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960"/>
      </w:tblGrid>
      <w:tr w:rsidR="002D3965" w:rsidRPr="00741354" w:rsidTr="0045210C">
        <w:tc>
          <w:tcPr>
            <w:tcW w:w="6408" w:type="dxa"/>
          </w:tcPr>
          <w:p w:rsidR="002D3965" w:rsidRPr="00C960BA" w:rsidRDefault="002D3965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  <w:tc>
          <w:tcPr>
            <w:tcW w:w="3960" w:type="dxa"/>
          </w:tcPr>
          <w:p w:rsidR="002D3965" w:rsidRPr="00C960BA" w:rsidRDefault="002D3965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</w:tc>
      </w:tr>
      <w:tr w:rsidR="002D3965" w:rsidRPr="00741354" w:rsidTr="0045210C">
        <w:tc>
          <w:tcPr>
            <w:tcW w:w="6408" w:type="dxa"/>
          </w:tcPr>
          <w:p w:rsidR="002D3965" w:rsidRPr="00C960BA" w:rsidRDefault="002D3965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заседании</w:t>
            </w:r>
          </w:p>
        </w:tc>
        <w:tc>
          <w:tcPr>
            <w:tcW w:w="3960" w:type="dxa"/>
          </w:tcPr>
          <w:p w:rsidR="002D3965" w:rsidRPr="00C960BA" w:rsidRDefault="002D3965" w:rsidP="00235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приказом  </w:t>
            </w:r>
            <w:proofErr w:type="gramStart"/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3965" w:rsidRPr="00741354" w:rsidTr="0045210C">
        <w:tc>
          <w:tcPr>
            <w:tcW w:w="6408" w:type="dxa"/>
          </w:tcPr>
          <w:p w:rsidR="002D3965" w:rsidRPr="00C960BA" w:rsidRDefault="002D3965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</w:tc>
        <w:tc>
          <w:tcPr>
            <w:tcW w:w="3960" w:type="dxa"/>
          </w:tcPr>
          <w:p w:rsidR="002D3965" w:rsidRPr="00C960BA" w:rsidRDefault="002D3965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2D3965" w:rsidRPr="00741354" w:rsidTr="0045210C">
        <w:tc>
          <w:tcPr>
            <w:tcW w:w="6408" w:type="dxa"/>
          </w:tcPr>
          <w:p w:rsidR="002D3965" w:rsidRPr="00C960BA" w:rsidRDefault="002D3965" w:rsidP="00235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1 </w:t>
            </w: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28.08.2017  </w:t>
            </w:r>
          </w:p>
        </w:tc>
        <w:tc>
          <w:tcPr>
            <w:tcW w:w="3960" w:type="dxa"/>
          </w:tcPr>
          <w:p w:rsidR="002D3965" w:rsidRPr="00C960BA" w:rsidRDefault="002D3965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С.Р.Шатунов</w:t>
            </w:r>
          </w:p>
        </w:tc>
      </w:tr>
    </w:tbl>
    <w:p w:rsidR="002D3965" w:rsidRDefault="002D3965" w:rsidP="00F258DA">
      <w:pPr>
        <w:pStyle w:val="Default"/>
        <w:jc w:val="center"/>
        <w:rPr>
          <w:b/>
          <w:bCs/>
          <w:sz w:val="28"/>
          <w:szCs w:val="28"/>
        </w:rPr>
      </w:pPr>
    </w:p>
    <w:p w:rsidR="002D3965" w:rsidRDefault="002D3965" w:rsidP="00F258DA">
      <w:pPr>
        <w:pStyle w:val="Default"/>
        <w:jc w:val="center"/>
        <w:rPr>
          <w:b/>
          <w:bCs/>
          <w:sz w:val="28"/>
          <w:szCs w:val="28"/>
        </w:rPr>
      </w:pPr>
    </w:p>
    <w:p w:rsidR="002D3965" w:rsidRPr="00B8725A" w:rsidRDefault="002D3965" w:rsidP="00F258DA">
      <w:pPr>
        <w:pStyle w:val="Default"/>
        <w:jc w:val="center"/>
        <w:rPr>
          <w:sz w:val="28"/>
          <w:szCs w:val="28"/>
        </w:rPr>
      </w:pPr>
      <w:r w:rsidRPr="00B8725A">
        <w:rPr>
          <w:b/>
          <w:bCs/>
          <w:sz w:val="28"/>
          <w:szCs w:val="28"/>
        </w:rPr>
        <w:t>Положение</w:t>
      </w:r>
    </w:p>
    <w:p w:rsidR="002D3965" w:rsidRPr="00B8725A" w:rsidRDefault="002D3965" w:rsidP="00F258DA">
      <w:pPr>
        <w:pStyle w:val="Default"/>
        <w:jc w:val="center"/>
        <w:rPr>
          <w:sz w:val="28"/>
          <w:szCs w:val="28"/>
        </w:rPr>
      </w:pPr>
      <w:r w:rsidRPr="00B8725A">
        <w:rPr>
          <w:b/>
          <w:bCs/>
          <w:sz w:val="28"/>
          <w:szCs w:val="28"/>
        </w:rPr>
        <w:t>О формах, периодичности и порядке текущего контроля</w:t>
      </w:r>
      <w:r>
        <w:rPr>
          <w:b/>
          <w:bCs/>
          <w:sz w:val="28"/>
          <w:szCs w:val="28"/>
        </w:rPr>
        <w:t xml:space="preserve"> успеваемости </w:t>
      </w:r>
      <w:r w:rsidRPr="00B8725A">
        <w:rPr>
          <w:b/>
          <w:bCs/>
          <w:sz w:val="28"/>
          <w:szCs w:val="28"/>
        </w:rPr>
        <w:t xml:space="preserve"> и промежуточной аттестации обучающихся</w:t>
      </w:r>
    </w:p>
    <w:p w:rsidR="002D3965" w:rsidRDefault="002D3965" w:rsidP="00F258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Старопершинская СОШ</w:t>
      </w:r>
    </w:p>
    <w:p w:rsidR="002D3965" w:rsidRDefault="002D3965" w:rsidP="00B63E69">
      <w:pPr>
        <w:pStyle w:val="Default"/>
        <w:ind w:left="4330"/>
        <w:rPr>
          <w:b/>
          <w:bCs/>
        </w:rPr>
      </w:pPr>
    </w:p>
    <w:p w:rsidR="002D3965" w:rsidRDefault="002D3965" w:rsidP="00B63E69">
      <w:pPr>
        <w:pStyle w:val="Default"/>
        <w:ind w:left="4330"/>
        <w:rPr>
          <w:b/>
          <w:bCs/>
        </w:rPr>
      </w:pPr>
    </w:p>
    <w:p w:rsidR="002D3965" w:rsidRPr="00B63E69" w:rsidRDefault="002D3965" w:rsidP="00B63E69">
      <w:pPr>
        <w:pStyle w:val="Default"/>
        <w:ind w:left="4330"/>
        <w:rPr>
          <w:b/>
          <w:bCs/>
        </w:rPr>
      </w:pPr>
      <w:r>
        <w:rPr>
          <w:b/>
          <w:bCs/>
        </w:rPr>
        <w:t>1.</w:t>
      </w:r>
      <w:r w:rsidRPr="00B63E69">
        <w:rPr>
          <w:b/>
          <w:bCs/>
        </w:rPr>
        <w:t>Общие положения</w:t>
      </w:r>
    </w:p>
    <w:p w:rsidR="002D3965" w:rsidRPr="00B8725A" w:rsidRDefault="002D3965" w:rsidP="00F95C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725A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C9D">
        <w:rPr>
          <w:rFonts w:ascii="Times New Roman" w:hAnsi="Times New Roman"/>
          <w:sz w:val="24"/>
          <w:szCs w:val="24"/>
        </w:rPr>
        <w:t xml:space="preserve"> формах, периодичности и порядке текущего контроля</w:t>
      </w:r>
      <w:r>
        <w:rPr>
          <w:rFonts w:ascii="Times New Roman" w:hAnsi="Times New Roman"/>
          <w:sz w:val="24"/>
          <w:szCs w:val="24"/>
        </w:rPr>
        <w:t xml:space="preserve"> успеваемости</w:t>
      </w:r>
      <w:r w:rsidRPr="00F95C9D">
        <w:rPr>
          <w:rFonts w:ascii="Times New Roman" w:hAnsi="Times New Roman"/>
          <w:sz w:val="24"/>
          <w:szCs w:val="24"/>
        </w:rPr>
        <w:t xml:space="preserve"> 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25A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с Федеральным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725A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725A">
        <w:rPr>
          <w:rFonts w:ascii="Times New Roman" w:hAnsi="Times New Roman"/>
          <w:sz w:val="24"/>
          <w:szCs w:val="24"/>
        </w:rPr>
        <w:t>от 29.12.2012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3965" w:rsidRPr="00330BEA" w:rsidRDefault="002D3965" w:rsidP="00330B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BEA">
        <w:rPr>
          <w:rFonts w:ascii="Times New Roman" w:hAnsi="Times New Roman"/>
          <w:sz w:val="24"/>
          <w:szCs w:val="24"/>
        </w:rPr>
        <w:t xml:space="preserve">1.2. Целью   текущего    контроля     успеваемости  и промежуточной аттестации </w:t>
      </w:r>
      <w:proofErr w:type="gramStart"/>
      <w:r w:rsidRPr="00330BE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D3965" w:rsidRPr="00330BEA" w:rsidRDefault="002D3965" w:rsidP="00330B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0BEA">
        <w:rPr>
          <w:rFonts w:ascii="Times New Roman" w:hAnsi="Times New Roman"/>
          <w:sz w:val="24"/>
          <w:szCs w:val="24"/>
        </w:rPr>
        <w:t xml:space="preserve">являются: </w:t>
      </w:r>
    </w:p>
    <w:p w:rsidR="002D3965" w:rsidRPr="00330BEA" w:rsidRDefault="002D3965" w:rsidP="00883D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0BEA">
        <w:rPr>
          <w:rFonts w:ascii="Times New Roman" w:hAnsi="Times New Roman"/>
          <w:sz w:val="24"/>
          <w:szCs w:val="24"/>
        </w:rPr>
        <w:t xml:space="preserve"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2D3965" w:rsidRPr="00330BEA" w:rsidRDefault="002D3965" w:rsidP="00883D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0BEA">
        <w:rPr>
          <w:rFonts w:ascii="Times New Roman" w:hAnsi="Times New Roman"/>
          <w:sz w:val="24"/>
          <w:szCs w:val="24"/>
        </w:rPr>
        <w:t xml:space="preserve">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2D3965" w:rsidRPr="00330BEA" w:rsidRDefault="002D3965" w:rsidP="00883D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0BEA">
        <w:rPr>
          <w:rFonts w:ascii="Times New Roman" w:hAnsi="Times New Roman"/>
          <w:sz w:val="24"/>
          <w:szCs w:val="24"/>
        </w:rPr>
        <w:t xml:space="preserve">соотнесение этого уровня с требованиями государственного образовательного стандарта; </w:t>
      </w:r>
    </w:p>
    <w:p w:rsidR="002D3965" w:rsidRPr="00330BEA" w:rsidRDefault="002D3965" w:rsidP="00883D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0BEA">
        <w:rPr>
          <w:rFonts w:ascii="Times New Roman" w:hAnsi="Times New Roman"/>
          <w:sz w:val="24"/>
          <w:szCs w:val="24"/>
        </w:rPr>
        <w:t xml:space="preserve">контроль выполнения учебных программ. </w:t>
      </w:r>
    </w:p>
    <w:p w:rsidR="002D3965" w:rsidRDefault="002D3965" w:rsidP="00B872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3965" w:rsidRDefault="002D3965" w:rsidP="00883D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725A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Ф</w:t>
      </w:r>
      <w:r w:rsidRPr="00B8725A">
        <w:rPr>
          <w:rFonts w:ascii="Times New Roman" w:hAnsi="Times New Roman"/>
          <w:b/>
          <w:bCs/>
          <w:sz w:val="24"/>
          <w:szCs w:val="24"/>
        </w:rPr>
        <w:t>ормы</w:t>
      </w:r>
      <w:r>
        <w:rPr>
          <w:rFonts w:ascii="Times New Roman" w:hAnsi="Times New Roman"/>
          <w:b/>
          <w:bCs/>
          <w:sz w:val="24"/>
          <w:szCs w:val="24"/>
        </w:rPr>
        <w:t xml:space="preserve"> периодичность </w:t>
      </w:r>
      <w:r w:rsidRPr="00B8725A">
        <w:rPr>
          <w:rFonts w:ascii="Times New Roman" w:hAnsi="Times New Roman"/>
          <w:b/>
          <w:bCs/>
          <w:sz w:val="24"/>
          <w:szCs w:val="24"/>
        </w:rPr>
        <w:t xml:space="preserve"> и порядок проведения текущего контроля успеваемости </w:t>
      </w:r>
      <w:proofErr w:type="gramStart"/>
      <w:r w:rsidRPr="00B8725A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2D3965" w:rsidRPr="00883DAF" w:rsidRDefault="002D3965" w:rsidP="00885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DAF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883D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3DAF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883DAF">
        <w:rPr>
          <w:rFonts w:ascii="Times New Roman" w:hAnsi="Times New Roman"/>
          <w:sz w:val="24"/>
          <w:szCs w:val="24"/>
        </w:rPr>
        <w:t>деятельностно-коммуникативных</w:t>
      </w:r>
      <w:proofErr w:type="spellEnd"/>
      <w:r w:rsidRPr="00883DAF">
        <w:rPr>
          <w:rFonts w:ascii="Times New Roman" w:hAnsi="Times New Roman"/>
          <w:sz w:val="24"/>
          <w:szCs w:val="24"/>
        </w:rPr>
        <w:t xml:space="preserve"> умений, ценностных ориентаций. </w:t>
      </w:r>
    </w:p>
    <w:p w:rsidR="002D3965" w:rsidRPr="00B8725A" w:rsidRDefault="002D3965" w:rsidP="00513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DAF">
        <w:rPr>
          <w:rFonts w:ascii="Times New Roman" w:hAnsi="Times New Roman"/>
          <w:sz w:val="24"/>
          <w:szCs w:val="24"/>
        </w:rPr>
        <w:t xml:space="preserve">2.2.Четвертная промежуточная аттестация обучающихся 2-9 классов   проводится с целью определения качества освоения </w:t>
      </w:r>
      <w:proofErr w:type="gramStart"/>
      <w:r w:rsidRPr="00883D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3DAF"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 или полугодие соответственно).</w:t>
      </w:r>
      <w:r w:rsidRPr="00B8725A">
        <w:rPr>
          <w:rFonts w:ascii="Times New Roman" w:hAnsi="Times New Roman"/>
          <w:sz w:val="24"/>
          <w:szCs w:val="24"/>
        </w:rPr>
        <w:t xml:space="preserve"> </w:t>
      </w:r>
    </w:p>
    <w:p w:rsidR="002D3965" w:rsidRPr="00F0407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F04072">
        <w:rPr>
          <w:rFonts w:ascii="Times New Roman" w:hAnsi="Times New Roman"/>
          <w:sz w:val="24"/>
          <w:szCs w:val="24"/>
        </w:rPr>
        <w:t>Текущему контролю успеваемости  на уровнях  начального общего, основного общего  образования подлежат обучающиеся всех классов общеобразовательного учреждения.</w:t>
      </w:r>
    </w:p>
    <w:p w:rsidR="002D3965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F04072">
        <w:rPr>
          <w:rFonts w:ascii="Times New Roman" w:hAnsi="Times New Roman"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успеваемости </w:t>
      </w:r>
      <w:r w:rsidRPr="00F04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04072">
        <w:rPr>
          <w:rFonts w:ascii="Times New Roman" w:hAnsi="Times New Roman"/>
          <w:sz w:val="24"/>
          <w:szCs w:val="24"/>
        </w:rPr>
        <w:t xml:space="preserve">  вклю</w:t>
      </w:r>
      <w:r>
        <w:rPr>
          <w:rFonts w:ascii="Times New Roman" w:hAnsi="Times New Roman"/>
          <w:sz w:val="24"/>
          <w:szCs w:val="24"/>
        </w:rPr>
        <w:t xml:space="preserve">чает в себя поурочное </w:t>
      </w:r>
      <w:bookmarkStart w:id="0" w:name="_GoBack"/>
      <w:bookmarkEnd w:id="0"/>
      <w:r w:rsidRPr="00F0407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04072">
        <w:rPr>
          <w:rFonts w:ascii="Times New Roman" w:hAnsi="Times New Roman"/>
          <w:sz w:val="24"/>
          <w:szCs w:val="24"/>
        </w:rPr>
        <w:t>почетвертное</w:t>
      </w:r>
      <w:proofErr w:type="spellEnd"/>
      <w:r w:rsidRPr="00F04072">
        <w:rPr>
          <w:rFonts w:ascii="Times New Roman" w:hAnsi="Times New Roman"/>
          <w:sz w:val="24"/>
          <w:szCs w:val="24"/>
        </w:rPr>
        <w:t xml:space="preserve"> (полугодовое) оценивание результатов их учёбы. Его осуществляют учителя в соответствии с должностными инструкциями. </w:t>
      </w:r>
    </w:p>
    <w:p w:rsidR="002D3965" w:rsidRPr="00F0407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F04072">
        <w:rPr>
          <w:rFonts w:ascii="Times New Roman" w:hAnsi="Times New Roman"/>
          <w:sz w:val="24"/>
          <w:szCs w:val="24"/>
        </w:rPr>
        <w:t xml:space="preserve">При текущем контроле успеваемости  на уровнях начального общего, основного общего  образования  </w:t>
      </w:r>
      <w:r w:rsidRPr="00F0407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4072">
        <w:rPr>
          <w:rFonts w:ascii="Times New Roman" w:hAnsi="Times New Roman"/>
          <w:sz w:val="24"/>
          <w:szCs w:val="24"/>
        </w:rPr>
        <w:t xml:space="preserve"> используются  следующие отметки:</w:t>
      </w:r>
    </w:p>
    <w:p w:rsidR="002D3965" w:rsidRPr="00F0407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72">
        <w:rPr>
          <w:rFonts w:ascii="Times New Roman" w:hAnsi="Times New Roman"/>
          <w:spacing w:val="1"/>
          <w:sz w:val="24"/>
          <w:szCs w:val="24"/>
        </w:rPr>
        <w:t>5 - «отлично»</w:t>
      </w:r>
    </w:p>
    <w:p w:rsidR="002D3965" w:rsidRPr="00F0407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72">
        <w:rPr>
          <w:rFonts w:ascii="Times New Roman" w:hAnsi="Times New Roman"/>
          <w:spacing w:val="2"/>
          <w:sz w:val="24"/>
          <w:szCs w:val="24"/>
        </w:rPr>
        <w:t>4 - «хорошо»</w:t>
      </w:r>
    </w:p>
    <w:p w:rsidR="002D3965" w:rsidRPr="00F0407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72">
        <w:rPr>
          <w:rFonts w:ascii="Times New Roman" w:hAnsi="Times New Roman"/>
          <w:sz w:val="24"/>
          <w:szCs w:val="24"/>
        </w:rPr>
        <w:t>3 - «удовлетворительно»</w:t>
      </w:r>
    </w:p>
    <w:p w:rsidR="002D3965" w:rsidRPr="00F0407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72">
        <w:rPr>
          <w:rFonts w:ascii="Times New Roman" w:hAnsi="Times New Roman"/>
          <w:sz w:val="24"/>
          <w:szCs w:val="24"/>
        </w:rPr>
        <w:t>2 - «неудовлетворительно».</w:t>
      </w:r>
      <w:r>
        <w:rPr>
          <w:rFonts w:ascii="Times New Roman" w:hAnsi="Times New Roman"/>
          <w:sz w:val="24"/>
          <w:szCs w:val="24"/>
        </w:rPr>
        <w:t xml:space="preserve"> Для применения в школьной документации устанавливаются следующие сокращения оценок в виде отметок: «5», «4», «3», «2».</w:t>
      </w:r>
    </w:p>
    <w:p w:rsidR="002D3965" w:rsidRPr="00B8725A" w:rsidRDefault="002D3965" w:rsidP="008857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B8725A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</w:t>
      </w:r>
      <w:r>
        <w:rPr>
          <w:rFonts w:ascii="Times New Roman" w:hAnsi="Times New Roman"/>
          <w:sz w:val="24"/>
          <w:szCs w:val="24"/>
        </w:rPr>
        <w:t>1 класса</w:t>
      </w:r>
      <w:r w:rsidRPr="00B8725A">
        <w:rPr>
          <w:rFonts w:ascii="Times New Roman" w:hAnsi="Times New Roman"/>
          <w:sz w:val="24"/>
          <w:szCs w:val="24"/>
        </w:rPr>
        <w:t xml:space="preserve">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2D3965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F04072"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 w:rsidRPr="00F04072">
        <w:rPr>
          <w:rFonts w:ascii="Times New Roman" w:hAnsi="Times New Roman"/>
          <w:sz w:val="24"/>
          <w:szCs w:val="24"/>
        </w:rPr>
        <w:t>оценки достижения планируемых результатов   освоения основной образовательной программы начального общего</w:t>
      </w:r>
      <w:proofErr w:type="gramEnd"/>
      <w:r w:rsidRPr="00F04072">
        <w:rPr>
          <w:rFonts w:ascii="Times New Roman" w:hAnsi="Times New Roman"/>
          <w:sz w:val="24"/>
          <w:szCs w:val="24"/>
        </w:rPr>
        <w:t xml:space="preserve"> образования должны использоваться </w:t>
      </w:r>
      <w:r w:rsidRPr="00F04072">
        <w:rPr>
          <w:rFonts w:ascii="Times New Roman" w:hAnsi="Times New Roman"/>
          <w:sz w:val="24"/>
          <w:szCs w:val="24"/>
        </w:rPr>
        <w:lastRenderedPageBreak/>
        <w:t xml:space="preserve">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     </w:t>
      </w:r>
    </w:p>
    <w:p w:rsidR="002D3965" w:rsidRPr="00B8725A" w:rsidRDefault="002D3965" w:rsidP="008857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F04072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, периодичность </w:t>
      </w:r>
      <w:r w:rsidRPr="00F04072">
        <w:rPr>
          <w:rFonts w:ascii="Times New Roman" w:hAnsi="Times New Roman"/>
          <w:sz w:val="24"/>
          <w:szCs w:val="24"/>
        </w:rPr>
        <w:t xml:space="preserve"> и порядок проведения текущего контроля </w:t>
      </w:r>
      <w:r>
        <w:rPr>
          <w:rFonts w:ascii="Times New Roman" w:hAnsi="Times New Roman"/>
          <w:sz w:val="24"/>
          <w:szCs w:val="24"/>
        </w:rPr>
        <w:t xml:space="preserve">успеваемости  </w:t>
      </w:r>
      <w:r w:rsidRPr="00F04072">
        <w:rPr>
          <w:rFonts w:ascii="Times New Roman" w:hAnsi="Times New Roman"/>
          <w:sz w:val="24"/>
          <w:szCs w:val="24"/>
        </w:rPr>
        <w:t xml:space="preserve">  определяются учителем с учетом контингента обучающихся, содержания учебного материала, используемых образовательных технологий 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75E">
        <w:rPr>
          <w:rFonts w:ascii="Times New Roman" w:hAnsi="Times New Roman"/>
          <w:sz w:val="24"/>
          <w:szCs w:val="24"/>
        </w:rPr>
        <w:t>и отражаются в календарно-тематических планах, рабочих вариантах программ учителя.</w:t>
      </w:r>
      <w:r w:rsidRPr="00B8725A">
        <w:rPr>
          <w:rFonts w:ascii="Times New Roman" w:hAnsi="Times New Roman"/>
          <w:sz w:val="24"/>
          <w:szCs w:val="24"/>
        </w:rPr>
        <w:t xml:space="preserve"> </w:t>
      </w:r>
    </w:p>
    <w:p w:rsidR="002D3965" w:rsidRPr="00B8725A" w:rsidRDefault="002D3965" w:rsidP="008857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57D5">
        <w:rPr>
          <w:rFonts w:ascii="Times New Roman" w:hAnsi="Times New Roman"/>
          <w:sz w:val="24"/>
          <w:szCs w:val="24"/>
        </w:rPr>
        <w:t>2.8.Заместитель</w:t>
      </w:r>
      <w:r w:rsidRPr="0088575E">
        <w:rPr>
          <w:rFonts w:ascii="Times New Roman" w:hAnsi="Times New Roman"/>
          <w:sz w:val="24"/>
          <w:szCs w:val="24"/>
        </w:rPr>
        <w:t xml:space="preserve"> директора   по учебно-воспитательной работе (далее – заместитель по УВР) контролирует ход текущего контроля </w:t>
      </w:r>
      <w:r>
        <w:rPr>
          <w:rFonts w:ascii="Times New Roman" w:hAnsi="Times New Roman"/>
          <w:sz w:val="24"/>
          <w:szCs w:val="24"/>
        </w:rPr>
        <w:t xml:space="preserve">успеваемости, </w:t>
      </w:r>
      <w:r w:rsidRPr="0088575E">
        <w:rPr>
          <w:rFonts w:ascii="Times New Roman" w:hAnsi="Times New Roman"/>
          <w:sz w:val="24"/>
          <w:szCs w:val="24"/>
        </w:rPr>
        <w:t xml:space="preserve">  при необходимости оказыва</w:t>
      </w:r>
      <w:r>
        <w:rPr>
          <w:rFonts w:ascii="Times New Roman" w:hAnsi="Times New Roman"/>
          <w:sz w:val="24"/>
          <w:szCs w:val="24"/>
        </w:rPr>
        <w:t>е</w:t>
      </w:r>
      <w:r w:rsidRPr="0088575E">
        <w:rPr>
          <w:rFonts w:ascii="Times New Roman" w:hAnsi="Times New Roman"/>
          <w:sz w:val="24"/>
          <w:szCs w:val="24"/>
        </w:rPr>
        <w:t>т методическую помощь учителю в его проведении.</w:t>
      </w:r>
      <w:r w:rsidRPr="00B8725A">
        <w:rPr>
          <w:rFonts w:ascii="Times New Roman" w:hAnsi="Times New Roman"/>
          <w:sz w:val="24"/>
          <w:szCs w:val="24"/>
        </w:rPr>
        <w:t xml:space="preserve"> </w:t>
      </w:r>
    </w:p>
    <w:p w:rsidR="002D3965" w:rsidRPr="00F63E0C" w:rsidRDefault="002D3965" w:rsidP="00F63E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2.9.В образовательном учреждении и</w:t>
      </w:r>
      <w:r w:rsidRPr="00F63E0C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 xml:space="preserve">уются </w:t>
      </w:r>
      <w:r w:rsidRPr="00F6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формы текущего контроля успеваемости:</w:t>
      </w:r>
    </w:p>
    <w:p w:rsidR="002D3965" w:rsidRPr="00F63E0C" w:rsidRDefault="002D3965" w:rsidP="00F63E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устные: </w:t>
      </w:r>
      <w:r w:rsidRPr="00F63E0C">
        <w:rPr>
          <w:rFonts w:ascii="Times New Roman" w:hAnsi="Times New Roman"/>
          <w:sz w:val="24"/>
          <w:szCs w:val="24"/>
        </w:rPr>
        <w:t xml:space="preserve">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 w:rsidRPr="00F63E0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63E0C">
        <w:rPr>
          <w:rFonts w:ascii="Times New Roman" w:hAnsi="Times New Roman"/>
          <w:sz w:val="24"/>
          <w:szCs w:val="24"/>
        </w:rPr>
        <w:t>);</w:t>
      </w:r>
    </w:p>
    <w:p w:rsidR="002D3965" w:rsidRDefault="002D3965" w:rsidP="003E0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0C3">
        <w:rPr>
          <w:rFonts w:ascii="Times New Roman" w:hAnsi="Times New Roman"/>
          <w:sz w:val="24"/>
          <w:szCs w:val="24"/>
        </w:rPr>
        <w:t>зачет по заданной теме;</w:t>
      </w:r>
    </w:p>
    <w:p w:rsidR="002D3965" w:rsidRDefault="002D3965" w:rsidP="00F63E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письменные: </w:t>
      </w:r>
      <w:r w:rsidRPr="003E00C3">
        <w:rPr>
          <w:rFonts w:ascii="Times New Roman" w:hAnsi="Times New Roman"/>
          <w:sz w:val="24"/>
          <w:szCs w:val="24"/>
        </w:rPr>
        <w:t>выполнение тренировочных упражнений, домашних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00C3">
        <w:rPr>
          <w:rFonts w:ascii="Times New Roman" w:hAnsi="Times New Roman"/>
          <w:sz w:val="24"/>
          <w:szCs w:val="24"/>
        </w:rPr>
        <w:t xml:space="preserve"> лабораторных и практических работ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00C3">
        <w:rPr>
          <w:rFonts w:ascii="Times New Roman" w:hAnsi="Times New Roman"/>
          <w:sz w:val="24"/>
          <w:szCs w:val="24"/>
        </w:rPr>
        <w:t xml:space="preserve"> написание диктанта, изложения, сочинения; выполнение самостоятельной работы, письменной проверочной работы, контрольной, творческой работы, подготовка реферата,   письменные отчеты о наблюдениях; письменные ответы на вопросы теста;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D3965" w:rsidRPr="003E00C3" w:rsidRDefault="002D3965" w:rsidP="00F63E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3E00C3">
        <w:rPr>
          <w:rFonts w:ascii="Times New Roman" w:hAnsi="Times New Roman"/>
          <w:sz w:val="24"/>
          <w:szCs w:val="24"/>
        </w:rPr>
        <w:t>омбинированная</w:t>
      </w:r>
      <w:proofErr w:type="gramEnd"/>
      <w:r w:rsidRPr="003E0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E00C3">
        <w:rPr>
          <w:rFonts w:ascii="Times New Roman" w:hAnsi="Times New Roman"/>
          <w:sz w:val="24"/>
          <w:szCs w:val="24"/>
        </w:rPr>
        <w:t>соч</w:t>
      </w:r>
      <w:r>
        <w:rPr>
          <w:rFonts w:ascii="Times New Roman" w:hAnsi="Times New Roman"/>
          <w:sz w:val="24"/>
          <w:szCs w:val="24"/>
        </w:rPr>
        <w:t>етание письменных и устных форм)</w:t>
      </w:r>
      <w:r w:rsidRPr="003E00C3">
        <w:rPr>
          <w:rFonts w:ascii="Times New Roman" w:hAnsi="Times New Roman"/>
          <w:sz w:val="24"/>
          <w:szCs w:val="24"/>
        </w:rPr>
        <w:t xml:space="preserve">. </w:t>
      </w:r>
    </w:p>
    <w:p w:rsidR="002D3965" w:rsidRPr="004810F5" w:rsidRDefault="002D3965" w:rsidP="005A20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Pr="00B170B2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B1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успеваемости </w:t>
      </w:r>
      <w:r w:rsidRPr="00B170B2">
        <w:rPr>
          <w:rFonts w:ascii="Times New Roman" w:hAnsi="Times New Roman"/>
          <w:sz w:val="24"/>
          <w:szCs w:val="24"/>
        </w:rPr>
        <w:t xml:space="preserve"> за четверть производится:   в 2-9 классах по предметам с недельной нагрузкой более 1 часа в неделю</w:t>
      </w:r>
      <w:r>
        <w:rPr>
          <w:rFonts w:ascii="Times New Roman" w:hAnsi="Times New Roman"/>
          <w:sz w:val="24"/>
          <w:szCs w:val="24"/>
        </w:rPr>
        <w:t>.</w:t>
      </w:r>
      <w:r w:rsidRPr="00B1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B2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B1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успеваемости </w:t>
      </w:r>
      <w:r w:rsidRPr="00B170B2">
        <w:rPr>
          <w:rFonts w:ascii="Times New Roman" w:hAnsi="Times New Roman"/>
          <w:sz w:val="24"/>
          <w:szCs w:val="24"/>
        </w:rPr>
        <w:t xml:space="preserve"> за</w:t>
      </w:r>
      <w:r w:rsidRPr="004477DB">
        <w:rPr>
          <w:rFonts w:ascii="Times New Roman" w:hAnsi="Times New Roman"/>
          <w:sz w:val="24"/>
          <w:szCs w:val="24"/>
        </w:rPr>
        <w:t xml:space="preserve"> </w:t>
      </w:r>
      <w:r w:rsidRPr="00B170B2">
        <w:rPr>
          <w:rFonts w:ascii="Times New Roman" w:hAnsi="Times New Roman"/>
          <w:sz w:val="24"/>
          <w:szCs w:val="24"/>
        </w:rPr>
        <w:t>полугодие  производится:   в</w:t>
      </w:r>
      <w:r>
        <w:rPr>
          <w:rFonts w:ascii="Times New Roman" w:hAnsi="Times New Roman"/>
          <w:sz w:val="24"/>
          <w:szCs w:val="24"/>
        </w:rPr>
        <w:t xml:space="preserve"> 5-9</w:t>
      </w:r>
      <w:r w:rsidRPr="00B170B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B1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B2">
        <w:rPr>
          <w:rFonts w:ascii="Times New Roman" w:hAnsi="Times New Roman"/>
          <w:sz w:val="24"/>
          <w:szCs w:val="24"/>
        </w:rPr>
        <w:t xml:space="preserve">  с недельной нагрузкой 1 час в неделю</w:t>
      </w:r>
      <w:r>
        <w:rPr>
          <w:rFonts w:ascii="Times New Roman" w:hAnsi="Times New Roman"/>
          <w:sz w:val="24"/>
          <w:szCs w:val="24"/>
        </w:rPr>
        <w:t>.</w:t>
      </w:r>
      <w:r w:rsidRPr="00B1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B2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B1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успеваемости  за полугодие</w:t>
      </w:r>
      <w:r w:rsidRPr="00B170B2">
        <w:rPr>
          <w:rFonts w:ascii="Times New Roman" w:hAnsi="Times New Roman"/>
          <w:sz w:val="24"/>
          <w:szCs w:val="24"/>
        </w:rPr>
        <w:t xml:space="preserve"> производится:  </w:t>
      </w:r>
      <w:r>
        <w:rPr>
          <w:rFonts w:ascii="Times New Roman" w:hAnsi="Times New Roman"/>
          <w:sz w:val="24"/>
          <w:szCs w:val="24"/>
        </w:rPr>
        <w:t>в 10-11 классах.</w:t>
      </w:r>
      <w:r w:rsidRPr="00B170B2">
        <w:rPr>
          <w:rFonts w:ascii="Times New Roman" w:hAnsi="Times New Roman"/>
          <w:sz w:val="24"/>
          <w:szCs w:val="24"/>
        </w:rPr>
        <w:t> </w:t>
      </w:r>
    </w:p>
    <w:p w:rsidR="002D3965" w:rsidRPr="00B8725A" w:rsidRDefault="002D3965" w:rsidP="00513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</w:t>
      </w:r>
      <w:r w:rsidRPr="00B8725A">
        <w:rPr>
          <w:rFonts w:ascii="Times New Roman" w:hAnsi="Times New Roman"/>
          <w:sz w:val="24"/>
          <w:szCs w:val="24"/>
        </w:rPr>
        <w:t xml:space="preserve">Отметка </w:t>
      </w:r>
      <w:proofErr w:type="gramStart"/>
      <w:r w:rsidRPr="00B8725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725A">
        <w:rPr>
          <w:rFonts w:ascii="Times New Roman" w:hAnsi="Times New Roman"/>
          <w:sz w:val="24"/>
          <w:szCs w:val="24"/>
        </w:rPr>
        <w:t xml:space="preserve"> за четверть (полугодие) выставляется </w:t>
      </w:r>
      <w:r>
        <w:rPr>
          <w:rFonts w:ascii="Times New Roman" w:hAnsi="Times New Roman"/>
          <w:sz w:val="24"/>
          <w:szCs w:val="24"/>
        </w:rPr>
        <w:t xml:space="preserve">учителем не менее чем по трём текущим оценкам. </w:t>
      </w:r>
    </w:p>
    <w:p w:rsidR="002D3965" w:rsidRPr="00B8725A" w:rsidRDefault="002D3965" w:rsidP="0051315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2.12.Отметка обучающимся 2-11</w:t>
      </w:r>
      <w:r w:rsidRPr="00B8725A">
        <w:rPr>
          <w:rFonts w:ascii="Times New Roman" w:hAnsi="Times New Roman"/>
          <w:sz w:val="24"/>
          <w:szCs w:val="24"/>
        </w:rPr>
        <w:t xml:space="preserve"> классов</w:t>
      </w:r>
      <w:r w:rsidRPr="00513151">
        <w:rPr>
          <w:rFonts w:ascii="Times New Roman" w:hAnsi="Times New Roman"/>
          <w:sz w:val="24"/>
          <w:szCs w:val="24"/>
        </w:rPr>
        <w:t xml:space="preserve"> </w:t>
      </w:r>
      <w:r w:rsidRPr="00B8725A">
        <w:rPr>
          <w:rFonts w:ascii="Times New Roman" w:hAnsi="Times New Roman"/>
          <w:sz w:val="24"/>
          <w:szCs w:val="24"/>
        </w:rPr>
        <w:t xml:space="preserve">за четверть (полугодие)  выставляется </w:t>
      </w:r>
      <w:r>
        <w:rPr>
          <w:rFonts w:ascii="Times New Roman" w:hAnsi="Times New Roman"/>
          <w:sz w:val="24"/>
          <w:szCs w:val="24"/>
        </w:rPr>
        <w:t>на основании текущих оценок в виде отметки как среднеарифметическое число, округляемое по математическим правилам.</w:t>
      </w:r>
      <w:proofErr w:type="gramEnd"/>
      <w:r w:rsidR="00C4696F">
        <w:rPr>
          <w:rFonts w:ascii="Times New Roman" w:hAnsi="Times New Roman"/>
          <w:sz w:val="24"/>
          <w:szCs w:val="24"/>
        </w:rPr>
        <w:t xml:space="preserve"> Годовая отметка выставляется на основании оценок за четверть (полугодие)</w:t>
      </w:r>
      <w:r w:rsidRPr="00B8725A">
        <w:rPr>
          <w:rFonts w:ascii="Times New Roman" w:hAnsi="Times New Roman"/>
          <w:sz w:val="24"/>
          <w:szCs w:val="24"/>
        </w:rPr>
        <w:t xml:space="preserve"> </w:t>
      </w:r>
      <w:r w:rsidR="00C4696F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proofErr w:type="gramStart"/>
      <w:r w:rsidR="00C4696F">
        <w:rPr>
          <w:rFonts w:ascii="Times New Roman" w:hAnsi="Times New Roman"/>
          <w:sz w:val="24"/>
          <w:szCs w:val="24"/>
        </w:rPr>
        <w:t>как</w:t>
      </w:r>
      <w:proofErr w:type="spellEnd"/>
      <w:proofErr w:type="gramEnd"/>
      <w:r w:rsidR="00C4696F">
        <w:rPr>
          <w:rFonts w:ascii="Times New Roman" w:hAnsi="Times New Roman"/>
          <w:sz w:val="24"/>
          <w:szCs w:val="24"/>
        </w:rPr>
        <w:t xml:space="preserve"> среднеарифметическое число, округляемое по математическим правилам.</w:t>
      </w:r>
    </w:p>
    <w:p w:rsidR="002D3965" w:rsidRPr="0088575E" w:rsidRDefault="002D3965" w:rsidP="008857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Pr="0088575E">
        <w:rPr>
          <w:rFonts w:ascii="Times New Roman" w:hAnsi="Times New Roman"/>
          <w:sz w:val="24"/>
          <w:szCs w:val="24"/>
        </w:rPr>
        <w:t xml:space="preserve">По курсу ОРКСЭ вводится </w:t>
      </w:r>
      <w:proofErr w:type="spellStart"/>
      <w:r w:rsidRPr="0088575E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88575E">
        <w:rPr>
          <w:rFonts w:ascii="Times New Roman" w:hAnsi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2D3965" w:rsidRPr="00B8725A" w:rsidRDefault="002D3965" w:rsidP="009D17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</w:t>
      </w:r>
      <w:r w:rsidRPr="00F04469">
        <w:rPr>
          <w:rFonts w:ascii="Times New Roman" w:hAnsi="Times New Roman"/>
          <w:sz w:val="24"/>
          <w:szCs w:val="24"/>
        </w:rPr>
        <w:t xml:space="preserve">При изучении предметов по выбору    применяется </w:t>
      </w:r>
      <w:proofErr w:type="spellStart"/>
      <w:r w:rsidRPr="0088575E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88575E">
        <w:rPr>
          <w:rFonts w:ascii="Times New Roman" w:hAnsi="Times New Roman"/>
          <w:sz w:val="24"/>
          <w:szCs w:val="24"/>
        </w:rPr>
        <w:t xml:space="preserve">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2D3965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2.18.Обучающиеся</w:t>
      </w:r>
      <w:r w:rsidRPr="00B170B2">
        <w:rPr>
          <w:rFonts w:ascii="Times New Roman" w:hAnsi="Times New Roman"/>
          <w:sz w:val="24"/>
          <w:szCs w:val="24"/>
        </w:rPr>
        <w:t>, временно обучающиеся в санаторно-лесных школах, реабилитационных общеобразовательных учреждениях, аттестуются на основе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 w:rsidRPr="00B170B2">
        <w:rPr>
          <w:rFonts w:ascii="Times New Roman" w:hAnsi="Times New Roman"/>
          <w:sz w:val="24"/>
          <w:szCs w:val="24"/>
        </w:rPr>
        <w:t xml:space="preserve"> их аттестации в этих учебных заведениях.</w:t>
      </w:r>
    </w:p>
    <w:p w:rsidR="002D3965" w:rsidRPr="00AE51BE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2D5749">
        <w:rPr>
          <w:rFonts w:ascii="Times New Roman" w:hAnsi="Times New Roman"/>
          <w:sz w:val="24"/>
          <w:szCs w:val="24"/>
        </w:rPr>
        <w:t xml:space="preserve">. </w:t>
      </w:r>
      <w:r w:rsidR="00C4696F">
        <w:rPr>
          <w:rFonts w:ascii="Times New Roman" w:hAnsi="Times New Roman"/>
          <w:sz w:val="24"/>
          <w:szCs w:val="24"/>
        </w:rPr>
        <w:t>Обучающиеся систематически пропускающие уроки без уважительной причины (в течени</w:t>
      </w:r>
      <w:proofErr w:type="gramStart"/>
      <w:r w:rsidR="00C4696F">
        <w:rPr>
          <w:rFonts w:ascii="Times New Roman" w:hAnsi="Times New Roman"/>
          <w:sz w:val="24"/>
          <w:szCs w:val="24"/>
        </w:rPr>
        <w:t>и</w:t>
      </w:r>
      <w:proofErr w:type="gramEnd"/>
      <w:r w:rsidR="00C4696F">
        <w:rPr>
          <w:rFonts w:ascii="Times New Roman" w:hAnsi="Times New Roman"/>
          <w:sz w:val="24"/>
          <w:szCs w:val="24"/>
        </w:rPr>
        <w:t xml:space="preserve"> четверти, полугодия)  в обязательном порядке проходят промежуточную аттестацию за пропущенный учебный период</w:t>
      </w:r>
      <w:r w:rsidR="002D5749">
        <w:rPr>
          <w:rFonts w:ascii="Times New Roman" w:hAnsi="Times New Roman"/>
          <w:sz w:val="24"/>
          <w:szCs w:val="24"/>
        </w:rPr>
        <w:t>.</w:t>
      </w:r>
    </w:p>
    <w:p w:rsidR="002D3965" w:rsidRDefault="002D3965" w:rsidP="00B872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965" w:rsidRDefault="002D3965" w:rsidP="00877E0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831EDD">
        <w:rPr>
          <w:rFonts w:ascii="Times New Roman" w:hAnsi="Times New Roman"/>
          <w:b/>
          <w:bCs/>
          <w:sz w:val="24"/>
          <w:szCs w:val="24"/>
        </w:rPr>
        <w:t>. Формы, периодичность  и порядок проведения</w:t>
      </w:r>
    </w:p>
    <w:p w:rsidR="002D3965" w:rsidRPr="00831EDD" w:rsidRDefault="002D3965" w:rsidP="00877E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1EDD">
        <w:rPr>
          <w:rFonts w:ascii="Times New Roman" w:hAnsi="Times New Roman"/>
          <w:b/>
          <w:sz w:val="24"/>
          <w:szCs w:val="24"/>
        </w:rPr>
        <w:t xml:space="preserve">промежуточной аттестацией </w:t>
      </w:r>
      <w:proofErr w:type="gramStart"/>
      <w:r w:rsidRPr="00831ED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2D3965" w:rsidRPr="009E47ED" w:rsidRDefault="002D3965" w:rsidP="00877E02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553311"/>
          <w:sz w:val="20"/>
          <w:szCs w:val="20"/>
          <w:lang w:eastAsia="ru-RU"/>
        </w:rPr>
      </w:pPr>
    </w:p>
    <w:p w:rsidR="002D3965" w:rsidRDefault="002D3965" w:rsidP="00B872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8725A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B8725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D3965" w:rsidRDefault="002D3965" w:rsidP="00DE71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3.2.Ежегодно, не позднее 31 августа п</w:t>
      </w:r>
      <w:r w:rsidRPr="00B170B2">
        <w:rPr>
          <w:rFonts w:ascii="Times New Roman" w:hAnsi="Times New Roman"/>
          <w:sz w:val="24"/>
          <w:szCs w:val="24"/>
        </w:rPr>
        <w:t xml:space="preserve">едагогический совет </w:t>
      </w:r>
      <w:r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Pr="00B170B2">
        <w:rPr>
          <w:rFonts w:ascii="Times New Roman" w:hAnsi="Times New Roman"/>
          <w:sz w:val="24"/>
          <w:szCs w:val="24"/>
        </w:rPr>
        <w:t>принимает решение о форм</w:t>
      </w:r>
      <w:r>
        <w:rPr>
          <w:rFonts w:ascii="Times New Roman" w:hAnsi="Times New Roman"/>
          <w:sz w:val="24"/>
          <w:szCs w:val="24"/>
        </w:rPr>
        <w:t>е</w:t>
      </w:r>
      <w:r w:rsidRPr="00B170B2">
        <w:rPr>
          <w:rFonts w:ascii="Times New Roman" w:hAnsi="Times New Roman"/>
          <w:sz w:val="24"/>
          <w:szCs w:val="24"/>
        </w:rPr>
        <w:t>, порядк</w:t>
      </w:r>
      <w:r>
        <w:rPr>
          <w:rFonts w:ascii="Times New Roman" w:hAnsi="Times New Roman"/>
          <w:sz w:val="24"/>
          <w:szCs w:val="24"/>
        </w:rPr>
        <w:t xml:space="preserve">е, </w:t>
      </w:r>
      <w:r w:rsidRPr="00B170B2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ах</w:t>
      </w:r>
      <w:r w:rsidR="00C340BD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промежуточной аттестации обучающихся в новом учебном году.</w:t>
      </w:r>
    </w:p>
    <w:p w:rsidR="002D3965" w:rsidRDefault="002D3965" w:rsidP="00DE71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3965" w:rsidRPr="00B8725A" w:rsidRDefault="002D3965" w:rsidP="00DE71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8725A">
        <w:rPr>
          <w:rFonts w:ascii="Times New Roman" w:hAnsi="Times New Roman"/>
          <w:sz w:val="24"/>
          <w:szCs w:val="24"/>
        </w:rPr>
        <w:t xml:space="preserve">Данное решение утверждается приказом директора </w:t>
      </w:r>
      <w:r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B8725A">
        <w:rPr>
          <w:rFonts w:ascii="Times New Roman" w:hAnsi="Times New Roman"/>
          <w:sz w:val="24"/>
          <w:szCs w:val="24"/>
        </w:rPr>
        <w:t xml:space="preserve"> и в </w:t>
      </w:r>
      <w:r>
        <w:rPr>
          <w:rFonts w:ascii="Times New Roman" w:hAnsi="Times New Roman"/>
          <w:sz w:val="24"/>
          <w:szCs w:val="24"/>
        </w:rPr>
        <w:t>7-</w:t>
      </w:r>
      <w:r w:rsidRPr="00B8725A">
        <w:rPr>
          <w:rFonts w:ascii="Times New Roman" w:hAnsi="Times New Roman"/>
          <w:sz w:val="24"/>
          <w:szCs w:val="24"/>
        </w:rPr>
        <w:t xml:space="preserve">дневный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2D3965" w:rsidRPr="00B170B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70B2">
        <w:rPr>
          <w:rFonts w:ascii="Times New Roman" w:hAnsi="Times New Roman"/>
          <w:sz w:val="24"/>
          <w:szCs w:val="24"/>
        </w:rPr>
        <w:t>Промежуточная  аттестация может проводиться как письменно, так и устно. Формами проведения письменной промежуточной  аттестации являются: контрольная работа, диктант,</w:t>
      </w:r>
      <w:r>
        <w:rPr>
          <w:rFonts w:ascii="Times New Roman" w:hAnsi="Times New Roman"/>
          <w:sz w:val="24"/>
          <w:szCs w:val="24"/>
        </w:rPr>
        <w:t xml:space="preserve"> диктант с грамматическими заданиями, </w:t>
      </w:r>
      <w:r w:rsidRPr="00B170B2">
        <w:rPr>
          <w:rFonts w:ascii="Times New Roman" w:hAnsi="Times New Roman"/>
          <w:sz w:val="24"/>
          <w:szCs w:val="24"/>
        </w:rPr>
        <w:t xml:space="preserve"> изложение, сочинение, тестирование.  Формами проведения устной  промежуточной аттестации являются: по билетам, собеседование, реферат.</w:t>
      </w:r>
    </w:p>
    <w:p w:rsidR="002D3965" w:rsidRPr="00B170B2" w:rsidRDefault="002D3965" w:rsidP="00BA08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77E02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b/>
          <w:sz w:val="24"/>
          <w:szCs w:val="24"/>
        </w:rPr>
        <w:t>.</w:t>
      </w:r>
      <w:r w:rsidRPr="00B170B2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B170B2">
        <w:rPr>
          <w:rFonts w:ascii="Times New Roman" w:hAnsi="Times New Roman"/>
          <w:sz w:val="24"/>
          <w:szCs w:val="24"/>
        </w:rPr>
        <w:t>ся, избравши</w:t>
      </w:r>
      <w:r>
        <w:rPr>
          <w:rFonts w:ascii="Times New Roman" w:hAnsi="Times New Roman"/>
          <w:sz w:val="24"/>
          <w:szCs w:val="24"/>
        </w:rPr>
        <w:t>е</w:t>
      </w:r>
      <w:r w:rsidRPr="00B170B2">
        <w:rPr>
          <w:rFonts w:ascii="Times New Roman" w:hAnsi="Times New Roman"/>
          <w:sz w:val="24"/>
          <w:szCs w:val="24"/>
        </w:rPr>
        <w:t xml:space="preserve"> собеседование как одну из форм устно</w:t>
      </w:r>
      <w:r>
        <w:rPr>
          <w:rFonts w:ascii="Times New Roman" w:hAnsi="Times New Roman"/>
          <w:sz w:val="24"/>
          <w:szCs w:val="24"/>
        </w:rPr>
        <w:t>й</w:t>
      </w:r>
      <w:r w:rsidRPr="00B1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промежуточной аттестации</w:t>
      </w:r>
      <w:r w:rsidRPr="00B170B2">
        <w:rPr>
          <w:rFonts w:ascii="Times New Roman" w:hAnsi="Times New Roman"/>
          <w:sz w:val="24"/>
          <w:szCs w:val="24"/>
        </w:rPr>
        <w:t>, по предложению аттестационной комиссии да</w:t>
      </w:r>
      <w:r>
        <w:rPr>
          <w:rFonts w:ascii="Times New Roman" w:hAnsi="Times New Roman"/>
          <w:sz w:val="24"/>
          <w:szCs w:val="24"/>
        </w:rPr>
        <w:t>ю</w:t>
      </w:r>
      <w:r w:rsidRPr="00B170B2">
        <w:rPr>
          <w:rFonts w:ascii="Times New Roman" w:hAnsi="Times New Roman"/>
          <w:sz w:val="24"/>
          <w:szCs w:val="24"/>
        </w:rPr>
        <w:t>т без подготовки развернутый ответ по одной из ключевых тем курса или отвеча</w:t>
      </w:r>
      <w:r>
        <w:rPr>
          <w:rFonts w:ascii="Times New Roman" w:hAnsi="Times New Roman"/>
          <w:sz w:val="24"/>
          <w:szCs w:val="24"/>
        </w:rPr>
        <w:t>ю</w:t>
      </w:r>
      <w:r w:rsidRPr="00B170B2">
        <w:rPr>
          <w:rFonts w:ascii="Times New Roman" w:hAnsi="Times New Roman"/>
          <w:sz w:val="24"/>
          <w:szCs w:val="24"/>
        </w:rPr>
        <w:t>т на вопросы</w:t>
      </w:r>
      <w:r>
        <w:rPr>
          <w:rFonts w:ascii="Times New Roman" w:hAnsi="Times New Roman"/>
          <w:sz w:val="24"/>
          <w:szCs w:val="24"/>
        </w:rPr>
        <w:t>, которые</w:t>
      </w:r>
      <w:r w:rsidRPr="00B170B2">
        <w:rPr>
          <w:rFonts w:ascii="Times New Roman" w:hAnsi="Times New Roman"/>
          <w:sz w:val="24"/>
          <w:szCs w:val="24"/>
        </w:rPr>
        <w:t xml:space="preserve"> заранее подготовлены и объявлены обучающимся. Собеседование целесообразно проводить с обучающимися, проявившими интерес к научным исследованиям в избранной области знаний и обладающими аналитическими способностями.</w:t>
      </w:r>
    </w:p>
    <w:p w:rsidR="002D3965" w:rsidRPr="00877E0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E02">
        <w:rPr>
          <w:rFonts w:ascii="Times New Roman" w:hAnsi="Times New Roman"/>
          <w:sz w:val="24"/>
          <w:szCs w:val="24"/>
        </w:rPr>
        <w:t>3.6.Промежуточная 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</w:p>
    <w:p w:rsidR="002D3965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E02">
        <w:rPr>
          <w:rFonts w:ascii="Times New Roman" w:hAnsi="Times New Roman"/>
          <w:sz w:val="24"/>
          <w:szCs w:val="24"/>
        </w:rPr>
        <w:t>3.7.Защита</w:t>
      </w:r>
      <w:r w:rsidRPr="00B170B2">
        <w:rPr>
          <w:rFonts w:ascii="Times New Roman" w:hAnsi="Times New Roman"/>
          <w:sz w:val="24"/>
          <w:szCs w:val="24"/>
        </w:rPr>
        <w:t xml:space="preserve"> реферата предполагает предварительный выбор обучающимся интересующей его темы работы с учетом р</w:t>
      </w:r>
      <w:r>
        <w:rPr>
          <w:rFonts w:ascii="Times New Roman" w:hAnsi="Times New Roman"/>
          <w:sz w:val="24"/>
          <w:szCs w:val="24"/>
        </w:rPr>
        <w:t xml:space="preserve">екомендаций учителя-предметника, </w:t>
      </w:r>
      <w:r w:rsidRPr="00B170B2">
        <w:rPr>
          <w:rFonts w:ascii="Times New Roman" w:hAnsi="Times New Roman"/>
          <w:sz w:val="24"/>
          <w:szCs w:val="24"/>
        </w:rPr>
        <w:t xml:space="preserve">глубокое изучение избранной проблемы, изложение выводов по теме реферата. Не позднее, чем за неделю до </w:t>
      </w:r>
      <w:r>
        <w:rPr>
          <w:rFonts w:ascii="Times New Roman" w:hAnsi="Times New Roman"/>
          <w:sz w:val="24"/>
          <w:szCs w:val="24"/>
        </w:rPr>
        <w:t xml:space="preserve">защиты </w:t>
      </w:r>
      <w:r w:rsidRPr="00B170B2">
        <w:rPr>
          <w:rFonts w:ascii="Times New Roman" w:hAnsi="Times New Roman"/>
          <w:sz w:val="24"/>
          <w:szCs w:val="24"/>
        </w:rPr>
        <w:t xml:space="preserve"> реферат представляется обучающимся на рецензию учителю-предметнику. Аттестационная комиссия на экзамене знакомится с рецензией на представленную работу и выставляет отметку </w:t>
      </w:r>
      <w:proofErr w:type="gramStart"/>
      <w:r w:rsidRPr="00B170B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170B2">
        <w:rPr>
          <w:rFonts w:ascii="Times New Roman" w:hAnsi="Times New Roman"/>
          <w:sz w:val="24"/>
          <w:szCs w:val="24"/>
        </w:rPr>
        <w:t xml:space="preserve"> после защиты реферата.</w:t>
      </w:r>
    </w:p>
    <w:p w:rsidR="002D3965" w:rsidRPr="00B170B2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B8725A">
        <w:rPr>
          <w:rFonts w:ascii="Times New Roman" w:hAnsi="Times New Roman"/>
          <w:sz w:val="24"/>
          <w:szCs w:val="24"/>
        </w:rPr>
        <w:t xml:space="preserve">Контрольно-измерительные материалы для проведения всех форм </w:t>
      </w:r>
      <w:r>
        <w:rPr>
          <w:rFonts w:ascii="Times New Roman" w:hAnsi="Times New Roman"/>
          <w:sz w:val="24"/>
          <w:szCs w:val="24"/>
        </w:rPr>
        <w:t xml:space="preserve">промежуточной </w:t>
      </w:r>
      <w:r w:rsidRPr="00B8725A">
        <w:rPr>
          <w:rFonts w:ascii="Times New Roman" w:hAnsi="Times New Roman"/>
          <w:sz w:val="24"/>
          <w:szCs w:val="24"/>
        </w:rPr>
        <w:t xml:space="preserve"> аттестации обучающихся разрабатываются учителем в соответствии с государственным стандартом общего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B170B2">
        <w:rPr>
          <w:rFonts w:ascii="Times New Roman" w:hAnsi="Times New Roman"/>
          <w:sz w:val="24"/>
          <w:szCs w:val="24"/>
        </w:rPr>
        <w:t xml:space="preserve">, рассматриваются </w:t>
      </w:r>
      <w:r>
        <w:rPr>
          <w:rFonts w:ascii="Times New Roman" w:hAnsi="Times New Roman"/>
          <w:sz w:val="24"/>
          <w:szCs w:val="24"/>
        </w:rPr>
        <w:t>на</w:t>
      </w:r>
      <w:r w:rsidRPr="00B170B2">
        <w:rPr>
          <w:rFonts w:ascii="Times New Roman" w:hAnsi="Times New Roman"/>
          <w:sz w:val="24"/>
          <w:szCs w:val="24"/>
        </w:rPr>
        <w:t xml:space="preserve"> школьны</w:t>
      </w:r>
      <w:r>
        <w:rPr>
          <w:rFonts w:ascii="Times New Roman" w:hAnsi="Times New Roman"/>
          <w:sz w:val="24"/>
          <w:szCs w:val="24"/>
        </w:rPr>
        <w:t>х</w:t>
      </w:r>
      <w:r w:rsidRPr="00B170B2">
        <w:rPr>
          <w:rFonts w:ascii="Times New Roman" w:hAnsi="Times New Roman"/>
          <w:sz w:val="24"/>
          <w:szCs w:val="24"/>
        </w:rPr>
        <w:t xml:space="preserve">  методически</w:t>
      </w:r>
      <w:r>
        <w:rPr>
          <w:rFonts w:ascii="Times New Roman" w:hAnsi="Times New Roman"/>
          <w:sz w:val="24"/>
          <w:szCs w:val="24"/>
        </w:rPr>
        <w:t>х</w:t>
      </w:r>
      <w:r w:rsidRPr="00B170B2">
        <w:rPr>
          <w:rFonts w:ascii="Times New Roman" w:hAnsi="Times New Roman"/>
          <w:sz w:val="24"/>
          <w:szCs w:val="24"/>
        </w:rPr>
        <w:t xml:space="preserve"> объединения</w:t>
      </w:r>
      <w:r>
        <w:rPr>
          <w:rFonts w:ascii="Times New Roman" w:hAnsi="Times New Roman"/>
          <w:sz w:val="24"/>
          <w:szCs w:val="24"/>
        </w:rPr>
        <w:t>х</w:t>
      </w:r>
      <w:r w:rsidRPr="00B170B2">
        <w:rPr>
          <w:rFonts w:ascii="Times New Roman" w:hAnsi="Times New Roman"/>
          <w:sz w:val="24"/>
          <w:szCs w:val="24"/>
        </w:rPr>
        <w:t xml:space="preserve">  и утверждаются приказом </w:t>
      </w:r>
      <w:r>
        <w:rPr>
          <w:rFonts w:ascii="Times New Roman" w:hAnsi="Times New Roman"/>
          <w:sz w:val="24"/>
          <w:szCs w:val="24"/>
        </w:rPr>
        <w:t>директор ОУ</w:t>
      </w:r>
      <w:r w:rsidRPr="00B170B2">
        <w:rPr>
          <w:rFonts w:ascii="Times New Roman" w:hAnsi="Times New Roman"/>
          <w:sz w:val="24"/>
          <w:szCs w:val="24"/>
        </w:rPr>
        <w:t>.</w:t>
      </w:r>
    </w:p>
    <w:p w:rsidR="002D3965" w:rsidRPr="00BD66AE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>3.9.Расписание проведения  промежуточной  аттестации, состав аттестационных комиссий  утверждаются директором образовательного учреждения  и  доводятся до сведения педагогов, обучающихся и их родителей (законных представителей) не позднее, чем за две недели до начала промежуточной аттестации.</w:t>
      </w:r>
    </w:p>
    <w:p w:rsidR="002D3965" w:rsidRPr="00BD66AE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>Аттестационная комиссия для    промежуточной  аттестации состоит  из двух преподавателей: экзаменующего учителя и председателя, определенного из числа Администрации  ОУ.</w:t>
      </w:r>
    </w:p>
    <w:p w:rsidR="002D3965" w:rsidRPr="00BD66AE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>Срок проведения промежуточной   аттестации  - в течение 2 недель до окончания учебного года.</w:t>
      </w:r>
    </w:p>
    <w:p w:rsidR="002D3965" w:rsidRPr="00BD66AE" w:rsidRDefault="002D3965" w:rsidP="00B23E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>3.10.Во время  промежуточной аттестации занятия в аттестуемых классах проводятся по обычному расписанию.</w:t>
      </w:r>
    </w:p>
    <w:p w:rsidR="002D3965" w:rsidRPr="00BD66AE" w:rsidRDefault="002D3965" w:rsidP="00B23E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 xml:space="preserve">3.11.Отметки, полученные </w:t>
      </w:r>
      <w:proofErr w:type="gramStart"/>
      <w:r w:rsidRPr="00BD66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D66AE">
        <w:rPr>
          <w:rFonts w:ascii="Times New Roman" w:hAnsi="Times New Roman"/>
          <w:sz w:val="24"/>
          <w:szCs w:val="24"/>
        </w:rPr>
        <w:t xml:space="preserve"> в ходе промежуточной аттестации, записываются в протоколы  и отдельной строкой до  годовых оценок в классных журналах в разделах тех предметов, по которым она проводилась.  При промежуточной аттестации обучающихся     используются следующие отметки: 5 – «отлично», 4 – «хорошо»,3 – «удовлетворительно»,  2 – «неудовлетворительно».</w:t>
      </w:r>
    </w:p>
    <w:p w:rsidR="002D3965" w:rsidRPr="00BD66AE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>3.12.В один день проводится только один вид  промежуточной аттестации, интервал между ними должен составлять 2-3 дня.</w:t>
      </w:r>
    </w:p>
    <w:p w:rsidR="002D3965" w:rsidRPr="00BD66AE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 xml:space="preserve">3.14.Письменные работы и протоколы промежуточной  аттестации </w:t>
      </w:r>
      <w:proofErr w:type="gramStart"/>
      <w:r w:rsidRPr="00BD66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66AE">
        <w:rPr>
          <w:rFonts w:ascii="Times New Roman" w:hAnsi="Times New Roman"/>
          <w:sz w:val="24"/>
          <w:szCs w:val="24"/>
        </w:rPr>
        <w:t xml:space="preserve"> хранятся в ОУ в течение одного года.</w:t>
      </w:r>
    </w:p>
    <w:p w:rsidR="002D3965" w:rsidRDefault="002D3965" w:rsidP="00BA08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>3.15.Заявления</w:t>
      </w:r>
      <w:r w:rsidRPr="00B8725A">
        <w:rPr>
          <w:rFonts w:ascii="Times New Roman" w:hAnsi="Times New Roman"/>
          <w:sz w:val="24"/>
          <w:szCs w:val="24"/>
        </w:rPr>
        <w:t xml:space="preserve"> обучающихся и их родителей, не согласных с результатами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25A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25A">
        <w:rPr>
          <w:rFonts w:ascii="Times New Roman" w:hAnsi="Times New Roman"/>
          <w:sz w:val="24"/>
          <w:szCs w:val="24"/>
        </w:rPr>
        <w:t xml:space="preserve"> рассматриваются в установленном порядке конфликтной комиссией Школы</w:t>
      </w: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 w:rsidRPr="00B8725A">
        <w:rPr>
          <w:rFonts w:ascii="Times New Roman" w:hAnsi="Times New Roman"/>
          <w:sz w:val="24"/>
          <w:szCs w:val="24"/>
        </w:rPr>
        <w:t xml:space="preserve">Классные руководители доводят до сведения родителей (законных представителей) сведения о результатах </w:t>
      </w:r>
      <w:r>
        <w:rPr>
          <w:rFonts w:ascii="Times New Roman" w:hAnsi="Times New Roman"/>
          <w:sz w:val="24"/>
          <w:szCs w:val="24"/>
        </w:rPr>
        <w:t xml:space="preserve">промежуточной </w:t>
      </w:r>
      <w:r w:rsidRPr="00B8725A">
        <w:rPr>
          <w:rFonts w:ascii="Times New Roman" w:hAnsi="Times New Roman"/>
          <w:sz w:val="24"/>
          <w:szCs w:val="24"/>
        </w:rPr>
        <w:t xml:space="preserve">аттестации путем выставления </w:t>
      </w:r>
      <w:proofErr w:type="gramStart"/>
      <w:r w:rsidRPr="00B8725A">
        <w:rPr>
          <w:rFonts w:ascii="Times New Roman" w:hAnsi="Times New Roman"/>
          <w:sz w:val="24"/>
          <w:szCs w:val="24"/>
        </w:rPr>
        <w:t>отметок</w:t>
      </w:r>
      <w:proofErr w:type="gramEnd"/>
      <w:r w:rsidRPr="00B8725A">
        <w:rPr>
          <w:rFonts w:ascii="Times New Roman" w:hAnsi="Times New Roman"/>
          <w:sz w:val="24"/>
          <w:szCs w:val="24"/>
        </w:rPr>
        <w:t xml:space="preserve"> в дневники обучающихся, в том числе электронный дневник. В случае неудовлетворительных результатов аттестации – в письменной форме под роспись родителей (законных представителей) обучающихся с указанием даты ознакомления. Письменное сообщение хранится в личном деле </w:t>
      </w:r>
      <w:proofErr w:type="gramStart"/>
      <w:r w:rsidRPr="00B8725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725A">
        <w:rPr>
          <w:rFonts w:ascii="Times New Roman" w:hAnsi="Times New Roman"/>
          <w:sz w:val="24"/>
          <w:szCs w:val="24"/>
        </w:rPr>
        <w:t xml:space="preserve">. </w:t>
      </w: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3.17.</w:t>
      </w:r>
      <w:r w:rsidRPr="00B8725A">
        <w:rPr>
          <w:rFonts w:ascii="Times New Roman" w:hAnsi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25A">
        <w:rPr>
          <w:rFonts w:ascii="Times New Roman" w:hAnsi="Times New Roman"/>
          <w:sz w:val="24"/>
          <w:szCs w:val="24"/>
        </w:rPr>
        <w:t xml:space="preserve">прохождение промежуточной аттестации при отсутствии уважительных причин признаются академической задолженностью. </w:t>
      </w:r>
    </w:p>
    <w:p w:rsidR="002D3965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</w:t>
      </w:r>
      <w:proofErr w:type="gramStart"/>
      <w:r w:rsidRPr="00B8725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8725A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 </w:t>
      </w: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3.19.</w:t>
      </w:r>
      <w:r w:rsidRPr="00B8725A">
        <w:rPr>
          <w:rFonts w:ascii="Times New Roman" w:hAnsi="Times New Roman"/>
          <w:sz w:val="24"/>
          <w:szCs w:val="24"/>
        </w:rPr>
        <w:t xml:space="preserve">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  <w:proofErr w:type="gramEnd"/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3.20.</w:t>
      </w:r>
      <w:r w:rsidRPr="00B8725A"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</w:t>
      </w:r>
      <w:r w:rsidRPr="00D77686">
        <w:rPr>
          <w:rFonts w:ascii="Times New Roman" w:hAnsi="Times New Roman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D7768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77686">
        <w:rPr>
          <w:rFonts w:ascii="Times New Roman" w:hAnsi="Times New Roman"/>
          <w:sz w:val="24"/>
          <w:szCs w:val="24"/>
        </w:rPr>
        <w:t>.</w:t>
      </w:r>
      <w:r w:rsidRPr="00B8725A">
        <w:rPr>
          <w:rFonts w:ascii="Times New Roman" w:hAnsi="Times New Roman"/>
          <w:sz w:val="24"/>
          <w:szCs w:val="24"/>
        </w:rPr>
        <w:t xml:space="preserve"> </w:t>
      </w: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3.21.</w:t>
      </w:r>
      <w:r w:rsidRPr="00B8725A">
        <w:rPr>
          <w:rFonts w:ascii="Times New Roman" w:hAnsi="Times New Roman"/>
          <w:sz w:val="24"/>
          <w:szCs w:val="24"/>
        </w:rPr>
        <w:t xml:space="preserve">Для проведения промежуточной аттестации во второй раз Школой создается комиссия. </w:t>
      </w: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3.22.</w:t>
      </w:r>
      <w:r w:rsidRPr="00B8725A">
        <w:rPr>
          <w:rFonts w:ascii="Times New Roman" w:hAnsi="Times New Roman"/>
          <w:sz w:val="24"/>
          <w:szCs w:val="24"/>
        </w:rPr>
        <w:t xml:space="preserve">Не допускается взимание платы с </w:t>
      </w:r>
      <w:proofErr w:type="gramStart"/>
      <w:r w:rsidRPr="00B8725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725A">
        <w:rPr>
          <w:rFonts w:ascii="Times New Roman" w:hAnsi="Times New Roman"/>
          <w:sz w:val="24"/>
          <w:szCs w:val="24"/>
        </w:rPr>
        <w:t xml:space="preserve"> за прохождение (в том числе повторное) промежуточной аттестации. </w:t>
      </w: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3.23.</w:t>
      </w:r>
      <w:proofErr w:type="gramStart"/>
      <w:r w:rsidRPr="00B8725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8725A">
        <w:rPr>
          <w:rFonts w:ascii="Times New Roman" w:hAnsi="Times New Roman"/>
          <w:sz w:val="24"/>
          <w:szCs w:val="24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2D3965" w:rsidRPr="00B8725A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3.24.</w:t>
      </w:r>
      <w:r w:rsidRPr="00B8725A">
        <w:rPr>
          <w:rFonts w:ascii="Times New Roman" w:hAnsi="Times New Roman"/>
          <w:sz w:val="24"/>
          <w:szCs w:val="24"/>
        </w:rPr>
        <w:t xml:space="preserve">Обучающиеся в Школе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8725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8725A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 </w:t>
      </w:r>
      <w:proofErr w:type="gramEnd"/>
    </w:p>
    <w:p w:rsidR="002D3965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3.25.</w:t>
      </w:r>
      <w:r w:rsidRPr="00B8725A">
        <w:rPr>
          <w:rFonts w:ascii="Times New Roman" w:hAnsi="Times New Roman"/>
          <w:sz w:val="24"/>
          <w:szCs w:val="24"/>
        </w:rPr>
        <w:t>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</w:t>
      </w:r>
    </w:p>
    <w:p w:rsidR="002D3965" w:rsidRDefault="002D3965" w:rsidP="00D776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3965" w:rsidRPr="00BD66AE" w:rsidRDefault="002D3965" w:rsidP="00BD66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66AE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2D3965" w:rsidRPr="00BD66AE" w:rsidRDefault="002D3965" w:rsidP="00BD6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6AE">
        <w:rPr>
          <w:rFonts w:ascii="Times New Roman" w:hAnsi="Times New Roman"/>
          <w:sz w:val="24"/>
          <w:szCs w:val="24"/>
        </w:rPr>
        <w:t>4.1 Настоящее Положение вступает в силу с момента утверждения приказом директора.</w:t>
      </w:r>
    </w:p>
    <w:p w:rsidR="002D3965" w:rsidRPr="00BD66AE" w:rsidRDefault="002D3965" w:rsidP="00BD6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3965" w:rsidRPr="00B8725A" w:rsidRDefault="002D3965" w:rsidP="00877E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3965" w:rsidRPr="00B8725A" w:rsidRDefault="002D3965" w:rsidP="00B8725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D3965" w:rsidRPr="00B8725A" w:rsidSect="00883DA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82"/>
    <w:multiLevelType w:val="hybridMultilevel"/>
    <w:tmpl w:val="19A88086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>
    <w:nsid w:val="0C694BAC"/>
    <w:multiLevelType w:val="hybridMultilevel"/>
    <w:tmpl w:val="909AE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CC5A71"/>
    <w:multiLevelType w:val="hybridMultilevel"/>
    <w:tmpl w:val="B71C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7A33"/>
    <w:multiLevelType w:val="hybridMultilevel"/>
    <w:tmpl w:val="B28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33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5891767F"/>
    <w:multiLevelType w:val="hybridMultilevel"/>
    <w:tmpl w:val="808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DA"/>
    <w:rsid w:val="00086DE9"/>
    <w:rsid w:val="000D2269"/>
    <w:rsid w:val="00116D16"/>
    <w:rsid w:val="00142B8C"/>
    <w:rsid w:val="00155517"/>
    <w:rsid w:val="001F08C6"/>
    <w:rsid w:val="00200422"/>
    <w:rsid w:val="00203249"/>
    <w:rsid w:val="00207BC9"/>
    <w:rsid w:val="002257D5"/>
    <w:rsid w:val="002352B0"/>
    <w:rsid w:val="002B0227"/>
    <w:rsid w:val="002D271F"/>
    <w:rsid w:val="002D3965"/>
    <w:rsid w:val="002D5749"/>
    <w:rsid w:val="00330BEA"/>
    <w:rsid w:val="003A2332"/>
    <w:rsid w:val="003A778A"/>
    <w:rsid w:val="003E00C3"/>
    <w:rsid w:val="003F3E27"/>
    <w:rsid w:val="00440B3E"/>
    <w:rsid w:val="004477DB"/>
    <w:rsid w:val="00451787"/>
    <w:rsid w:val="0045210C"/>
    <w:rsid w:val="004810F5"/>
    <w:rsid w:val="004D25D9"/>
    <w:rsid w:val="004D32BB"/>
    <w:rsid w:val="004F6049"/>
    <w:rsid w:val="00513151"/>
    <w:rsid w:val="005201F1"/>
    <w:rsid w:val="00520AA4"/>
    <w:rsid w:val="00543662"/>
    <w:rsid w:val="00547A99"/>
    <w:rsid w:val="00584457"/>
    <w:rsid w:val="005A207E"/>
    <w:rsid w:val="00605215"/>
    <w:rsid w:val="006063D5"/>
    <w:rsid w:val="006F26CB"/>
    <w:rsid w:val="00741354"/>
    <w:rsid w:val="0076670B"/>
    <w:rsid w:val="00796706"/>
    <w:rsid w:val="00831EDD"/>
    <w:rsid w:val="00841A47"/>
    <w:rsid w:val="00877E02"/>
    <w:rsid w:val="00883DAF"/>
    <w:rsid w:val="0088575E"/>
    <w:rsid w:val="00915062"/>
    <w:rsid w:val="009707A0"/>
    <w:rsid w:val="0097432D"/>
    <w:rsid w:val="00986627"/>
    <w:rsid w:val="009A2788"/>
    <w:rsid w:val="009D175F"/>
    <w:rsid w:val="009E47ED"/>
    <w:rsid w:val="009E6975"/>
    <w:rsid w:val="00A37E15"/>
    <w:rsid w:val="00A4004A"/>
    <w:rsid w:val="00AA49D9"/>
    <w:rsid w:val="00AE51BE"/>
    <w:rsid w:val="00B170B2"/>
    <w:rsid w:val="00B23E55"/>
    <w:rsid w:val="00B63E69"/>
    <w:rsid w:val="00B8725A"/>
    <w:rsid w:val="00BA08ED"/>
    <w:rsid w:val="00BD66AE"/>
    <w:rsid w:val="00C23784"/>
    <w:rsid w:val="00C340BD"/>
    <w:rsid w:val="00C4696F"/>
    <w:rsid w:val="00C62A80"/>
    <w:rsid w:val="00C906D9"/>
    <w:rsid w:val="00C960BA"/>
    <w:rsid w:val="00D618AA"/>
    <w:rsid w:val="00D77686"/>
    <w:rsid w:val="00DE71AE"/>
    <w:rsid w:val="00E42E08"/>
    <w:rsid w:val="00E52964"/>
    <w:rsid w:val="00E57871"/>
    <w:rsid w:val="00E66CD9"/>
    <w:rsid w:val="00EF1187"/>
    <w:rsid w:val="00F04072"/>
    <w:rsid w:val="00F04469"/>
    <w:rsid w:val="00F04940"/>
    <w:rsid w:val="00F14A11"/>
    <w:rsid w:val="00F258DA"/>
    <w:rsid w:val="00F63E0C"/>
    <w:rsid w:val="00F86A2B"/>
    <w:rsid w:val="00F95C9D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DA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58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B8725A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883D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1432</Words>
  <Characters>11444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</dc:creator>
  <cp:keywords/>
  <dc:description/>
  <cp:lastModifiedBy>Сергей</cp:lastModifiedBy>
  <cp:revision>13</cp:revision>
  <cp:lastPrinted>2017-09-15T06:24:00Z</cp:lastPrinted>
  <dcterms:created xsi:type="dcterms:W3CDTF">2015-01-17T18:37:00Z</dcterms:created>
  <dcterms:modified xsi:type="dcterms:W3CDTF">2017-09-15T06:25:00Z</dcterms:modified>
</cp:coreProperties>
</file>