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978" w:rsidRDefault="002B4978" w:rsidP="00E5477D">
      <w:pPr>
        <w:pStyle w:val="aa"/>
        <w:spacing w:line="240" w:lineRule="auto"/>
        <w:ind w:firstLine="0"/>
        <w:jc w:val="center"/>
        <w:rPr>
          <w:rFonts w:eastAsia="Arial" w:cs="Times New Roman"/>
          <w:color w:val="auto"/>
          <w:sz w:val="24"/>
          <w:szCs w:val="24"/>
          <w:lang w:val="en-US"/>
        </w:rPr>
      </w:pPr>
      <w:r>
        <w:rPr>
          <w:rFonts w:eastAsia="Arial" w:cs="Times New Roman"/>
          <w:noProof/>
          <w:color w:val="auto"/>
          <w:sz w:val="24"/>
          <w:szCs w:val="24"/>
          <w:lang w:eastAsia="ru-RU"/>
        </w:rPr>
        <w:drawing>
          <wp:anchor distT="0" distB="0" distL="114300" distR="114300" simplePos="0" relativeHeight="251658240" behindDoc="1" locked="0" layoutInCell="1" allowOverlap="1">
            <wp:simplePos x="0" y="0"/>
            <wp:positionH relativeFrom="column">
              <wp:posOffset>-1070610</wp:posOffset>
            </wp:positionH>
            <wp:positionV relativeFrom="paragraph">
              <wp:posOffset>-720090</wp:posOffset>
            </wp:positionV>
            <wp:extent cx="7570477" cy="10677525"/>
            <wp:effectExtent l="19050" t="0" r="0" b="0"/>
            <wp:wrapNone/>
            <wp:docPr id="1" name="Рисунок 0" descr="ООП ОО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 ООО(1).tif"/>
                    <pic:cNvPicPr/>
                  </pic:nvPicPr>
                  <pic:blipFill>
                    <a:blip r:embed="rId8" cstate="print"/>
                    <a:stretch>
                      <a:fillRect/>
                    </a:stretch>
                  </pic:blipFill>
                  <pic:spPr>
                    <a:xfrm>
                      <a:off x="0" y="0"/>
                      <a:ext cx="7570477" cy="10677525"/>
                    </a:xfrm>
                    <a:prstGeom prst="rect">
                      <a:avLst/>
                    </a:prstGeom>
                  </pic:spPr>
                </pic:pic>
              </a:graphicData>
            </a:graphic>
          </wp:anchor>
        </w:drawing>
      </w: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B4978" w:rsidRDefault="002B4978" w:rsidP="00E5477D">
      <w:pPr>
        <w:pStyle w:val="aa"/>
        <w:spacing w:line="240" w:lineRule="auto"/>
        <w:ind w:firstLine="0"/>
        <w:jc w:val="center"/>
        <w:rPr>
          <w:rFonts w:eastAsia="Arial" w:cs="Times New Roman"/>
          <w:color w:val="auto"/>
          <w:sz w:val="24"/>
          <w:szCs w:val="24"/>
          <w:lang w:val="en-US"/>
        </w:rPr>
      </w:pPr>
    </w:p>
    <w:p w:rsidR="002A3772" w:rsidRPr="00E5477D" w:rsidRDefault="002A3772" w:rsidP="00E5477D">
      <w:pPr>
        <w:autoSpaceDE w:val="0"/>
        <w:autoSpaceDN w:val="0"/>
        <w:adjustRightInd w:val="0"/>
        <w:spacing w:after="0" w:line="240" w:lineRule="auto"/>
        <w:rPr>
          <w:rFonts w:ascii="Times New Roman" w:eastAsiaTheme="minorHAnsi" w:hAnsi="Times New Roman"/>
          <w:b/>
          <w:bCs/>
          <w:sz w:val="24"/>
          <w:szCs w:val="24"/>
        </w:rPr>
      </w:pPr>
      <w:r w:rsidRPr="00E5477D">
        <w:rPr>
          <w:rFonts w:ascii="Times New Roman" w:eastAsiaTheme="minorHAnsi" w:hAnsi="Times New Roman"/>
          <w:b/>
          <w:bCs/>
          <w:sz w:val="24"/>
          <w:szCs w:val="24"/>
        </w:rPr>
        <w:lastRenderedPageBreak/>
        <w:t>Оглавление</w:t>
      </w:r>
    </w:p>
    <w:p w:rsidR="002A3772" w:rsidRPr="00E5477D" w:rsidRDefault="002A3772"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1. </w:t>
      </w:r>
      <w:r w:rsidRPr="00E5477D">
        <w:rPr>
          <w:rFonts w:ascii="Times New Roman" w:eastAsia="TimesNewRoman" w:hAnsi="Times New Roman"/>
          <w:sz w:val="24"/>
          <w:szCs w:val="24"/>
        </w:rPr>
        <w:t>ЦЕЛЕВОЙ РАЗДЕЛ ОСНОВНОЙ ОБРАЗОВАТЕЛЬНОЙ ПРОГРАММЫ</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imesNewRoman" w:hAnsi="Times New Roman"/>
          <w:sz w:val="24"/>
          <w:szCs w:val="24"/>
        </w:rPr>
        <w:t xml:space="preserve">ОСНОВНОГО ОБЩЕГО ОБРАЗОВАНИЯ </w:t>
      </w:r>
      <w:r w:rsidRPr="00E5477D">
        <w:rPr>
          <w:rFonts w:ascii="Times New Roman" w:eastAsiaTheme="minorHAnsi" w:hAnsi="Times New Roman"/>
          <w:sz w:val="24"/>
          <w:szCs w:val="24"/>
        </w:rPr>
        <w:t xml:space="preserve">............................... </w:t>
      </w:r>
      <w:r w:rsidR="00441BF4">
        <w:rPr>
          <w:rFonts w:ascii="Times New Roman" w:eastAsiaTheme="minorHAnsi" w:hAnsi="Times New Roman"/>
          <w:sz w:val="24"/>
          <w:szCs w:val="24"/>
        </w:rPr>
        <w:t>…………………………….</w:t>
      </w:r>
      <w:r w:rsidR="006C12D8">
        <w:rPr>
          <w:rFonts w:ascii="Times New Roman" w:eastAsiaTheme="minorHAnsi" w:hAnsi="Times New Roman"/>
          <w:sz w:val="24"/>
          <w:szCs w:val="24"/>
        </w:rPr>
        <w:t>4</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1.1. </w:t>
      </w:r>
      <w:r w:rsidRPr="00E5477D">
        <w:rPr>
          <w:rFonts w:ascii="Times New Roman" w:eastAsia="TimesNewRoman" w:hAnsi="Times New Roman"/>
          <w:sz w:val="24"/>
          <w:szCs w:val="24"/>
        </w:rPr>
        <w:t xml:space="preserve">Пояснительная записка </w:t>
      </w:r>
      <w:r w:rsidRPr="00E5477D">
        <w:rPr>
          <w:rFonts w:ascii="Times New Roman" w:eastAsiaTheme="minorHAnsi" w:hAnsi="Times New Roman"/>
          <w:sz w:val="24"/>
          <w:szCs w:val="24"/>
        </w:rPr>
        <w:t>........................................</w:t>
      </w:r>
      <w:r w:rsidR="00441BF4">
        <w:rPr>
          <w:rFonts w:ascii="Times New Roman" w:eastAsiaTheme="minorHAnsi" w:hAnsi="Times New Roman"/>
          <w:sz w:val="24"/>
          <w:szCs w:val="24"/>
        </w:rPr>
        <w:t>................................................................</w:t>
      </w:r>
      <w:r w:rsidR="006C12D8">
        <w:rPr>
          <w:rFonts w:ascii="Times New Roman" w:eastAsiaTheme="minorHAnsi" w:hAnsi="Times New Roman"/>
          <w:sz w:val="24"/>
          <w:szCs w:val="24"/>
        </w:rPr>
        <w:t>4</w:t>
      </w:r>
    </w:p>
    <w:p w:rsidR="002A3772" w:rsidRPr="00E5477D" w:rsidRDefault="002A3772"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1.1.1. </w:t>
      </w:r>
      <w:r w:rsidRPr="00E5477D">
        <w:rPr>
          <w:rFonts w:ascii="Times New Roman" w:eastAsia="TimesNewRoman" w:hAnsi="Times New Roman"/>
          <w:sz w:val="24"/>
          <w:szCs w:val="24"/>
        </w:rPr>
        <w:t>Цели реализации основной образовательной программы основного общего</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imesNewRoman" w:hAnsi="Times New Roman"/>
          <w:sz w:val="24"/>
          <w:szCs w:val="24"/>
        </w:rPr>
        <w:t xml:space="preserve">образования </w:t>
      </w:r>
      <w:r w:rsidRPr="00E5477D">
        <w:rPr>
          <w:rFonts w:ascii="Times New Roman" w:eastAsiaTheme="minorHAnsi" w:hAnsi="Times New Roman"/>
          <w:sz w:val="24"/>
          <w:szCs w:val="24"/>
        </w:rPr>
        <w:t>.....................................................</w:t>
      </w:r>
      <w:r w:rsidR="00441BF4">
        <w:rPr>
          <w:rFonts w:ascii="Times New Roman" w:eastAsiaTheme="minorHAnsi" w:hAnsi="Times New Roman"/>
          <w:sz w:val="24"/>
          <w:szCs w:val="24"/>
        </w:rPr>
        <w:t>.............................................................................</w:t>
      </w:r>
      <w:r w:rsidR="006C12D8">
        <w:rPr>
          <w:rFonts w:ascii="Times New Roman" w:eastAsiaTheme="minorHAnsi" w:hAnsi="Times New Roman"/>
          <w:sz w:val="24"/>
          <w:szCs w:val="24"/>
        </w:rPr>
        <w:t>4</w:t>
      </w:r>
    </w:p>
    <w:p w:rsidR="00441BF4" w:rsidRDefault="00441BF4" w:rsidP="00E5477D">
      <w:pPr>
        <w:autoSpaceDE w:val="0"/>
        <w:autoSpaceDN w:val="0"/>
        <w:adjustRightInd w:val="0"/>
        <w:spacing w:after="0" w:line="240" w:lineRule="auto"/>
        <w:rPr>
          <w:rFonts w:ascii="Times New Roman" w:eastAsiaTheme="minorHAnsi" w:hAnsi="Times New Roman"/>
          <w:sz w:val="24"/>
          <w:szCs w:val="24"/>
        </w:rPr>
      </w:pPr>
      <w:r w:rsidRPr="00441BF4">
        <w:rPr>
          <w:rFonts w:ascii="Times New Roman" w:eastAsia="TimesNewRoman" w:hAnsi="Times New Roman"/>
          <w:bCs/>
          <w:color w:val="000000"/>
          <w:sz w:val="24"/>
          <w:szCs w:val="24"/>
        </w:rPr>
        <w:t>1.1.2. Принципы формирования и механизмы реализации основной образовательной программы основного общего образования</w:t>
      </w:r>
      <w:r>
        <w:rPr>
          <w:rFonts w:ascii="Times New Roman" w:eastAsia="TimesNewRoman" w:hAnsi="Times New Roman"/>
          <w:bCs/>
          <w:color w:val="000000"/>
          <w:sz w:val="24"/>
          <w:szCs w:val="24"/>
        </w:rPr>
        <w:t>…………………………………………………..</w:t>
      </w:r>
      <w:r w:rsidR="006C12D8">
        <w:rPr>
          <w:rFonts w:ascii="Times New Roman" w:eastAsia="TimesNewRoman" w:hAnsi="Times New Roman"/>
          <w:bCs/>
          <w:color w:val="000000"/>
          <w:sz w:val="24"/>
          <w:szCs w:val="24"/>
        </w:rPr>
        <w:t>6</w:t>
      </w:r>
    </w:p>
    <w:p w:rsidR="002A3772" w:rsidRPr="00E5477D" w:rsidRDefault="002A3772"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1.1.</w:t>
      </w:r>
      <w:r w:rsidR="00441BF4">
        <w:rPr>
          <w:rFonts w:ascii="Times New Roman" w:eastAsiaTheme="minorHAnsi" w:hAnsi="Times New Roman"/>
          <w:sz w:val="24"/>
          <w:szCs w:val="24"/>
        </w:rPr>
        <w:t>3</w:t>
      </w:r>
      <w:r w:rsidRPr="00E5477D">
        <w:rPr>
          <w:rFonts w:ascii="Times New Roman" w:eastAsiaTheme="minorHAnsi" w:hAnsi="Times New Roman"/>
          <w:sz w:val="24"/>
          <w:szCs w:val="24"/>
        </w:rPr>
        <w:t xml:space="preserve">. </w:t>
      </w:r>
      <w:r w:rsidRPr="00E5477D">
        <w:rPr>
          <w:rFonts w:ascii="Times New Roman" w:eastAsia="TimesNewRoman" w:hAnsi="Times New Roman"/>
          <w:sz w:val="24"/>
          <w:szCs w:val="24"/>
        </w:rPr>
        <w:t>Общая характеристика основной образовательной программы основного</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imesNewRoman" w:hAnsi="Times New Roman"/>
          <w:sz w:val="24"/>
          <w:szCs w:val="24"/>
        </w:rPr>
        <w:t xml:space="preserve">общего образования </w:t>
      </w:r>
      <w:r w:rsidRPr="00E5477D">
        <w:rPr>
          <w:rFonts w:ascii="Times New Roman" w:eastAsiaTheme="minorHAnsi" w:hAnsi="Times New Roman"/>
          <w:sz w:val="24"/>
          <w:szCs w:val="24"/>
        </w:rPr>
        <w:t>...............................................</w:t>
      </w:r>
      <w:r w:rsidR="00441BF4">
        <w:rPr>
          <w:rFonts w:ascii="Times New Roman" w:eastAsiaTheme="minorHAnsi" w:hAnsi="Times New Roman"/>
          <w:sz w:val="24"/>
          <w:szCs w:val="24"/>
        </w:rPr>
        <w:t>.....................................................................</w:t>
      </w:r>
      <w:r w:rsidR="006C12D8">
        <w:rPr>
          <w:rFonts w:ascii="Times New Roman" w:eastAsiaTheme="minorHAnsi" w:hAnsi="Times New Roman"/>
          <w:sz w:val="24"/>
          <w:szCs w:val="24"/>
        </w:rPr>
        <w:t>7</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1.2. </w:t>
      </w:r>
      <w:r w:rsidRPr="00E5477D">
        <w:rPr>
          <w:rFonts w:ascii="Times New Roman" w:eastAsia="TimesNewRoman" w:hAnsi="Times New Roman"/>
          <w:sz w:val="24"/>
          <w:szCs w:val="24"/>
        </w:rPr>
        <w:t>П</w:t>
      </w:r>
      <w:r w:rsidR="00441BF4">
        <w:rPr>
          <w:rFonts w:ascii="Times New Roman" w:eastAsia="TimesNewRoman" w:hAnsi="Times New Roman"/>
          <w:sz w:val="24"/>
          <w:szCs w:val="24"/>
        </w:rPr>
        <w:t>ЛПАНИРУЕМЫЕ РКЕЗУЛЬТАТЫ ОСВОЕНИЯ ОБУЧАЮЩИМИСЯ ОСНОВНОЙ ОБРАЗОВАТЕЛЬНОЙ ПРОГРГАММЫ ОСНОВНОГО ОБЩЕГО ОБРАЗОВАНИЯ: ОБЩАЯ ХАРАКТЕРИСТИКА…………………………………………………………………</w:t>
      </w:r>
      <w:r w:rsidR="006C12D8">
        <w:rPr>
          <w:rFonts w:ascii="Times New Roman" w:eastAsia="TimesNewRoman" w:hAnsi="Times New Roman"/>
          <w:sz w:val="24"/>
          <w:szCs w:val="24"/>
        </w:rPr>
        <w:t>8</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1.3. </w:t>
      </w:r>
      <w:r w:rsidR="00441BF4">
        <w:rPr>
          <w:rFonts w:ascii="Times New Roman" w:eastAsia="TimesNewRoman" w:hAnsi="Times New Roman"/>
          <w:sz w:val="24"/>
          <w:szCs w:val="24"/>
        </w:rPr>
        <w:t>СИТЕМА ОЦЕНКИ ДОСТИЖЕНИЯ ПЛАНИРУЕМЫХ РЕЗУЛЬТАТОВ ОСВОЕНИЯ ОСНОВНОЙ ОБРАЗОВАТЕЛЬНОЙ ПРОГРАММЫ……………</w:t>
      </w:r>
      <w:r w:rsidRPr="00E5477D">
        <w:rPr>
          <w:rFonts w:ascii="Times New Roman" w:eastAsiaTheme="minorHAnsi" w:hAnsi="Times New Roman"/>
          <w:sz w:val="24"/>
          <w:szCs w:val="24"/>
        </w:rPr>
        <w:t>........................................ 1</w:t>
      </w:r>
      <w:r w:rsidR="006C12D8">
        <w:rPr>
          <w:rFonts w:ascii="Times New Roman" w:eastAsiaTheme="minorHAnsi" w:hAnsi="Times New Roman"/>
          <w:sz w:val="24"/>
          <w:szCs w:val="24"/>
        </w:rPr>
        <w:t>6</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1.3.1. </w:t>
      </w:r>
      <w:r w:rsidRPr="00E5477D">
        <w:rPr>
          <w:rFonts w:ascii="Times New Roman" w:eastAsia="TimesNewRoman" w:hAnsi="Times New Roman"/>
          <w:sz w:val="24"/>
          <w:szCs w:val="24"/>
        </w:rPr>
        <w:t xml:space="preserve">Общие положения </w:t>
      </w:r>
      <w:r w:rsidRPr="00E5477D">
        <w:rPr>
          <w:rFonts w:ascii="Times New Roman" w:eastAsiaTheme="minorHAnsi" w:hAnsi="Times New Roman"/>
          <w:sz w:val="24"/>
          <w:szCs w:val="24"/>
        </w:rPr>
        <w:t>...........................</w:t>
      </w:r>
      <w:r w:rsidR="00441BF4">
        <w:rPr>
          <w:rFonts w:ascii="Times New Roman" w:eastAsiaTheme="minorHAnsi" w:hAnsi="Times New Roman"/>
          <w:sz w:val="24"/>
          <w:szCs w:val="24"/>
        </w:rPr>
        <w:t>...................................................................</w:t>
      </w:r>
      <w:r w:rsidRPr="00E5477D">
        <w:rPr>
          <w:rFonts w:ascii="Times New Roman" w:eastAsiaTheme="minorHAnsi" w:hAnsi="Times New Roman"/>
          <w:sz w:val="24"/>
          <w:szCs w:val="24"/>
        </w:rPr>
        <w:t>.............. 1</w:t>
      </w:r>
      <w:r w:rsidR="006C12D8">
        <w:rPr>
          <w:rFonts w:ascii="Times New Roman" w:eastAsiaTheme="minorHAnsi" w:hAnsi="Times New Roman"/>
          <w:sz w:val="24"/>
          <w:szCs w:val="24"/>
        </w:rPr>
        <w:t>6</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1.3.2. </w:t>
      </w:r>
      <w:r w:rsidRPr="00E5477D">
        <w:rPr>
          <w:rFonts w:ascii="Times New Roman" w:eastAsia="TimesNewRoman" w:hAnsi="Times New Roman"/>
          <w:sz w:val="24"/>
          <w:szCs w:val="24"/>
        </w:rPr>
        <w:t xml:space="preserve">Особенности оценки метапредметных и предметных результатов </w:t>
      </w:r>
      <w:r w:rsidRPr="00E5477D">
        <w:rPr>
          <w:rFonts w:ascii="Times New Roman" w:eastAsiaTheme="minorHAnsi" w:hAnsi="Times New Roman"/>
          <w:sz w:val="24"/>
          <w:szCs w:val="24"/>
        </w:rPr>
        <w:t>.......</w:t>
      </w:r>
      <w:r w:rsidR="00441BF4">
        <w:rPr>
          <w:rFonts w:ascii="Times New Roman" w:eastAsiaTheme="minorHAnsi" w:hAnsi="Times New Roman"/>
          <w:sz w:val="24"/>
          <w:szCs w:val="24"/>
        </w:rPr>
        <w:t>....................</w:t>
      </w:r>
      <w:r w:rsidRPr="00E5477D">
        <w:rPr>
          <w:rFonts w:ascii="Times New Roman" w:eastAsiaTheme="minorHAnsi" w:hAnsi="Times New Roman"/>
          <w:sz w:val="24"/>
          <w:szCs w:val="24"/>
        </w:rPr>
        <w:t xml:space="preserve">. </w:t>
      </w:r>
      <w:r w:rsidR="00441BF4">
        <w:rPr>
          <w:rFonts w:ascii="Times New Roman" w:eastAsiaTheme="minorHAnsi" w:hAnsi="Times New Roman"/>
          <w:sz w:val="24"/>
          <w:szCs w:val="24"/>
        </w:rPr>
        <w:t>1</w:t>
      </w:r>
      <w:r w:rsidR="006C12D8">
        <w:rPr>
          <w:rFonts w:ascii="Times New Roman" w:eastAsiaTheme="minorHAnsi" w:hAnsi="Times New Roman"/>
          <w:sz w:val="24"/>
          <w:szCs w:val="24"/>
        </w:rPr>
        <w:t>9</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1.3.3. </w:t>
      </w:r>
      <w:r w:rsidRPr="00E5477D">
        <w:rPr>
          <w:rFonts w:ascii="Times New Roman" w:eastAsia="TimesNewRoman" w:hAnsi="Times New Roman"/>
          <w:sz w:val="24"/>
          <w:szCs w:val="24"/>
        </w:rPr>
        <w:t xml:space="preserve">Организация и содержание оценочных процедур </w:t>
      </w:r>
      <w:r w:rsidRPr="00E5477D">
        <w:rPr>
          <w:rFonts w:ascii="Times New Roman" w:eastAsiaTheme="minorHAnsi" w:hAnsi="Times New Roman"/>
          <w:sz w:val="24"/>
          <w:szCs w:val="24"/>
        </w:rPr>
        <w:t>.................</w:t>
      </w:r>
      <w:r w:rsidR="00441BF4">
        <w:rPr>
          <w:rFonts w:ascii="Times New Roman" w:eastAsiaTheme="minorHAnsi" w:hAnsi="Times New Roman"/>
          <w:sz w:val="24"/>
          <w:szCs w:val="24"/>
        </w:rPr>
        <w:t>....................................</w:t>
      </w:r>
      <w:r w:rsidRPr="00E5477D">
        <w:rPr>
          <w:rFonts w:ascii="Times New Roman" w:eastAsiaTheme="minorHAnsi" w:hAnsi="Times New Roman"/>
          <w:sz w:val="24"/>
          <w:szCs w:val="24"/>
        </w:rPr>
        <w:t>... 2</w:t>
      </w:r>
      <w:r w:rsidR="006C12D8">
        <w:rPr>
          <w:rFonts w:ascii="Times New Roman" w:eastAsiaTheme="minorHAnsi" w:hAnsi="Times New Roman"/>
          <w:sz w:val="24"/>
          <w:szCs w:val="24"/>
        </w:rPr>
        <w:t>2</w:t>
      </w:r>
    </w:p>
    <w:p w:rsidR="002A3772" w:rsidRPr="00E5477D" w:rsidRDefault="002A3772"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2. </w:t>
      </w:r>
      <w:r w:rsidRPr="00E5477D">
        <w:rPr>
          <w:rFonts w:ascii="Times New Roman" w:eastAsia="TimesNewRoman" w:hAnsi="Times New Roman"/>
          <w:sz w:val="24"/>
          <w:szCs w:val="24"/>
        </w:rPr>
        <w:t>СОДЕРЖАТЕЛЬНЫЙ РАЗДЕЛ ОСНОВНОЙ ОБРАЗОВАТЕЛЬНОЙ</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imesNewRoman" w:hAnsi="Times New Roman"/>
          <w:sz w:val="24"/>
          <w:szCs w:val="24"/>
        </w:rPr>
        <w:t xml:space="preserve">ПРОГРАММЫ ОСНОВНОГО ОБЩЕГО ОБРАЗОВАНИЯ </w:t>
      </w:r>
      <w:r w:rsidRPr="00E5477D">
        <w:rPr>
          <w:rFonts w:ascii="Times New Roman" w:eastAsiaTheme="minorHAnsi" w:hAnsi="Times New Roman"/>
          <w:sz w:val="24"/>
          <w:szCs w:val="24"/>
        </w:rPr>
        <w:t>...................</w:t>
      </w:r>
      <w:r w:rsidR="00441BF4">
        <w:rPr>
          <w:rFonts w:ascii="Times New Roman" w:eastAsiaTheme="minorHAnsi" w:hAnsi="Times New Roman"/>
          <w:sz w:val="24"/>
          <w:szCs w:val="24"/>
        </w:rPr>
        <w:t>..............................2</w:t>
      </w:r>
      <w:r w:rsidR="006C12D8">
        <w:rPr>
          <w:rFonts w:ascii="Times New Roman" w:eastAsiaTheme="minorHAnsi" w:hAnsi="Times New Roman"/>
          <w:sz w:val="24"/>
          <w:szCs w:val="24"/>
        </w:rPr>
        <w:t>5</w:t>
      </w:r>
    </w:p>
    <w:p w:rsidR="002A3772" w:rsidRPr="00E5477D" w:rsidRDefault="002A3772"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2.1. </w:t>
      </w:r>
      <w:r w:rsidRPr="00E5477D">
        <w:rPr>
          <w:rFonts w:ascii="Times New Roman" w:eastAsia="TimesNewRoman" w:hAnsi="Times New Roman"/>
          <w:sz w:val="24"/>
          <w:szCs w:val="24"/>
        </w:rPr>
        <w:t>Рабочие программы учебных предметов, учебных курсов (в том числе</w:t>
      </w:r>
    </w:p>
    <w:p w:rsidR="002A3772"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imesNewRoman" w:hAnsi="Times New Roman"/>
          <w:sz w:val="24"/>
          <w:szCs w:val="24"/>
        </w:rPr>
        <w:t xml:space="preserve">внеурочной деятельности), учебных модулей </w:t>
      </w:r>
      <w:r w:rsidR="00441BF4">
        <w:rPr>
          <w:rFonts w:ascii="Times New Roman" w:eastAsiaTheme="minorHAnsi" w:hAnsi="Times New Roman"/>
          <w:sz w:val="24"/>
          <w:szCs w:val="24"/>
        </w:rPr>
        <w:t>.........................................................................2</w:t>
      </w:r>
      <w:r w:rsidR="006C12D8">
        <w:rPr>
          <w:rFonts w:ascii="Times New Roman" w:eastAsiaTheme="minorHAnsi" w:hAnsi="Times New Roman"/>
          <w:sz w:val="24"/>
          <w:szCs w:val="24"/>
        </w:rPr>
        <w:t>5</w:t>
      </w:r>
    </w:p>
    <w:p w:rsidR="00441BF4" w:rsidRDefault="00441BF4"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Русский язык ………………………………………………………………………………2</w:t>
      </w:r>
      <w:r w:rsidR="006C12D8">
        <w:rPr>
          <w:rFonts w:ascii="Times New Roman" w:eastAsiaTheme="minorHAnsi" w:hAnsi="Times New Roman"/>
          <w:sz w:val="24"/>
          <w:szCs w:val="24"/>
        </w:rPr>
        <w:t>6</w:t>
      </w:r>
    </w:p>
    <w:p w:rsidR="00441BF4"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Литература …………………………………………………………………………………6</w:t>
      </w:r>
      <w:r w:rsidR="006C12D8">
        <w:rPr>
          <w:rFonts w:ascii="Times New Roman" w:eastAsiaTheme="minorHAnsi" w:hAnsi="Times New Roman"/>
          <w:sz w:val="24"/>
          <w:szCs w:val="24"/>
        </w:rPr>
        <w:t>1</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Английский язык ………………………………………………………………………...</w:t>
      </w:r>
      <w:r w:rsidR="00F04409">
        <w:rPr>
          <w:rFonts w:ascii="Times New Roman" w:eastAsiaTheme="minorHAnsi" w:hAnsi="Times New Roman"/>
          <w:sz w:val="24"/>
          <w:szCs w:val="24"/>
        </w:rPr>
        <w:t>..82</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История …………………………………………………………………………………...1</w:t>
      </w:r>
      <w:r w:rsidR="00F04409">
        <w:rPr>
          <w:rFonts w:ascii="Times New Roman" w:eastAsiaTheme="minorHAnsi" w:hAnsi="Times New Roman"/>
          <w:sz w:val="24"/>
          <w:szCs w:val="24"/>
        </w:rPr>
        <w:t>20</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Обществознание ………………………………………………………………………….1</w:t>
      </w:r>
      <w:r w:rsidR="00F04409">
        <w:rPr>
          <w:rFonts w:ascii="Times New Roman" w:eastAsiaTheme="minorHAnsi" w:hAnsi="Times New Roman"/>
          <w:sz w:val="24"/>
          <w:szCs w:val="24"/>
        </w:rPr>
        <w:t>50</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География ………………………………………………………………………………...</w:t>
      </w:r>
      <w:r w:rsidR="00F04409">
        <w:rPr>
          <w:rFonts w:ascii="Times New Roman" w:eastAsiaTheme="minorHAnsi" w:hAnsi="Times New Roman"/>
          <w:sz w:val="24"/>
          <w:szCs w:val="24"/>
        </w:rPr>
        <w:t>173</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Математика……………………………………………………………………………….</w:t>
      </w:r>
      <w:r w:rsidR="00F04409">
        <w:rPr>
          <w:rFonts w:ascii="Times New Roman" w:eastAsiaTheme="minorHAnsi" w:hAnsi="Times New Roman"/>
          <w:sz w:val="24"/>
          <w:szCs w:val="24"/>
        </w:rPr>
        <w:t>196</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Информатика ……………………………………………………………………………</w:t>
      </w:r>
      <w:r w:rsidR="00F04409">
        <w:rPr>
          <w:rFonts w:ascii="Times New Roman" w:eastAsiaTheme="minorHAnsi" w:hAnsi="Times New Roman"/>
          <w:sz w:val="24"/>
          <w:szCs w:val="24"/>
        </w:rPr>
        <w:t>..</w:t>
      </w:r>
      <w:r>
        <w:rPr>
          <w:rFonts w:ascii="Times New Roman" w:eastAsiaTheme="minorHAnsi" w:hAnsi="Times New Roman"/>
          <w:sz w:val="24"/>
          <w:szCs w:val="24"/>
        </w:rPr>
        <w:t>2</w:t>
      </w:r>
      <w:r w:rsidR="00F04409">
        <w:rPr>
          <w:rFonts w:ascii="Times New Roman" w:eastAsiaTheme="minorHAnsi" w:hAnsi="Times New Roman"/>
          <w:sz w:val="24"/>
          <w:szCs w:val="24"/>
        </w:rPr>
        <w:t>20</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Физика ……………………………………………………………………………………</w:t>
      </w:r>
      <w:r w:rsidR="00F04409">
        <w:rPr>
          <w:rFonts w:ascii="Times New Roman" w:eastAsiaTheme="minorHAnsi" w:hAnsi="Times New Roman"/>
          <w:sz w:val="24"/>
          <w:szCs w:val="24"/>
        </w:rPr>
        <w:t>.232</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Биология ………………………………………………………………………………….</w:t>
      </w:r>
      <w:r w:rsidR="00F04409">
        <w:rPr>
          <w:rFonts w:ascii="Times New Roman" w:eastAsiaTheme="minorHAnsi" w:hAnsi="Times New Roman"/>
          <w:sz w:val="24"/>
          <w:szCs w:val="24"/>
        </w:rPr>
        <w:t>250</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Химия ……</w:t>
      </w:r>
      <w:r w:rsidR="00F04409">
        <w:rPr>
          <w:rFonts w:ascii="Times New Roman" w:eastAsiaTheme="minorHAnsi" w:hAnsi="Times New Roman"/>
          <w:sz w:val="24"/>
          <w:szCs w:val="24"/>
        </w:rPr>
        <w:t>……………………………………………………………………………….274</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Изобразительное иску</w:t>
      </w:r>
      <w:r w:rsidR="00F04409">
        <w:rPr>
          <w:rFonts w:ascii="Times New Roman" w:eastAsiaTheme="minorHAnsi" w:hAnsi="Times New Roman"/>
          <w:sz w:val="24"/>
          <w:szCs w:val="24"/>
        </w:rPr>
        <w:t>сство ……………………………………………………………..287</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Музыка ……………………………………………………………………………………3</w:t>
      </w:r>
      <w:r w:rsidR="00F04409">
        <w:rPr>
          <w:rFonts w:ascii="Times New Roman" w:eastAsiaTheme="minorHAnsi" w:hAnsi="Times New Roman"/>
          <w:sz w:val="24"/>
          <w:szCs w:val="24"/>
        </w:rPr>
        <w:t>11</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Технология ……………………………………………………………………………….3</w:t>
      </w:r>
      <w:r w:rsidR="00F04409">
        <w:rPr>
          <w:rFonts w:ascii="Times New Roman" w:eastAsiaTheme="minorHAnsi" w:hAnsi="Times New Roman"/>
          <w:sz w:val="24"/>
          <w:szCs w:val="24"/>
        </w:rPr>
        <w:t>35</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Физическая культура …………………………………………………………………….3</w:t>
      </w:r>
      <w:r w:rsidR="00F04409">
        <w:rPr>
          <w:rFonts w:ascii="Times New Roman" w:eastAsiaTheme="minorHAnsi" w:hAnsi="Times New Roman"/>
          <w:sz w:val="24"/>
          <w:szCs w:val="24"/>
        </w:rPr>
        <w:t>60</w:t>
      </w:r>
    </w:p>
    <w:p w:rsidR="00FD1523" w:rsidRDefault="00FD1523"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Основы безопасности  жизне</w:t>
      </w:r>
      <w:r w:rsidR="00F04409">
        <w:rPr>
          <w:rFonts w:ascii="Times New Roman" w:eastAsiaTheme="minorHAnsi" w:hAnsi="Times New Roman"/>
          <w:sz w:val="24"/>
          <w:szCs w:val="24"/>
        </w:rPr>
        <w:t>деятельности …………………………………………….378</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2.2. </w:t>
      </w:r>
      <w:r w:rsidR="00FD1523">
        <w:rPr>
          <w:rFonts w:ascii="Times New Roman" w:eastAsia="TimesNewRoman" w:hAnsi="Times New Roman"/>
          <w:sz w:val="24"/>
          <w:szCs w:val="24"/>
        </w:rPr>
        <w:t>ПРОГРАММА ФОРМИРОВАНИЯ УНИВЕРСАЛЬНЫХ УЧЕБНЫХ ДЕЙСТВИЙ  У ОБУЧАЮЩИХСЯ ……………………………………………………………………………</w:t>
      </w:r>
      <w:r w:rsidR="00F04409">
        <w:rPr>
          <w:rFonts w:ascii="Times New Roman" w:eastAsia="TimesNewRoman" w:hAnsi="Times New Roman"/>
          <w:sz w:val="24"/>
          <w:szCs w:val="24"/>
        </w:rPr>
        <w:t>393</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2.2.1. </w:t>
      </w:r>
      <w:r w:rsidRPr="00E5477D">
        <w:rPr>
          <w:rFonts w:ascii="Times New Roman" w:eastAsia="TimesNewRoman" w:hAnsi="Times New Roman"/>
          <w:sz w:val="24"/>
          <w:szCs w:val="24"/>
        </w:rPr>
        <w:t xml:space="preserve">Целевой раздел </w:t>
      </w:r>
      <w:r w:rsidRPr="00E5477D">
        <w:rPr>
          <w:rFonts w:ascii="Times New Roman" w:eastAsiaTheme="minorHAnsi" w:hAnsi="Times New Roman"/>
          <w:sz w:val="24"/>
          <w:szCs w:val="24"/>
        </w:rPr>
        <w:t>...........................................</w:t>
      </w:r>
      <w:r w:rsidR="00A83CE5">
        <w:rPr>
          <w:rFonts w:ascii="Times New Roman" w:eastAsiaTheme="minorHAnsi" w:hAnsi="Times New Roman"/>
          <w:sz w:val="24"/>
          <w:szCs w:val="24"/>
        </w:rPr>
        <w:t>.....................................................................</w:t>
      </w:r>
      <w:r w:rsidR="00F04409">
        <w:rPr>
          <w:rFonts w:ascii="Times New Roman" w:eastAsiaTheme="minorHAnsi" w:hAnsi="Times New Roman"/>
          <w:sz w:val="24"/>
          <w:szCs w:val="24"/>
        </w:rPr>
        <w:t>393</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2.2.2. </w:t>
      </w:r>
      <w:r w:rsidRPr="00E5477D">
        <w:rPr>
          <w:rFonts w:ascii="Times New Roman" w:eastAsia="TimesNewRoman" w:hAnsi="Times New Roman"/>
          <w:sz w:val="24"/>
          <w:szCs w:val="24"/>
        </w:rPr>
        <w:t xml:space="preserve">Содержательный раздел </w:t>
      </w:r>
      <w:r w:rsidRPr="00E5477D">
        <w:rPr>
          <w:rFonts w:ascii="Times New Roman" w:eastAsiaTheme="minorHAnsi" w:hAnsi="Times New Roman"/>
          <w:sz w:val="24"/>
          <w:szCs w:val="24"/>
        </w:rPr>
        <w:t xml:space="preserve">..................................... </w:t>
      </w:r>
      <w:r w:rsidR="00A83CE5">
        <w:rPr>
          <w:rFonts w:ascii="Times New Roman" w:eastAsiaTheme="minorHAnsi" w:hAnsi="Times New Roman"/>
          <w:sz w:val="24"/>
          <w:szCs w:val="24"/>
        </w:rPr>
        <w:t>……………………………………...</w:t>
      </w:r>
      <w:r w:rsidR="00F04409">
        <w:rPr>
          <w:rFonts w:ascii="Times New Roman" w:eastAsiaTheme="minorHAnsi" w:hAnsi="Times New Roman"/>
          <w:sz w:val="24"/>
          <w:szCs w:val="24"/>
        </w:rPr>
        <w:t>394</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2.2.3. </w:t>
      </w:r>
      <w:r w:rsidRPr="00E5477D">
        <w:rPr>
          <w:rFonts w:ascii="Times New Roman" w:eastAsia="TimesNewRoman" w:hAnsi="Times New Roman"/>
          <w:sz w:val="24"/>
          <w:szCs w:val="24"/>
        </w:rPr>
        <w:t xml:space="preserve">Организационный раздел </w:t>
      </w:r>
      <w:r w:rsidRPr="00E5477D">
        <w:rPr>
          <w:rFonts w:ascii="Times New Roman" w:eastAsiaTheme="minorHAnsi" w:hAnsi="Times New Roman"/>
          <w:sz w:val="24"/>
          <w:szCs w:val="24"/>
        </w:rPr>
        <w:t>....................................</w:t>
      </w:r>
      <w:r w:rsidR="00A83CE5">
        <w:rPr>
          <w:rFonts w:ascii="Times New Roman" w:eastAsiaTheme="minorHAnsi" w:hAnsi="Times New Roman"/>
          <w:sz w:val="24"/>
          <w:szCs w:val="24"/>
        </w:rPr>
        <w:t>...........................................................4</w:t>
      </w:r>
      <w:r w:rsidR="00F04409">
        <w:rPr>
          <w:rFonts w:ascii="Times New Roman" w:eastAsiaTheme="minorHAnsi" w:hAnsi="Times New Roman"/>
          <w:sz w:val="24"/>
          <w:szCs w:val="24"/>
        </w:rPr>
        <w:t>09</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2.3. </w:t>
      </w:r>
      <w:r w:rsidR="00A83CE5">
        <w:rPr>
          <w:rFonts w:ascii="Times New Roman" w:eastAsia="TimesNewRoman" w:hAnsi="Times New Roman"/>
          <w:sz w:val="24"/>
          <w:szCs w:val="24"/>
        </w:rPr>
        <w:t>РАБОЧАЯ ПРОГРАММА ВОСПИТАНИЯ</w:t>
      </w:r>
      <w:r w:rsidRPr="00E5477D">
        <w:rPr>
          <w:rFonts w:ascii="Times New Roman" w:eastAsiaTheme="minorHAnsi" w:hAnsi="Times New Roman"/>
          <w:sz w:val="24"/>
          <w:szCs w:val="24"/>
        </w:rPr>
        <w:t>...............</w:t>
      </w:r>
      <w:r w:rsidR="00A83CE5">
        <w:rPr>
          <w:rFonts w:ascii="Times New Roman" w:eastAsiaTheme="minorHAnsi" w:hAnsi="Times New Roman"/>
          <w:sz w:val="24"/>
          <w:szCs w:val="24"/>
        </w:rPr>
        <w:t>......................................................4</w:t>
      </w:r>
      <w:r w:rsidR="00F04409">
        <w:rPr>
          <w:rFonts w:ascii="Times New Roman" w:eastAsiaTheme="minorHAnsi" w:hAnsi="Times New Roman"/>
          <w:sz w:val="24"/>
          <w:szCs w:val="24"/>
        </w:rPr>
        <w:t>11</w:t>
      </w:r>
    </w:p>
    <w:p w:rsidR="00A83CE5" w:rsidRDefault="00A83CE5"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2.3.1.Пояснительная записка ………………………………………………………………...4</w:t>
      </w:r>
      <w:r w:rsidR="00F04409">
        <w:rPr>
          <w:rFonts w:ascii="Times New Roman" w:eastAsiaTheme="minorHAnsi" w:hAnsi="Times New Roman"/>
          <w:sz w:val="24"/>
          <w:szCs w:val="24"/>
        </w:rPr>
        <w:t>11</w:t>
      </w:r>
    </w:p>
    <w:p w:rsidR="00A83CE5" w:rsidRDefault="00A83CE5"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2.3.2.Особенности организуемого в образовательной организации воспитательного процесса ……………………………………………………………………………………….4</w:t>
      </w:r>
      <w:r w:rsidR="00F04409">
        <w:rPr>
          <w:rFonts w:ascii="Times New Roman" w:eastAsiaTheme="minorHAnsi" w:hAnsi="Times New Roman"/>
          <w:sz w:val="24"/>
          <w:szCs w:val="24"/>
        </w:rPr>
        <w:t>12</w:t>
      </w:r>
    </w:p>
    <w:p w:rsidR="00A83CE5" w:rsidRDefault="00A83CE5"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2.3.3. Цели и задачи воспитания ……………………………………………………………..4</w:t>
      </w:r>
      <w:r w:rsidR="00F04409">
        <w:rPr>
          <w:rFonts w:ascii="Times New Roman" w:eastAsiaTheme="minorHAnsi" w:hAnsi="Times New Roman"/>
          <w:sz w:val="24"/>
          <w:szCs w:val="24"/>
        </w:rPr>
        <w:t>14</w:t>
      </w:r>
    </w:p>
    <w:p w:rsidR="00A83CE5" w:rsidRDefault="00A83CE5"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2.3.4. Виды, формы и содержание деятельности …………………………………………...4</w:t>
      </w:r>
      <w:r w:rsidR="00F04409">
        <w:rPr>
          <w:rFonts w:ascii="Times New Roman" w:eastAsiaTheme="minorHAnsi" w:hAnsi="Times New Roman"/>
          <w:sz w:val="24"/>
          <w:szCs w:val="24"/>
        </w:rPr>
        <w:t>17</w:t>
      </w:r>
    </w:p>
    <w:p w:rsidR="00A83CE5" w:rsidRDefault="00A83CE5" w:rsidP="00E5477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2.3.5. Основные направления самоанализа вос</w:t>
      </w:r>
      <w:r w:rsidR="0072732B">
        <w:rPr>
          <w:rFonts w:ascii="Times New Roman" w:eastAsiaTheme="minorHAnsi" w:hAnsi="Times New Roman"/>
          <w:sz w:val="24"/>
          <w:szCs w:val="24"/>
        </w:rPr>
        <w:t>питательной работы ……………………...4</w:t>
      </w:r>
      <w:r w:rsidR="00F04409">
        <w:rPr>
          <w:rFonts w:ascii="Times New Roman" w:eastAsiaTheme="minorHAnsi" w:hAnsi="Times New Roman"/>
          <w:sz w:val="24"/>
          <w:szCs w:val="24"/>
        </w:rPr>
        <w:t>29</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2.4. </w:t>
      </w:r>
      <w:r w:rsidR="00A83CE5">
        <w:rPr>
          <w:rFonts w:ascii="Times New Roman" w:eastAsia="TimesNewRoman" w:hAnsi="Times New Roman"/>
          <w:sz w:val="24"/>
          <w:szCs w:val="24"/>
        </w:rPr>
        <w:t>ПРОГРАММА КОРРЕКЦИОННОЙ РАБОТЫ</w:t>
      </w:r>
      <w:r w:rsidRPr="00E5477D">
        <w:rPr>
          <w:rFonts w:ascii="Times New Roman" w:eastAsiaTheme="minorHAnsi" w:hAnsi="Times New Roman"/>
          <w:sz w:val="24"/>
          <w:szCs w:val="24"/>
        </w:rPr>
        <w:t xml:space="preserve"> ...............................</w:t>
      </w:r>
      <w:r w:rsidR="00A83CE5">
        <w:rPr>
          <w:rFonts w:ascii="Times New Roman" w:eastAsiaTheme="minorHAnsi" w:hAnsi="Times New Roman"/>
          <w:sz w:val="24"/>
          <w:szCs w:val="24"/>
        </w:rPr>
        <w:t>..............................</w:t>
      </w:r>
      <w:r w:rsidR="00F04409">
        <w:rPr>
          <w:rFonts w:ascii="Times New Roman" w:eastAsiaTheme="minorHAnsi" w:hAnsi="Times New Roman"/>
          <w:sz w:val="24"/>
          <w:szCs w:val="24"/>
        </w:rPr>
        <w:t>.</w:t>
      </w:r>
      <w:r w:rsidR="00A83CE5">
        <w:rPr>
          <w:rFonts w:ascii="Times New Roman" w:eastAsiaTheme="minorHAnsi" w:hAnsi="Times New Roman"/>
          <w:sz w:val="24"/>
          <w:szCs w:val="24"/>
        </w:rPr>
        <w:t>4</w:t>
      </w:r>
      <w:r w:rsidR="00F04409">
        <w:rPr>
          <w:rFonts w:ascii="Times New Roman" w:eastAsiaTheme="minorHAnsi" w:hAnsi="Times New Roman"/>
          <w:sz w:val="24"/>
          <w:szCs w:val="24"/>
        </w:rPr>
        <w:t>31</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2.4.1. </w:t>
      </w:r>
      <w:r w:rsidRPr="00E5477D">
        <w:rPr>
          <w:rFonts w:ascii="Times New Roman" w:eastAsia="TimesNewRoman" w:hAnsi="Times New Roman"/>
          <w:sz w:val="24"/>
          <w:szCs w:val="24"/>
        </w:rPr>
        <w:t xml:space="preserve">Цели, задачи и принципы построения программы коррекционной работы </w:t>
      </w:r>
      <w:r w:rsidR="00A83CE5">
        <w:rPr>
          <w:rFonts w:ascii="Times New Roman" w:eastAsiaTheme="minorHAnsi" w:hAnsi="Times New Roman"/>
          <w:sz w:val="24"/>
          <w:szCs w:val="24"/>
        </w:rPr>
        <w:t>………4</w:t>
      </w:r>
      <w:r w:rsidR="00F04409">
        <w:rPr>
          <w:rFonts w:ascii="Times New Roman" w:eastAsiaTheme="minorHAnsi" w:hAnsi="Times New Roman"/>
          <w:sz w:val="24"/>
          <w:szCs w:val="24"/>
        </w:rPr>
        <w:t>32</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lastRenderedPageBreak/>
        <w:t xml:space="preserve">2.4.2. </w:t>
      </w:r>
      <w:r w:rsidRPr="00E5477D">
        <w:rPr>
          <w:rFonts w:ascii="Times New Roman" w:eastAsia="TimesNewRoman" w:hAnsi="Times New Roman"/>
          <w:sz w:val="24"/>
          <w:szCs w:val="24"/>
        </w:rPr>
        <w:t xml:space="preserve">Перечень и содержание направлений работы </w:t>
      </w:r>
      <w:r w:rsidRPr="00E5477D">
        <w:rPr>
          <w:rFonts w:ascii="Times New Roman" w:eastAsiaTheme="minorHAnsi" w:hAnsi="Times New Roman"/>
          <w:sz w:val="24"/>
          <w:szCs w:val="24"/>
        </w:rPr>
        <w:t>.......................</w:t>
      </w:r>
      <w:r w:rsidR="00A83CE5">
        <w:rPr>
          <w:rFonts w:ascii="Times New Roman" w:eastAsiaTheme="minorHAnsi" w:hAnsi="Times New Roman"/>
          <w:sz w:val="24"/>
          <w:szCs w:val="24"/>
        </w:rPr>
        <w:t>.......................................4</w:t>
      </w:r>
      <w:r w:rsidR="00F04409">
        <w:rPr>
          <w:rFonts w:ascii="Times New Roman" w:eastAsiaTheme="minorHAnsi" w:hAnsi="Times New Roman"/>
          <w:sz w:val="24"/>
          <w:szCs w:val="24"/>
        </w:rPr>
        <w:t>33</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2.4.3. </w:t>
      </w:r>
      <w:r w:rsidRPr="00E5477D">
        <w:rPr>
          <w:rFonts w:ascii="Times New Roman" w:eastAsia="TimesNewRoman" w:hAnsi="Times New Roman"/>
          <w:sz w:val="24"/>
          <w:szCs w:val="24"/>
        </w:rPr>
        <w:t xml:space="preserve">Механизмы реализации программы </w:t>
      </w:r>
      <w:r w:rsidRPr="00E5477D">
        <w:rPr>
          <w:rFonts w:ascii="Times New Roman" w:eastAsiaTheme="minorHAnsi" w:hAnsi="Times New Roman"/>
          <w:sz w:val="24"/>
          <w:szCs w:val="24"/>
        </w:rPr>
        <w:t>.............................</w:t>
      </w:r>
      <w:r w:rsidR="00A83CE5">
        <w:rPr>
          <w:rFonts w:ascii="Times New Roman" w:eastAsiaTheme="minorHAnsi" w:hAnsi="Times New Roman"/>
          <w:sz w:val="24"/>
          <w:szCs w:val="24"/>
        </w:rPr>
        <w:t>................................................4</w:t>
      </w:r>
      <w:r w:rsidR="00F04409">
        <w:rPr>
          <w:rFonts w:ascii="Times New Roman" w:eastAsiaTheme="minorHAnsi" w:hAnsi="Times New Roman"/>
          <w:sz w:val="24"/>
          <w:szCs w:val="24"/>
        </w:rPr>
        <w:t>35</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2.4.4. </w:t>
      </w:r>
      <w:r w:rsidRPr="00E5477D">
        <w:rPr>
          <w:rFonts w:ascii="Times New Roman" w:eastAsia="TimesNewRoman" w:hAnsi="Times New Roman"/>
          <w:sz w:val="24"/>
          <w:szCs w:val="24"/>
        </w:rPr>
        <w:t xml:space="preserve">Требования к условиям реализации программы </w:t>
      </w:r>
      <w:r w:rsidRPr="00E5477D">
        <w:rPr>
          <w:rFonts w:ascii="Times New Roman" w:eastAsiaTheme="minorHAnsi" w:hAnsi="Times New Roman"/>
          <w:sz w:val="24"/>
          <w:szCs w:val="24"/>
        </w:rPr>
        <w:t>.....................</w:t>
      </w:r>
      <w:r w:rsidR="00A83CE5">
        <w:rPr>
          <w:rFonts w:ascii="Times New Roman" w:eastAsiaTheme="minorHAnsi" w:hAnsi="Times New Roman"/>
          <w:sz w:val="24"/>
          <w:szCs w:val="24"/>
        </w:rPr>
        <w:t>......</w:t>
      </w:r>
      <w:r w:rsidR="0072732B">
        <w:rPr>
          <w:rFonts w:ascii="Times New Roman" w:eastAsiaTheme="minorHAnsi" w:hAnsi="Times New Roman"/>
          <w:sz w:val="24"/>
          <w:szCs w:val="24"/>
        </w:rPr>
        <w:t>..............................4</w:t>
      </w:r>
      <w:r w:rsidR="00F04409">
        <w:rPr>
          <w:rFonts w:ascii="Times New Roman" w:eastAsiaTheme="minorHAnsi" w:hAnsi="Times New Roman"/>
          <w:sz w:val="24"/>
          <w:szCs w:val="24"/>
        </w:rPr>
        <w:t>36</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2.4.5. </w:t>
      </w:r>
      <w:r w:rsidRPr="00E5477D">
        <w:rPr>
          <w:rFonts w:ascii="Times New Roman" w:eastAsia="TimesNewRoman" w:hAnsi="Times New Roman"/>
          <w:sz w:val="24"/>
          <w:szCs w:val="24"/>
        </w:rPr>
        <w:t xml:space="preserve">Планируемые результаты коррекционной работы </w:t>
      </w:r>
      <w:r w:rsidRPr="00E5477D">
        <w:rPr>
          <w:rFonts w:ascii="Times New Roman" w:eastAsiaTheme="minorHAnsi" w:hAnsi="Times New Roman"/>
          <w:sz w:val="24"/>
          <w:szCs w:val="24"/>
        </w:rPr>
        <w:t>...................</w:t>
      </w:r>
      <w:r w:rsidR="00A83CE5">
        <w:rPr>
          <w:rFonts w:ascii="Times New Roman" w:eastAsiaTheme="minorHAnsi" w:hAnsi="Times New Roman"/>
          <w:sz w:val="24"/>
          <w:szCs w:val="24"/>
        </w:rPr>
        <w:t>...................................4</w:t>
      </w:r>
      <w:r w:rsidR="00F04409">
        <w:rPr>
          <w:rFonts w:ascii="Times New Roman" w:eastAsiaTheme="minorHAnsi" w:hAnsi="Times New Roman"/>
          <w:sz w:val="24"/>
          <w:szCs w:val="24"/>
        </w:rPr>
        <w:t>38</w:t>
      </w:r>
    </w:p>
    <w:p w:rsidR="002A3772" w:rsidRPr="00E5477D" w:rsidRDefault="002A3772"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3. </w:t>
      </w:r>
      <w:r w:rsidRPr="00E5477D">
        <w:rPr>
          <w:rFonts w:ascii="Times New Roman" w:eastAsia="TimesNewRoman" w:hAnsi="Times New Roman"/>
          <w:sz w:val="24"/>
          <w:szCs w:val="24"/>
        </w:rPr>
        <w:t>ОРГАНИЗАЦИОННЫЙ РАЗДЕЛ ПРОГРАММЫ ОСНОВНОГО ОБЩЕГО</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imesNewRoman" w:hAnsi="Times New Roman"/>
          <w:sz w:val="24"/>
          <w:szCs w:val="24"/>
        </w:rPr>
        <w:t xml:space="preserve">ОБРАЗОВАНИЯ </w:t>
      </w:r>
      <w:r w:rsidRPr="00E5477D">
        <w:rPr>
          <w:rFonts w:ascii="Times New Roman" w:eastAsiaTheme="minorHAnsi" w:hAnsi="Times New Roman"/>
          <w:sz w:val="24"/>
          <w:szCs w:val="24"/>
        </w:rPr>
        <w:t>................................................</w:t>
      </w:r>
      <w:r w:rsidR="00A83CE5">
        <w:rPr>
          <w:rFonts w:ascii="Times New Roman" w:eastAsiaTheme="minorHAnsi" w:hAnsi="Times New Roman"/>
          <w:sz w:val="24"/>
          <w:szCs w:val="24"/>
        </w:rPr>
        <w:t>.......................................................................4</w:t>
      </w:r>
      <w:r w:rsidR="00F04409">
        <w:rPr>
          <w:rFonts w:ascii="Times New Roman" w:eastAsiaTheme="minorHAnsi" w:hAnsi="Times New Roman"/>
          <w:sz w:val="24"/>
          <w:szCs w:val="24"/>
        </w:rPr>
        <w:t>38</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3.1. </w:t>
      </w:r>
      <w:r w:rsidRPr="00E5477D">
        <w:rPr>
          <w:rFonts w:ascii="Times New Roman" w:eastAsia="TimesNewRoman" w:hAnsi="Times New Roman"/>
          <w:sz w:val="24"/>
          <w:szCs w:val="24"/>
        </w:rPr>
        <w:t xml:space="preserve">Учебный план основного общего образования </w:t>
      </w:r>
      <w:r w:rsidRPr="00E5477D">
        <w:rPr>
          <w:rFonts w:ascii="Times New Roman" w:eastAsiaTheme="minorHAnsi" w:hAnsi="Times New Roman"/>
          <w:sz w:val="24"/>
          <w:szCs w:val="24"/>
        </w:rPr>
        <w:t>.......................</w:t>
      </w:r>
      <w:r w:rsidR="00A83CE5">
        <w:rPr>
          <w:rFonts w:ascii="Times New Roman" w:eastAsiaTheme="minorHAnsi" w:hAnsi="Times New Roman"/>
          <w:sz w:val="24"/>
          <w:szCs w:val="24"/>
        </w:rPr>
        <w:t>.......................................4</w:t>
      </w:r>
      <w:r w:rsidR="00F04409">
        <w:rPr>
          <w:rFonts w:ascii="Times New Roman" w:eastAsiaTheme="minorHAnsi" w:hAnsi="Times New Roman"/>
          <w:sz w:val="24"/>
          <w:szCs w:val="24"/>
        </w:rPr>
        <w:t>38</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3.2. </w:t>
      </w:r>
      <w:r w:rsidRPr="00E5477D">
        <w:rPr>
          <w:rFonts w:ascii="Times New Roman" w:eastAsia="TimesNewRoman" w:hAnsi="Times New Roman"/>
          <w:sz w:val="24"/>
          <w:szCs w:val="24"/>
        </w:rPr>
        <w:t xml:space="preserve">Календарный учебный график </w:t>
      </w:r>
      <w:r w:rsidRPr="00E5477D">
        <w:rPr>
          <w:rFonts w:ascii="Times New Roman" w:eastAsiaTheme="minorHAnsi" w:hAnsi="Times New Roman"/>
          <w:sz w:val="24"/>
          <w:szCs w:val="24"/>
        </w:rPr>
        <w:t>..................................</w:t>
      </w:r>
      <w:r w:rsidR="00A83CE5">
        <w:rPr>
          <w:rFonts w:ascii="Times New Roman" w:eastAsiaTheme="minorHAnsi" w:hAnsi="Times New Roman"/>
          <w:sz w:val="24"/>
          <w:szCs w:val="24"/>
        </w:rPr>
        <w:t>.......................................................4</w:t>
      </w:r>
      <w:r w:rsidR="00F04409">
        <w:rPr>
          <w:rFonts w:ascii="Times New Roman" w:eastAsiaTheme="minorHAnsi" w:hAnsi="Times New Roman"/>
          <w:sz w:val="24"/>
          <w:szCs w:val="24"/>
        </w:rPr>
        <w:t>42</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3.3. </w:t>
      </w:r>
      <w:r w:rsidRPr="00E5477D">
        <w:rPr>
          <w:rFonts w:ascii="Times New Roman" w:eastAsia="TimesNewRoman" w:hAnsi="Times New Roman"/>
          <w:sz w:val="24"/>
          <w:szCs w:val="24"/>
        </w:rPr>
        <w:t xml:space="preserve">План внеурочной деятельности </w:t>
      </w:r>
      <w:r w:rsidRPr="00E5477D">
        <w:rPr>
          <w:rFonts w:ascii="Times New Roman" w:eastAsiaTheme="minorHAnsi" w:hAnsi="Times New Roman"/>
          <w:sz w:val="24"/>
          <w:szCs w:val="24"/>
        </w:rPr>
        <w:t>..................................</w:t>
      </w:r>
      <w:r w:rsidR="00A83CE5">
        <w:rPr>
          <w:rFonts w:ascii="Times New Roman" w:eastAsiaTheme="minorHAnsi" w:hAnsi="Times New Roman"/>
          <w:sz w:val="24"/>
          <w:szCs w:val="24"/>
        </w:rPr>
        <w:t>.....................................................4</w:t>
      </w:r>
      <w:r w:rsidR="00F04409">
        <w:rPr>
          <w:rFonts w:ascii="Times New Roman" w:eastAsiaTheme="minorHAnsi" w:hAnsi="Times New Roman"/>
          <w:sz w:val="24"/>
          <w:szCs w:val="24"/>
        </w:rPr>
        <w:t>42</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3.4. </w:t>
      </w:r>
      <w:r w:rsidRPr="00E5477D">
        <w:rPr>
          <w:rFonts w:ascii="Times New Roman" w:eastAsia="TimesNewRoman" w:hAnsi="Times New Roman"/>
          <w:sz w:val="24"/>
          <w:szCs w:val="24"/>
        </w:rPr>
        <w:t xml:space="preserve">Календарный план воспитательной работы </w:t>
      </w:r>
      <w:r w:rsidRPr="00E5477D">
        <w:rPr>
          <w:rFonts w:ascii="Times New Roman" w:eastAsiaTheme="minorHAnsi" w:hAnsi="Times New Roman"/>
          <w:sz w:val="24"/>
          <w:szCs w:val="24"/>
        </w:rPr>
        <w:t>........................</w:t>
      </w:r>
      <w:r w:rsidR="00A83CE5">
        <w:rPr>
          <w:rFonts w:ascii="Times New Roman" w:eastAsiaTheme="minorHAnsi" w:hAnsi="Times New Roman"/>
          <w:sz w:val="24"/>
          <w:szCs w:val="24"/>
        </w:rPr>
        <w:t>.............</w:t>
      </w:r>
      <w:r w:rsidR="0072732B">
        <w:rPr>
          <w:rFonts w:ascii="Times New Roman" w:eastAsiaTheme="minorHAnsi" w:hAnsi="Times New Roman"/>
          <w:sz w:val="24"/>
          <w:szCs w:val="24"/>
        </w:rPr>
        <w:t>..............................4</w:t>
      </w:r>
      <w:r w:rsidR="00F04409">
        <w:rPr>
          <w:rFonts w:ascii="Times New Roman" w:eastAsiaTheme="minorHAnsi" w:hAnsi="Times New Roman"/>
          <w:sz w:val="24"/>
          <w:szCs w:val="24"/>
        </w:rPr>
        <w:t>47</w:t>
      </w:r>
    </w:p>
    <w:p w:rsidR="002A3772" w:rsidRPr="00E5477D" w:rsidRDefault="002A3772"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3.5. </w:t>
      </w:r>
      <w:r w:rsidRPr="00E5477D">
        <w:rPr>
          <w:rFonts w:ascii="Times New Roman" w:eastAsia="TimesNewRoman" w:hAnsi="Times New Roman"/>
          <w:sz w:val="24"/>
          <w:szCs w:val="24"/>
        </w:rPr>
        <w:t>Характеристика условий реализации основной образовательной программы</w:t>
      </w:r>
    </w:p>
    <w:p w:rsidR="002A3772" w:rsidRPr="00E5477D" w:rsidRDefault="002A3772"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imesNewRoman" w:hAnsi="Times New Roman"/>
          <w:sz w:val="24"/>
          <w:szCs w:val="24"/>
        </w:rPr>
        <w:t xml:space="preserve">основного общего образования в соответствии с требованиями ФГОС ООО </w:t>
      </w:r>
      <w:r w:rsidRPr="00E5477D">
        <w:rPr>
          <w:rFonts w:ascii="Times New Roman" w:eastAsiaTheme="minorHAnsi" w:hAnsi="Times New Roman"/>
          <w:sz w:val="24"/>
          <w:szCs w:val="24"/>
        </w:rPr>
        <w:t>.....</w:t>
      </w:r>
      <w:r w:rsidR="0072732B">
        <w:rPr>
          <w:rFonts w:ascii="Times New Roman" w:eastAsiaTheme="minorHAnsi" w:hAnsi="Times New Roman"/>
          <w:sz w:val="24"/>
          <w:szCs w:val="24"/>
        </w:rPr>
        <w:t>.............4</w:t>
      </w:r>
      <w:r w:rsidR="00F04409">
        <w:rPr>
          <w:rFonts w:ascii="Times New Roman" w:eastAsiaTheme="minorHAnsi" w:hAnsi="Times New Roman"/>
          <w:sz w:val="24"/>
          <w:szCs w:val="24"/>
        </w:rPr>
        <w:t>47</w:t>
      </w:r>
    </w:p>
    <w:p w:rsidR="002A3772" w:rsidRPr="00E5477D" w:rsidRDefault="002A3772"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3.5.1. </w:t>
      </w:r>
      <w:r w:rsidRPr="00E5477D">
        <w:rPr>
          <w:rFonts w:ascii="Times New Roman" w:eastAsia="TimesNewRoman" w:hAnsi="Times New Roman"/>
          <w:sz w:val="24"/>
          <w:szCs w:val="24"/>
        </w:rPr>
        <w:t>Описание кадровых условий реализации основной образовательнойпрограммы основного общего образования .............................</w:t>
      </w:r>
      <w:r w:rsidR="006C12D8">
        <w:rPr>
          <w:rFonts w:ascii="Times New Roman" w:eastAsia="TimesNewRoman" w:hAnsi="Times New Roman"/>
          <w:sz w:val="24"/>
          <w:szCs w:val="24"/>
        </w:rPr>
        <w:t>....................................</w:t>
      </w:r>
      <w:r w:rsidR="0072732B">
        <w:rPr>
          <w:rFonts w:ascii="Times New Roman" w:eastAsia="TimesNewRoman" w:hAnsi="Times New Roman"/>
          <w:sz w:val="24"/>
          <w:szCs w:val="24"/>
        </w:rPr>
        <w:t>.............................4</w:t>
      </w:r>
      <w:r w:rsidR="00F04409">
        <w:rPr>
          <w:rFonts w:ascii="Times New Roman" w:eastAsia="TimesNewRoman" w:hAnsi="Times New Roman"/>
          <w:sz w:val="24"/>
          <w:szCs w:val="24"/>
        </w:rPr>
        <w:t>49</w:t>
      </w:r>
    </w:p>
    <w:p w:rsidR="002A3772" w:rsidRPr="00E5477D" w:rsidRDefault="002A3772"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3.5.2. Психолого-педагогические условия реализации основной образовательной</w:t>
      </w:r>
    </w:p>
    <w:p w:rsidR="002A3772" w:rsidRPr="00E5477D" w:rsidRDefault="002A3772"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программы основного общего образования .............................</w:t>
      </w:r>
      <w:r w:rsidR="006C12D8">
        <w:rPr>
          <w:rFonts w:ascii="Times New Roman" w:eastAsia="TimesNewRoman" w:hAnsi="Times New Roman"/>
          <w:sz w:val="24"/>
          <w:szCs w:val="24"/>
        </w:rPr>
        <w:t>.................</w:t>
      </w:r>
      <w:r w:rsidR="0072732B">
        <w:rPr>
          <w:rFonts w:ascii="Times New Roman" w:eastAsia="TimesNewRoman" w:hAnsi="Times New Roman"/>
          <w:sz w:val="24"/>
          <w:szCs w:val="24"/>
        </w:rPr>
        <w:t>.............................4</w:t>
      </w:r>
      <w:r w:rsidR="00F04409">
        <w:rPr>
          <w:rFonts w:ascii="Times New Roman" w:eastAsia="TimesNewRoman" w:hAnsi="Times New Roman"/>
          <w:sz w:val="24"/>
          <w:szCs w:val="24"/>
        </w:rPr>
        <w:t>51</w:t>
      </w:r>
    </w:p>
    <w:p w:rsidR="002A3772" w:rsidRPr="00E5477D" w:rsidRDefault="002A3772"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3.5.3. Финансово-экономические условия реализации образовательной программы</w:t>
      </w:r>
    </w:p>
    <w:p w:rsidR="002A3772" w:rsidRDefault="002A3772" w:rsidP="00E5477D">
      <w:pPr>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основного общего образования .....................................</w:t>
      </w:r>
      <w:r w:rsidR="006C12D8">
        <w:rPr>
          <w:rFonts w:ascii="Times New Roman" w:eastAsia="TimesNewRoman" w:hAnsi="Times New Roman"/>
          <w:sz w:val="24"/>
          <w:szCs w:val="24"/>
        </w:rPr>
        <w:t>..........................</w:t>
      </w:r>
      <w:r w:rsidR="00870DC4">
        <w:rPr>
          <w:rFonts w:ascii="Times New Roman" w:eastAsia="TimesNewRoman" w:hAnsi="Times New Roman"/>
          <w:sz w:val="24"/>
          <w:szCs w:val="24"/>
        </w:rPr>
        <w:t>................................4</w:t>
      </w:r>
      <w:r w:rsidR="00F04409">
        <w:rPr>
          <w:rFonts w:ascii="Times New Roman" w:eastAsia="TimesNewRoman" w:hAnsi="Times New Roman"/>
          <w:sz w:val="24"/>
          <w:szCs w:val="24"/>
        </w:rPr>
        <w:t>53</w:t>
      </w:r>
      <w:bookmarkStart w:id="0" w:name="_GoBack"/>
      <w:bookmarkEnd w:id="0"/>
    </w:p>
    <w:p w:rsidR="00E5477D" w:rsidRDefault="00E5477D" w:rsidP="00E5477D">
      <w:pPr>
        <w:spacing w:after="0" w:line="240" w:lineRule="auto"/>
        <w:rPr>
          <w:rFonts w:ascii="Times New Roman" w:eastAsia="TimesNewRoman" w:hAnsi="Times New Roman"/>
          <w:sz w:val="24"/>
          <w:szCs w:val="24"/>
        </w:rPr>
      </w:pPr>
    </w:p>
    <w:p w:rsidR="00E5477D" w:rsidRDefault="00E5477D" w:rsidP="00E5477D">
      <w:pPr>
        <w:spacing w:after="0" w:line="240" w:lineRule="auto"/>
        <w:rPr>
          <w:rFonts w:ascii="Times New Roman" w:eastAsia="TimesNewRoman" w:hAnsi="Times New Roman"/>
          <w:sz w:val="24"/>
          <w:szCs w:val="24"/>
        </w:rPr>
      </w:pPr>
    </w:p>
    <w:p w:rsidR="00E5477D" w:rsidRDefault="00E5477D" w:rsidP="00E5477D">
      <w:pPr>
        <w:spacing w:after="0" w:line="240" w:lineRule="auto"/>
        <w:rPr>
          <w:rFonts w:ascii="Times New Roman" w:eastAsia="TimesNewRoman" w:hAnsi="Times New Roman"/>
          <w:sz w:val="24"/>
          <w:szCs w:val="24"/>
        </w:rPr>
      </w:pPr>
    </w:p>
    <w:p w:rsidR="00E5477D" w:rsidRPr="00E5477D" w:rsidRDefault="00E5477D" w:rsidP="00E5477D">
      <w:pPr>
        <w:spacing w:after="0" w:line="240" w:lineRule="auto"/>
        <w:rPr>
          <w:rFonts w:ascii="Times New Roman" w:eastAsia="TimesNewRoman" w:hAnsi="Times New Roman"/>
          <w:sz w:val="24"/>
          <w:szCs w:val="24"/>
        </w:rPr>
      </w:pPr>
    </w:p>
    <w:p w:rsidR="002A3772" w:rsidRDefault="002A3772"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870DC4" w:rsidRDefault="00870DC4" w:rsidP="00E5477D">
      <w:pPr>
        <w:spacing w:after="0" w:line="240" w:lineRule="auto"/>
        <w:rPr>
          <w:rFonts w:ascii="Times New Roman" w:eastAsia="TimesNewRoman" w:hAnsi="Times New Roman"/>
          <w:sz w:val="24"/>
          <w:szCs w:val="24"/>
        </w:rPr>
      </w:pPr>
    </w:p>
    <w:p w:rsidR="00614FB9" w:rsidRDefault="00614FB9" w:rsidP="00E5477D">
      <w:pPr>
        <w:spacing w:after="0" w:line="240" w:lineRule="auto"/>
        <w:rPr>
          <w:rFonts w:ascii="Times New Roman" w:eastAsia="TimesNewRoman" w:hAnsi="Times New Roman"/>
          <w:sz w:val="24"/>
          <w:szCs w:val="24"/>
        </w:rPr>
      </w:pPr>
    </w:p>
    <w:p w:rsidR="00614FB9" w:rsidRDefault="00614FB9" w:rsidP="00E5477D">
      <w:pPr>
        <w:spacing w:after="0" w:line="240" w:lineRule="auto"/>
        <w:rPr>
          <w:rFonts w:ascii="Times New Roman" w:eastAsia="TimesNewRoman" w:hAnsi="Times New Roman"/>
          <w:sz w:val="24"/>
          <w:szCs w:val="24"/>
        </w:rPr>
      </w:pPr>
    </w:p>
    <w:p w:rsidR="00870DC4" w:rsidRDefault="00870DC4" w:rsidP="00E5477D">
      <w:pPr>
        <w:spacing w:after="0" w:line="240" w:lineRule="auto"/>
        <w:rPr>
          <w:rFonts w:ascii="Times New Roman" w:eastAsia="TimesNewRoman" w:hAnsi="Times New Roman"/>
          <w:sz w:val="24"/>
          <w:szCs w:val="24"/>
        </w:rPr>
      </w:pPr>
    </w:p>
    <w:p w:rsidR="006C12D8" w:rsidRDefault="006C12D8" w:rsidP="00E5477D">
      <w:pPr>
        <w:spacing w:after="0" w:line="240" w:lineRule="auto"/>
        <w:rPr>
          <w:rFonts w:ascii="Times New Roman" w:eastAsia="TimesNewRoman" w:hAnsi="Times New Roman"/>
          <w:sz w:val="24"/>
          <w:szCs w:val="24"/>
        </w:rPr>
      </w:pPr>
    </w:p>
    <w:p w:rsidR="006C12D8" w:rsidRPr="00E5477D" w:rsidRDefault="006C12D8" w:rsidP="00E5477D">
      <w:pPr>
        <w:spacing w:after="0" w:line="240" w:lineRule="auto"/>
        <w:rPr>
          <w:rFonts w:ascii="Times New Roman" w:eastAsia="TimesNewRoman" w:hAnsi="Times New Roman"/>
          <w:sz w:val="24"/>
          <w:szCs w:val="24"/>
        </w:rPr>
      </w:pPr>
    </w:p>
    <w:p w:rsidR="002A3772" w:rsidRPr="00E5477D" w:rsidRDefault="002A3772" w:rsidP="00E5477D">
      <w:pPr>
        <w:spacing w:after="0" w:line="240" w:lineRule="auto"/>
        <w:rPr>
          <w:rFonts w:ascii="Times New Roman" w:eastAsia="TimesNewRoman" w:hAnsi="Times New Roman"/>
          <w:sz w:val="24"/>
          <w:szCs w:val="24"/>
        </w:rPr>
      </w:pPr>
    </w:p>
    <w:p w:rsidR="002A3772" w:rsidRPr="00E5477D" w:rsidRDefault="002A3772" w:rsidP="00E5477D">
      <w:pPr>
        <w:autoSpaceDE w:val="0"/>
        <w:autoSpaceDN w:val="0"/>
        <w:adjustRightInd w:val="0"/>
        <w:spacing w:after="0" w:line="240" w:lineRule="auto"/>
        <w:rPr>
          <w:rFonts w:ascii="Times New Roman" w:eastAsiaTheme="minorHAnsi" w:hAnsi="Times New Roman"/>
          <w:b/>
          <w:bCs/>
          <w:color w:val="231E20"/>
          <w:sz w:val="24"/>
          <w:szCs w:val="24"/>
        </w:rPr>
      </w:pPr>
      <w:r w:rsidRPr="00E5477D">
        <w:rPr>
          <w:rFonts w:ascii="Times New Roman" w:eastAsiaTheme="minorHAnsi" w:hAnsi="Times New Roman"/>
          <w:b/>
          <w:bCs/>
          <w:color w:val="231E20"/>
          <w:sz w:val="24"/>
          <w:szCs w:val="24"/>
        </w:rPr>
        <w:lastRenderedPageBreak/>
        <w:t>1. ЦЕЛЕВОЙ РАЗДЕЛ ОСНОВНОЙ ОБРАЗОВАТЕЛЬНОЙ ПРОГРАММЫ</w:t>
      </w:r>
    </w:p>
    <w:p w:rsidR="002A3772" w:rsidRPr="00E5477D" w:rsidRDefault="002A3772" w:rsidP="00E5477D">
      <w:pPr>
        <w:autoSpaceDE w:val="0"/>
        <w:autoSpaceDN w:val="0"/>
        <w:adjustRightInd w:val="0"/>
        <w:spacing w:after="0" w:line="240" w:lineRule="auto"/>
        <w:rPr>
          <w:rFonts w:ascii="Times New Roman" w:eastAsiaTheme="minorHAnsi" w:hAnsi="Times New Roman"/>
          <w:b/>
          <w:bCs/>
          <w:color w:val="231E20"/>
          <w:sz w:val="24"/>
          <w:szCs w:val="24"/>
        </w:rPr>
      </w:pPr>
      <w:r w:rsidRPr="00E5477D">
        <w:rPr>
          <w:rFonts w:ascii="Times New Roman" w:eastAsiaTheme="minorHAnsi" w:hAnsi="Times New Roman"/>
          <w:b/>
          <w:bCs/>
          <w:color w:val="231E20"/>
          <w:sz w:val="24"/>
          <w:szCs w:val="24"/>
        </w:rPr>
        <w:t>ОСНОВНОГО ОБЩЕГО ОБРАЗОВАНИЯ</w:t>
      </w:r>
    </w:p>
    <w:p w:rsidR="002A3772" w:rsidRPr="00E5477D" w:rsidRDefault="002A3772" w:rsidP="00E5477D">
      <w:pPr>
        <w:autoSpaceDE w:val="0"/>
        <w:autoSpaceDN w:val="0"/>
        <w:adjustRightInd w:val="0"/>
        <w:spacing w:after="0" w:line="240" w:lineRule="auto"/>
        <w:rPr>
          <w:rFonts w:ascii="Times New Roman" w:eastAsiaTheme="minorHAnsi" w:hAnsi="Times New Roman"/>
          <w:b/>
          <w:bCs/>
          <w:color w:val="231E20"/>
          <w:sz w:val="24"/>
          <w:szCs w:val="24"/>
        </w:rPr>
      </w:pPr>
      <w:r w:rsidRPr="00E5477D">
        <w:rPr>
          <w:rFonts w:ascii="Times New Roman" w:eastAsiaTheme="minorHAnsi" w:hAnsi="Times New Roman"/>
          <w:b/>
          <w:bCs/>
          <w:color w:val="231E20"/>
          <w:sz w:val="24"/>
          <w:szCs w:val="24"/>
        </w:rPr>
        <w:t>1.1.Пояснительная записка</w:t>
      </w:r>
    </w:p>
    <w:p w:rsidR="002A3772" w:rsidRPr="00E5477D" w:rsidRDefault="002A3772"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Основная образовательная программа основного общего образования Муниципального казенного общеобразовательного учреждения Старопершинской средней общеобразовательной школы (далее – МКОУ Старопершинская СОШ, учреждение, школа, образовательная организация) разработана на основе Федерального закона Российской Федерации от 29.12.2012 № 273</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ФЗ «Об образовании в Российской</w:t>
      </w:r>
    </w:p>
    <w:p w:rsidR="002A3772" w:rsidRPr="00E5477D" w:rsidRDefault="002A3772"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Федерации» с изменениями и дополнениями; в соответствии с требованиями Федерального государственного образовательного стандарта основного общего</w:t>
      </w:r>
    </w:p>
    <w:p w:rsidR="002A3772" w:rsidRPr="00E5477D" w:rsidRDefault="002A3772"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(утвержден Приказом Министерства Просвещения России от 31.05.2021 №</w:t>
      </w:r>
    </w:p>
    <w:p w:rsidR="002A3772" w:rsidRPr="00E5477D" w:rsidRDefault="002A3772"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287 «Об утверждении федерального государственного образовательного стандарта</w:t>
      </w:r>
    </w:p>
    <w:p w:rsidR="002A3772" w:rsidRPr="00E5477D" w:rsidRDefault="002A3772"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основного общего образования» (Зарегистрировано в Минюсте России 05.07.2021 №</w:t>
      </w:r>
    </w:p>
    <w:p w:rsidR="002A3772" w:rsidRPr="00E5477D" w:rsidRDefault="002A3772"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64101); с учетом примерной основной образовательной программы основного общего</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образования </w:t>
      </w:r>
      <w:r w:rsidRPr="00E5477D">
        <w:rPr>
          <w:rFonts w:ascii="Times New Roman" w:eastAsia="TimesNewRoman" w:hAnsi="Times New Roman"/>
          <w:color w:val="000000"/>
          <w:sz w:val="24"/>
          <w:szCs w:val="24"/>
        </w:rPr>
        <w:t>(одобрена решением Федерального учебно</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методического объединения по</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общему образованию, протокол от 18 марта 2022 г. № 1/22) (далее – ПООП ООО),</w:t>
      </w:r>
    </w:p>
    <w:p w:rsidR="002A3772" w:rsidRPr="00E5477D" w:rsidRDefault="002A3772" w:rsidP="00E5477D">
      <w:pPr>
        <w:autoSpaceDE w:val="0"/>
        <w:autoSpaceDN w:val="0"/>
        <w:adjustRightInd w:val="0"/>
        <w:spacing w:after="0" w:line="240" w:lineRule="auto"/>
        <w:rPr>
          <w:rFonts w:ascii="Times New Roman" w:eastAsiaTheme="minorHAnsi" w:hAnsi="Times New Roman"/>
          <w:color w:val="231E20"/>
          <w:sz w:val="24"/>
          <w:szCs w:val="24"/>
        </w:rPr>
      </w:pPr>
      <w:r w:rsidRPr="00E5477D">
        <w:rPr>
          <w:rFonts w:ascii="Times New Roman" w:eastAsia="TimesNewRoman" w:hAnsi="Times New Roman"/>
          <w:color w:val="000000"/>
          <w:sz w:val="24"/>
          <w:szCs w:val="24"/>
        </w:rPr>
        <w:t>электронный ресурс: http://fgosreestr.ru/</w:t>
      </w:r>
      <w:r w:rsidRPr="00E5477D">
        <w:rPr>
          <w:rFonts w:ascii="Times New Roman" w:eastAsiaTheme="minorHAnsi" w:hAnsi="Times New Roman"/>
          <w:color w:val="231E20"/>
          <w:sz w:val="24"/>
          <w:szCs w:val="24"/>
        </w:rPr>
        <w:t>.</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Основная образовательная программа основного общего образования (далее – ООП</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ООО) определяет цели, принципы формирования, механизмы реализации, планируемые</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результаты, систему оценки достижения планируемых результатов, содержание и</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организацию образовательной деятельности МКОУ Старопершинская СОШ.</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Разработка ООП ООО осуществлялась с привлечением коллегиальных органов</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управления (педагогический совет, совет родителей, совет обучающихся), обеспечивающих государственно</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общественный характер управления образовательным</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учреждением.</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Настоящая ООП ООО отвечает требованиям Стандарта, обеспечивает преемственность начального общего, основного общего и среднего общего образования,</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доступность и качество образования для детей с разными образовательными</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возможностями, в том числе для детей</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инвалидов и детей с ограниченными</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возможностями здоровья.</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Настоящая ООП ООО реализуется на уровне основного общего образования.</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Нормативный срок реализации настоящей ООП ООО – 5 лет (5</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9 классы), а для лиц с</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ограниченными возможностями здоровья и инвалидов при обучении по адаптированным</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основным образовательным программам основного общего образования, и для</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обучающихся, осваивающих основную образовательную программу в очно-заочной или</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заочной формах, независимо от применяемых образовательных технологий,</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увеличивается не более чем на один год. Допускается сочетание различных форм</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получения образования и форм обучения, в том числе с применением электронного</w:t>
      </w:r>
    </w:p>
    <w:p w:rsidR="002A3772" w:rsidRPr="00E5477D" w:rsidRDefault="002A3772" w:rsidP="00E5477D">
      <w:pPr>
        <w:autoSpaceDE w:val="0"/>
        <w:autoSpaceDN w:val="0"/>
        <w:adjustRightInd w:val="0"/>
        <w:spacing w:after="0" w:line="240" w:lineRule="auto"/>
        <w:rPr>
          <w:rFonts w:ascii="Times New Roman" w:eastAsiaTheme="minorHAnsi" w:hAnsi="Times New Roman"/>
          <w:b/>
          <w:bCs/>
          <w:color w:val="000000"/>
          <w:sz w:val="24"/>
          <w:szCs w:val="24"/>
        </w:rPr>
      </w:pPr>
      <w:r w:rsidRPr="00E5477D">
        <w:rPr>
          <w:rFonts w:ascii="Times New Roman" w:eastAsia="TimesNewRoman" w:hAnsi="Times New Roman"/>
          <w:color w:val="000000"/>
          <w:sz w:val="24"/>
          <w:szCs w:val="24"/>
        </w:rPr>
        <w:t>обучения и дистанционных образовательных технологий.</w:t>
      </w:r>
    </w:p>
    <w:p w:rsidR="002A3772" w:rsidRPr="00E5477D" w:rsidRDefault="002A3772" w:rsidP="00E5477D">
      <w:pPr>
        <w:autoSpaceDE w:val="0"/>
        <w:autoSpaceDN w:val="0"/>
        <w:adjustRightInd w:val="0"/>
        <w:spacing w:after="0" w:line="240" w:lineRule="auto"/>
        <w:rPr>
          <w:rFonts w:ascii="Times New Roman" w:eastAsiaTheme="minorHAnsi" w:hAnsi="Times New Roman"/>
          <w:b/>
          <w:bCs/>
          <w:color w:val="000000"/>
          <w:sz w:val="24"/>
          <w:szCs w:val="24"/>
        </w:rPr>
      </w:pPr>
    </w:p>
    <w:p w:rsidR="002A3772" w:rsidRPr="00E5477D" w:rsidRDefault="002A3772" w:rsidP="00E5477D">
      <w:pPr>
        <w:autoSpaceDE w:val="0"/>
        <w:autoSpaceDN w:val="0"/>
        <w:adjustRightInd w:val="0"/>
        <w:spacing w:after="0" w:line="240" w:lineRule="auto"/>
        <w:rPr>
          <w:rFonts w:ascii="Times New Roman" w:eastAsiaTheme="minorHAnsi" w:hAnsi="Times New Roman"/>
          <w:b/>
          <w:bCs/>
          <w:color w:val="231E20"/>
          <w:sz w:val="24"/>
          <w:szCs w:val="24"/>
        </w:rPr>
      </w:pPr>
      <w:r w:rsidRPr="00E5477D">
        <w:rPr>
          <w:rFonts w:ascii="Times New Roman" w:eastAsiaTheme="minorHAnsi" w:hAnsi="Times New Roman"/>
          <w:b/>
          <w:bCs/>
          <w:color w:val="000000"/>
          <w:sz w:val="24"/>
          <w:szCs w:val="24"/>
        </w:rPr>
        <w:t xml:space="preserve">1.1.1. </w:t>
      </w:r>
      <w:r w:rsidRPr="00E5477D">
        <w:rPr>
          <w:rFonts w:ascii="Times New Roman" w:eastAsiaTheme="minorHAnsi" w:hAnsi="Times New Roman"/>
          <w:b/>
          <w:bCs/>
          <w:color w:val="231E20"/>
          <w:sz w:val="24"/>
          <w:szCs w:val="24"/>
        </w:rPr>
        <w:t>Цели реализации основной образовательной программы основного общего</w:t>
      </w:r>
    </w:p>
    <w:p w:rsidR="002A3772" w:rsidRPr="00E5477D" w:rsidRDefault="002A3772" w:rsidP="00E5477D">
      <w:pPr>
        <w:autoSpaceDE w:val="0"/>
        <w:autoSpaceDN w:val="0"/>
        <w:adjustRightInd w:val="0"/>
        <w:spacing w:after="0" w:line="240" w:lineRule="auto"/>
        <w:rPr>
          <w:rFonts w:ascii="Times New Roman" w:eastAsiaTheme="minorHAnsi" w:hAnsi="Times New Roman"/>
          <w:b/>
          <w:bCs/>
          <w:color w:val="231E20"/>
          <w:sz w:val="24"/>
          <w:szCs w:val="24"/>
        </w:rPr>
      </w:pPr>
      <w:r w:rsidRPr="00E5477D">
        <w:rPr>
          <w:rFonts w:ascii="Times New Roman" w:eastAsiaTheme="minorHAnsi" w:hAnsi="Times New Roman"/>
          <w:b/>
          <w:bCs/>
          <w:color w:val="231E20"/>
          <w:sz w:val="24"/>
          <w:szCs w:val="24"/>
        </w:rPr>
        <w:t>образования</w:t>
      </w:r>
    </w:p>
    <w:p w:rsidR="002A3772" w:rsidRPr="00E5477D" w:rsidRDefault="002A3772"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Целями реализации основной образовательной программы основного общего</w:t>
      </w:r>
    </w:p>
    <w:p w:rsidR="002A3772" w:rsidRPr="00E5477D" w:rsidRDefault="002A3772"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М</w:t>
      </w:r>
      <w:r w:rsidR="00317AFC" w:rsidRPr="00E5477D">
        <w:rPr>
          <w:rFonts w:ascii="Times New Roman" w:eastAsia="TimesNewRoman" w:hAnsi="Times New Roman"/>
          <w:color w:val="231E20"/>
          <w:sz w:val="24"/>
          <w:szCs w:val="24"/>
        </w:rPr>
        <w:t>К</w:t>
      </w:r>
      <w:r w:rsidRPr="00E5477D">
        <w:rPr>
          <w:rFonts w:ascii="Times New Roman" w:eastAsia="TimesNewRoman" w:hAnsi="Times New Roman"/>
          <w:color w:val="231E20"/>
          <w:sz w:val="24"/>
          <w:szCs w:val="24"/>
        </w:rPr>
        <w:t xml:space="preserve">ОУ </w:t>
      </w:r>
      <w:r w:rsidR="00317AFC" w:rsidRPr="00E5477D">
        <w:rPr>
          <w:rFonts w:ascii="Times New Roman" w:eastAsia="TimesNewRoman" w:hAnsi="Times New Roman"/>
          <w:color w:val="231E20"/>
          <w:sz w:val="24"/>
          <w:szCs w:val="24"/>
        </w:rPr>
        <w:t>Старопершинская СОШ</w:t>
      </w:r>
      <w:r w:rsidRPr="00E5477D">
        <w:rPr>
          <w:rFonts w:ascii="Times New Roman" w:eastAsia="TimesNewRoman" w:hAnsi="Times New Roman"/>
          <w:color w:val="231E20"/>
          <w:sz w:val="24"/>
          <w:szCs w:val="24"/>
        </w:rPr>
        <w:t xml:space="preserve"> являются: </w:t>
      </w: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становление и формирование личностиобучающегося (формирование нравственных убеждений, эстетического вкуса и здоровогообраза жизни, высокой культуры межличностного и межэтнического общения, овладениеосновами наук, государственным языком Российской Федерации, навыками умственногои физического труда, развитие склонностей, интересов, способностей к социальномусамоопределению);</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 xml:space="preserve">обеспечение планируемых результатов по достижению выпускником </w:t>
      </w:r>
      <w:r w:rsidR="00317AFC" w:rsidRPr="00E5477D">
        <w:rPr>
          <w:rFonts w:ascii="Times New Roman" w:eastAsia="TimesNewRoman" w:hAnsi="Times New Roman"/>
          <w:color w:val="231E20"/>
          <w:sz w:val="24"/>
          <w:szCs w:val="24"/>
        </w:rPr>
        <w:t xml:space="preserve">МКОУ Старопершинская СОШ </w:t>
      </w:r>
      <w:r w:rsidRPr="00E5477D">
        <w:rPr>
          <w:rFonts w:ascii="Times New Roman" w:eastAsia="TimesNewRoman" w:hAnsi="Times New Roman"/>
          <w:color w:val="000000"/>
          <w:sz w:val="24"/>
          <w:szCs w:val="24"/>
        </w:rPr>
        <w:t xml:space="preserve">целевых установок, знаний, умений, навыков, компетенций и компетентностей,определяемых личностными, семейными, общественными, </w:t>
      </w:r>
      <w:r w:rsidRPr="00E5477D">
        <w:rPr>
          <w:rFonts w:ascii="Times New Roman" w:eastAsia="TimesNewRoman" w:hAnsi="Times New Roman"/>
          <w:color w:val="000000"/>
          <w:sz w:val="24"/>
          <w:szCs w:val="24"/>
        </w:rPr>
        <w:lastRenderedPageBreak/>
        <w:t>государственнымипотребностями и возможностями обучающегося, индивидуальными особенностями егоразвития и состояния здоровья;</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Достижение поставленных целей при разработке и реализации образовательнойорганизацией основной образовательной программы предусматривает решение</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следующих основных задач:</w:t>
      </w:r>
    </w:p>
    <w:p w:rsidR="002A3772" w:rsidRPr="00E5477D" w:rsidRDefault="002A3772"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обеспечение соответствия основной образовательной программы требованиям</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Федерального государственного образовательного стандарта основного общего</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образования (ФГОС ООО);</w:t>
      </w:r>
    </w:p>
    <w:p w:rsidR="002A3772" w:rsidRPr="00E5477D" w:rsidRDefault="002A3772"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обеспечение преемственности начального общего, основного общего, среднего</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общего образования;</w:t>
      </w:r>
    </w:p>
    <w:p w:rsidR="002A3772" w:rsidRPr="00E5477D" w:rsidRDefault="002A3772"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обеспечение доступности получения качественного основного общего образования,</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достижение планируемых результатов освоения основной образовательной программы</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основного общего образования всеми обучающимися, в том числе детьми-инвалидами и</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детьми с ОВЗ;</w:t>
      </w:r>
    </w:p>
    <w:p w:rsidR="002A3772" w:rsidRPr="00E5477D" w:rsidRDefault="002A3772"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установление требований к воспитанию и социализации обучающихся как части</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образовательной программы и соответствующему усилению воспитательного потенциала</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школы, обеспечению индивидуализированного психолого-педагогического</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сопровождения каждого обучающегося, формированию образовательного базиса,</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основанного не только на знаниях, но и на соответствующем культурном уровне развития</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личности, созданию необходимых условий для ее самореализации;</w:t>
      </w:r>
    </w:p>
    <w:p w:rsidR="002A3772" w:rsidRPr="00E5477D" w:rsidRDefault="002A3772"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обеспечение эффективного сочетания урочных и внеурочных форм организации</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учебных занятий, взаимодействия всех участников образовательных отношений;</w:t>
      </w:r>
    </w:p>
    <w:p w:rsidR="002A3772" w:rsidRPr="00E5477D" w:rsidRDefault="002A3772"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взаимодействие образовательной организации при реализации основной</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образовательной программы с социальными партнерами;</w:t>
      </w:r>
    </w:p>
    <w:p w:rsidR="002A3772" w:rsidRPr="00E5477D" w:rsidRDefault="002A3772"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выявление и развитие способностей обучающихся, в том числе детей, проявивших</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выдающиеся способности, детей с ОВЗ и инвалидов, их интересов через систему клубов,</w:t>
      </w:r>
    </w:p>
    <w:p w:rsidR="002A3772"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секций, студий и кружков, общественно полезную деятельность, в том числе с</w:t>
      </w:r>
    </w:p>
    <w:p w:rsidR="00317AFC" w:rsidRPr="00E5477D" w:rsidRDefault="002A3772"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использованием возможностей образовательных организаций дополнительного</w:t>
      </w:r>
      <w:r w:rsidR="00317AFC" w:rsidRPr="00E5477D">
        <w:rPr>
          <w:rFonts w:ascii="Times New Roman" w:eastAsia="TimesNewRoman" w:hAnsi="Times New Roman"/>
          <w:color w:val="000000"/>
          <w:sz w:val="24"/>
          <w:szCs w:val="24"/>
        </w:rPr>
        <w:t xml:space="preserve"> образования;</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организацию интеллектуальных и творческих соревнований, научно-технического</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творчества, проектной и учебно-исследовательской деятельности;</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участие обучающихся, их родителей (законных представителей), педагогических</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работников и общественности в проектировании и развитии внутришкольной социальной</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среды, школьного уклада;</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включение обучающихся в процессы познания и преобразования внешкольной</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социальной среды (района, города) для приобретения опыта реального управления и</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действия;</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социальное и учебно-исследовательское проектирование, профессиональная</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ориентация обучающихся при поддержке педагогов, психологов, социальных педагогов,</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сотрудничество с базовыми предприятиями, организациями профессионального образова-</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ния, центрами профессиональной работы;</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сохранение и укрепление физического, психологического и социального здоровья</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обучающихся, обеспечение их безопасности.</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Обучающиеся, не освоившие программу основного общего образования, не</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допускаются к обучению на следующих уровнях образования.</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Основная образовательная программа основного общего образования МКОУ Старопершинская СОШ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w:t>
      </w:r>
      <w:r w:rsidRPr="00E5477D">
        <w:rPr>
          <w:rFonts w:ascii="Times New Roman" w:eastAsia="TimesNewRoman" w:hAnsi="Times New Roman"/>
          <w:color w:val="231E20"/>
          <w:sz w:val="24"/>
          <w:szCs w:val="24"/>
        </w:rPr>
        <w:lastRenderedPageBreak/>
        <w:t>соотношения обязательной части программы и части, формируемой участниками образовательного процесса.</w:t>
      </w:r>
    </w:p>
    <w:p w:rsidR="00317AFC" w:rsidRPr="00E5477D" w:rsidRDefault="00317AFC" w:rsidP="00E5477D">
      <w:pPr>
        <w:autoSpaceDE w:val="0"/>
        <w:autoSpaceDN w:val="0"/>
        <w:adjustRightInd w:val="0"/>
        <w:spacing w:after="0" w:line="240" w:lineRule="auto"/>
        <w:rPr>
          <w:rFonts w:ascii="Times New Roman" w:eastAsia="TimesNewRoman" w:hAnsi="Times New Roman"/>
          <w:b/>
          <w:bCs/>
          <w:color w:val="000000"/>
          <w:sz w:val="24"/>
          <w:szCs w:val="24"/>
        </w:rPr>
      </w:pPr>
      <w:r w:rsidRPr="00E5477D">
        <w:rPr>
          <w:rFonts w:ascii="Times New Roman" w:eastAsia="TimesNewRoman" w:hAnsi="Times New Roman"/>
          <w:b/>
          <w:bCs/>
          <w:color w:val="000000"/>
          <w:sz w:val="24"/>
          <w:szCs w:val="24"/>
        </w:rPr>
        <w:t>1.1.2. Принципы формирования и механизмы реализации основнойобразовательной программы основного общего образования</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В основе разработки ООП ООО лежат следующие принципы и подходы:</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системно-деятельностный подход, предполагающий ориентацию на результаты</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обучения, на развитие активной учебно-познавательной деятельности обучающегося на</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основе освоения универсальных учебных действий, познания и освоения мира личности,</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формирование его готовности к саморазвитию и непрерывному образованию;</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признание решающей роли содержания образования, способов организации</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образовательной деятельности и учебного сотрудничества в достижении целей</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личностного и социального развития обучающихся;</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учет индивидуальных возрастных, психологических и физиологических</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особенностей обучающихся при построении образовательного процесса и определении</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образовательно-воспитательных целей и путей их достижения;</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разнообразие индивидуальных образовательных траекторий и индивидуального</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развития каждого обучающегося, в том числе одаренных обучающихся и обучающихся с</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ограниченными возможностями здоровья;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обеспечение фундаментального характера образования, учета специфики</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изучаемых предметов;</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принцип единства учебной и воспитательной деятельности, предполагающий</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направленность учебного процесса на достижение личностных результатов освоения</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образовательной программы;</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принцип здоровьесбережения, предусматривающий исключение образовательных</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технологий, которые могут нанести вред физическому и психическому здоровью обучающихся, приоритет использования здоровьесберегающих педагогических</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технологий, приведение объема учебной нагрузки в соответствие с требованиям</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действующих санитарных правил и нормативов.</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Основная образовательная программа формируется с учетом особенностей развития</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детей 11—15 лет, связанных:</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 переходом от способности осуществлять принятие заданной педагогом и</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осмысленной цели к овладению этой учебной деятельностью на уровне основной школы в</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единстве мотивационно-смыслового и операционно-технического компонентов, к новой</w:t>
      </w:r>
    </w:p>
    <w:p w:rsidR="00317AFC" w:rsidRPr="00E5477D" w:rsidRDefault="00317AFC"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внутренней позиции обучающегося — направленности на самостоятельный познавательный поиск, </w:t>
      </w:r>
      <w:r w:rsidRPr="00E5477D">
        <w:rPr>
          <w:rFonts w:ascii="Times New Roman" w:eastAsia="TimesNewRoman" w:hAnsi="Times New Roman"/>
          <w:color w:val="231E20"/>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 формированием у обучающегося типа мышления, который ориентирует его на</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общекультурные образцы, нормы, эталоны и закономерности взаимодействия с</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окружающим миром;</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 овладением коммуникативными средствами и способами организации</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кооперации, развитием учебного сотрудничества, реализуемого в отношениях обучающихся с учителем и сверстниками.</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Переход обучающегося в основную школу совпадает с первым этапом подросткового развития — переходом к кризису младшего подросткового возраста (11 —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ограничений, связанных с моралью послушания, на нормы поведения взрослых.</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Второй этап подросткового развития (14—15 лет, 8—9 классы), характеризуется:</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бурным, скачкообразным характером развития, т. е. происходящими за</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сравнительно короткий срок многочисленными качественными изменениями прежних</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особенностей, интересов и отношений подростка, появлением у подростка значительных</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субъективных трудностей и переживаний;</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стремлением подростка к общению и совместной деятельности со сверстниками;</w:t>
      </w:r>
    </w:p>
    <w:p w:rsidR="00317AFC" w:rsidRPr="00E5477D" w:rsidRDefault="00317AFC" w:rsidP="00E5477D">
      <w:pPr>
        <w:pStyle w:val="ab"/>
        <w:numPr>
          <w:ilvl w:val="0"/>
          <w:numId w:val="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особой чувствительностью к морально-этическому «кодексу товарищества», в</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котором заданы важнейшие нормы социального поведения взрослого мира;</w:t>
      </w:r>
    </w:p>
    <w:p w:rsidR="00317AFC" w:rsidRPr="00E5477D" w:rsidRDefault="00317AFC" w:rsidP="00E5477D">
      <w:pPr>
        <w:pStyle w:val="ab"/>
        <w:numPr>
          <w:ilvl w:val="0"/>
          <w:numId w:val="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обостренной в связи с возникновением чувства взрослости восприимчивостью к</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усвоению норм, ценностей и способов поведения, которые существуют в мире взрослых и</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 их отношениях, что порождает интенсивное формирование нравственных понятий и</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убеждений, выработку принципов, моральное развитие личности;</w:t>
      </w:r>
    </w:p>
    <w:p w:rsidR="00317AFC" w:rsidRPr="00E5477D" w:rsidRDefault="00317AFC" w:rsidP="00E5477D">
      <w:pPr>
        <w:pStyle w:val="ab"/>
        <w:numPr>
          <w:ilvl w:val="0"/>
          <w:numId w:val="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сложными поведенческими проявлениями, которые вызваны противоречием между</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потребностью подростков в признании их взрослыми со стороны окружающих и</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собственной неуверенностью в этом и выражаются в разных формах непослушания,</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сопротивления и протеста;</w:t>
      </w:r>
    </w:p>
    <w:p w:rsidR="00317AFC" w:rsidRPr="00E5477D" w:rsidRDefault="00317AFC" w:rsidP="00E5477D">
      <w:pPr>
        <w:pStyle w:val="ab"/>
        <w:numPr>
          <w:ilvl w:val="0"/>
          <w:numId w:val="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изменением социальной ситуации развития: ростом информационных нагрузок,</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характером социальных взаимодействий, способами получения информации.</w:t>
      </w:r>
    </w:p>
    <w:p w:rsidR="00BC1F41" w:rsidRPr="00E5477D" w:rsidRDefault="00BC1F41" w:rsidP="00E5477D">
      <w:pPr>
        <w:autoSpaceDE w:val="0"/>
        <w:autoSpaceDN w:val="0"/>
        <w:adjustRightInd w:val="0"/>
        <w:spacing w:after="0" w:line="240" w:lineRule="auto"/>
        <w:rPr>
          <w:rFonts w:ascii="Times New Roman" w:eastAsia="TimesNewRoman" w:hAnsi="Times New Roman"/>
          <w:b/>
          <w:bCs/>
          <w:color w:val="231E20"/>
          <w:sz w:val="24"/>
          <w:szCs w:val="24"/>
        </w:rPr>
      </w:pPr>
    </w:p>
    <w:p w:rsidR="00317AFC" w:rsidRPr="00E5477D" w:rsidRDefault="00317AFC"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1.1.3. Общая характеристика основной образовательной программы основного</w:t>
      </w:r>
    </w:p>
    <w:p w:rsidR="00317AFC" w:rsidRPr="00E5477D" w:rsidRDefault="00317AFC"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общего образования</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Основная образовательная программа основного общего образования разработана в</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соответствии с ФГОС ООО, с учетом Примерной основной образовательной программы,</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учитывает социально-экономические, национальные и этнокультурные потребности</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нашего региона, обеспечивает достижение обучающимися образовательных результатов в</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соответствии с требованиями, установленными ФГОС ООО, определяет цели, задачи,</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планируемые результаты, содержание и организацию образовательной деятельности на</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уровне основного общего образования и реализуется Учреждением через урочную и</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внеурочную деятельность с соблюдением требований действующих санитарно-</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эпидемиологических правил и нормативов.</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Структура программы ООО включает обязательную часть и часть, формируемую</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участниками образовательных отношений за счет включения в учебные планы учебных</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предметов, учебных курсов (в том числе внеурочной деятельности), учебных модулей по</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выбору обучающихся, родителей (законных представителей) из перечня, предлагаемого</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школой.</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Объем обязательной части программы ООО составляет 70%, а объем части,формируемой участниками образовательных отношений – 30% от общего объема</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программы ООО, реализуемой в соответствии с требованиями к организацииобразовательного процесса к учебной нагрузке при 5-дневной учебной неделе.</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Образовательные программы основного общего образования реализуются</w:t>
      </w:r>
    </w:p>
    <w:p w:rsidR="00317AFC"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Учреждением как самостоятельно, так и посредством сетевых форм их реализации. В</w:t>
      </w:r>
    </w:p>
    <w:p w:rsidR="00BC1F41" w:rsidRPr="00E5477D" w:rsidRDefault="00317AFC"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период каникул используются возможности организаций отдыха детей и их оздоровления,</w:t>
      </w:r>
      <w:r w:rsidR="00BC1F41" w:rsidRPr="00E5477D">
        <w:rPr>
          <w:rFonts w:ascii="Times New Roman" w:eastAsia="TimesNewRoman" w:hAnsi="Times New Roman"/>
          <w:color w:val="231E20"/>
          <w:sz w:val="24"/>
          <w:szCs w:val="24"/>
        </w:rPr>
        <w:t xml:space="preserve"> тематических лагерных смен, летних школ, создаваемых на базе организаций,</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осуществляющих образовательную деятельность, и организаций дополнительного</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Настоящая ООП ООО является основой для:</w:t>
      </w:r>
    </w:p>
    <w:p w:rsidR="00BC1F41" w:rsidRPr="00E5477D" w:rsidRDefault="00BC1F41" w:rsidP="00E5477D">
      <w:pPr>
        <w:pStyle w:val="ab"/>
        <w:numPr>
          <w:ilvl w:val="0"/>
          <w:numId w:val="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организации образовательной деятельности в Учреждении;</w:t>
      </w:r>
    </w:p>
    <w:p w:rsidR="00BC1F41" w:rsidRPr="00E5477D" w:rsidRDefault="00BC1F41" w:rsidP="00E5477D">
      <w:pPr>
        <w:pStyle w:val="ab"/>
        <w:numPr>
          <w:ilvl w:val="0"/>
          <w:numId w:val="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разработки нормативов финансового обеспечения образовательной деятельности </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Учреждения, формирования муниципального задания для Учреждения;</w:t>
      </w:r>
    </w:p>
    <w:p w:rsidR="00BC1F41" w:rsidRPr="00E5477D" w:rsidRDefault="00BC1F41" w:rsidP="00E5477D">
      <w:pPr>
        <w:pStyle w:val="ab"/>
        <w:numPr>
          <w:ilvl w:val="0"/>
          <w:numId w:val="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проведения промежуточной и государственной итоговой аттестации обучающихся;</w:t>
      </w:r>
    </w:p>
    <w:p w:rsidR="00BC1F41" w:rsidRPr="00E5477D" w:rsidRDefault="00BC1F41" w:rsidP="00E5477D">
      <w:pPr>
        <w:pStyle w:val="ab"/>
        <w:numPr>
          <w:ilvl w:val="0"/>
          <w:numId w:val="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построения системы внутреннего мониторинга качества образования в </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Учреждении;</w:t>
      </w:r>
    </w:p>
    <w:p w:rsidR="00BC1F41" w:rsidRPr="00E5477D" w:rsidRDefault="00BC1F41" w:rsidP="00E5477D">
      <w:pPr>
        <w:pStyle w:val="ab"/>
        <w:numPr>
          <w:ilvl w:val="0"/>
          <w:numId w:val="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организации деятельности работы школьных методических объединений учителей-</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предметников (далее – ШМО), творческих и рабочих групп;</w:t>
      </w:r>
    </w:p>
    <w:p w:rsidR="00BC1F41" w:rsidRPr="00E5477D" w:rsidRDefault="00BC1F41" w:rsidP="00E5477D">
      <w:pPr>
        <w:pStyle w:val="ab"/>
        <w:numPr>
          <w:ilvl w:val="0"/>
          <w:numId w:val="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аттестации педагогических работников Учреждения;</w:t>
      </w:r>
    </w:p>
    <w:p w:rsidR="00BC1F41" w:rsidRPr="00E5477D" w:rsidRDefault="00BC1F41" w:rsidP="00E5477D">
      <w:pPr>
        <w:pStyle w:val="ab"/>
        <w:numPr>
          <w:ilvl w:val="0"/>
          <w:numId w:val="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организации подготовки, профессиональной переподготовки и повышения</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квалификации работников Учреждения. </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ООП ООО разработана в соответствии с требованиями Стандарта к структуре ООП</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 содержит три раздела: целевой, содержательный и организационный.</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ООП ООО содержит документы, развивающие и детализирующие положения и</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требования, определенные во ФГОС ООО:</w:t>
      </w:r>
    </w:p>
    <w:p w:rsidR="00BC1F41" w:rsidRPr="00E5477D" w:rsidRDefault="00BC1F41" w:rsidP="00E5477D">
      <w:pPr>
        <w:pStyle w:val="ab"/>
        <w:numPr>
          <w:ilvl w:val="0"/>
          <w:numId w:val="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рабочие программы учебных предметов, учебных курсов (в том числе</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внеурочной деятельности), учебных модулей;</w:t>
      </w:r>
    </w:p>
    <w:p w:rsidR="00BC1F41" w:rsidRPr="00E5477D" w:rsidRDefault="00BC1F41" w:rsidP="00E5477D">
      <w:pPr>
        <w:pStyle w:val="ab"/>
        <w:numPr>
          <w:ilvl w:val="0"/>
          <w:numId w:val="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программу формирования универсальных учебных действий уобучающихся;</w:t>
      </w:r>
    </w:p>
    <w:p w:rsidR="00BC1F41" w:rsidRPr="00E5477D" w:rsidRDefault="00BC1F41" w:rsidP="00E5477D">
      <w:pPr>
        <w:pStyle w:val="ab"/>
        <w:numPr>
          <w:ilvl w:val="0"/>
          <w:numId w:val="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рабочую программу воспитания;</w:t>
      </w:r>
    </w:p>
    <w:p w:rsidR="00BC1F41" w:rsidRPr="00E5477D" w:rsidRDefault="00BC1F41" w:rsidP="00E5477D">
      <w:pPr>
        <w:pStyle w:val="ab"/>
        <w:numPr>
          <w:ilvl w:val="0"/>
          <w:numId w:val="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программу коррекционной работы;</w:t>
      </w:r>
    </w:p>
    <w:p w:rsidR="00BC1F41" w:rsidRPr="00E5477D" w:rsidRDefault="00BC1F41" w:rsidP="00E5477D">
      <w:pPr>
        <w:pStyle w:val="ab"/>
        <w:numPr>
          <w:ilvl w:val="0"/>
          <w:numId w:val="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учебный план;</w:t>
      </w:r>
    </w:p>
    <w:p w:rsidR="00BC1F41" w:rsidRPr="00E5477D" w:rsidRDefault="00BC1F41" w:rsidP="00E5477D">
      <w:pPr>
        <w:pStyle w:val="ab"/>
        <w:numPr>
          <w:ilvl w:val="0"/>
          <w:numId w:val="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 внеурочной деятельности;</w:t>
      </w:r>
    </w:p>
    <w:p w:rsidR="00BC1F41" w:rsidRPr="00E5477D" w:rsidRDefault="00BC1F41" w:rsidP="00E5477D">
      <w:pPr>
        <w:pStyle w:val="ab"/>
        <w:numPr>
          <w:ilvl w:val="0"/>
          <w:numId w:val="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календарный учебный график;</w:t>
      </w:r>
    </w:p>
    <w:p w:rsidR="00BC1F41" w:rsidRPr="00E5477D" w:rsidRDefault="00BC1F41" w:rsidP="00E5477D">
      <w:pPr>
        <w:pStyle w:val="ab"/>
        <w:numPr>
          <w:ilvl w:val="0"/>
          <w:numId w:val="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календарный план воспитательной работы;</w:t>
      </w:r>
    </w:p>
    <w:p w:rsidR="002260C0" w:rsidRPr="00E5477D" w:rsidRDefault="00BC1F41" w:rsidP="00E5477D">
      <w:pPr>
        <w:pStyle w:val="ab"/>
        <w:numPr>
          <w:ilvl w:val="0"/>
          <w:numId w:val="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характеристику условий реализации программы основного общегообразования в </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соответствии с требованиями ФГОС.</w:t>
      </w:r>
    </w:p>
    <w:p w:rsidR="002260C0" w:rsidRPr="00E5477D" w:rsidRDefault="002260C0" w:rsidP="00E5477D">
      <w:pPr>
        <w:autoSpaceDE w:val="0"/>
        <w:autoSpaceDN w:val="0"/>
        <w:adjustRightInd w:val="0"/>
        <w:spacing w:after="0" w:line="240" w:lineRule="auto"/>
        <w:rPr>
          <w:rFonts w:ascii="Times New Roman" w:eastAsia="TimesNewRoman" w:hAnsi="Times New Roman"/>
          <w:b/>
          <w:bCs/>
          <w:color w:val="231E20"/>
          <w:sz w:val="24"/>
          <w:szCs w:val="24"/>
        </w:rPr>
      </w:pPr>
    </w:p>
    <w:p w:rsidR="00BC1F41" w:rsidRPr="00E5477D" w:rsidRDefault="00BC1F41"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1.2. Планируемые результаты освоения обучающимися основнойобразовательной программы основного общего образования: общаяхарактеристика</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Планируемые результаты освоения ООП ООО представляют собой систему</w:t>
      </w:r>
    </w:p>
    <w:p w:rsidR="00BC1F41"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ведущих целевых установок и ожидаемых результатов освоения всех компонентов,</w:t>
      </w:r>
    </w:p>
    <w:p w:rsidR="002260C0" w:rsidRPr="00E5477D" w:rsidRDefault="00BC1F4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составляющих содержательную основу образовательной программы. Они обеспечивают</w:t>
      </w:r>
      <w:r w:rsidR="002260C0" w:rsidRPr="00E5477D">
        <w:rPr>
          <w:rFonts w:ascii="Times New Roman" w:eastAsia="TimesNewRoman" w:hAnsi="Times New Roman"/>
          <w:color w:val="231E20"/>
          <w:sz w:val="24"/>
          <w:szCs w:val="24"/>
        </w:rPr>
        <w:t xml:space="preserve"> связь между требованиями ФГОС ООО, образовательным процессом и системой оценки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результатов освоения ООП ООО, выступая содержательной и критериальной основой для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разработки программ учебных предметов, курсов, модулей, учебно-методической</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литературы, рабочей программы воспитания, с одной стороны, и системы оценки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результатов – с другой. Достижение обучающимися планируемых результатов освоения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программы ООО определяется после завершения обучения в процессе государственной</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итоговой аттестации.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ФГОС устанавливает требования к достижению обучающимися на уровне ключевых</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понятий личностных результатов, сформированных в систему ценностных отношений</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к себе, другим участникам образовательного процесса, самому</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образовательному процессу и его результатам.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Достижения обучающимися, полученные в результате изучения учебных предметов,</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учебных курсов (в том числе внеурочной деятельности), учебных модулей, характеризующие совокупность познавательных, коммуникативных и регулятивных</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универсальных учебных действий, а также уровень овладения междисциплинарными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понятиями (далее – метапредметные результаты), сгруппированы во ФГОС по трем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направлениям и отражают способность обучающихся использовать на практике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универсальные учебные действия, составляющие умение овладевать:</w:t>
      </w:r>
    </w:p>
    <w:p w:rsidR="002260C0" w:rsidRPr="00E5477D" w:rsidRDefault="002260C0"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учебными знаково-символическими средствами, являющимися результатами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освоения обучающимися программы основного общего образования, направленными на</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овладение и использование знаково-символических средств (замещение, моделирование,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кодирование и декодирование информации, логические операции, включая общие приемы</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решения задач) (далее - универсальные учебные познавательные действия);</w:t>
      </w:r>
    </w:p>
    <w:p w:rsidR="002260C0" w:rsidRPr="00E5477D" w:rsidRDefault="002260C0"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учебными знаково-символическими средствами, являющимися результатами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освоения обучающимися программы основного общего образования, направленными на</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сверстниками, адекватно передавать информацию и отображать предметное содержание 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условия деятельности и речи, учитывать разные мнения и интересы, аргументировать 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обосновывать свою позицию, задавать вопросы, необходимые для организации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собственной деятельности и сотрудничества с партнером (далее - универсальные учебные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коммуникативные действия);</w:t>
      </w:r>
    </w:p>
    <w:p w:rsidR="002260C0" w:rsidRPr="00E5477D" w:rsidRDefault="002260C0"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учебными знаково-символическими средствами, являющимися результатами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освоения обучающимися программы основного общего образования, направленными на</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овладение типами учебных действий, включающими способность принимать и сохранять</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учебную цель и задачу, планировать ее реализацию, контролировать и оценивать свои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действия, вносить соответствующие коррективы в их выполнение, ставить новые учебные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задачи, проявлять познавательную инициативу в учебном сотрудничестве, осуществлять</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констатирующий и предвосхищающий контроль по результату и способу действия, актуальный контроль на уровне произвольного внимания (далее - универсальные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регулятивные действия).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ФГОС определяет элементы социального опыта (знания, умения и навыки, опыт</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решения проблем и творческой деятельности) освоения программ основного общего</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с учетом необходимости сохранения фундаментального характера образования, специфики изучаемых учебных предметов и обеспечения успешного</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обучения обучающихся на следующем уровне образования (далее – предметные результаты).</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Требования к предметным результатам:</w:t>
      </w:r>
    </w:p>
    <w:p w:rsidR="002260C0" w:rsidRPr="00E5477D" w:rsidRDefault="002260C0"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формулируются в деятельностной форме с усилением акцента на применение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знаний и конкретных умений;</w:t>
      </w:r>
    </w:p>
    <w:p w:rsidR="002260C0" w:rsidRPr="00E5477D" w:rsidRDefault="002260C0"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формулируются на основе документов стратегического планирования с учетом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результатов проводимых на федеральном уровне процедур оценки качества образования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(всероссийских проверочных работ, национальных исследований качества образования,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международных сравнительных исследований);</w:t>
      </w:r>
    </w:p>
    <w:p w:rsidR="002260C0" w:rsidRPr="00E5477D" w:rsidRDefault="002260C0"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определяют минимум содержания основного общего образования, изучение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которого гарантирует государство, построенного в логике изучения каждого учебного</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предмета;</w:t>
      </w:r>
    </w:p>
    <w:p w:rsidR="002260C0" w:rsidRPr="00E5477D" w:rsidRDefault="002260C0"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определяют требования к результатам освоения программ основного общего</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по учебным предметам «Русский язык», «Литература», «Родной язык</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(русский)», «Родная литература (русская)», «Английский язык», «Немецкий язык»,</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«Французский язык», «Испанский язык», «Китайский язык», «История»,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«Обществознание», «География», «Изобразительное искусство», «Музыка»,</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«Технология», «Физическая культура», «Основы безопасности жизнедеятельности» на</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базовом уровне;</w:t>
      </w:r>
    </w:p>
    <w:p w:rsidR="002260C0" w:rsidRPr="00E5477D" w:rsidRDefault="002260C0"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определяют требования к результатам освоения программ основного общего</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по учебным предметам "Математика", "Информатика", "Физика", "Химия",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"Биология" на базовом и углубленном уровнях;</w:t>
      </w:r>
    </w:p>
    <w:p w:rsidR="002260C0" w:rsidRPr="00E5477D" w:rsidRDefault="002260C0"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усиливают акценты на изучение явлений и процессов современной России и мира в</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целом, современного состояния науки;</w:t>
      </w:r>
    </w:p>
    <w:p w:rsidR="002260C0" w:rsidRPr="00E5477D" w:rsidRDefault="002260C0"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учитывают особенности реализации адаптированных программ основного общего</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образования обучающихся с ОВЗ различных нозологических групп.</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ФГОС устанавливает требования к результатам освоения обучающимися программ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основного общего образования: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1) </w:t>
      </w:r>
      <w:r w:rsidRPr="00E5477D">
        <w:rPr>
          <w:rFonts w:ascii="Times New Roman" w:eastAsia="TimesNewRoman" w:hAnsi="Times New Roman"/>
          <w:b/>
          <w:bCs/>
          <w:color w:val="231E20"/>
          <w:sz w:val="24"/>
          <w:szCs w:val="24"/>
        </w:rPr>
        <w:t>личностным</w:t>
      </w:r>
      <w:r w:rsidRPr="00E5477D">
        <w:rPr>
          <w:rFonts w:ascii="Times New Roman" w:eastAsia="TimesNewRoman" w:hAnsi="Times New Roman"/>
          <w:color w:val="231E20"/>
          <w:sz w:val="24"/>
          <w:szCs w:val="24"/>
        </w:rPr>
        <w:t>, включающим: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осознание российской гражданской идентичности;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готовность обучающихся к саморазвитию, самостоятельности и личностному</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самоопределению;</w:t>
      </w:r>
    </w:p>
    <w:p w:rsidR="002260C0" w:rsidRPr="00E5477D" w:rsidRDefault="002260C0" w:rsidP="00E5477D">
      <w:pPr>
        <w:autoSpaceDE w:val="0"/>
        <w:autoSpaceDN w:val="0"/>
        <w:adjustRightInd w:val="0"/>
        <w:spacing w:after="0" w:line="240" w:lineRule="auto"/>
        <w:rPr>
          <w:rFonts w:ascii="Times New Roman" w:eastAsiaTheme="minorHAnsi" w:hAnsi="Times New Roman"/>
          <w:color w:val="231E20"/>
          <w:sz w:val="24"/>
          <w:szCs w:val="24"/>
        </w:rPr>
      </w:pPr>
      <w:r w:rsidRPr="00E5477D">
        <w:rPr>
          <w:rFonts w:ascii="Times New Roman" w:eastAsia="TimesNewRoman" w:hAnsi="Times New Roman"/>
          <w:color w:val="231E20"/>
          <w:sz w:val="24"/>
          <w:szCs w:val="24"/>
        </w:rPr>
        <w:t>- ценность самостоятельности и инициативы;</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наличие мотивации к целенаправленной социально значимой деятельности;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сформированность внутренней позиции личности как особого ценностного</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отношения к себе, окружающим людям и жизни в целом;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2) </w:t>
      </w:r>
      <w:r w:rsidRPr="00E5477D">
        <w:rPr>
          <w:rFonts w:ascii="Times New Roman" w:eastAsiaTheme="minorHAnsi" w:hAnsi="Times New Roman"/>
          <w:b/>
          <w:bCs/>
          <w:color w:val="231E20"/>
          <w:sz w:val="24"/>
          <w:szCs w:val="24"/>
        </w:rPr>
        <w:t>метапредметным</w:t>
      </w:r>
      <w:r w:rsidRPr="00E5477D">
        <w:rPr>
          <w:rFonts w:ascii="Times New Roman" w:eastAsia="TimesNewRoman" w:hAnsi="Times New Roman"/>
          <w:color w:val="231E20"/>
          <w:sz w:val="24"/>
          <w:szCs w:val="24"/>
        </w:rPr>
        <w:t>, включающим: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освоение обучающимися межпредметных понятий (используются в нескольких</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предметных областях и позволяют связывать знания из различных учебных предметов,</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учебных курсов (в том числе внеурочной деятельности), учебных модулей в целостную</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научную картину мира) и универсальные учебные действия (познавательные,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коммуникативные, регулятивные);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способность их использовать в учебной, познавательной и социальной практике;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готовность к самостоятельному планированию и осуществлению учебной</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и организации учебного сотрудничества с педагогическими работниками 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сверстниками, к участию в построении индивидуальной образовательной траектории;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овладение навыками работы с информацией: восприятие и создание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информационных текстов в различных форматах, в том числе цифровых, с учетом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назначения информации и ее целевой аудитории;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3) </w:t>
      </w:r>
      <w:r w:rsidRPr="00E5477D">
        <w:rPr>
          <w:rFonts w:ascii="Times New Roman" w:eastAsiaTheme="minorHAnsi" w:hAnsi="Times New Roman"/>
          <w:b/>
          <w:bCs/>
          <w:color w:val="231E20"/>
          <w:sz w:val="24"/>
          <w:szCs w:val="24"/>
        </w:rPr>
        <w:t>предметным</w:t>
      </w:r>
      <w:r w:rsidRPr="00E5477D">
        <w:rPr>
          <w:rFonts w:ascii="Times New Roman" w:eastAsia="TimesNewRoman" w:hAnsi="Times New Roman"/>
          <w:color w:val="231E20"/>
          <w:sz w:val="24"/>
          <w:szCs w:val="24"/>
        </w:rPr>
        <w:t>, включающим: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освоение обучающимися в ходе изучения учебного предмета научных знаний,</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умений и способов действий, специфических для соответствующей предметной области;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предпосылки научного типа мышления;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виды деятельности по получению нового знания, его интерпретации,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преобразованию и применению в различных учебных ситуациях, в том числе при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создании учебных и социальных проектов.</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Научно-методологической основой для разработки требований к личностным,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метапредметным и предметным результатам обучающихся, освоивших программу</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основного общего образования, является системно-деятельностный подход.</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bCs/>
          <w:color w:val="231E20"/>
          <w:sz w:val="24"/>
          <w:szCs w:val="24"/>
        </w:rPr>
        <w:t xml:space="preserve">       Личностные </w:t>
      </w:r>
      <w:r w:rsidRPr="00E5477D">
        <w:rPr>
          <w:rFonts w:ascii="Times New Roman" w:eastAsia="TimesNewRoman" w:hAnsi="Times New Roman"/>
          <w:color w:val="231E20"/>
          <w:sz w:val="24"/>
          <w:szCs w:val="24"/>
        </w:rPr>
        <w:t>результаты освоения программы основного общего образования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достигаются в единстве учебной и воспитательной деятельности школы в соответствии с</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традиционными российскими социокультурными и духовно-нравственными ценностями,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принятыми в обществе правилами и нормами поведения, и способствуют процессам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самопознания, самовоспитания и саморазвития, формирования внутренней позиции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личности.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Личностные результаты освоения программы основного общего образования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отражают готовность обучающихся руководствоваться системой позитивных ценностных</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ориентаций и расширение опыта деятельности на ее основе и в процессе реализации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основных направлений воспитательной деятельности, в том числе в части:</w:t>
      </w:r>
    </w:p>
    <w:p w:rsidR="002260C0" w:rsidRPr="00E5477D" w:rsidRDefault="002260C0"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Гражданского воспитания: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готовность к выполнению обязанностей гражданина и реализации его прав,</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уважение прав, свобод и законных интересов других людей;</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активное участие в жизни семьи, школы, местного сообщества, родного края, страны;</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неприятие любых форм экстремизма, дискриминации;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понимание роли различных социальных институтов в жизни человека;</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представление о способах противодействия коррупции;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готовность к участию в гуманитарной деятельности (волонтерство, помощь людям,</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нуждающимся в ней).</w:t>
      </w:r>
    </w:p>
    <w:p w:rsidR="002260C0" w:rsidRPr="00E5477D" w:rsidRDefault="002260C0"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Патриотического воспитания: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осознание российской гражданской идентичности в поликультурном имногоконфессиональном обществе, проявление интереса к познанию родного языка,</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истории, культуры Российской Федерации, своего края, народов России;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ценностное отношение к достижениям своей Родины - России, к науке, искусству,</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спорту, технологиям, боевым подвигам и трудовым достижениям народа;</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уважение к символам России, государственным праздникам, историческому иприродному наследию и памятникам, традициям разных народов, проживающих в родной</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стране.</w:t>
      </w:r>
    </w:p>
    <w:p w:rsidR="002260C0" w:rsidRPr="00E5477D" w:rsidRDefault="002260C0"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Духовно-нравственного воспитания: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ориентация на моральные ценности и нормы в ситуациях нравственного выбора;</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готовность оценивать свое поведение и поступки, поведение и поступки другихлюдей с позиции нравственных и правовых норм с учетом осознания последствийпоступков;</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активное неприятие асоциальных поступков, свобода и ответственность личности в</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условиях индивидуального и общественного пространства.</w:t>
      </w:r>
    </w:p>
    <w:p w:rsidR="002260C0" w:rsidRPr="00E5477D" w:rsidRDefault="002260C0"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Эстетического воспитания: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восприимчивость к разным видам искусства, традициям и творчеству своего идругих народов, понимание эмоционального воздействия искусства;</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осознание важности художественной культуры как средства коммуникации исамовыражения;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понимание ценности отечественного и мирового искусства, роли этническихкультурных традиций и народного творчества;</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стремление к самовыражению в разных видах искусства. Физического воспитания,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формирования культуры здоровья и эмоционального благополучия:</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осознание ценности жизни;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ответственное отношение к своему здоровью и установка на здоровый образ жизни</w:t>
      </w:r>
    </w:p>
    <w:p w:rsidR="002260C0"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(здоровое питание, соблюдение гигиенических правил, сбалансированный режим занятий</w:t>
      </w:r>
    </w:p>
    <w:p w:rsidR="001C355E" w:rsidRPr="00E5477D" w:rsidRDefault="002260C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 отдыха, регулярная физическая активность);</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осознание последствий и неприятие вредных привычек (употребление алкоголя,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наркотиков, курение) и иных форм вреда для физического и психического здоровья;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соблюдение правил безопасности, в том числе навыков безопасного поведения в интернет</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среде;</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способность адаптироваться к стрессовым ситуациям и меняющимся социальным,</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информационным и природным условиям, в том числе осмысляя собственный опыт 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выстраивая дальнейшие цели;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умение принимать себя и других, не осуждая;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умение осознавать эмоциональное состояние себя и других, умение управлять</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собственным эмоциональным состоянием;</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сформированность навыка рефлексии, признание своего права на ошибку и такого же права другого человека.</w:t>
      </w:r>
    </w:p>
    <w:p w:rsidR="001C355E" w:rsidRPr="00E5477D" w:rsidRDefault="001C355E" w:rsidP="00E5477D">
      <w:pPr>
        <w:autoSpaceDE w:val="0"/>
        <w:autoSpaceDN w:val="0"/>
        <w:adjustRightInd w:val="0"/>
        <w:spacing w:after="0" w:line="240" w:lineRule="auto"/>
        <w:rPr>
          <w:rFonts w:ascii="Times New Roman" w:eastAsiaTheme="minorHAnsi" w:hAnsi="Times New Roman"/>
          <w:b/>
          <w:bCs/>
          <w:i/>
          <w:iCs/>
          <w:color w:val="231E20"/>
          <w:sz w:val="24"/>
          <w:szCs w:val="24"/>
        </w:rPr>
      </w:pPr>
      <w:r w:rsidRPr="00E5477D">
        <w:rPr>
          <w:rFonts w:ascii="Times New Roman" w:eastAsiaTheme="minorHAnsi" w:hAnsi="Times New Roman"/>
          <w:b/>
          <w:bCs/>
          <w:i/>
          <w:iCs/>
          <w:color w:val="231E20"/>
          <w:sz w:val="24"/>
          <w:szCs w:val="24"/>
        </w:rPr>
        <w:t xml:space="preserve">       Трудового воспитания: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lastRenderedPageBreak/>
        <w:t xml:space="preserve">- </w:t>
      </w:r>
      <w:r w:rsidRPr="00E5477D">
        <w:rPr>
          <w:rFonts w:ascii="Times New Roman" w:eastAsia="TimesNewRoman" w:hAnsi="Times New Roman"/>
          <w:color w:val="231E20"/>
          <w:sz w:val="24"/>
          <w:szCs w:val="24"/>
        </w:rPr>
        <w:t>установка на активное участие в решении практических задач (в рамках семьи, школы, города, области) технологической и социальной направленности, способность инициировать, планировать и самостоятельно выполнять такого рода деятельность;</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готовность адаптироваться в профессиональной среде;</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уважение к труду и результатам трудовой деятельности;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C355E" w:rsidRPr="00E5477D" w:rsidRDefault="001C355E"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Экологического воспитания: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повышение уровня экологической культуры, осознание глобального характера экологических проблем и путей их решения;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активное неприятие действий, приносящих вред окружающей среде;</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осознание своей роли как гражданина и потребителя в условиях взаимосвязи природной, технологической и социальной сред;</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готовность к участию в практической деятельности экологической направленности.</w:t>
      </w:r>
    </w:p>
    <w:p w:rsidR="001C355E" w:rsidRPr="00E5477D" w:rsidRDefault="001C355E"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Ценности научного познания: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овладение языковой и читательской культурой как средством познания мира;</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bCs/>
          <w:color w:val="231E20"/>
          <w:sz w:val="24"/>
          <w:szCs w:val="24"/>
        </w:rPr>
        <w:t xml:space="preserve">       Личностные результаты</w:t>
      </w:r>
      <w:r w:rsidRPr="00E5477D">
        <w:rPr>
          <w:rFonts w:ascii="Times New Roman" w:eastAsia="TimesNewRoman" w:hAnsi="Times New Roman"/>
          <w:color w:val="231E20"/>
          <w:sz w:val="24"/>
          <w:szCs w:val="24"/>
        </w:rPr>
        <w:t>, обеспечивающие адаптацию обучающегося к изменяющимся условиям социальной и природной среды, включают:</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сформированные по профессиональной деятельности, а также в рамках социального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взаимодействия с людьми из другой культурной среды;</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способность обучающихся во взаимодействии в условиях неопределенности, открытость опыту и знаниям других;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людей, осознавать в совместной деятельности новые знания, навыки и компетенции из</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опыта других;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навык выявления и связывания образов, способность формирования новых знаний,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 том числе способность формулировать идеи, понятия, гипотезы об объектах и явлениях,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 том числе ранее не известных, осознавать дефициты собственных знаний 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компетентностей, планировать свое развитие;</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конкретизировать понятие примерами, использовать понятие и его свойства при решении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задач (далее - оперировать понятиями), а также оперировать терминами 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представлениями в области концепции устойчивого развития;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умение анализировать и выявлять взаимосвязи природы, общества и экономики;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 умение оценивать свои действия с учетом влияния на окружающую среду,</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достижений целей и преодоления вызовов, возможных глобальных последствий;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способность обучающихся осознавать стрессовую ситуацию, оценивать происходящие изменения и их последствия;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воспринимать стрессовую ситуацию как вызов, требующий контрмер;</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оценивать ситуацию стресса, корректировать принимаемые решения и действия;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формулировать и оценивать риски и последствия, формировать опыт, уметь находить позитивное в произошедшей ситуации;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быть готовым действовать в отсутствие гарантий успеха.</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bCs/>
          <w:color w:val="231E20"/>
          <w:sz w:val="24"/>
          <w:szCs w:val="24"/>
        </w:rPr>
        <w:t xml:space="preserve">       Метапредметные результаты </w:t>
      </w:r>
      <w:r w:rsidRPr="00E5477D">
        <w:rPr>
          <w:rFonts w:ascii="Times New Roman" w:eastAsia="TimesNewRoman" w:hAnsi="Times New Roman"/>
          <w:color w:val="231E20"/>
          <w:sz w:val="24"/>
          <w:szCs w:val="24"/>
        </w:rPr>
        <w:t>освоения программы основного общего образования,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 том числе адаптированной, должны отражать:</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Овладение универсальными учебными </w:t>
      </w:r>
      <w:r w:rsidRPr="00E5477D">
        <w:rPr>
          <w:rFonts w:ascii="Times New Roman" w:eastAsia="TimesNewRoman" w:hAnsi="Times New Roman"/>
          <w:b/>
          <w:bCs/>
          <w:color w:val="231E20"/>
          <w:sz w:val="24"/>
          <w:szCs w:val="24"/>
        </w:rPr>
        <w:t xml:space="preserve">познавательными </w:t>
      </w:r>
      <w:r w:rsidRPr="00E5477D">
        <w:rPr>
          <w:rFonts w:ascii="Times New Roman" w:eastAsia="TimesNewRoman" w:hAnsi="Times New Roman"/>
          <w:color w:val="231E20"/>
          <w:sz w:val="24"/>
          <w:szCs w:val="24"/>
        </w:rPr>
        <w:t>действиями:</w:t>
      </w:r>
    </w:p>
    <w:p w:rsidR="001C355E" w:rsidRPr="00E5477D" w:rsidRDefault="001C355E" w:rsidP="00E5477D">
      <w:pPr>
        <w:autoSpaceDE w:val="0"/>
        <w:autoSpaceDN w:val="0"/>
        <w:adjustRightInd w:val="0"/>
        <w:spacing w:after="0" w:line="240" w:lineRule="auto"/>
        <w:rPr>
          <w:rFonts w:ascii="Times New Roman" w:eastAsia="TimesNewRoman" w:hAnsi="Times New Roman"/>
          <w:i/>
          <w:iCs/>
          <w:color w:val="231E20"/>
          <w:sz w:val="24"/>
          <w:szCs w:val="24"/>
        </w:rPr>
      </w:pPr>
      <w:r w:rsidRPr="00E5477D">
        <w:rPr>
          <w:rFonts w:ascii="Times New Roman" w:eastAsia="TimesNewRoman" w:hAnsi="Times New Roman"/>
          <w:color w:val="231E20"/>
          <w:sz w:val="24"/>
          <w:szCs w:val="24"/>
        </w:rPr>
        <w:t xml:space="preserve">       1) </w:t>
      </w:r>
      <w:r w:rsidRPr="00E5477D">
        <w:rPr>
          <w:rFonts w:ascii="Times New Roman" w:eastAsia="TimesNewRoman" w:hAnsi="Times New Roman"/>
          <w:i/>
          <w:iCs/>
          <w:color w:val="231E20"/>
          <w:sz w:val="24"/>
          <w:szCs w:val="24"/>
        </w:rPr>
        <w:t>базовые логические действия: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выявлять и характеризовать существенные признаки объектов (явлений);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устанавливать существенный признак классификации, основания для обобщения и сравнения, критерии проводимого анализа;</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 учетом предложенной задачи выявлять закономерности и противоречия в рассматриваемых фактах, данных и наблюдениях;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предлагать критерии для выявления закономерностей и противоречий;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выявлять дефициты информации, данных, необходимых для решения поставленной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задачи;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выявлять причинно-следственные связи при изучении явлений и процессов;</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делать выводы с использованием дедуктивных и индуктивных умозаключений,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умозаключений по аналогии, формулировать гипотезы о взаимосвязях;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самостоятельно выбирать способ решения учебной задачи (сравнивать несколько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вариантов решения, выбирать наиболее подходящий с учетом самостоятельно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выделенных критериев);</w:t>
      </w:r>
    </w:p>
    <w:p w:rsidR="001C355E" w:rsidRPr="00E5477D" w:rsidRDefault="001C355E" w:rsidP="00E5477D">
      <w:pPr>
        <w:autoSpaceDE w:val="0"/>
        <w:autoSpaceDN w:val="0"/>
        <w:adjustRightInd w:val="0"/>
        <w:spacing w:after="0" w:line="240" w:lineRule="auto"/>
        <w:rPr>
          <w:rFonts w:ascii="Times New Roman" w:eastAsia="TimesNewRoman" w:hAnsi="Times New Roman"/>
          <w:i/>
          <w:iCs/>
          <w:color w:val="231E20"/>
          <w:sz w:val="24"/>
          <w:szCs w:val="24"/>
        </w:rPr>
      </w:pPr>
      <w:r w:rsidRPr="00E5477D">
        <w:rPr>
          <w:rFonts w:ascii="Times New Roman" w:eastAsia="TimesNewRoman" w:hAnsi="Times New Roman"/>
          <w:color w:val="231E20"/>
          <w:sz w:val="24"/>
          <w:szCs w:val="24"/>
        </w:rPr>
        <w:t xml:space="preserve">       2) </w:t>
      </w:r>
      <w:r w:rsidRPr="00E5477D">
        <w:rPr>
          <w:rFonts w:ascii="Times New Roman" w:eastAsia="TimesNewRoman" w:hAnsi="Times New Roman"/>
          <w:i/>
          <w:iCs/>
          <w:color w:val="231E20"/>
          <w:sz w:val="24"/>
          <w:szCs w:val="24"/>
        </w:rPr>
        <w:t>базовые исследовательские действия: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использовать вопросы как исследовательский инструмент познания;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формулировать вопросы, фиксирующие разрыв между реальным и желательным</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состоянием ситуации, объекта, самостоятельно устанавливать искомое и данное;</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формировать гипотезу об истинности собственных суждений и суждений других,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аргументировать свою позицию, мнение;</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проводить по самостоятельно составленному плану опыт, несложный эксперимент,</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небольшое исследование по установлению особенностей объекта изучения, причинно-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следственных связей и зависимостей объектов между собой;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оценивать на применимость и достоверность информации, полученной в ходе исследования (эксперимента);</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самостоятельно формулировать обобщения и выводы по результатам проведенного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наблюдения, опыта, исследования, владеть инструментами оценки достоверности полученных выводов и обобщений;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развитии в новых условиях и контекстах;</w:t>
      </w:r>
    </w:p>
    <w:p w:rsidR="001C355E" w:rsidRPr="00E5477D" w:rsidRDefault="001C355E" w:rsidP="00E5477D">
      <w:pPr>
        <w:autoSpaceDE w:val="0"/>
        <w:autoSpaceDN w:val="0"/>
        <w:adjustRightInd w:val="0"/>
        <w:spacing w:after="0" w:line="240" w:lineRule="auto"/>
        <w:rPr>
          <w:rFonts w:ascii="Times New Roman" w:eastAsia="TimesNewRoman" w:hAnsi="Times New Roman"/>
          <w:i/>
          <w:iCs/>
          <w:color w:val="231E20"/>
          <w:sz w:val="24"/>
          <w:szCs w:val="24"/>
        </w:rPr>
      </w:pPr>
      <w:r w:rsidRPr="00E5477D">
        <w:rPr>
          <w:rFonts w:ascii="Times New Roman" w:eastAsia="TimesNewRoman" w:hAnsi="Times New Roman"/>
          <w:color w:val="231E20"/>
          <w:sz w:val="24"/>
          <w:szCs w:val="24"/>
        </w:rPr>
        <w:t xml:space="preserve">       3) </w:t>
      </w:r>
      <w:r w:rsidRPr="00E5477D">
        <w:rPr>
          <w:rFonts w:ascii="Times New Roman" w:eastAsia="TimesNewRoman" w:hAnsi="Times New Roman"/>
          <w:i/>
          <w:iCs/>
          <w:color w:val="231E20"/>
          <w:sz w:val="24"/>
          <w:szCs w:val="24"/>
        </w:rPr>
        <w:t>работа с информацией: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выбирать, анализировать, систематизировать и интерпретировать информацию</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различных видов и форм представления;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w:t>
      </w:r>
    </w:p>
    <w:p w:rsidR="001C355E" w:rsidRPr="00E5477D" w:rsidRDefault="001C355E" w:rsidP="00E5477D">
      <w:pPr>
        <w:autoSpaceDE w:val="0"/>
        <w:autoSpaceDN w:val="0"/>
        <w:adjustRightInd w:val="0"/>
        <w:spacing w:after="0" w:line="240" w:lineRule="auto"/>
        <w:rPr>
          <w:rFonts w:ascii="Times New Roman" w:eastAsiaTheme="minorHAnsi" w:hAnsi="Times New Roman"/>
          <w:color w:val="231E20"/>
          <w:sz w:val="24"/>
          <w:szCs w:val="24"/>
        </w:rPr>
      </w:pPr>
      <w:r w:rsidRPr="00E5477D">
        <w:rPr>
          <w:rFonts w:ascii="Times New Roman" w:eastAsia="TimesNewRoman" w:hAnsi="Times New Roman"/>
          <w:color w:val="231E20"/>
          <w:sz w:val="24"/>
          <w:szCs w:val="24"/>
        </w:rPr>
        <w:t>их комбинациями;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оценивать надежность информации по критериям, предложенным педагогическим</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работником или сформулированным самостоятельно;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эффективно запоминать и систематизировать информацию.</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Овладение системой универсальных учебных познавательных действий обеспечивает сформированность когнитивных навыков у обучающихся.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Овладение универсальными учебными </w:t>
      </w:r>
      <w:r w:rsidRPr="00E5477D">
        <w:rPr>
          <w:rFonts w:ascii="Times New Roman" w:eastAsiaTheme="minorHAnsi" w:hAnsi="Times New Roman"/>
          <w:b/>
          <w:bCs/>
          <w:i/>
          <w:iCs/>
          <w:color w:val="231E20"/>
          <w:sz w:val="24"/>
          <w:szCs w:val="24"/>
        </w:rPr>
        <w:t xml:space="preserve">коммуникативными </w:t>
      </w:r>
      <w:r w:rsidRPr="00E5477D">
        <w:rPr>
          <w:rFonts w:ascii="Times New Roman" w:eastAsia="TimesNewRoman" w:hAnsi="Times New Roman"/>
          <w:color w:val="231E20"/>
          <w:sz w:val="24"/>
          <w:szCs w:val="24"/>
        </w:rPr>
        <w:t>действиями:</w:t>
      </w:r>
    </w:p>
    <w:p w:rsidR="001C355E" w:rsidRPr="00E5477D" w:rsidRDefault="001C355E" w:rsidP="00E5477D">
      <w:pPr>
        <w:autoSpaceDE w:val="0"/>
        <w:autoSpaceDN w:val="0"/>
        <w:adjustRightInd w:val="0"/>
        <w:spacing w:after="0" w:line="240" w:lineRule="auto"/>
        <w:rPr>
          <w:rFonts w:ascii="Times New Roman" w:eastAsiaTheme="minorHAnsi" w:hAnsi="Times New Roman"/>
          <w:i/>
          <w:iCs/>
          <w:color w:val="231E20"/>
          <w:sz w:val="24"/>
          <w:szCs w:val="24"/>
        </w:rPr>
      </w:pPr>
      <w:r w:rsidRPr="00E5477D">
        <w:rPr>
          <w:rFonts w:ascii="Times New Roman" w:eastAsiaTheme="minorHAnsi" w:hAnsi="Times New Roman"/>
          <w:color w:val="231E20"/>
          <w:sz w:val="24"/>
          <w:szCs w:val="24"/>
        </w:rPr>
        <w:t xml:space="preserve">       1) </w:t>
      </w:r>
      <w:r w:rsidRPr="00E5477D">
        <w:rPr>
          <w:rFonts w:ascii="Times New Roman" w:eastAsiaTheme="minorHAnsi" w:hAnsi="Times New Roman"/>
          <w:i/>
          <w:iCs/>
          <w:color w:val="231E20"/>
          <w:sz w:val="24"/>
          <w:szCs w:val="24"/>
        </w:rPr>
        <w:t>общение:</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воспринимать и формулировать суждения, выражать эмоции в соответствии с целями и условиями общения;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выражать себя (свою точку зрения) в устных и письменных текстах;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сопоставлять свои суждения с суждениями других участников диалога, обнаруживать различие и сходство позиций;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публично представлять результаты выполненного опыта (эксперимента, исследования, проекта);</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использованием иллюстративных материалов;</w:t>
      </w:r>
    </w:p>
    <w:p w:rsidR="001C355E" w:rsidRPr="00E5477D" w:rsidRDefault="001C355E" w:rsidP="00E5477D">
      <w:pPr>
        <w:autoSpaceDE w:val="0"/>
        <w:autoSpaceDN w:val="0"/>
        <w:adjustRightInd w:val="0"/>
        <w:spacing w:after="0" w:line="240" w:lineRule="auto"/>
        <w:rPr>
          <w:rFonts w:ascii="Times New Roman" w:eastAsia="TimesNewRoman" w:hAnsi="Times New Roman"/>
          <w:i/>
          <w:iCs/>
          <w:color w:val="231E20"/>
          <w:sz w:val="24"/>
          <w:szCs w:val="24"/>
        </w:rPr>
      </w:pPr>
      <w:r w:rsidRPr="00E5477D">
        <w:rPr>
          <w:rFonts w:ascii="Times New Roman" w:eastAsia="TimesNewRoman" w:hAnsi="Times New Roman"/>
          <w:color w:val="231E20"/>
          <w:sz w:val="24"/>
          <w:szCs w:val="24"/>
        </w:rPr>
        <w:t xml:space="preserve">       2</w:t>
      </w:r>
      <w:r w:rsidRPr="00E5477D">
        <w:rPr>
          <w:rFonts w:ascii="Times New Roman" w:eastAsia="TimesNewRoman" w:hAnsi="Times New Roman"/>
          <w:i/>
          <w:iCs/>
          <w:color w:val="231E20"/>
          <w:sz w:val="24"/>
          <w:szCs w:val="24"/>
        </w:rPr>
        <w:t>) совместная деятельность:</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понимать и использовать преимущества командной и индивидуальной работы при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решении конкретной проблемы, обосновывать необходимость применения групповых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 взаимодействия при решении поставленной задачи;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уметь обобщать мнения нескольких людей, проявлять готовность руководить, выполнять поручения, подчиняться;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планировать организацию совместной работы, определять свою роль (с учетом</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предпочтений и возможностей всех участников взаимодействия), распределять задачи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между членами команды, участвовать в групповых формах работы (обсуждения, обмен</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мнениями, "мозговые штурмы" и иные);</w:t>
      </w:r>
    </w:p>
    <w:p w:rsidR="002A3772"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оценивать качество своего вклада в общий продукт по критериям, самостоятельно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сформулированным участниками взаимодействия;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Овладение системой универсальных учебных коммуникативных действий обеспечивает сформированность социальных навыков и эмоционального интеллекта</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Овладение универсальными учебными </w:t>
      </w:r>
      <w:r w:rsidRPr="00E5477D">
        <w:rPr>
          <w:rFonts w:ascii="Times New Roman" w:eastAsiaTheme="minorHAnsi" w:hAnsi="Times New Roman"/>
          <w:b/>
          <w:bCs/>
          <w:i/>
          <w:iCs/>
          <w:color w:val="231E20"/>
          <w:sz w:val="24"/>
          <w:szCs w:val="24"/>
        </w:rPr>
        <w:t xml:space="preserve">регулятивными </w:t>
      </w:r>
      <w:r w:rsidRPr="00E5477D">
        <w:rPr>
          <w:rFonts w:ascii="Times New Roman" w:eastAsia="TimesNewRoman" w:hAnsi="Times New Roman"/>
          <w:color w:val="231E20"/>
          <w:sz w:val="24"/>
          <w:szCs w:val="24"/>
        </w:rPr>
        <w:t>действиями:</w:t>
      </w:r>
    </w:p>
    <w:p w:rsidR="001C355E" w:rsidRPr="00E5477D" w:rsidRDefault="001C355E" w:rsidP="00E5477D">
      <w:pPr>
        <w:autoSpaceDE w:val="0"/>
        <w:autoSpaceDN w:val="0"/>
        <w:adjustRightInd w:val="0"/>
        <w:spacing w:after="0" w:line="240" w:lineRule="auto"/>
        <w:rPr>
          <w:rFonts w:ascii="Times New Roman" w:eastAsiaTheme="minorHAnsi" w:hAnsi="Times New Roman"/>
          <w:i/>
          <w:iCs/>
          <w:color w:val="231E20"/>
          <w:sz w:val="24"/>
          <w:szCs w:val="24"/>
        </w:rPr>
      </w:pPr>
      <w:r w:rsidRPr="00E5477D">
        <w:rPr>
          <w:rFonts w:ascii="Times New Roman" w:eastAsiaTheme="minorHAnsi" w:hAnsi="Times New Roman"/>
          <w:color w:val="231E20"/>
          <w:sz w:val="24"/>
          <w:szCs w:val="24"/>
        </w:rPr>
        <w:lastRenderedPageBreak/>
        <w:t xml:space="preserve">       1) </w:t>
      </w:r>
      <w:r w:rsidRPr="00E5477D">
        <w:rPr>
          <w:rFonts w:ascii="Times New Roman" w:eastAsiaTheme="minorHAnsi" w:hAnsi="Times New Roman"/>
          <w:i/>
          <w:iCs/>
          <w:color w:val="231E20"/>
          <w:sz w:val="24"/>
          <w:szCs w:val="24"/>
        </w:rPr>
        <w:t>самоорганизация: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выявлять проблемы для решения в жизненных и учебных ситуациях;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ориентироваться в различных подходах принятия решений (индивидуальное, принятие решения в группе, принятие решений группой);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объекте;</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делать выбор и брать ответственность за решение;</w:t>
      </w:r>
    </w:p>
    <w:p w:rsidR="001C355E" w:rsidRPr="00E5477D" w:rsidRDefault="001C355E" w:rsidP="00E5477D">
      <w:pPr>
        <w:autoSpaceDE w:val="0"/>
        <w:autoSpaceDN w:val="0"/>
        <w:adjustRightInd w:val="0"/>
        <w:spacing w:after="0" w:line="240" w:lineRule="auto"/>
        <w:rPr>
          <w:rFonts w:ascii="Times New Roman" w:eastAsia="TimesNewRoman" w:hAnsi="Times New Roman"/>
          <w:i/>
          <w:iCs/>
          <w:color w:val="231E20"/>
          <w:sz w:val="24"/>
          <w:szCs w:val="24"/>
        </w:rPr>
      </w:pPr>
      <w:r w:rsidRPr="00E5477D">
        <w:rPr>
          <w:rFonts w:ascii="Times New Roman" w:eastAsia="TimesNewRoman" w:hAnsi="Times New Roman"/>
          <w:color w:val="231E20"/>
          <w:sz w:val="24"/>
          <w:szCs w:val="24"/>
        </w:rPr>
        <w:t xml:space="preserve">       2) </w:t>
      </w:r>
      <w:r w:rsidRPr="00E5477D">
        <w:rPr>
          <w:rFonts w:ascii="Times New Roman" w:eastAsia="TimesNewRoman" w:hAnsi="Times New Roman"/>
          <w:i/>
          <w:iCs/>
          <w:color w:val="231E20"/>
          <w:sz w:val="24"/>
          <w:szCs w:val="24"/>
        </w:rPr>
        <w:t>самоконтроль:</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владеть способами самоконтроля, самомотивации и рефлексии;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давать адекватную оценку ситуации и предлагать план ее изменения;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вносить коррективы в деятельность на основе новых обстоятельств, изменившихся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ситуаций, установленных ошибок, возникших трудностей;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оценивать соответствие результата цели и условиям;</w:t>
      </w:r>
    </w:p>
    <w:p w:rsidR="001C355E" w:rsidRPr="00E5477D" w:rsidRDefault="001C355E" w:rsidP="00E5477D">
      <w:pPr>
        <w:autoSpaceDE w:val="0"/>
        <w:autoSpaceDN w:val="0"/>
        <w:adjustRightInd w:val="0"/>
        <w:spacing w:after="0" w:line="240" w:lineRule="auto"/>
        <w:rPr>
          <w:rFonts w:ascii="Times New Roman" w:eastAsia="TimesNewRoman" w:hAnsi="Times New Roman"/>
          <w:i/>
          <w:iCs/>
          <w:color w:val="231E20"/>
          <w:sz w:val="24"/>
          <w:szCs w:val="24"/>
        </w:rPr>
      </w:pPr>
      <w:r w:rsidRPr="00E5477D">
        <w:rPr>
          <w:rFonts w:ascii="Times New Roman" w:eastAsia="TimesNewRoman" w:hAnsi="Times New Roman"/>
          <w:color w:val="231E20"/>
          <w:sz w:val="24"/>
          <w:szCs w:val="24"/>
        </w:rPr>
        <w:t xml:space="preserve">       3) </w:t>
      </w:r>
      <w:r w:rsidRPr="00E5477D">
        <w:rPr>
          <w:rFonts w:ascii="Times New Roman" w:eastAsia="TimesNewRoman" w:hAnsi="Times New Roman"/>
          <w:i/>
          <w:iCs/>
          <w:color w:val="231E20"/>
          <w:sz w:val="24"/>
          <w:szCs w:val="24"/>
        </w:rPr>
        <w:t>эмоциональный интеллект:</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различать, называть и управлять собственными эмоциями и эмоциями других;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выявлять и анализировать причины эмоций;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ставить себя на место другого человека, понимать мотивы и намерения другого;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регулировать способ выражения эмоций;</w:t>
      </w:r>
    </w:p>
    <w:p w:rsidR="001C355E" w:rsidRPr="00E5477D" w:rsidRDefault="001C355E" w:rsidP="00E5477D">
      <w:pPr>
        <w:autoSpaceDE w:val="0"/>
        <w:autoSpaceDN w:val="0"/>
        <w:adjustRightInd w:val="0"/>
        <w:spacing w:after="0" w:line="240" w:lineRule="auto"/>
        <w:rPr>
          <w:rFonts w:ascii="Times New Roman" w:eastAsia="TimesNewRoman" w:hAnsi="Times New Roman"/>
          <w:i/>
          <w:iCs/>
          <w:color w:val="231E20"/>
          <w:sz w:val="24"/>
          <w:szCs w:val="24"/>
        </w:rPr>
      </w:pPr>
      <w:r w:rsidRPr="00E5477D">
        <w:rPr>
          <w:rFonts w:ascii="Times New Roman" w:eastAsia="TimesNewRoman" w:hAnsi="Times New Roman"/>
          <w:color w:val="231E20"/>
          <w:sz w:val="24"/>
          <w:szCs w:val="24"/>
        </w:rPr>
        <w:t xml:space="preserve">       4) </w:t>
      </w:r>
      <w:r w:rsidRPr="00E5477D">
        <w:rPr>
          <w:rFonts w:ascii="Times New Roman" w:eastAsia="TimesNewRoman" w:hAnsi="Times New Roman"/>
          <w:i/>
          <w:iCs/>
          <w:color w:val="231E20"/>
          <w:sz w:val="24"/>
          <w:szCs w:val="24"/>
        </w:rPr>
        <w:t>принятие себя и других: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осознанно относиться к другому человеку, его мнению;</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признавать свое право на ошибку и такое же право другого;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принимать себя и других, не осуждая;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открытость себе и другим;</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осознавать невозможность контролировать все вокруг.</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Овладение системой универсальных учебных регулятивных действий обеспечивает</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формирование смысловых установок личности (внутренняя позиция личности) и жизненных навыков личности (управления собой, самодисциплины, устойчивого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поведения).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b/>
          <w:bCs/>
          <w:color w:val="231E20"/>
          <w:sz w:val="24"/>
          <w:szCs w:val="24"/>
        </w:rPr>
        <w:t xml:space="preserve">       Предметные результаты </w:t>
      </w:r>
      <w:r w:rsidRPr="00E5477D">
        <w:rPr>
          <w:rFonts w:ascii="Times New Roman" w:eastAsia="TimesNewRoman" w:hAnsi="Times New Roman"/>
          <w:color w:val="231E20"/>
          <w:sz w:val="24"/>
          <w:szCs w:val="24"/>
        </w:rPr>
        <w:t>освоения программы основного общего образования с учетом специфики содержания предметных областей, включающих конкретные учебные</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предметы, ориентированы на применение знаний, умений и навыков обучающимися в</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учебных ситуациях и реальных жизненных условиях, а также на успешное обучение на</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следующем уровне образования.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Требования к освоению предметных результатов программ основного общегообразования на базовом и углубленном уровнях на основе их преемственности и единства</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их содержания обеспечивают возможность изучения учебных предметов углубленного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уровня, в том числе по индивидуальным учебным планам, с использованием сетевой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формы реализации образовательных программ, электронного обучения и дистанционных</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образовательных технологий, в том числе в целях эффективного освоения обучающимися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иных учебных предметов базового уровня, включая формирование у обучающихся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способности знать определение понятия, знать и уметь доказывать свойства и признаки,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характеризовать связи с другими понятиями, представляя одно понятие как часть целого</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комплекса, использовать понятие и его свойства при проведении рассуждений,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доказательства и решении задач, решать задачи более высокого уровня сложности.</w:t>
      </w:r>
    </w:p>
    <w:p w:rsidR="00A33378" w:rsidRPr="00E5477D" w:rsidRDefault="00A33378" w:rsidP="00E5477D">
      <w:pPr>
        <w:autoSpaceDE w:val="0"/>
        <w:autoSpaceDN w:val="0"/>
        <w:adjustRightInd w:val="0"/>
        <w:spacing w:after="0" w:line="240" w:lineRule="auto"/>
        <w:rPr>
          <w:rFonts w:ascii="Times New Roman" w:eastAsia="TimesNewRoman" w:hAnsi="Times New Roman"/>
          <w:b/>
          <w:bCs/>
          <w:color w:val="231E20"/>
          <w:sz w:val="24"/>
          <w:szCs w:val="24"/>
        </w:rPr>
      </w:pPr>
    </w:p>
    <w:p w:rsidR="00427F8F" w:rsidRPr="00E5477D" w:rsidRDefault="00427F8F" w:rsidP="00E5477D">
      <w:pPr>
        <w:autoSpaceDE w:val="0"/>
        <w:autoSpaceDN w:val="0"/>
        <w:adjustRightInd w:val="0"/>
        <w:spacing w:after="0" w:line="240" w:lineRule="auto"/>
        <w:rPr>
          <w:rFonts w:ascii="Times New Roman" w:eastAsia="TimesNewRoman" w:hAnsi="Times New Roman"/>
          <w:b/>
          <w:bCs/>
          <w:color w:val="231E20"/>
          <w:sz w:val="24"/>
          <w:szCs w:val="24"/>
        </w:rPr>
      </w:pPr>
    </w:p>
    <w:p w:rsidR="00427F8F" w:rsidRPr="00E5477D" w:rsidRDefault="00427F8F" w:rsidP="00E5477D">
      <w:pPr>
        <w:autoSpaceDE w:val="0"/>
        <w:autoSpaceDN w:val="0"/>
        <w:adjustRightInd w:val="0"/>
        <w:spacing w:after="0" w:line="240" w:lineRule="auto"/>
        <w:rPr>
          <w:rFonts w:ascii="Times New Roman" w:eastAsia="TimesNewRoman" w:hAnsi="Times New Roman"/>
          <w:b/>
          <w:bCs/>
          <w:color w:val="231E20"/>
          <w:sz w:val="24"/>
          <w:szCs w:val="24"/>
        </w:rPr>
      </w:pPr>
    </w:p>
    <w:p w:rsidR="00427F8F" w:rsidRPr="00E5477D" w:rsidRDefault="00427F8F" w:rsidP="00E5477D">
      <w:pPr>
        <w:autoSpaceDE w:val="0"/>
        <w:autoSpaceDN w:val="0"/>
        <w:adjustRightInd w:val="0"/>
        <w:spacing w:after="0" w:line="240" w:lineRule="auto"/>
        <w:rPr>
          <w:rFonts w:ascii="Times New Roman" w:eastAsia="TimesNewRoman" w:hAnsi="Times New Roman"/>
          <w:b/>
          <w:bCs/>
          <w:color w:val="231E20"/>
          <w:sz w:val="24"/>
          <w:szCs w:val="24"/>
        </w:rPr>
      </w:pPr>
    </w:p>
    <w:p w:rsidR="001C355E" w:rsidRPr="00E5477D" w:rsidRDefault="001C355E"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1.3. Система оценки достижения планируемых результатов освоения основной</w:t>
      </w:r>
    </w:p>
    <w:p w:rsidR="001C355E" w:rsidRPr="00E5477D" w:rsidRDefault="001C355E"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образовательной программы</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Система оценки достижения планируемых результатов освоения основнойобразовательной программы основного общего образования (далее – система оценки)</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является частью внутренней системы оценки и управления качеством образования в</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Учреждении (ВСОКО), цель которой – формирование единой системы оценки состоянияобразовательной системы Учреждения, получение объективной информации о еефункционировании и развитии, тенденциях изменения.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Основными функциями системы оценки является ориентация образовательной</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на достижение планируемых результатов освоения обучающимися ООП</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ООО и обеспечение эффективной обратной связи, позволяющей осуществлять управление</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качеством в процессе обучения.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Основные положения системы оценки конкретизируются в локальных актахУчреждения: Положение о формах, периодичности и порядке текущего контроля</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успеваемости и промежуточной аттестации обучающихся, Положение об индивидуальном</w:t>
      </w:r>
    </w:p>
    <w:p w:rsidR="001C355E"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проекте.</w:t>
      </w:r>
    </w:p>
    <w:p w:rsidR="00A33378" w:rsidRPr="00E5477D" w:rsidRDefault="00A33378" w:rsidP="00E5477D">
      <w:pPr>
        <w:autoSpaceDE w:val="0"/>
        <w:autoSpaceDN w:val="0"/>
        <w:adjustRightInd w:val="0"/>
        <w:spacing w:after="0" w:line="240" w:lineRule="auto"/>
        <w:rPr>
          <w:rFonts w:ascii="Times New Roman" w:eastAsia="TimesNewRoman" w:hAnsi="Times New Roman"/>
          <w:b/>
          <w:bCs/>
          <w:color w:val="231E20"/>
          <w:sz w:val="24"/>
          <w:szCs w:val="24"/>
        </w:rPr>
      </w:pPr>
    </w:p>
    <w:p w:rsidR="001C355E" w:rsidRPr="00E5477D" w:rsidRDefault="001C355E"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1.3.1. Общие положения</w:t>
      </w:r>
    </w:p>
    <w:p w:rsidR="00A33378" w:rsidRPr="00E5477D" w:rsidRDefault="001C355E"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ФГОС ООО является основой объективной оценки соответствия установленным</w:t>
      </w:r>
      <w:r w:rsidR="00A33378" w:rsidRPr="00E5477D">
        <w:rPr>
          <w:rFonts w:ascii="Times New Roman" w:eastAsia="TimesNewRoman" w:hAnsi="Times New Roman"/>
          <w:color w:val="231E20"/>
          <w:sz w:val="24"/>
          <w:szCs w:val="24"/>
        </w:rPr>
        <w:t xml:space="preserve"> требованиям образовательной деятельности и подготовки обучающихся, освоивших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программу основного общего образования. Образовательный стандарт задает основные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требования к образовательным результатам и средствам оценки их достижения.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Система оценки достижения планируемых результатов освоения программы</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основного общего образования: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отражает содержание и критерии оценки, формы представления результатов</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оценочной деятельности;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обеспечивает комплексный подход к оценке результатов освоения программы</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основного общего образования, позволяющий осуществлять оценку предметных 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метапредметных результатов;</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командных, исследовательских, творческих работ, самоанализа и самооценки, взаимооценки, наблюдения, испытаний (тестов), динамических показателей освоения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навыков и знаний, в том числе формируемых с использованием цифровых технологий;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предусматривает оценку динамики учебных достижений обучающихся;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обеспечивает возможность получения объективной информации о качестве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подготовки обучающихся в интересах всех участников образовательных отношений.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Система оценки достижения планируемых результатов освоения программы</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основного общего образования включает описание организации и содержания: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промежуточной аттестации обучающихся в рамках урочной и внеурочной деятельности;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оценки проектной деятельности обучающихся.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Система оценки достижения планируемых результатов (далее – система оценки)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является частью системы оценки и управления качеством образования в МКОУ Старопершинская СОШ.</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основными функциями являются ориентация образовательного процесса на достижение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планируемых результатов освоения основной образовательной программы основного</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общего образования и обеспечение эффективной «обратной связи», позволяющей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осуществлять управление образовательным процессом.</w:t>
      </w:r>
    </w:p>
    <w:p w:rsidR="00A33378" w:rsidRPr="00E5477D" w:rsidRDefault="00A3337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b/>
          <w:bCs/>
          <w:color w:val="231E20"/>
          <w:sz w:val="24"/>
          <w:szCs w:val="24"/>
        </w:rPr>
        <w:t xml:space="preserve">       Основными направлениями и целями оценочной деятельности </w:t>
      </w:r>
      <w:r w:rsidRPr="00E5477D">
        <w:rPr>
          <w:rFonts w:ascii="Times New Roman" w:eastAsia="TimesNewRoman" w:hAnsi="Times New Roman"/>
          <w:color w:val="231E20"/>
          <w:sz w:val="24"/>
          <w:szCs w:val="24"/>
        </w:rPr>
        <w:t xml:space="preserve">в </w:t>
      </w:r>
      <w:r w:rsidRPr="00E5477D">
        <w:rPr>
          <w:rFonts w:ascii="Times New Roman" w:eastAsia="TimesNewRoman" w:hAnsi="Times New Roman"/>
          <w:color w:val="000000"/>
          <w:sz w:val="24"/>
          <w:szCs w:val="24"/>
        </w:rPr>
        <w:t>Учреждении в</w:t>
      </w:r>
    </w:p>
    <w:p w:rsidR="00A33378" w:rsidRPr="00E5477D" w:rsidRDefault="00A3337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соответствии с требованиями ФГОС ООО являются:</w:t>
      </w:r>
    </w:p>
    <w:p w:rsidR="00A33378" w:rsidRPr="00E5477D" w:rsidRDefault="00A3337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муниципального регионального и федерального уровней;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оценка результатов деятельности педагогических кадров как основа</w:t>
      </w:r>
    </w:p>
    <w:p w:rsidR="00A33378" w:rsidRPr="00E5477D" w:rsidRDefault="00A33378" w:rsidP="00E5477D">
      <w:pPr>
        <w:autoSpaceDE w:val="0"/>
        <w:autoSpaceDN w:val="0"/>
        <w:adjustRightInd w:val="0"/>
        <w:spacing w:after="0" w:line="240" w:lineRule="auto"/>
        <w:rPr>
          <w:rFonts w:ascii="Times New Roman" w:eastAsiaTheme="minorHAnsi" w:hAnsi="Times New Roman"/>
          <w:color w:val="231E20"/>
          <w:sz w:val="24"/>
          <w:szCs w:val="24"/>
        </w:rPr>
      </w:pPr>
      <w:r w:rsidRPr="00E5477D">
        <w:rPr>
          <w:rFonts w:ascii="Times New Roman" w:eastAsia="TimesNewRoman" w:hAnsi="Times New Roman"/>
          <w:color w:val="231E20"/>
          <w:sz w:val="24"/>
          <w:szCs w:val="24"/>
        </w:rPr>
        <w:t>аттестационных процедур;</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оценка результатов деятельности образовательной организации как основа аккредитационных процедур.</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b/>
          <w:bCs/>
          <w:color w:val="231E20"/>
          <w:sz w:val="24"/>
          <w:szCs w:val="24"/>
        </w:rPr>
        <w:t xml:space="preserve">       Основным объектом системы оценки</w:t>
      </w:r>
      <w:r w:rsidRPr="00E5477D">
        <w:rPr>
          <w:rFonts w:ascii="Times New Roman" w:eastAsia="TimesNewRoman" w:hAnsi="Times New Roman"/>
          <w:color w:val="231E20"/>
          <w:sz w:val="24"/>
          <w:szCs w:val="24"/>
        </w:rPr>
        <w:t>, ее содержательной и критериальной базой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выступают требования ФГОС, которые конкретизируются в планируемых результатах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освоения обучающимися основной образовательной программы Учреждения.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Система оценки включает процедуры внутренней и внешней оценки.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Внутренняя оценка включает:</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стартовую диагностику (входящий контроль),</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текущую и тематическую оценку,</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портфолио,</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внутришкольный мониторинг образовательных достижений,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промежуточную и итоговую аттестацию обучающихся.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К внешним процедурам относятся: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всероссийские проверочные работы (ВПР),</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диагностические контрольные работы (ДКР),</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государственная итоговая аттестация,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независимая оценка качества образования,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мониторинговые исследования муниципального, регионального и федерального уровней.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соответствии с ФГОС ООО система оценки в Учреждении реализует системнодеятельностный, уровневый и комплексный подходы к оценке образовательных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достижений.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Системно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деятельностный подход к оценке образовательных достижений проявляется в оценке способности учащихся к решению учебно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познавательных и учебнопрактических задач. Он обеспечивается содержанием и критериями оценки, в</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качестве которых выступают планируемые результаты обучения, выраженные в</w:t>
      </w:r>
    </w:p>
    <w:p w:rsidR="00A33378" w:rsidRPr="00E5477D" w:rsidRDefault="00A33378" w:rsidP="00E5477D">
      <w:pPr>
        <w:autoSpaceDE w:val="0"/>
        <w:autoSpaceDN w:val="0"/>
        <w:adjustRightInd w:val="0"/>
        <w:spacing w:after="0" w:line="240" w:lineRule="auto"/>
        <w:rPr>
          <w:rFonts w:ascii="Times New Roman" w:eastAsiaTheme="minorHAnsi" w:hAnsi="Times New Roman"/>
          <w:i/>
          <w:iCs/>
          <w:color w:val="231E20"/>
          <w:sz w:val="24"/>
          <w:szCs w:val="24"/>
        </w:rPr>
      </w:pPr>
      <w:r w:rsidRPr="00E5477D">
        <w:rPr>
          <w:rFonts w:ascii="Times New Roman" w:eastAsia="TimesNewRoman" w:hAnsi="Times New Roman"/>
          <w:color w:val="231E20"/>
          <w:sz w:val="24"/>
          <w:szCs w:val="24"/>
        </w:rPr>
        <w:t xml:space="preserve">деятельностной форме и в терминах, обозначающих компетенции </w:t>
      </w:r>
      <w:r w:rsidRPr="00E5477D">
        <w:rPr>
          <w:rFonts w:ascii="Times New Roman" w:eastAsiaTheme="minorHAnsi" w:hAnsi="Times New Roman"/>
          <w:i/>
          <w:iCs/>
          <w:color w:val="231E20"/>
          <w:sz w:val="24"/>
          <w:szCs w:val="24"/>
        </w:rPr>
        <w:t>функциональной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i/>
          <w:iCs/>
          <w:color w:val="231E20"/>
          <w:sz w:val="24"/>
          <w:szCs w:val="24"/>
        </w:rPr>
        <w:t xml:space="preserve">грамотности </w:t>
      </w:r>
      <w:r w:rsidRPr="00E5477D">
        <w:rPr>
          <w:rFonts w:ascii="Times New Roman" w:eastAsia="TimesNewRoman" w:hAnsi="Times New Roman"/>
          <w:color w:val="231E20"/>
          <w:sz w:val="24"/>
          <w:szCs w:val="24"/>
        </w:rPr>
        <w:t>учащихся.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Уровневый подход служит важнейшей основой для организации индивидуальной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работы с учащимися. Он реализуется как по отношению к содержанию оценки, так и к</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представлению и интерпретации результатов измерений.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Уровневый подход к представлению и интерпретации результатов реализуется за</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счет фиксации различных уровней достижения обучающимися планируемых результатов:</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базового уровня и уровней выше и ниже базового. Достижение базового уровня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свидетельствует о способности обучающихся решать типовые учебные задачи, целенаправленно отрабатываемые со всеми учащимися в ходе учебного процесса.</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Овладение базовым уровнем является достаточным для продолжения обучения и усвоения последующего материала.</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Комплексный подход к оценке образовательных достижений реализуется путем</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оценки предметных и метапредметных (регулятивных, коммуникативных и познавательных) результатов;</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использования комплекса оценочных процедур (стартовой, текущей, тематической,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промежуточной) как основы для оценки динамики индивидуальных образовательных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достижений (индивидуального прогресса) и для итоговой оценки;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использования контекстной информации (об особенностях обучающихся, условиях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 процессе обучения и др.) для интерпретации полученных результатов в целях управления качеством образования;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использования разнообразных методов и форм оценки, взаимно дополняющих друг друга (стандартизированных устных и письменных работ, комбинированных работ, в том</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числе и тестов, проектов, практических работ, командных, исследовательских, творческих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работ, самоанализа и самооценки, взаимооценки, наблюдения и др.), динамических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показателей усвоения знаний и развитие умений, в том числе формируемых с использованием цифровых технологий.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При оценке результатов деятельности педагогов Учреждения основным объектом</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оценки, её содержательной и критериальной базой выступают планируемые результаты</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освоения основной образовательной программы всех изучаемых предметов. Основными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процедурами этой оценки в Учреждении выступает аттестация педагогических кадров,</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внешней оценки - аккредитация Учреждения, а также мониторинговые исследования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разного уровня.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При оценке состояния и тенденций развития Учреждения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предметов. Основными процедурами этой оценки служат мониторинговые исследования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разного уровня. При этом дополнительно используются обобщённые данные, полученные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 результатам итоговой оценки, аккредитации Учреждения и аттестации педагогических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кадров.</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Система оценки предусматривает уровневый подход к содержанию оценки 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инструментарию для оценки достижения планируемых результатов, а также к</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представлению и интерпретации результатов измерений, что позволяет выстраивать</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индивидуальные траектории движения с учётом зоны ближайшего развития, формировать</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положительную учебную и социальную мотивацию.</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К компетенции Учреждения относится: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1) описание организации и содержания: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промежуточной аттестации обучающихся в рамках урочной и внеурочной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итоговой оценки по предметам, не выносимым на государственную итоговую</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аттестацию обучающихся;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оценки проектной деятельности обучающихся;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2) адаптация инструментария для итоговой оценки достижения планируемых результатов, разработанного на федеральном уровне, в целях организации: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оценки достижения планируемых результатов в рамках текущего и тематического</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контроля;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промежуточной аттестации (системы внутришкольного мониторинга);</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итоговой аттестации по предметам, не выносимым на государственную итоговую</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аттестацию;</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3) адаптация (при необходимости — разработка) инструментария для итоговой оценки достижения планируемых результатов по предметам и/или междисциплинарным</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программам, вводимым Учреждением;</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4) адаптация или разработка модели и инструментария для организации стартовой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диагностики;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5) адаптация или разработка модели и инструментария для оценки деятельности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педагогов и образовательного учреждения в целом в целях организации системы внутришкольного контроля.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 xml:space="preserve">       Итоговая оценка результатов освоения ООП ООО определяется по результатам</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промежуточной и итоговой аттестации обучающихся.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Результаты процедур оценки деятельности образовательной организации обсуждаются на педагогическом совете и являются основанием для принятия решений по</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программы развития образовательной организации, а также служат основанием для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принятия иных необходимых управленческих решений.</w:t>
      </w:r>
    </w:p>
    <w:p w:rsidR="00A33378" w:rsidRPr="00E5477D" w:rsidRDefault="00A33378" w:rsidP="00E5477D">
      <w:pPr>
        <w:autoSpaceDE w:val="0"/>
        <w:autoSpaceDN w:val="0"/>
        <w:adjustRightInd w:val="0"/>
        <w:spacing w:after="0" w:line="240" w:lineRule="auto"/>
        <w:rPr>
          <w:rFonts w:ascii="Times New Roman" w:eastAsia="TimesNewRoman" w:hAnsi="Times New Roman"/>
          <w:b/>
          <w:bCs/>
          <w:color w:val="000000"/>
          <w:sz w:val="24"/>
          <w:szCs w:val="24"/>
        </w:rPr>
      </w:pPr>
    </w:p>
    <w:p w:rsidR="00A33378" w:rsidRPr="00E5477D" w:rsidRDefault="00A33378" w:rsidP="00E5477D">
      <w:pPr>
        <w:autoSpaceDE w:val="0"/>
        <w:autoSpaceDN w:val="0"/>
        <w:adjustRightInd w:val="0"/>
        <w:spacing w:after="0" w:line="240" w:lineRule="auto"/>
        <w:rPr>
          <w:rFonts w:ascii="Times New Roman" w:eastAsia="TimesNewRoman" w:hAnsi="Times New Roman"/>
          <w:b/>
          <w:bCs/>
          <w:color w:val="000000"/>
          <w:sz w:val="24"/>
          <w:szCs w:val="24"/>
        </w:rPr>
      </w:pPr>
      <w:r w:rsidRPr="00E5477D">
        <w:rPr>
          <w:rFonts w:ascii="Times New Roman" w:eastAsia="TimesNewRoman" w:hAnsi="Times New Roman"/>
          <w:b/>
          <w:bCs/>
          <w:color w:val="000000"/>
          <w:sz w:val="24"/>
          <w:szCs w:val="24"/>
        </w:rPr>
        <w:t>1.3.2. Особенности оценки метапредметных и предметных результатов</w:t>
      </w:r>
    </w:p>
    <w:p w:rsidR="00A33378" w:rsidRPr="00E5477D" w:rsidRDefault="00A33378"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Особенности оценки метапредметных результатов</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Оценка метапредметных результатов представляет собой оценку достижения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планируемых результатов освоения основной образовательной программы, которые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представлены в программе формирования универсальных учебных действий обучающихся и отражают совокупность познавательных, коммуникативных 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регулятивных универсальных учебных действий, а также систему междисциплинарных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(межпредметных) понятий.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Формирование метапредметных результатов обеспечивается совокупностью всех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учебных предметов и внеурочной деятельности.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Основным объектом и предметом оценки метапредметных результатов является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овладение:</w:t>
      </w:r>
    </w:p>
    <w:p w:rsidR="00A33378" w:rsidRPr="00E5477D" w:rsidRDefault="00A33378"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универсальными учебными познавательными действиями (замещение,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моделирование, кодирование и декодирование информации, логические операции,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включая общие приемы решения задач);</w:t>
      </w:r>
    </w:p>
    <w:p w:rsidR="00A33378" w:rsidRPr="00E5477D" w:rsidRDefault="00A33378" w:rsidP="00E5477D">
      <w:pPr>
        <w:pStyle w:val="ab"/>
        <w:numPr>
          <w:ilvl w:val="0"/>
          <w:numId w:val="6"/>
        </w:numPr>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универсальными учебными коммуникативными действиями (приобретение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умения учитывать позицию собеседника, организовывать и осуществлять сотрудничество,</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взаимодействие с педагогическими работниками и со сверстниками, адекватно передавать</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задавать вопросы, необходимые для организации собственной деятельности 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сотрудничества с партнером);</w:t>
      </w:r>
    </w:p>
    <w:p w:rsidR="00A33378" w:rsidRPr="00E5477D" w:rsidRDefault="00A33378"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универсальными учебными регулятивными действиями (способность принимать 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сохранять учебную цель и задачу, планировать ее реализацию, контролировать 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оценивать свои действия, вносить соответствующие коррективы в их выполнение, ставить</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новые учебные задачи, проявлять познавательную инициативу в учебном сотрудничестве,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осуществлять констатирующий и предвосхищающий контроль по результату и способу</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действия, актуальный контроль на уровне произвольного внимания).</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Оценка достижения метапредметных результатов осуществляется администрацией</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образовательной организации в ходе внутришкольного мониторинга. Содержание 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периодичность внутришкольного мониторинга устанавливается решением педагогического совета. Инструментарий строится на межпредметной основе и может</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включать диагностические материалы по оценке читательской и цифровой грамотности,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сформиро- ванности регулятивных, коммуникативных и познавательных учебных действий</w:t>
      </w:r>
      <w:r w:rsidRPr="00E5477D">
        <w:rPr>
          <w:rFonts w:ascii="Times New Roman" w:eastAsia="TimesNewRoman" w:hAnsi="Times New Roman"/>
          <w:i/>
          <w:iCs/>
          <w:color w:val="231E20"/>
          <w:sz w:val="24"/>
          <w:szCs w:val="24"/>
        </w:rPr>
        <w:t>.</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Наиболее адекватными формами оценки являются:</w:t>
      </w:r>
    </w:p>
    <w:p w:rsidR="00A33378" w:rsidRPr="00E5477D" w:rsidRDefault="00A33378"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для проверки читательской грамотности – письменная работа намежпредметной </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основе;</w:t>
      </w:r>
    </w:p>
    <w:p w:rsidR="00A33378" w:rsidRPr="00E5477D" w:rsidRDefault="00A33378"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для проверки цифровой грамотности – практическая работа в сочетании с</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письменной (компьютеризованной) частью;</w:t>
      </w:r>
    </w:p>
    <w:p w:rsidR="00A33378" w:rsidRPr="00E5477D" w:rsidRDefault="00A33378"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для проверки сформированности регулятивных, коммуникативных 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познавательных учебных действий – экспертная оценка процесса и результатов</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выполнения групповых и индивидуальных учебных исследований и проектов.</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 xml:space="preserve">       Каждый из перечисленных видов диагностики проводится с периодичностью не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менее чем один раз в два года.</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Основной процедурой итоговой оценки достижения мета- предметных результатов</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является защита итогового индивидуального проекта, которая может рассматриваться как</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допуск к государственной итоговой аттестации.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Дополнительным источником данных о достижении отдельных метапредметных</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результатов могут служить результаты выполнения проверочных работ (как правило,</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тематических) по всем предметам и /или комплексных работ на межпредметной основе.</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 ходе текущей, тематической, промежуточной оценки может быть оценено</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достижение таких коммуникативных и регулятивных действий, которые трудно или</w:t>
      </w:r>
    </w:p>
    <w:p w:rsidR="00A33378" w:rsidRPr="00E5477D" w:rsidRDefault="00A3337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нецелесообразно проверять в ходе стандартизированной итоговой проверочной работы,</w:t>
      </w:r>
    </w:p>
    <w:p w:rsidR="00DB3684" w:rsidRPr="00E5477D" w:rsidRDefault="00A33378" w:rsidP="00E5477D">
      <w:pPr>
        <w:autoSpaceDE w:val="0"/>
        <w:autoSpaceDN w:val="0"/>
        <w:adjustRightInd w:val="0"/>
        <w:spacing w:after="0" w:line="240" w:lineRule="auto"/>
        <w:rPr>
          <w:rFonts w:ascii="Times New Roman" w:eastAsiaTheme="minorHAnsi" w:hAnsi="Times New Roman"/>
          <w:b/>
          <w:bCs/>
          <w:color w:val="231E20"/>
          <w:sz w:val="24"/>
          <w:szCs w:val="24"/>
        </w:rPr>
      </w:pPr>
      <w:r w:rsidRPr="00E5477D">
        <w:rPr>
          <w:rFonts w:ascii="Times New Roman" w:eastAsia="TimesNewRoman" w:hAnsi="Times New Roman"/>
          <w:color w:val="231E20"/>
          <w:sz w:val="24"/>
          <w:szCs w:val="24"/>
        </w:rPr>
        <w:t>например уровень сформированности навыков сотрудничества или самоорганизации.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b/>
          <w:bCs/>
          <w:color w:val="231E20"/>
          <w:sz w:val="24"/>
          <w:szCs w:val="24"/>
        </w:rPr>
        <w:t xml:space="preserve">       Итоговый проект </w:t>
      </w:r>
      <w:r w:rsidRPr="00E5477D">
        <w:rPr>
          <w:rFonts w:ascii="Times New Roman" w:eastAsia="TimesNewRoman" w:hAnsi="Times New Roman"/>
          <w:color w:val="231E20"/>
          <w:sz w:val="24"/>
          <w:szCs w:val="24"/>
        </w:rPr>
        <w:t>представляет собой учебный проект, выполняемый обучающимся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 рамках одного из учебных предметов или на межпредметной основе с целью</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осуществлять целесообразную и результативную деятельность (учебно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познавательную,</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конструкторскую, социальную, художественно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творческую и др.).</w:t>
      </w:r>
    </w:p>
    <w:p w:rsidR="00DB3684" w:rsidRPr="00E5477D" w:rsidRDefault="00DB3684"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Выполнение индивидуального итогового проекта на уровне основного общего</w:t>
      </w:r>
    </w:p>
    <w:p w:rsidR="00DB3684" w:rsidRPr="00E5477D" w:rsidRDefault="00DB3684"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образования обязательно для каждого обучающегося, его невыполнение равноценно</w:t>
      </w:r>
    </w:p>
    <w:p w:rsidR="00DB3684" w:rsidRPr="00E5477D" w:rsidRDefault="00DB3684"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получению неудовлетворительной оценки по любому учебному предмету.</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Результатом (продуктом) проектной деятельности может быть одна из из следующих</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работ:</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а) письменная работа (эссе, реферат, аналитические материалы, обзорные материалы, отчеты о проведенных исследованиях, стендовый доклад и др.);</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б) художественная творческая работа (в области литературы, музыки, изобразительного искусства, экранных искусств), представленная в виде прозаического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материальный объект, макет, иное конструкторское изделие;</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г) отчетные материалы по социальному проекту, которые могут включать как</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тексты, так и мультимедийные продукты.</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Требования к организации проектной деятельности, к содержанию и направленности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проекта, а также критерии оценки проектной работы разрабатываются с учетом целей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задач проектной деятельности на данном этапе образования и в соответствии с</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особенностями Учреждения.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Требования к организации проектной деятельности: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обучающиеся сами выбирают тему проекта;</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обучающиеся сами выбирают руководителя проекта, которым может стать как педагог школы, так и педагог другого образовательного учреждения, в том числе высшего, а также сотрудник иной организации;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тема проекта должна быть согласована с администрацией ОУ (заместителем директора по УВР), по которому (которым) будет представлен данный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проект;</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план реализации проекта разрабатывается обучающимся совместно с руководителем проекта.</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Общим требованием ко всем работам является необходимость соблюдения норм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правил цитирования, ссылок на различные источники. В случае заимствования текста</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работы (плагиата) без указания ссылок на источник проект к защите не допускается.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DB3684" w:rsidRPr="00E5477D" w:rsidRDefault="00DB3684"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lastRenderedPageBreak/>
        <w:t xml:space="preserve">       Результаты выполнения проекта оцениваются по итогам рассмотрения комиссией</w:t>
      </w:r>
      <w:r w:rsidRPr="00E5477D">
        <w:rPr>
          <w:rFonts w:ascii="Times New Roman" w:eastAsia="TimesNewRoman" w:hAnsi="Times New Roman"/>
          <w:color w:val="000000"/>
          <w:sz w:val="24"/>
          <w:szCs w:val="24"/>
        </w:rPr>
        <w:t xml:space="preserve"> представленного продукта с краткой пояснительной запиской, презентации обучающегося</w:t>
      </w:r>
    </w:p>
    <w:p w:rsidR="00DB3684" w:rsidRPr="00E5477D" w:rsidRDefault="00DB3684"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и отзыва руководителя.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bCs/>
          <w:color w:val="231E20"/>
          <w:sz w:val="24"/>
          <w:szCs w:val="24"/>
        </w:rPr>
        <w:t xml:space="preserve">       Критерии оценки проектной работы </w:t>
      </w:r>
      <w:r w:rsidRPr="00E5477D">
        <w:rPr>
          <w:rFonts w:ascii="Times New Roman" w:eastAsia="TimesNewRoman" w:hAnsi="Times New Roman"/>
          <w:color w:val="000000"/>
          <w:sz w:val="24"/>
          <w:szCs w:val="24"/>
        </w:rPr>
        <w:t xml:space="preserve">разрабатываются </w:t>
      </w:r>
      <w:r w:rsidRPr="00E5477D">
        <w:rPr>
          <w:rFonts w:ascii="Times New Roman" w:eastAsia="TimesNewRoman" w:hAnsi="Times New Roman"/>
          <w:color w:val="231E20"/>
          <w:sz w:val="24"/>
          <w:szCs w:val="24"/>
        </w:rPr>
        <w:t>с учетом целей и задач</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проектной деятельности на данном этапе образования. Проектную деятельность целесообразно оценивать по следующим критериям:</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1. </w:t>
      </w:r>
      <w:r w:rsidRPr="00E5477D">
        <w:rPr>
          <w:rFonts w:ascii="Times New Roman" w:eastAsia="TimesNewRoman" w:hAnsi="Times New Roman"/>
          <w:i/>
          <w:iCs/>
          <w:color w:val="231E20"/>
          <w:sz w:val="24"/>
          <w:szCs w:val="24"/>
        </w:rPr>
        <w:t>Способность к самостоятельному приобретению знаний и решению проблем</w:t>
      </w:r>
      <w:r w:rsidRPr="00E5477D">
        <w:rPr>
          <w:rFonts w:ascii="Times New Roman" w:eastAsia="TimesNewRoman" w:hAnsi="Times New Roman"/>
          <w:color w:val="231E20"/>
          <w:sz w:val="24"/>
          <w:szCs w:val="24"/>
        </w:rPr>
        <w:t>,</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проявляющаяся в умении поставить проблему и выбрать адекватные способы ее решения,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включая поиск и обработку информации, формулировку выводов и/или обоснование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реализацию/апробацию принятого решения, обоснование и создание модели, прогноза,</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макета, объекта, творческого решения и т.п. Данный критерий в целом включает оценку</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сформированности познавательных учебных действий.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2. </w:t>
      </w:r>
      <w:r w:rsidRPr="00E5477D">
        <w:rPr>
          <w:rFonts w:ascii="Times New Roman" w:eastAsia="TimesNewRoman" w:hAnsi="Times New Roman"/>
          <w:i/>
          <w:iCs/>
          <w:color w:val="231E20"/>
          <w:sz w:val="24"/>
          <w:szCs w:val="24"/>
        </w:rPr>
        <w:t>Сформированность предметных знаний и способов действий</w:t>
      </w:r>
      <w:r w:rsidRPr="00E5477D">
        <w:rPr>
          <w:rFonts w:ascii="Times New Roman" w:eastAsia="TimesNewRoman" w:hAnsi="Times New Roman"/>
          <w:color w:val="231E20"/>
          <w:sz w:val="24"/>
          <w:szCs w:val="24"/>
        </w:rPr>
        <w:t>, проявляющаяся в</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умении раскрыть содержание работы, грамотно и обоснованно в соответствии с</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рассматриваемой проблемой/темой использовать имеющиеся знания и способы действий.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3. </w:t>
      </w:r>
      <w:r w:rsidRPr="00E5477D">
        <w:rPr>
          <w:rFonts w:ascii="Times New Roman" w:eastAsia="TimesNewRoman" w:hAnsi="Times New Roman"/>
          <w:i/>
          <w:iCs/>
          <w:color w:val="231E20"/>
          <w:sz w:val="24"/>
          <w:szCs w:val="24"/>
        </w:rPr>
        <w:t xml:space="preserve">Сформированность регулятивных действий, </w:t>
      </w:r>
      <w:r w:rsidRPr="00E5477D">
        <w:rPr>
          <w:rFonts w:ascii="Times New Roman" w:eastAsia="TimesNewRoman" w:hAnsi="Times New Roman"/>
          <w:color w:val="231E20"/>
          <w:sz w:val="24"/>
          <w:szCs w:val="24"/>
        </w:rPr>
        <w:t>проявляющаяся в умении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самостоятельно планировать и управлять своей познавательной деятельностью во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времени; использовать ресурсные возможности для достижения целей; осуществлять</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выбор конструктивных стратегий в трудных ситуациях.</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4. </w:t>
      </w:r>
      <w:r w:rsidRPr="00E5477D">
        <w:rPr>
          <w:rFonts w:ascii="Times New Roman" w:eastAsia="TimesNewRoman" w:hAnsi="Times New Roman"/>
          <w:i/>
          <w:iCs/>
          <w:color w:val="231E20"/>
          <w:sz w:val="24"/>
          <w:szCs w:val="24"/>
        </w:rPr>
        <w:t xml:space="preserve">Сформированность коммуникативных действий, </w:t>
      </w:r>
      <w:r w:rsidRPr="00E5477D">
        <w:rPr>
          <w:rFonts w:ascii="Times New Roman" w:eastAsia="TimesNewRoman" w:hAnsi="Times New Roman"/>
          <w:color w:val="231E20"/>
          <w:sz w:val="24"/>
          <w:szCs w:val="24"/>
        </w:rPr>
        <w:t>проявляющаяся в умении ясно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изложить и оформить выполненную работу, представить её результаты, аргументировать</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ответы на вопросы.</w:t>
      </w:r>
    </w:p>
    <w:p w:rsidR="00DB3684" w:rsidRPr="00E5477D" w:rsidRDefault="00DB3684"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Особенности оценки предметных результатов</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Оценка предметных результатов представляет собой оценку достижения обучающимся планируемых результатов по отдельным предметам. Основой для оценки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предметных результатов являются положения ФГОС ОО.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Формирование предметных результатов обеспечивается каждым учебным предметом.</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Основным предметом оценки в соответствии с требованиями ФГОС ООО является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релевантных содержанию учебных предметов, в том числе метапредметных</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(познавательных, регулятивных, коммуникативных) действий, а также компетентностей,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релевантных соответствующим моделям функциональной (математической, естественно-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научной, читательской и др.).</w:t>
      </w:r>
    </w:p>
    <w:p w:rsidR="00DB3684" w:rsidRPr="00E5477D" w:rsidRDefault="00DB3684"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color w:val="231E20"/>
          <w:sz w:val="24"/>
          <w:szCs w:val="24"/>
        </w:rPr>
        <w:t xml:space="preserve">       Для оценки предметных результатов предлагаются следующие критерии: </w:t>
      </w:r>
      <w:r w:rsidRPr="00E5477D">
        <w:rPr>
          <w:rFonts w:ascii="Times New Roman" w:eastAsia="TimesNewRoman" w:hAnsi="Times New Roman"/>
          <w:b/>
          <w:bCs/>
          <w:i/>
          <w:iCs/>
          <w:color w:val="231E20"/>
          <w:sz w:val="24"/>
          <w:szCs w:val="24"/>
        </w:rPr>
        <w:t>знание и</w:t>
      </w:r>
    </w:p>
    <w:p w:rsidR="00DB3684" w:rsidRPr="00E5477D" w:rsidRDefault="00DB3684" w:rsidP="00E5477D">
      <w:pPr>
        <w:autoSpaceDE w:val="0"/>
        <w:autoSpaceDN w:val="0"/>
        <w:adjustRightInd w:val="0"/>
        <w:spacing w:after="0" w:line="240" w:lineRule="auto"/>
        <w:rPr>
          <w:rFonts w:ascii="Times New Roman" w:eastAsia="TimesNewRoman" w:hAnsi="Times New Roman"/>
          <w:i/>
          <w:iCs/>
          <w:color w:val="231E20"/>
          <w:sz w:val="24"/>
          <w:szCs w:val="24"/>
        </w:rPr>
      </w:pPr>
      <w:r w:rsidRPr="00E5477D">
        <w:rPr>
          <w:rFonts w:ascii="Times New Roman" w:eastAsia="TimesNewRoman" w:hAnsi="Times New Roman"/>
          <w:b/>
          <w:bCs/>
          <w:i/>
          <w:iCs/>
          <w:color w:val="231E20"/>
          <w:sz w:val="24"/>
          <w:szCs w:val="24"/>
        </w:rPr>
        <w:t>понимание</w:t>
      </w:r>
      <w:r w:rsidRPr="00E5477D">
        <w:rPr>
          <w:rFonts w:ascii="Times New Roman" w:eastAsia="TimesNewRoman" w:hAnsi="Times New Roman"/>
          <w:i/>
          <w:iCs/>
          <w:color w:val="231E20"/>
          <w:sz w:val="24"/>
          <w:szCs w:val="24"/>
        </w:rPr>
        <w:t xml:space="preserve">, </w:t>
      </w:r>
      <w:r w:rsidRPr="00E5477D">
        <w:rPr>
          <w:rFonts w:ascii="Times New Roman" w:eastAsia="TimesNewRoman" w:hAnsi="Times New Roman"/>
          <w:b/>
          <w:bCs/>
          <w:i/>
          <w:iCs/>
          <w:color w:val="231E20"/>
          <w:sz w:val="24"/>
          <w:szCs w:val="24"/>
        </w:rPr>
        <w:t>применение</w:t>
      </w:r>
      <w:r w:rsidRPr="00E5477D">
        <w:rPr>
          <w:rFonts w:ascii="Times New Roman" w:eastAsia="TimesNewRoman" w:hAnsi="Times New Roman"/>
          <w:i/>
          <w:iCs/>
          <w:color w:val="231E20"/>
          <w:sz w:val="24"/>
          <w:szCs w:val="24"/>
        </w:rPr>
        <w:t xml:space="preserve">, </w:t>
      </w:r>
      <w:r w:rsidRPr="00E5477D">
        <w:rPr>
          <w:rFonts w:ascii="Times New Roman" w:eastAsia="TimesNewRoman" w:hAnsi="Times New Roman"/>
          <w:b/>
          <w:bCs/>
          <w:i/>
          <w:iCs/>
          <w:color w:val="231E20"/>
          <w:sz w:val="24"/>
          <w:szCs w:val="24"/>
        </w:rPr>
        <w:t>функциональность</w:t>
      </w:r>
      <w:r w:rsidRPr="00E5477D">
        <w:rPr>
          <w:rFonts w:ascii="Times New Roman" w:eastAsia="TimesNewRoman" w:hAnsi="Times New Roman"/>
          <w:i/>
          <w:iCs/>
          <w:color w:val="231E20"/>
          <w:sz w:val="24"/>
          <w:szCs w:val="24"/>
        </w:rPr>
        <w:t>.</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Обобщенный критерий «</w:t>
      </w:r>
      <w:r w:rsidRPr="00E5477D">
        <w:rPr>
          <w:rFonts w:ascii="Times New Roman" w:eastAsia="TimesNewRoman" w:hAnsi="Times New Roman"/>
          <w:b/>
          <w:bCs/>
          <w:color w:val="231E20"/>
          <w:sz w:val="24"/>
          <w:szCs w:val="24"/>
        </w:rPr>
        <w:t>Знание и понимание</w:t>
      </w:r>
      <w:r w:rsidRPr="00E5477D">
        <w:rPr>
          <w:rFonts w:ascii="Times New Roman" w:eastAsia="TimesNewRoman" w:hAnsi="Times New Roman"/>
          <w:color w:val="231E20"/>
          <w:sz w:val="24"/>
          <w:szCs w:val="24"/>
        </w:rPr>
        <w:t>» включает знание и понимание роли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изучаемой области знания/вида деятельности в различных контекстах, знание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понимание терминологии, понятий и идей, а также процедурных знаний или алгоритмов.    </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Обобщенный критерий «</w:t>
      </w:r>
      <w:r w:rsidRPr="00E5477D">
        <w:rPr>
          <w:rFonts w:ascii="Times New Roman" w:eastAsia="TimesNewRoman" w:hAnsi="Times New Roman"/>
          <w:b/>
          <w:bCs/>
          <w:color w:val="231E20"/>
          <w:sz w:val="24"/>
          <w:szCs w:val="24"/>
        </w:rPr>
        <w:t>Применение</w:t>
      </w:r>
      <w:r w:rsidRPr="00E5477D">
        <w:rPr>
          <w:rFonts w:ascii="Times New Roman" w:eastAsia="TimesNewRoman" w:hAnsi="Times New Roman"/>
          <w:color w:val="231E20"/>
          <w:sz w:val="24"/>
          <w:szCs w:val="24"/>
        </w:rPr>
        <w:t>» включает:</w:t>
      </w:r>
    </w:p>
    <w:p w:rsidR="00DB3684" w:rsidRPr="00E5477D" w:rsidRDefault="00DB3684"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использование изучаемого материала при решении учебных задач/проблем,</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различающихся сложностью предметного содержания, сочетанием когнитивных</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операций и универсальных познавательных действий, степенью проработанности в</w:t>
      </w:r>
    </w:p>
    <w:p w:rsidR="00DB3684" w:rsidRPr="00E5477D" w:rsidRDefault="00DB3684" w:rsidP="00E5477D">
      <w:pPr>
        <w:pStyle w:val="ab"/>
        <w:numPr>
          <w:ilvl w:val="0"/>
          <w:numId w:val="6"/>
        </w:numPr>
        <w:autoSpaceDE w:val="0"/>
        <w:autoSpaceDN w:val="0"/>
        <w:adjustRightInd w:val="0"/>
        <w:spacing w:after="0" w:line="240" w:lineRule="auto"/>
        <w:ind w:left="0"/>
        <w:rPr>
          <w:rFonts w:ascii="Times New Roman" w:eastAsia="TimesNewRoman" w:hAnsi="Times New Roman"/>
          <w:i/>
          <w:iCs/>
          <w:color w:val="231E20"/>
          <w:sz w:val="24"/>
          <w:szCs w:val="24"/>
        </w:rPr>
      </w:pPr>
      <w:r w:rsidRPr="00E5477D">
        <w:rPr>
          <w:rFonts w:ascii="Times New Roman" w:eastAsia="TimesNewRoman" w:hAnsi="Times New Roman"/>
          <w:color w:val="231E20"/>
          <w:sz w:val="24"/>
          <w:szCs w:val="24"/>
        </w:rPr>
        <w:t xml:space="preserve">использование </w:t>
      </w:r>
      <w:r w:rsidRPr="00E5477D">
        <w:rPr>
          <w:rFonts w:ascii="Times New Roman" w:eastAsia="TimesNewRoman" w:hAnsi="Times New Roman"/>
          <w:i/>
          <w:iCs/>
          <w:color w:val="231E20"/>
          <w:sz w:val="24"/>
          <w:szCs w:val="24"/>
        </w:rPr>
        <w:t>специфических для предмета способов действий и видов</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i/>
          <w:iCs/>
          <w:color w:val="231E20"/>
          <w:sz w:val="24"/>
          <w:szCs w:val="24"/>
        </w:rPr>
        <w:t xml:space="preserve">деятельности </w:t>
      </w:r>
      <w:r w:rsidRPr="00E5477D">
        <w:rPr>
          <w:rFonts w:ascii="Times New Roman" w:eastAsia="TimesNewRoman" w:hAnsi="Times New Roman"/>
          <w:color w:val="231E20"/>
          <w:sz w:val="24"/>
          <w:szCs w:val="24"/>
        </w:rPr>
        <w:t>по получению нового знания, его интерпретации, применению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Обобщенный критерий «</w:t>
      </w:r>
      <w:r w:rsidRPr="00E5477D">
        <w:rPr>
          <w:rFonts w:ascii="Times New Roman" w:eastAsia="TimesNewRoman" w:hAnsi="Times New Roman"/>
          <w:b/>
          <w:bCs/>
          <w:color w:val="231E20"/>
          <w:sz w:val="24"/>
          <w:szCs w:val="24"/>
        </w:rPr>
        <w:t>Функциональность</w:t>
      </w:r>
      <w:r w:rsidRPr="00E5477D">
        <w:rPr>
          <w:rFonts w:ascii="Times New Roman" w:eastAsia="TimesNewRoman" w:hAnsi="Times New Roman"/>
          <w:color w:val="231E20"/>
          <w:sz w:val="24"/>
          <w:szCs w:val="24"/>
        </w:rPr>
        <w:t xml:space="preserve">» включает использование </w:t>
      </w:r>
      <w:r w:rsidRPr="00E5477D">
        <w:rPr>
          <w:rFonts w:ascii="Times New Roman" w:eastAsia="TimesNewRoman" w:hAnsi="Times New Roman"/>
          <w:i/>
          <w:iCs/>
          <w:color w:val="231E20"/>
          <w:sz w:val="24"/>
          <w:szCs w:val="24"/>
        </w:rPr>
        <w:t xml:space="preserve">теоретического материала, методологического и процедурного знания </w:t>
      </w:r>
      <w:r w:rsidRPr="00E5477D">
        <w:rPr>
          <w:rFonts w:ascii="Times New Roman" w:eastAsia="TimesNewRoman" w:hAnsi="Times New Roman"/>
          <w:color w:val="231E20"/>
          <w:sz w:val="24"/>
          <w:szCs w:val="24"/>
        </w:rPr>
        <w:t>при решении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bCs/>
          <w:i/>
          <w:iCs/>
          <w:color w:val="231E20"/>
          <w:sz w:val="24"/>
          <w:szCs w:val="24"/>
        </w:rPr>
        <w:t>внеучебных проблем</w:t>
      </w:r>
      <w:r w:rsidRPr="00E5477D">
        <w:rPr>
          <w:rFonts w:ascii="Times New Roman" w:eastAsia="TimesNewRoman" w:hAnsi="Times New Roman"/>
          <w:i/>
          <w:iCs/>
          <w:color w:val="231E20"/>
          <w:sz w:val="24"/>
          <w:szCs w:val="24"/>
        </w:rPr>
        <w:t xml:space="preserve">, </w:t>
      </w:r>
      <w:r w:rsidRPr="00E5477D">
        <w:rPr>
          <w:rFonts w:ascii="Times New Roman" w:eastAsia="TimesNewRoman" w:hAnsi="Times New Roman"/>
          <w:color w:val="231E20"/>
          <w:sz w:val="24"/>
          <w:szCs w:val="24"/>
        </w:rPr>
        <w:t>различающихся сложностью предметного содержания, читательских умений, контекста, а также сочетанием когнитивных операций.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отличие от оценки способности обучающихся к решению учебно-познавательных</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и учебно-практических задач, основанных на изучаемом учебном материале, с</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использованием критериев «знание и понимание» и «применение», оценка функциональной грамотности направлена на выявление способности обучающихся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применять предметные знания и умения во внеучебной ситуации, в ситуациях, приближенных к реальной жизни.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При оценке сформированности предметных результатов по критерию</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«функциональность» разделяют:</w:t>
      </w:r>
    </w:p>
    <w:p w:rsidR="00DB3684" w:rsidRPr="00E5477D" w:rsidRDefault="00DB3684"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оценку сформированности отдельных элементов функциональной грамотности в</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ходе изучения отдельных предметов, т.е. способности применить изученные знания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умения при решении нетипичных задач, которые связаны с внеучебными ситуациями и не</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содержат явного указания на способ решения; эта оценка осуществляется учителем в</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рамках формирующего оценивания по предложенным критериям;</w:t>
      </w:r>
    </w:p>
    <w:p w:rsidR="00DB3684" w:rsidRPr="00E5477D" w:rsidRDefault="00DB3684"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оценку сформированности отдельных элементов функциональной грамотности в</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ходе изучения отдельных предметов, не связанных напрямую с изучаемым материалом,</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например элементов читательской грамотности (смыслового чтения); эта оценка также</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осуществляется учителем в рамках формирующего оценивания по предложенным</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критериям;</w:t>
      </w:r>
    </w:p>
    <w:p w:rsidR="00DB3684" w:rsidRPr="00E5477D" w:rsidRDefault="00DB3684"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оценку сформированности собственно функциональной грамотности, построенной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 содержании различных предметов и внеучебных ситуациях. Такие процедуры строятся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 специальном инструментарии, не опирающемся напрямую на изучаемый программный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материал. В них оценивается способность применения (переноса) знаний и умений, сфор-</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мированных на отдельных предметах, при решении различных задач. Эти процедуры</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целесообразно проводить в рамках внутришкольного мониторинга.</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образовательной организации в ходе внутришкольного мониторинга.</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Особенности оценки по отдельному предмету фиксируются в приложении к</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образовательной программе, которая утверждается педагогическим советом образовательной организации и доводится до сведения учащихся и их родителей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(законных представителей). Описание должно включить:</w:t>
      </w:r>
    </w:p>
    <w:p w:rsidR="00DB3684" w:rsidRPr="00E5477D" w:rsidRDefault="00DB3684"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список итоговых планируемых результатов с указанием этапов их формирования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способов оценки (например, текущая/тематическая; устно/письменно/практика);</w:t>
      </w:r>
    </w:p>
    <w:p w:rsidR="00DB3684" w:rsidRPr="00E5477D" w:rsidRDefault="00DB3684"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требования к выставлению отметок за промежуточную аттестацию (при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необходимости с учетом степени значимости отметок за отдельные оценочные</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процедуры);</w:t>
      </w:r>
    </w:p>
    <w:p w:rsidR="00DB3684" w:rsidRPr="00E5477D" w:rsidRDefault="00DB3684"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график контрольных мероприятий.</w:t>
      </w:r>
    </w:p>
    <w:p w:rsidR="00DB3684" w:rsidRPr="00E5477D" w:rsidRDefault="00DB3684" w:rsidP="00E5477D">
      <w:pPr>
        <w:autoSpaceDE w:val="0"/>
        <w:autoSpaceDN w:val="0"/>
        <w:adjustRightInd w:val="0"/>
        <w:spacing w:after="0" w:line="240" w:lineRule="auto"/>
        <w:rPr>
          <w:rFonts w:ascii="Times New Roman" w:eastAsia="TimesNewRoman" w:hAnsi="Times New Roman"/>
          <w:b/>
          <w:bCs/>
          <w:color w:val="000000"/>
          <w:sz w:val="24"/>
          <w:szCs w:val="24"/>
        </w:rPr>
      </w:pPr>
    </w:p>
    <w:p w:rsidR="00DB3684" w:rsidRPr="00E5477D" w:rsidRDefault="00DB3684" w:rsidP="00E5477D">
      <w:pPr>
        <w:autoSpaceDE w:val="0"/>
        <w:autoSpaceDN w:val="0"/>
        <w:adjustRightInd w:val="0"/>
        <w:spacing w:after="0" w:line="240" w:lineRule="auto"/>
        <w:rPr>
          <w:rFonts w:ascii="Times New Roman" w:eastAsia="TimesNewRoman" w:hAnsi="Times New Roman"/>
          <w:b/>
          <w:bCs/>
          <w:color w:val="000000"/>
          <w:sz w:val="24"/>
          <w:szCs w:val="24"/>
        </w:rPr>
      </w:pPr>
      <w:r w:rsidRPr="00E5477D">
        <w:rPr>
          <w:rFonts w:ascii="Times New Roman" w:eastAsia="TimesNewRoman" w:hAnsi="Times New Roman"/>
          <w:b/>
          <w:bCs/>
          <w:color w:val="000000"/>
          <w:sz w:val="24"/>
          <w:szCs w:val="24"/>
        </w:rPr>
        <w:t>1.3.3. Организация и содержание оценочных процедур</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bCs/>
          <w:color w:val="231E20"/>
          <w:sz w:val="24"/>
          <w:szCs w:val="24"/>
        </w:rPr>
        <w:t xml:space="preserve">       Стартовая диагностика </w:t>
      </w:r>
      <w:r w:rsidRPr="00E5477D">
        <w:rPr>
          <w:rFonts w:ascii="Times New Roman" w:eastAsia="TimesNewRoman" w:hAnsi="Times New Roman"/>
          <w:color w:val="231E20"/>
          <w:sz w:val="24"/>
          <w:szCs w:val="24"/>
        </w:rPr>
        <w:t>представляет собой процедуру оценки готовности к</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обучению на данном уровне образования. Проводится администрацией образовательной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организации в начале 5 класса и выступает как основа (точка отсчета) для оценки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динамики образовательных достижений. Объектом оценки являются: структура</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мотивации, сформированность учебной деятельности, владение универсальными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специфическими для основных учебных предметов познавательными средствами, в том</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числе: средствами работы с информацией, знаково-символическими средствами,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логическими операциями</w:t>
      </w:r>
      <w:r w:rsidRPr="00E5477D">
        <w:rPr>
          <w:rFonts w:ascii="Times New Roman" w:eastAsia="TimesNewRoman" w:hAnsi="Times New Roman"/>
          <w:b/>
          <w:bCs/>
          <w:i/>
          <w:iCs/>
          <w:color w:val="231E20"/>
          <w:sz w:val="24"/>
          <w:szCs w:val="24"/>
        </w:rPr>
        <w:t xml:space="preserve">. </w:t>
      </w:r>
      <w:r w:rsidRPr="00E5477D">
        <w:rPr>
          <w:rFonts w:ascii="Times New Roman" w:eastAsia="TimesNewRoman" w:hAnsi="Times New Roman"/>
          <w:color w:val="231E20"/>
          <w:sz w:val="24"/>
          <w:szCs w:val="24"/>
        </w:rPr>
        <w:t>Стартовая диагностика может проводиться также учителями с</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целью оценки готовности к изучению отдельных предметов (разделов). Результаты</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стартовой диагностики являются основанием для корректировки учебных программ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индивидуализации учебного процесса.</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bCs/>
          <w:color w:val="231E20"/>
          <w:sz w:val="24"/>
          <w:szCs w:val="24"/>
        </w:rPr>
        <w:t xml:space="preserve">      Текущая оценка </w:t>
      </w:r>
      <w:r w:rsidRPr="00E5477D">
        <w:rPr>
          <w:rFonts w:ascii="Times New Roman" w:eastAsia="TimesNewRoman" w:hAnsi="Times New Roman"/>
          <w:color w:val="231E20"/>
          <w:sz w:val="24"/>
          <w:szCs w:val="24"/>
        </w:rPr>
        <w:t>представляет собой процедуру оценки индивидуального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продвижения в освоении программы учебного предмета. Текущая оценка может быть</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формирующей, т.е. поддерживающей и направляющей усилия учащегося, и диагностической, способствующей выявлению и осознанию учителем и учащимся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существующих проблем в обучении. Объектом текущей оценки являются тематические</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планируемые результаты, этапы освоения которых зафиксированы в тематическом</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планировании. В текущей оценке используется весь арсенал форм и методов проверки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(устные и письменные опросы, практические работы, творческие работы, индивидуальные</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 групповые формы, само- и взаимооценка, рефлексия, листы продвижения и др.) с учетом</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особенностей учебного предмета и особенностей контрольно-оценочной деятельности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учителя. Результаты текущей оценки являются основой для индивидуализации учебного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процесса; при этом отдельные результаты, свидетельствующие об успешности обучения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достижении тематических результатов в более сжатые (по сравнению с планируемыми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учителем) сроки, могут включаться в систему накопленной оценки и служить основанием,</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например, для освобождения ученика от необходимости выполнять тематическую проверочную работу.</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bCs/>
          <w:color w:val="231E20"/>
          <w:sz w:val="24"/>
          <w:szCs w:val="24"/>
        </w:rPr>
        <w:t xml:space="preserve">       Тематическая оценка </w:t>
      </w:r>
      <w:r w:rsidRPr="00E5477D">
        <w:rPr>
          <w:rFonts w:ascii="Times New Roman" w:eastAsia="TimesNewRoman" w:hAnsi="Times New Roman"/>
          <w:color w:val="231E20"/>
          <w:sz w:val="24"/>
          <w:szCs w:val="24"/>
        </w:rPr>
        <w:t>представляет собой процедуру оценки уровня достижения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тематических планируемых результатов по предмету, которые фиксируются в учебных</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методических комплектах, рекомендованных Министерством просвещения РФ. По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предметам, вводимым образовательной организацией самостоятельно, тематические</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планируемые результаты устанавливаются самой образовательной организацией.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bCs/>
          <w:color w:val="231E20"/>
          <w:sz w:val="24"/>
          <w:szCs w:val="24"/>
        </w:rPr>
        <w:t xml:space="preserve">       Портфолио </w:t>
      </w:r>
      <w:r w:rsidRPr="00E5477D">
        <w:rPr>
          <w:rFonts w:ascii="Times New Roman" w:eastAsia="TimesNewRoman" w:hAnsi="Times New Roman"/>
          <w:color w:val="231E20"/>
          <w:sz w:val="24"/>
          <w:szCs w:val="24"/>
        </w:rPr>
        <w:t>представляет собой процедуру оценки динамики учебной и творческой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активности учащегося, направленности, широты или избирательности интересов,</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выраженности проявлений творческой инициативы, а также уровня высших достижений,</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демонстрируемых данным учащимся. В портфолио включаются как работы учащегося (в</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том числе фотографии, видеоматериалы и т.п.), так и отзывы на эти работы (например,</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наградные листы, дипломы, сертификаты участия, рецензии и проч.). Отбор работ и</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отзывов для портфолио ведется самим обучающимся совместно с классным руководителем и при участии семьи. Включение каких-либо материалов в портфолио без</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согласия обучающегося не допускается. Портфолио в части подборки документов</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формируется в электронном виде в течение всех лет обучения в основной школе.</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Результаты, представленные в портфолио, используются при выработке рекомендаций по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выбору индивидуальной образовательной траектории на уровне среднего общего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и могут отражаться в характеристике.</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bCs/>
          <w:color w:val="231E20"/>
          <w:sz w:val="24"/>
          <w:szCs w:val="24"/>
        </w:rPr>
        <w:t xml:space="preserve">       Внутришкольный мониторинг </w:t>
      </w:r>
      <w:r w:rsidRPr="00E5477D">
        <w:rPr>
          <w:rFonts w:ascii="Times New Roman" w:eastAsia="TimesNewRoman" w:hAnsi="Times New Roman"/>
          <w:color w:val="231E20"/>
          <w:sz w:val="24"/>
          <w:szCs w:val="24"/>
        </w:rPr>
        <w:t>представляет собой процедуры:</w:t>
      </w:r>
    </w:p>
    <w:p w:rsidR="00DB3684" w:rsidRPr="00E5477D" w:rsidRDefault="00DB3684"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оценки уровня достижения предметных и метапредметных результатов;</w:t>
      </w:r>
    </w:p>
    <w:p w:rsidR="00DB3684" w:rsidRPr="00E5477D" w:rsidRDefault="00DB3684"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оценки уровня функциональной грамотности;</w:t>
      </w:r>
    </w:p>
    <w:p w:rsidR="00DB3684" w:rsidRPr="00E5477D" w:rsidRDefault="00DB3684" w:rsidP="00E5477D">
      <w:pPr>
        <w:pStyle w:val="ab"/>
        <w:numPr>
          <w:ilvl w:val="0"/>
          <w:numId w:val="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оценки уровня профессионального мастерства учителя</w:t>
      </w:r>
      <w:r w:rsidRPr="00E5477D">
        <w:rPr>
          <w:rFonts w:ascii="Times New Roman" w:eastAsia="TimesNewRoman" w:hAnsi="Times New Roman"/>
          <w:i/>
          <w:iCs/>
          <w:color w:val="231E20"/>
          <w:sz w:val="24"/>
          <w:szCs w:val="24"/>
        </w:rPr>
        <w:t xml:space="preserve">, </w:t>
      </w:r>
      <w:r w:rsidRPr="00E5477D">
        <w:rPr>
          <w:rFonts w:ascii="Times New Roman" w:eastAsia="TimesNewRoman" w:hAnsi="Times New Roman"/>
          <w:color w:val="231E20"/>
          <w:sz w:val="24"/>
          <w:szCs w:val="24"/>
        </w:rPr>
        <w:t>осуществляемого на основе</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административных проверочных работ, анализа посещенных уроков, анализа качества</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учебных заданий, предлагаемых учителем обучающимся.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Содержание и периодичность внутришкольного мониторинга устанавливается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решением педагогического совета. Результаты внутришкольного мониторинга являются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основанием для рекомендаций как для текущей коррекции учебного процесса и его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индивидуализации, так и для повышения квалификации учителя. Результаты</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внутришкольного мониторинга в части оценки уровня достижений учащихся обобщаются</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 отражаются в их характеристиках.</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bCs/>
          <w:color w:val="231E20"/>
          <w:sz w:val="24"/>
          <w:szCs w:val="24"/>
        </w:rPr>
        <w:t xml:space="preserve">       Промежуточная аттестация </w:t>
      </w:r>
      <w:r w:rsidRPr="00E5477D">
        <w:rPr>
          <w:rFonts w:ascii="Times New Roman" w:eastAsia="TimesNewRoman" w:hAnsi="Times New Roman"/>
          <w:color w:val="231E20"/>
          <w:sz w:val="24"/>
          <w:szCs w:val="24"/>
        </w:rPr>
        <w:t>представляет собой процедуру аттестации обучающихся, которая проводится в конце каждой четверти (или в конце каждого</w:t>
      </w:r>
    </w:p>
    <w:p w:rsidR="00DB3684" w:rsidRPr="00E5477D" w:rsidRDefault="00DB3684"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триместра) и в конце учебного года по каждому изучаемому предмету. Промежуточная</w:t>
      </w:r>
    </w:p>
    <w:p w:rsidR="00DB3684" w:rsidRPr="00E5477D" w:rsidRDefault="00DB368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color w:val="231E20"/>
          <w:sz w:val="24"/>
          <w:szCs w:val="24"/>
        </w:rPr>
        <w:lastRenderedPageBreak/>
        <w:t>аттестация проводится на основе результатов накопленной оценки и результатов</w:t>
      </w:r>
      <w:r w:rsidRPr="00E5477D">
        <w:rPr>
          <w:rFonts w:ascii="Times New Roman" w:eastAsia="TimesNewRoman" w:hAnsi="Times New Roman"/>
          <w:sz w:val="24"/>
          <w:szCs w:val="24"/>
        </w:rPr>
        <w:t xml:space="preserve"> выполнения тематических проверочных работ и фиксируется в документе об образовании</w:t>
      </w:r>
    </w:p>
    <w:p w:rsidR="00DB3684" w:rsidRPr="00E5477D" w:rsidRDefault="00DB368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(дневнике).</w:t>
      </w:r>
    </w:p>
    <w:p w:rsidR="00DB3684" w:rsidRPr="00E5477D" w:rsidRDefault="00DB368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Промежуточная оценка, фиксирующая достижение предметных планируемых результатов и универсальных учебных действий, является основанием для перевода в</w:t>
      </w:r>
    </w:p>
    <w:p w:rsidR="00DB3684" w:rsidRPr="00E5477D" w:rsidRDefault="00DB368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следующий класс и для допуска обучающегося к государственной итоговой аттестации.</w:t>
      </w:r>
    </w:p>
    <w:p w:rsidR="00DB3684" w:rsidRPr="00E5477D" w:rsidRDefault="00DB368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Порядок проведения промежуточной аттестации регламентируется Федеральным законом «Об образовании в Российской Федерации» (ст.58) и Положением о формах,</w:t>
      </w:r>
    </w:p>
    <w:p w:rsidR="00DB3684" w:rsidRPr="00E5477D" w:rsidRDefault="00DB368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периодичности и порядке текущего контроля успеваемости и промежуточной аттестации</w:t>
      </w:r>
    </w:p>
    <w:p w:rsidR="00DB3684" w:rsidRPr="00E5477D" w:rsidRDefault="00DB368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Учреждения.</w:t>
      </w:r>
    </w:p>
    <w:p w:rsidR="002260C0" w:rsidRPr="00E5477D" w:rsidRDefault="00DB3684" w:rsidP="00E5477D">
      <w:pPr>
        <w:spacing w:after="0" w:line="240" w:lineRule="auto"/>
        <w:jc w:val="center"/>
        <w:rPr>
          <w:rFonts w:ascii="Times New Roman" w:eastAsia="TimesNewRoman" w:hAnsi="Times New Roman"/>
          <w:b/>
          <w:sz w:val="24"/>
          <w:szCs w:val="24"/>
        </w:rPr>
      </w:pPr>
      <w:r w:rsidRPr="00E5477D">
        <w:rPr>
          <w:rFonts w:ascii="Times New Roman" w:eastAsia="TimesNewRoman" w:hAnsi="Times New Roman"/>
          <w:b/>
          <w:sz w:val="24"/>
          <w:szCs w:val="24"/>
        </w:rPr>
        <w:t>Организация промежуточной аттестации</w:t>
      </w:r>
    </w:p>
    <w:tbl>
      <w:tblPr>
        <w:tblStyle w:val="ac"/>
        <w:tblW w:w="0" w:type="auto"/>
        <w:tblLook w:val="04A0"/>
      </w:tblPr>
      <w:tblGrid>
        <w:gridCol w:w="1896"/>
        <w:gridCol w:w="2323"/>
        <w:gridCol w:w="5352"/>
      </w:tblGrid>
      <w:tr w:rsidR="00DB3684" w:rsidRPr="00E5477D" w:rsidTr="0020157F">
        <w:tc>
          <w:tcPr>
            <w:tcW w:w="1896" w:type="dxa"/>
          </w:tcPr>
          <w:p w:rsidR="00DB3684" w:rsidRPr="00E5477D" w:rsidRDefault="00DB3684" w:rsidP="00E5477D">
            <w:pPr>
              <w:autoSpaceDE w:val="0"/>
              <w:autoSpaceDN w:val="0"/>
              <w:adjustRightInd w:val="0"/>
              <w:jc w:val="center"/>
              <w:rPr>
                <w:rFonts w:ascii="Times New Roman" w:eastAsia="TimesNewRoman" w:hAnsi="Times New Roman"/>
                <w:b/>
                <w:sz w:val="24"/>
                <w:szCs w:val="24"/>
              </w:rPr>
            </w:pPr>
            <w:r w:rsidRPr="00E5477D">
              <w:rPr>
                <w:rFonts w:ascii="Times New Roman" w:eastAsia="TimesNewRoman" w:hAnsi="Times New Roman"/>
                <w:b/>
                <w:sz w:val="24"/>
                <w:szCs w:val="24"/>
              </w:rPr>
              <w:t>Класс</w:t>
            </w:r>
          </w:p>
        </w:tc>
        <w:tc>
          <w:tcPr>
            <w:tcW w:w="2323" w:type="dxa"/>
          </w:tcPr>
          <w:p w:rsidR="00DB3684" w:rsidRPr="00E5477D" w:rsidRDefault="00F03B21" w:rsidP="00E5477D">
            <w:pPr>
              <w:autoSpaceDE w:val="0"/>
              <w:autoSpaceDN w:val="0"/>
              <w:adjustRightInd w:val="0"/>
              <w:jc w:val="center"/>
              <w:rPr>
                <w:rFonts w:ascii="Times New Roman" w:eastAsia="TimesNewRoman" w:hAnsi="Times New Roman"/>
                <w:b/>
                <w:sz w:val="24"/>
                <w:szCs w:val="24"/>
              </w:rPr>
            </w:pPr>
            <w:r w:rsidRPr="00E5477D">
              <w:rPr>
                <w:rFonts w:ascii="Times New Roman" w:eastAsia="TimesNewRoman" w:hAnsi="Times New Roman"/>
                <w:b/>
                <w:sz w:val="24"/>
                <w:szCs w:val="24"/>
              </w:rPr>
              <w:t xml:space="preserve">Учебный </w:t>
            </w:r>
            <w:r w:rsidR="00DB3684" w:rsidRPr="00E5477D">
              <w:rPr>
                <w:rFonts w:ascii="Times New Roman" w:eastAsia="TimesNewRoman" w:hAnsi="Times New Roman"/>
                <w:b/>
                <w:sz w:val="24"/>
                <w:szCs w:val="24"/>
              </w:rPr>
              <w:t>период</w:t>
            </w:r>
          </w:p>
        </w:tc>
        <w:tc>
          <w:tcPr>
            <w:tcW w:w="5352" w:type="dxa"/>
          </w:tcPr>
          <w:p w:rsidR="00DB3684" w:rsidRPr="00E5477D" w:rsidRDefault="00DB3684" w:rsidP="00E5477D">
            <w:pPr>
              <w:jc w:val="center"/>
              <w:rPr>
                <w:rFonts w:ascii="Times New Roman" w:hAnsi="Times New Roman"/>
                <w:b/>
                <w:sz w:val="24"/>
                <w:szCs w:val="24"/>
              </w:rPr>
            </w:pPr>
            <w:r w:rsidRPr="00E5477D">
              <w:rPr>
                <w:rFonts w:ascii="Times New Roman" w:eastAsia="TimesNewRoman" w:hAnsi="Times New Roman"/>
                <w:b/>
                <w:sz w:val="24"/>
                <w:szCs w:val="24"/>
              </w:rPr>
              <w:t>Форма и порядок промежуточной аттестации</w:t>
            </w:r>
          </w:p>
        </w:tc>
      </w:tr>
      <w:tr w:rsidR="00F03B21" w:rsidRPr="00E5477D" w:rsidTr="0020157F">
        <w:tc>
          <w:tcPr>
            <w:tcW w:w="1896" w:type="dxa"/>
            <w:vMerge w:val="restart"/>
          </w:tcPr>
          <w:p w:rsidR="00F03B21" w:rsidRPr="00E5477D" w:rsidRDefault="00F03B21" w:rsidP="00E5477D">
            <w:pPr>
              <w:jc w:val="center"/>
              <w:rPr>
                <w:rFonts w:ascii="Times New Roman" w:eastAsia="TimesNewRoman" w:hAnsi="Times New Roman"/>
                <w:b/>
                <w:color w:val="231E20"/>
                <w:sz w:val="24"/>
                <w:szCs w:val="24"/>
              </w:rPr>
            </w:pPr>
            <w:r w:rsidRPr="00E5477D">
              <w:rPr>
                <w:rFonts w:ascii="Times New Roman" w:eastAsiaTheme="minorHAnsi" w:hAnsi="Times New Roman"/>
                <w:sz w:val="24"/>
                <w:szCs w:val="24"/>
              </w:rPr>
              <w:t xml:space="preserve">5 </w:t>
            </w:r>
            <w:r w:rsidRPr="00E5477D">
              <w:rPr>
                <w:rFonts w:ascii="Times New Roman" w:eastAsia="TimesNewRoman" w:hAnsi="Times New Roman"/>
                <w:sz w:val="24"/>
                <w:szCs w:val="24"/>
              </w:rPr>
              <w:t xml:space="preserve">– </w:t>
            </w:r>
            <w:r w:rsidRPr="00E5477D">
              <w:rPr>
                <w:rFonts w:ascii="Times New Roman" w:eastAsiaTheme="minorHAnsi" w:hAnsi="Times New Roman"/>
                <w:sz w:val="24"/>
                <w:szCs w:val="24"/>
              </w:rPr>
              <w:t>9</w:t>
            </w:r>
          </w:p>
        </w:tc>
        <w:tc>
          <w:tcPr>
            <w:tcW w:w="2323" w:type="dxa"/>
          </w:tcPr>
          <w:p w:rsidR="00F03B21"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В течение</w:t>
            </w:r>
          </w:p>
          <w:p w:rsidR="00F03B21"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четвертей</w:t>
            </w:r>
          </w:p>
        </w:tc>
        <w:tc>
          <w:tcPr>
            <w:tcW w:w="5352" w:type="dxa"/>
          </w:tcPr>
          <w:p w:rsidR="00F03B21"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Накопительная балльная система оценки результатов деятельности обучающегося (результаты текущегоконтроля успеваемости фиксируются в журнале в виде отметок по пятибалльной системе)</w:t>
            </w:r>
          </w:p>
        </w:tc>
      </w:tr>
      <w:tr w:rsidR="00F03B21" w:rsidRPr="00E5477D" w:rsidTr="0020157F">
        <w:tc>
          <w:tcPr>
            <w:tcW w:w="1896" w:type="dxa"/>
            <w:vMerge/>
          </w:tcPr>
          <w:p w:rsidR="00F03B21" w:rsidRPr="00E5477D" w:rsidRDefault="00F03B21" w:rsidP="00E5477D">
            <w:pPr>
              <w:jc w:val="center"/>
              <w:rPr>
                <w:rFonts w:ascii="Times New Roman" w:eastAsia="TimesNewRoman" w:hAnsi="Times New Roman"/>
                <w:b/>
                <w:color w:val="231E20"/>
                <w:sz w:val="24"/>
                <w:szCs w:val="24"/>
              </w:rPr>
            </w:pPr>
          </w:p>
        </w:tc>
        <w:tc>
          <w:tcPr>
            <w:tcW w:w="2323" w:type="dxa"/>
          </w:tcPr>
          <w:p w:rsidR="00F03B21"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1 четверть,</w:t>
            </w:r>
          </w:p>
          <w:p w:rsidR="00F03B21"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2 четверть,</w:t>
            </w:r>
          </w:p>
          <w:p w:rsidR="00F03B21"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3 четверть,</w:t>
            </w:r>
          </w:p>
          <w:p w:rsidR="00F03B21"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4 четверть</w:t>
            </w:r>
          </w:p>
        </w:tc>
        <w:tc>
          <w:tcPr>
            <w:tcW w:w="5352" w:type="dxa"/>
          </w:tcPr>
          <w:p w:rsidR="00F03B21"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Подведение итогов текущего контроля успеваемости обучающихся, отметка за четверть выставляется на основании текущих отметок по показателю среднего балла</w:t>
            </w:r>
          </w:p>
        </w:tc>
      </w:tr>
      <w:tr w:rsidR="00F03B21" w:rsidRPr="00E5477D" w:rsidTr="0020157F">
        <w:tc>
          <w:tcPr>
            <w:tcW w:w="1896" w:type="dxa"/>
            <w:vMerge/>
          </w:tcPr>
          <w:p w:rsidR="00F03B21" w:rsidRPr="00E5477D" w:rsidRDefault="00F03B21" w:rsidP="00E5477D">
            <w:pPr>
              <w:jc w:val="center"/>
              <w:rPr>
                <w:rFonts w:ascii="Times New Roman" w:eastAsia="TimesNewRoman" w:hAnsi="Times New Roman"/>
                <w:b/>
                <w:color w:val="231E20"/>
                <w:sz w:val="24"/>
                <w:szCs w:val="24"/>
              </w:rPr>
            </w:pPr>
          </w:p>
        </w:tc>
        <w:tc>
          <w:tcPr>
            <w:tcW w:w="2323" w:type="dxa"/>
          </w:tcPr>
          <w:p w:rsidR="00F03B21"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Учебный год</w:t>
            </w:r>
          </w:p>
        </w:tc>
        <w:tc>
          <w:tcPr>
            <w:tcW w:w="5352" w:type="dxa"/>
          </w:tcPr>
          <w:p w:rsidR="00F03B21"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Годовая отметка выставляется на основании отметок зачетверти</w:t>
            </w:r>
          </w:p>
        </w:tc>
      </w:tr>
      <w:tr w:rsidR="00F03B21" w:rsidRPr="00E5477D" w:rsidTr="004C791F">
        <w:tc>
          <w:tcPr>
            <w:tcW w:w="9571" w:type="dxa"/>
            <w:gridSpan w:val="3"/>
          </w:tcPr>
          <w:p w:rsidR="00F03B21"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Итоги промежуточной аттестации обучающихся отражаются отдельной графой в</w:t>
            </w:r>
          </w:p>
          <w:p w:rsidR="0020157F" w:rsidRPr="00E5477D" w:rsidRDefault="00F03B21"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журналах в виде отметок на страницах тех предметов, по которым она проводилась</w:t>
            </w:r>
          </w:p>
        </w:tc>
      </w:tr>
    </w:tbl>
    <w:p w:rsidR="00DB3684" w:rsidRPr="00E5477D" w:rsidRDefault="00DB3684" w:rsidP="00E5477D">
      <w:pPr>
        <w:spacing w:after="0" w:line="240" w:lineRule="auto"/>
        <w:jc w:val="center"/>
        <w:rPr>
          <w:rFonts w:ascii="Times New Roman" w:eastAsia="TimesNewRoman" w:hAnsi="Times New Roman"/>
          <w:b/>
          <w:color w:val="231E20"/>
          <w:sz w:val="24"/>
          <w:szCs w:val="24"/>
        </w:rPr>
      </w:pPr>
    </w:p>
    <w:p w:rsidR="0020157F" w:rsidRPr="00E5477D" w:rsidRDefault="0020157F" w:rsidP="00E5477D">
      <w:pPr>
        <w:autoSpaceDE w:val="0"/>
        <w:autoSpaceDN w:val="0"/>
        <w:adjustRightInd w:val="0"/>
        <w:spacing w:after="0" w:line="240" w:lineRule="auto"/>
        <w:rPr>
          <w:rFonts w:ascii="Times New Roman" w:eastAsiaTheme="minorHAnsi" w:hAnsi="Times New Roman"/>
          <w:b/>
          <w:bCs/>
          <w:color w:val="000000"/>
          <w:sz w:val="24"/>
          <w:szCs w:val="24"/>
        </w:rPr>
      </w:pPr>
      <w:r w:rsidRPr="00E5477D">
        <w:rPr>
          <w:rFonts w:ascii="Times New Roman" w:eastAsiaTheme="minorHAnsi" w:hAnsi="Times New Roman"/>
          <w:b/>
          <w:bCs/>
          <w:color w:val="000000"/>
          <w:sz w:val="24"/>
          <w:szCs w:val="24"/>
        </w:rPr>
        <w:t>Государственная итоговая аттестация</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соответствии со статьей 59 Федерального закона «Об образовании в Российской</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Федерации» государственная итоговая аттестация (далее — ГИА) является обязательной</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процедурой, завершающей освоение основной образовательной программы основного</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общего образования. Порядок проведения ГИА регламентируется Законом и иными</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нормативными актами.</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Целью ГИА является установление уровня образовательных достижений выпускников. ГИА включает в себя два обязательных экзамена (по русскому языку и</w:t>
      </w:r>
    </w:p>
    <w:p w:rsidR="0020157F" w:rsidRPr="00E5477D" w:rsidRDefault="0020157F" w:rsidP="00E5477D">
      <w:pPr>
        <w:autoSpaceDE w:val="0"/>
        <w:autoSpaceDN w:val="0"/>
        <w:adjustRightInd w:val="0"/>
        <w:spacing w:after="0" w:line="240" w:lineRule="auto"/>
        <w:rPr>
          <w:rFonts w:ascii="Times New Roman" w:eastAsiaTheme="minorHAnsi" w:hAnsi="Times New Roman"/>
          <w:color w:val="231E20"/>
          <w:sz w:val="24"/>
          <w:szCs w:val="24"/>
        </w:rPr>
      </w:pPr>
      <w:r w:rsidRPr="00E5477D">
        <w:rPr>
          <w:rFonts w:ascii="Times New Roman" w:eastAsia="TimesNewRoman" w:hAnsi="Times New Roman"/>
          <w:color w:val="231E20"/>
          <w:sz w:val="24"/>
          <w:szCs w:val="24"/>
        </w:rPr>
        <w:t>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государственногоэкзамена (ОГЭ) с использованием контрольных измерительных материалов,представляющих собой комплексы заданий в стандартизированной форме и в формеустных и письменных экзаменов с использованием тем, билетов и иных форм по решениюобразовательной организации (государственный выпускной экзамен — ГВЭ).</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b/>
          <w:bCs/>
          <w:color w:val="231E20"/>
          <w:sz w:val="24"/>
          <w:szCs w:val="24"/>
        </w:rPr>
        <w:t xml:space="preserve">       Итоговая оценка </w:t>
      </w:r>
      <w:r w:rsidRPr="00E5477D">
        <w:rPr>
          <w:rFonts w:ascii="Times New Roman" w:eastAsia="TimesNewRoman" w:hAnsi="Times New Roman"/>
          <w:color w:val="231E20"/>
          <w:sz w:val="24"/>
          <w:szCs w:val="24"/>
        </w:rPr>
        <w:t>(итоговая аттестация) по предмету складывается из результатов</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внутренней и внешней оценки. К результатам внешней оценки относятся результаты ГИА.</w:t>
      </w:r>
    </w:p>
    <w:p w:rsidR="0020157F" w:rsidRPr="00E5477D" w:rsidRDefault="0020157F" w:rsidP="00E5477D">
      <w:pPr>
        <w:autoSpaceDE w:val="0"/>
        <w:autoSpaceDN w:val="0"/>
        <w:adjustRightInd w:val="0"/>
        <w:spacing w:after="0" w:line="240" w:lineRule="auto"/>
        <w:rPr>
          <w:rFonts w:ascii="Times New Roman" w:eastAsia="TimesNewRoman" w:hAnsi="Times New Roman"/>
          <w:i/>
          <w:iCs/>
          <w:color w:val="231E20"/>
          <w:sz w:val="24"/>
          <w:szCs w:val="24"/>
        </w:rPr>
      </w:pPr>
      <w:r w:rsidRPr="00E5477D">
        <w:rPr>
          <w:rFonts w:ascii="Times New Roman" w:eastAsia="TimesNewRoman" w:hAnsi="Times New Roman"/>
          <w:color w:val="231E20"/>
          <w:sz w:val="24"/>
          <w:szCs w:val="24"/>
        </w:rPr>
        <w:t>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5477D">
        <w:rPr>
          <w:rFonts w:ascii="Times New Roman" w:eastAsia="TimesNewRoman" w:hAnsi="Times New Roman"/>
          <w:i/>
          <w:iCs/>
          <w:color w:val="231E20"/>
          <w:sz w:val="24"/>
          <w:szCs w:val="24"/>
        </w:rPr>
        <w:t>.</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Такой подход позволяет обеспечить полноту охвата планируемых результатов и выявить</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кумулятивный эффект обучения, обеспечивающий прирост в глубине понимания</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изучаемого материала и свободе оперирования им. По предметам, не вынесенным на ГИА,</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итоговая оценка ставится на основе результатов только внутренней оценки.</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Итоговая оценка по предмету фиксируется в документе об уровне образования</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государственного образца — аттестате об основном общем образовании.</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Итоговая оценка по междисциплинарным программам ставится на основе</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результатов внутришкольного мониторинга и фиксируется в характеристике учащегося.</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 xml:space="preserve">       Характеристика готовится на основании:</w:t>
      </w:r>
    </w:p>
    <w:p w:rsidR="0020157F" w:rsidRPr="00E5477D" w:rsidRDefault="0020157F" w:rsidP="00E5477D">
      <w:pPr>
        <w:pStyle w:val="ab"/>
        <w:numPr>
          <w:ilvl w:val="0"/>
          <w:numId w:val="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объективных показателей образовательных достижений обучающегося на уровне</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основного образования;</w:t>
      </w:r>
    </w:p>
    <w:p w:rsidR="0020157F" w:rsidRPr="00E5477D" w:rsidRDefault="0020157F" w:rsidP="00E5477D">
      <w:pPr>
        <w:pStyle w:val="ab"/>
        <w:numPr>
          <w:ilvl w:val="0"/>
          <w:numId w:val="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портфолио выпускника;</w:t>
      </w:r>
    </w:p>
    <w:p w:rsidR="0020157F" w:rsidRPr="00E5477D" w:rsidRDefault="0020157F" w:rsidP="00E5477D">
      <w:pPr>
        <w:pStyle w:val="ab"/>
        <w:numPr>
          <w:ilvl w:val="0"/>
          <w:numId w:val="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экспертных оценок классного руководителя и учителей, обучавших данного</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выпускника на уровне основного общего образования;</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характеристике выпускника:</w:t>
      </w:r>
    </w:p>
    <w:p w:rsidR="0020157F" w:rsidRPr="00E5477D" w:rsidRDefault="0020157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отмечаются образовательные достижения обучающегося по освоению личностных,</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метапредметных и предметных результатов;</w:t>
      </w:r>
    </w:p>
    <w:p w:rsidR="0020157F" w:rsidRPr="00E5477D" w:rsidRDefault="0020157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даются педагогические рекомендации по выбору индивидуальной образовательной</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Рекомендации педагогического коллектива по выбору индивидуальной</w:t>
      </w:r>
    </w:p>
    <w:p w:rsidR="0020157F" w:rsidRPr="00E5477D" w:rsidRDefault="0020157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образовательной траектории доводятся до сведения выпускника и его родителей</w:t>
      </w:r>
    </w:p>
    <w:p w:rsidR="00A33378" w:rsidRPr="00E5477D" w:rsidRDefault="0020157F" w:rsidP="00E5477D">
      <w:pPr>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(законных представителей).</w:t>
      </w:r>
    </w:p>
    <w:p w:rsidR="00E12CC7" w:rsidRDefault="00E12CC7" w:rsidP="00E5477D">
      <w:pPr>
        <w:autoSpaceDE w:val="0"/>
        <w:autoSpaceDN w:val="0"/>
        <w:adjustRightInd w:val="0"/>
        <w:spacing w:after="0" w:line="240" w:lineRule="auto"/>
        <w:rPr>
          <w:rFonts w:ascii="Times New Roman" w:eastAsiaTheme="minorHAnsi" w:hAnsi="Times New Roman"/>
          <w:b/>
          <w:bCs/>
          <w:color w:val="231E20"/>
          <w:sz w:val="24"/>
          <w:szCs w:val="24"/>
        </w:rPr>
      </w:pPr>
    </w:p>
    <w:p w:rsidR="004C791F" w:rsidRPr="00E5477D" w:rsidRDefault="004C791F" w:rsidP="00E5477D">
      <w:pPr>
        <w:autoSpaceDE w:val="0"/>
        <w:autoSpaceDN w:val="0"/>
        <w:adjustRightInd w:val="0"/>
        <w:spacing w:after="0" w:line="240" w:lineRule="auto"/>
        <w:rPr>
          <w:rFonts w:ascii="Times New Roman" w:eastAsiaTheme="minorHAnsi" w:hAnsi="Times New Roman"/>
          <w:b/>
          <w:bCs/>
          <w:color w:val="231E20"/>
          <w:sz w:val="24"/>
          <w:szCs w:val="24"/>
        </w:rPr>
      </w:pPr>
      <w:r w:rsidRPr="00E5477D">
        <w:rPr>
          <w:rFonts w:ascii="Times New Roman" w:eastAsiaTheme="minorHAnsi" w:hAnsi="Times New Roman"/>
          <w:b/>
          <w:bCs/>
          <w:color w:val="231E20"/>
          <w:sz w:val="24"/>
          <w:szCs w:val="24"/>
        </w:rPr>
        <w:t>2. СОДЕРЖАТЕЛЬНЫЙ РАЗДЕЛ ОСНОВНОЙ ОБРАЗОВАТЕЛЬНОЙ</w:t>
      </w:r>
    </w:p>
    <w:p w:rsidR="004C791F" w:rsidRPr="00E5477D" w:rsidRDefault="004C791F" w:rsidP="00E5477D">
      <w:pPr>
        <w:autoSpaceDE w:val="0"/>
        <w:autoSpaceDN w:val="0"/>
        <w:adjustRightInd w:val="0"/>
        <w:spacing w:after="0" w:line="240" w:lineRule="auto"/>
        <w:rPr>
          <w:rFonts w:ascii="Times New Roman" w:eastAsiaTheme="minorHAnsi" w:hAnsi="Times New Roman"/>
          <w:b/>
          <w:bCs/>
          <w:color w:val="231E20"/>
          <w:sz w:val="24"/>
          <w:szCs w:val="24"/>
        </w:rPr>
      </w:pPr>
      <w:r w:rsidRPr="00E5477D">
        <w:rPr>
          <w:rFonts w:ascii="Times New Roman" w:eastAsiaTheme="minorHAnsi" w:hAnsi="Times New Roman"/>
          <w:b/>
          <w:bCs/>
          <w:color w:val="231E20"/>
          <w:sz w:val="24"/>
          <w:szCs w:val="24"/>
        </w:rPr>
        <w:t>ПРОГРАММЫ ОСНОВНОГО ОБЩЕГО ОБРАЗОВАНИЯ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Содержательный раздел программы основного общего образования включает следующие программы, ориентированные на достижение предметных, метапредметных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личностных результатов: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рабочие программы учебных предметов, учебных курсов (в том числе внеурочной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учебных модулей;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программу формирования универсальных учебных действий у обучающихся;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рабочую программу воспитания;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программу коррекционной работы.</w:t>
      </w:r>
    </w:p>
    <w:p w:rsidR="004C791F" w:rsidRPr="00E5477D" w:rsidRDefault="004C791F" w:rsidP="00E5477D">
      <w:pPr>
        <w:autoSpaceDE w:val="0"/>
        <w:autoSpaceDN w:val="0"/>
        <w:adjustRightInd w:val="0"/>
        <w:spacing w:after="0" w:line="240" w:lineRule="auto"/>
        <w:rPr>
          <w:rFonts w:ascii="Times New Roman" w:eastAsiaTheme="minorHAnsi" w:hAnsi="Times New Roman"/>
          <w:b/>
          <w:bCs/>
          <w:color w:val="231E20"/>
          <w:sz w:val="24"/>
          <w:szCs w:val="24"/>
        </w:rPr>
      </w:pPr>
    </w:p>
    <w:p w:rsidR="004C791F" w:rsidRPr="00E5477D" w:rsidRDefault="004C791F" w:rsidP="00E5477D">
      <w:pPr>
        <w:autoSpaceDE w:val="0"/>
        <w:autoSpaceDN w:val="0"/>
        <w:adjustRightInd w:val="0"/>
        <w:spacing w:after="0" w:line="240" w:lineRule="auto"/>
        <w:rPr>
          <w:rFonts w:ascii="Times New Roman" w:eastAsiaTheme="minorHAnsi" w:hAnsi="Times New Roman"/>
          <w:b/>
          <w:bCs/>
          <w:color w:val="231E20"/>
          <w:sz w:val="24"/>
          <w:szCs w:val="24"/>
        </w:rPr>
      </w:pPr>
      <w:r w:rsidRPr="00E5477D">
        <w:rPr>
          <w:rFonts w:ascii="Times New Roman" w:eastAsiaTheme="minorHAnsi" w:hAnsi="Times New Roman"/>
          <w:b/>
          <w:bCs/>
          <w:color w:val="231E20"/>
          <w:sz w:val="24"/>
          <w:szCs w:val="24"/>
        </w:rPr>
        <w:t>2.1. Рабочие программы учебных предметов, учебных курсов (в том числе</w:t>
      </w:r>
    </w:p>
    <w:p w:rsidR="004C791F" w:rsidRPr="00E5477D" w:rsidRDefault="004C791F" w:rsidP="00E5477D">
      <w:pPr>
        <w:autoSpaceDE w:val="0"/>
        <w:autoSpaceDN w:val="0"/>
        <w:adjustRightInd w:val="0"/>
        <w:spacing w:after="0" w:line="240" w:lineRule="auto"/>
        <w:rPr>
          <w:rFonts w:ascii="Times New Roman" w:eastAsiaTheme="minorHAnsi" w:hAnsi="Times New Roman"/>
          <w:b/>
          <w:bCs/>
          <w:color w:val="231E20"/>
          <w:sz w:val="24"/>
          <w:szCs w:val="24"/>
        </w:rPr>
      </w:pPr>
      <w:r w:rsidRPr="00E5477D">
        <w:rPr>
          <w:rFonts w:ascii="Times New Roman" w:eastAsiaTheme="minorHAnsi" w:hAnsi="Times New Roman"/>
          <w:b/>
          <w:bCs/>
          <w:color w:val="231E20"/>
          <w:sz w:val="24"/>
          <w:szCs w:val="24"/>
        </w:rPr>
        <w:t>внеурочной деятельности), учебных модулей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Рабочие программы учебных предметов, учебных курсов (в том числе внеурочной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учебных модулей обеспечивают достижение планируемых результатов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освоения ООП ООО и разработаны на основе требований ФГОС ООО к результатам ООП</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ООО и с учетом примерных рабочих программ, разработанных Федеральным государственным бюджетным научным учреждением «Институтом стратегии развития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Российской академии образования».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Рабочие программы учебных предметов, учебных курсов (в том числе внеурочной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учебных модулей включают:</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содержание учебного предмета, учебного курса (в том числе внеурочной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учебного модуля;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планируемые результаты освоения учебного предмета, учебного курса (в том числе</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внеурочной деятельности), учебного модуля;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 xml:space="preserve">       Рабочие программы учебных курсов внеурочной деятельности содержат указание на</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форму проведения занятий.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Рабочие программы учебных предметов, учебных курсов (в том числе внеурочной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деятельности), учебных модулей формируются с учетом рабочей программы воспитания.       </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Рабочие программы учебных предметов, учебных курсов (в том числе внеурочной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учебных модулей могут быть реализованы с применением электронного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обучения и дистанционных образовательных технологий. Формы электронного обучения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 цифровых образовательных технологий, используемых в образовательном процессе,</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модулю.</w:t>
      </w:r>
    </w:p>
    <w:p w:rsidR="004C791F" w:rsidRPr="00E5477D" w:rsidRDefault="00A370D9" w:rsidP="00E5477D">
      <w:pPr>
        <w:autoSpaceDE w:val="0"/>
        <w:autoSpaceDN w:val="0"/>
        <w:adjustRightInd w:val="0"/>
        <w:spacing w:after="0" w:line="240" w:lineRule="auto"/>
        <w:jc w:val="center"/>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Русский язык</w:t>
      </w:r>
    </w:p>
    <w:p w:rsidR="00A370D9" w:rsidRPr="00E5477D" w:rsidRDefault="00A370D9" w:rsidP="00E5477D">
      <w:pPr>
        <w:pStyle w:val="1"/>
        <w:spacing w:line="240" w:lineRule="auto"/>
        <w:ind w:firstLine="567"/>
        <w:jc w:val="both"/>
        <w:rPr>
          <w:color w:val="auto"/>
          <w:sz w:val="24"/>
          <w:szCs w:val="24"/>
        </w:rPr>
      </w:pPr>
      <w:r w:rsidRPr="00E5477D">
        <w:rPr>
          <w:b/>
          <w:color w:val="auto"/>
          <w:sz w:val="24"/>
          <w:szCs w:val="24"/>
        </w:rPr>
        <w:t>Пояснительная записка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370D9" w:rsidRPr="00E5477D" w:rsidRDefault="00A370D9" w:rsidP="00E5477D">
      <w:pPr>
        <w:pStyle w:val="1"/>
        <w:spacing w:line="240" w:lineRule="auto"/>
        <w:ind w:firstLine="567"/>
        <w:jc w:val="both"/>
        <w:rPr>
          <w:b/>
          <w:color w:val="auto"/>
          <w:sz w:val="24"/>
          <w:szCs w:val="24"/>
        </w:rPr>
      </w:pPr>
    </w:p>
    <w:p w:rsidR="00A370D9" w:rsidRPr="00E5477D" w:rsidRDefault="00A370D9" w:rsidP="00E5477D">
      <w:pPr>
        <w:pStyle w:val="af"/>
        <w:rPr>
          <w:rFonts w:ascii="Times New Roman" w:hAnsi="Times New Roman" w:cs="Times New Roman"/>
          <w:color w:val="auto"/>
          <w:sz w:val="24"/>
          <w:szCs w:val="24"/>
        </w:rPr>
      </w:pPr>
      <w:bookmarkStart w:id="1" w:name="bookmark38"/>
      <w:r w:rsidRPr="00E5477D">
        <w:rPr>
          <w:rFonts w:ascii="Times New Roman" w:hAnsi="Times New Roman" w:cs="Times New Roman"/>
          <w:color w:val="auto"/>
          <w:sz w:val="24"/>
          <w:szCs w:val="24"/>
        </w:rPr>
        <w:t xml:space="preserve">ОБЩАЯ ХАРАКТЕРИСТИКА УЧЕБНОГО ПРЕДМЕТА </w:t>
      </w:r>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«РУССКИЙ ЯЗЫК»</w:t>
      </w:r>
      <w:bookmarkEnd w:id="1"/>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своихцелей, расширять свои знания и возможности, участвовать в социальной жизни. Речевая и текстовая деятельность является системообразующей </w:t>
      </w:r>
      <w:r w:rsidRPr="00E5477D">
        <w:rPr>
          <w:color w:val="auto"/>
          <w:sz w:val="24"/>
          <w:szCs w:val="24"/>
        </w:rPr>
        <w:lastRenderedPageBreak/>
        <w:t>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370D9" w:rsidRPr="00E5477D" w:rsidRDefault="00A370D9" w:rsidP="00E5477D">
      <w:pPr>
        <w:pStyle w:val="af"/>
        <w:rPr>
          <w:rFonts w:ascii="Times New Roman" w:hAnsi="Times New Roman" w:cs="Times New Roman"/>
          <w:color w:val="auto"/>
          <w:sz w:val="24"/>
          <w:szCs w:val="24"/>
        </w:rPr>
      </w:pPr>
      <w:bookmarkStart w:id="2" w:name="bookmark40"/>
      <w:r w:rsidRPr="00E5477D">
        <w:rPr>
          <w:rFonts w:ascii="Times New Roman" w:hAnsi="Times New Roman" w:cs="Times New Roman"/>
          <w:color w:val="auto"/>
          <w:sz w:val="24"/>
          <w:szCs w:val="24"/>
        </w:rPr>
        <w:t>ЦЕЛИ ИЗУЧЕНИЯ УЧЕБНОГО ПРЕДМЕТА «РУССКИЙ ЯЗЫК»</w:t>
      </w:r>
      <w:bookmarkEnd w:id="2"/>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Целями изучения русского языка по программам основного общего образования являются: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развитие функциональной грамотности: умений осуществлять информационный поиск, извлекать и преобразовывать необходимуюинформацию,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370D9" w:rsidRPr="00E5477D" w:rsidRDefault="00A370D9" w:rsidP="00E5477D">
      <w:pPr>
        <w:pStyle w:val="af"/>
        <w:rPr>
          <w:rFonts w:ascii="Times New Roman" w:hAnsi="Times New Roman" w:cs="Times New Roman"/>
          <w:color w:val="auto"/>
          <w:sz w:val="24"/>
          <w:szCs w:val="24"/>
        </w:rPr>
      </w:pPr>
      <w:bookmarkStart w:id="3" w:name="bookmark42"/>
      <w:r w:rsidRPr="00E5477D">
        <w:rPr>
          <w:rFonts w:ascii="Times New Roman" w:hAnsi="Times New Roman" w:cs="Times New Roman"/>
          <w:color w:val="auto"/>
          <w:sz w:val="24"/>
          <w:szCs w:val="24"/>
        </w:rPr>
        <w:t>МЕСТО УЧЕБНОГО ПРЕДМЕТА «РУССКИЙ ЯЗЫК»</w:t>
      </w:r>
      <w:bookmarkEnd w:id="3"/>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В УЧЕБНОМ ПЛАНЕ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A370D9" w:rsidRPr="00E5477D" w:rsidRDefault="00A370D9" w:rsidP="00E5477D">
      <w:pPr>
        <w:pStyle w:val="af"/>
        <w:rPr>
          <w:rFonts w:ascii="Times New Roman" w:hAnsi="Times New Roman" w:cs="Times New Roman"/>
          <w:color w:val="auto"/>
          <w:sz w:val="24"/>
          <w:szCs w:val="24"/>
        </w:rPr>
      </w:pPr>
      <w:bookmarkStart w:id="4" w:name="bookmark47"/>
      <w:r w:rsidRPr="00E5477D">
        <w:rPr>
          <w:rFonts w:ascii="Times New Roman" w:hAnsi="Times New Roman" w:cs="Times New Roman"/>
          <w:color w:val="auto"/>
          <w:sz w:val="24"/>
          <w:szCs w:val="24"/>
        </w:rPr>
        <w:lastRenderedPageBreak/>
        <w:t>Содержание учебного предмета «Русский язык»</w:t>
      </w:r>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5 КЛАСС</w:t>
      </w:r>
      <w:bookmarkStart w:id="5" w:name="bookmark49"/>
      <w:bookmarkEnd w:id="4"/>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Общие сведения о языке</w:t>
      </w:r>
      <w:bookmarkEnd w:id="5"/>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Богатство и выразительность русского языка.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Лингвистика как наука о языке.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Основные разделы лингвистики.</w:t>
      </w:r>
      <w:bookmarkStart w:id="6" w:name="bookmark51"/>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Язык и речь</w:t>
      </w:r>
      <w:bookmarkEnd w:id="6"/>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Язык и речь. Речь устная и письменная, монологическая и диалогическая, полилог.</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речевой деятельности (говорение, слушание, чтение, письмо), их особенности.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Устный пересказ прочитанного или прослушанного текста, в том числе с изменением лица рассказчика.Участие в диалоге на лингвистические темы (в рамках изученного) и темы на основе жизненных наблюдений.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Речевые формулы приветствия, прощания, просьбы, благодарности.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аудирования: выборочное, ознакомительное, детальное.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чтения: изучающее, ознакомительное, просмотровое, поисковое.</w:t>
      </w:r>
      <w:bookmarkStart w:id="7" w:name="bookmark53"/>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Текст</w:t>
      </w:r>
      <w:bookmarkEnd w:id="7"/>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Текст и его основные признаки. Тема и главная мысль текста. Микротема текста. Ключевые слова.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Функционально-смысловые типы речи: описание, повествование, рассуждение; их особенности.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Композиционная структура текста. Абзац как средство членения текста на композиционно-смысловые части.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Повествование как тип речи. Рассказ.</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Информационная переработка текста: простой и сложный план текста.</w:t>
      </w:r>
      <w:bookmarkStart w:id="8" w:name="bookmark55"/>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Функциональные разновидности языка</w:t>
      </w:r>
      <w:bookmarkEnd w:id="8"/>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bookmarkStart w:id="9" w:name="bookmark57"/>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СИСТЕМА ЯЗЫКА</w:t>
      </w:r>
      <w:bookmarkEnd w:id="9"/>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Фонетика. Графика. Орфоэпия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Фонетика и графика как разделы лингвистики.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Звук как единица языка. Смыслоразличительная роль звука.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Система гласных звуков.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Система согласных звуков.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Изменение звуков в речевом потоке. Элементы фонетической транскрипции.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Слог. Ударение. Свойства русского ударения.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Соотношение звуков и букв.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Фонетический анализ слова.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Способы обозначения [й’], мягкости согласных.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Основные выразительные средства фонетики.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Прописные и строчные буквы.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Интонация, её функции. Основные элементы интонации.</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lastRenderedPageBreak/>
        <w:t>Орфография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Орфография как раздел лингвистики.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Понятие «орфограмма». Буквенные и небуквенные орфограммы.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разделительных </w:t>
      </w:r>
      <w:r w:rsidRPr="00E5477D">
        <w:rPr>
          <w:b/>
          <w:bCs/>
          <w:i/>
          <w:iCs/>
          <w:color w:val="auto"/>
          <w:sz w:val="24"/>
          <w:szCs w:val="24"/>
        </w:rPr>
        <w:t>ъ</w:t>
      </w:r>
      <w:r w:rsidRPr="00E5477D">
        <w:rPr>
          <w:color w:val="auto"/>
          <w:sz w:val="24"/>
          <w:szCs w:val="24"/>
        </w:rPr>
        <w:t xml:space="preserve"> и </w:t>
      </w:r>
      <w:r w:rsidRPr="00E5477D">
        <w:rPr>
          <w:b/>
          <w:bCs/>
          <w:i/>
          <w:iCs/>
          <w:color w:val="auto"/>
          <w:sz w:val="24"/>
          <w:szCs w:val="24"/>
        </w:rPr>
        <w:t>ь</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Лексикология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Лексикология как раздел лингвистики.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Синонимы. Антонимы. Омонимы. Паронимы.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Лексический анализ слов (в рамках изученного).</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Морфемика. Орфография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Морфемика как раздел лингвистики.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Морфема как минимальная значимая единица языка. Основа слова. Виды морфем (корень, приставка, суффикс, окончание).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Чередование звуков в морфемах (в том числе чередование гласных с нулём звука).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Морфемный анализ слов.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Уместное использование слов с суффиксами оценки в собственной речи.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корней с безударными проверяемыми, непроверяемыми гласными (в рамках изученного).</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корней с проверяемыми, непроверяемыми, непроизносимыми согласными (в рамках изученного).</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w:t>
      </w:r>
      <w:r w:rsidRPr="00E5477D">
        <w:rPr>
          <w:b/>
          <w:bCs/>
          <w:i/>
          <w:iCs/>
          <w:color w:val="auto"/>
          <w:sz w:val="24"/>
          <w:szCs w:val="24"/>
        </w:rPr>
        <w:t>ё</w:t>
      </w:r>
      <w:r w:rsidRPr="00E5477D">
        <w:rPr>
          <w:color w:val="auto"/>
          <w:sz w:val="24"/>
          <w:szCs w:val="24"/>
        </w:rPr>
        <w:t xml:space="preserve"> — </w:t>
      </w:r>
      <w:r w:rsidRPr="00E5477D">
        <w:rPr>
          <w:b/>
          <w:bCs/>
          <w:i/>
          <w:iCs/>
          <w:color w:val="auto"/>
          <w:sz w:val="24"/>
          <w:szCs w:val="24"/>
        </w:rPr>
        <w:t>о</w:t>
      </w:r>
      <w:r w:rsidRPr="00E5477D">
        <w:rPr>
          <w:color w:val="auto"/>
          <w:sz w:val="24"/>
          <w:szCs w:val="24"/>
        </w:rPr>
        <w:t xml:space="preserve"> после шипящих в корне слова.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неизменяемых на письме приставок и приставок на </w:t>
      </w:r>
      <w:r w:rsidRPr="00E5477D">
        <w:rPr>
          <w:b/>
          <w:bCs/>
          <w:i/>
          <w:iCs/>
          <w:color w:val="auto"/>
          <w:sz w:val="24"/>
          <w:szCs w:val="24"/>
        </w:rPr>
        <w:t>-з</w:t>
      </w:r>
      <w:r w:rsidRPr="00E5477D">
        <w:rPr>
          <w:color w:val="auto"/>
          <w:sz w:val="24"/>
          <w:szCs w:val="24"/>
        </w:rPr>
        <w:t xml:space="preserve"> (-</w:t>
      </w:r>
      <w:r w:rsidRPr="00E5477D">
        <w:rPr>
          <w:b/>
          <w:bCs/>
          <w:i/>
          <w:iCs/>
          <w:color w:val="auto"/>
          <w:sz w:val="24"/>
          <w:szCs w:val="24"/>
        </w:rPr>
        <w:t>с</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w:t>
      </w:r>
      <w:r w:rsidRPr="00E5477D">
        <w:rPr>
          <w:b/>
          <w:bCs/>
          <w:i/>
          <w:iCs/>
          <w:color w:val="auto"/>
          <w:sz w:val="24"/>
          <w:szCs w:val="24"/>
        </w:rPr>
        <w:t>ы</w:t>
      </w:r>
      <w:r w:rsidRPr="00E5477D">
        <w:rPr>
          <w:color w:val="auto"/>
          <w:sz w:val="24"/>
          <w:szCs w:val="24"/>
        </w:rPr>
        <w:t xml:space="preserve"> — </w:t>
      </w:r>
      <w:r w:rsidRPr="00E5477D">
        <w:rPr>
          <w:b/>
          <w:bCs/>
          <w:i/>
          <w:iCs/>
          <w:color w:val="auto"/>
          <w:sz w:val="24"/>
          <w:szCs w:val="24"/>
        </w:rPr>
        <w:t>и</w:t>
      </w:r>
      <w:r w:rsidRPr="00E5477D">
        <w:rPr>
          <w:color w:val="auto"/>
          <w:sz w:val="24"/>
          <w:szCs w:val="24"/>
        </w:rPr>
        <w:t xml:space="preserve"> после приставок.</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w:t>
      </w:r>
      <w:r w:rsidRPr="00E5477D">
        <w:rPr>
          <w:b/>
          <w:bCs/>
          <w:i/>
          <w:iCs/>
          <w:color w:val="auto"/>
          <w:sz w:val="24"/>
          <w:szCs w:val="24"/>
        </w:rPr>
        <w:t>ы</w:t>
      </w:r>
      <w:r w:rsidRPr="00E5477D">
        <w:rPr>
          <w:color w:val="auto"/>
          <w:sz w:val="24"/>
          <w:szCs w:val="24"/>
        </w:rPr>
        <w:t xml:space="preserve"> — </w:t>
      </w:r>
      <w:r w:rsidRPr="00E5477D">
        <w:rPr>
          <w:b/>
          <w:bCs/>
          <w:i/>
          <w:iCs/>
          <w:color w:val="auto"/>
          <w:sz w:val="24"/>
          <w:szCs w:val="24"/>
        </w:rPr>
        <w:t>и</w:t>
      </w:r>
      <w:r w:rsidRPr="00E5477D">
        <w:rPr>
          <w:color w:val="auto"/>
          <w:sz w:val="24"/>
          <w:szCs w:val="24"/>
        </w:rPr>
        <w:t xml:space="preserve"> после </w:t>
      </w:r>
      <w:r w:rsidRPr="00E5477D">
        <w:rPr>
          <w:b/>
          <w:bCs/>
          <w:i/>
          <w:iCs/>
          <w:color w:val="auto"/>
          <w:sz w:val="24"/>
          <w:szCs w:val="24"/>
        </w:rPr>
        <w:t>ц</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Морфология. Культура речи. Орфография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Морфология как раздел грамматики. Грамматическое значение слова.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Имя существительное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Род, число, падеж имени существительного.</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Имена существительные общего рода.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Имена существительные, имеющие форму только единственного или только множественного числа.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имён существительных.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произношения, нормы постановки ударения, нормы словоизменения имён существительных.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собственных имён существительных.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lastRenderedPageBreak/>
        <w:t xml:space="preserve">Правописание </w:t>
      </w:r>
      <w:r w:rsidRPr="00E5477D">
        <w:rPr>
          <w:b/>
          <w:bCs/>
          <w:i/>
          <w:iCs/>
          <w:color w:val="auto"/>
          <w:sz w:val="24"/>
          <w:szCs w:val="24"/>
        </w:rPr>
        <w:t>ь</w:t>
      </w:r>
      <w:r w:rsidRPr="00E5477D">
        <w:rPr>
          <w:color w:val="auto"/>
          <w:sz w:val="24"/>
          <w:szCs w:val="24"/>
        </w:rPr>
        <w:t xml:space="preserve"> на конце имён существительных после шипящих.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безударных окончаний имён существительных.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w:t>
      </w:r>
      <w:r w:rsidRPr="00E5477D">
        <w:rPr>
          <w:b/>
          <w:bCs/>
          <w:i/>
          <w:iCs/>
          <w:color w:val="auto"/>
          <w:sz w:val="24"/>
          <w:szCs w:val="24"/>
        </w:rPr>
        <w:t>о</w:t>
      </w:r>
      <w:r w:rsidRPr="00E5477D">
        <w:rPr>
          <w:color w:val="auto"/>
          <w:sz w:val="24"/>
          <w:szCs w:val="24"/>
        </w:rPr>
        <w:t xml:space="preserve"> — </w:t>
      </w:r>
      <w:r w:rsidRPr="00E5477D">
        <w:rPr>
          <w:b/>
          <w:bCs/>
          <w:i/>
          <w:iCs/>
          <w:color w:val="auto"/>
          <w:sz w:val="24"/>
          <w:szCs w:val="24"/>
        </w:rPr>
        <w:t>е</w:t>
      </w:r>
      <w:r w:rsidRPr="00E5477D">
        <w:rPr>
          <w:color w:val="auto"/>
          <w:sz w:val="24"/>
          <w:szCs w:val="24"/>
        </w:rPr>
        <w:t xml:space="preserve"> (</w:t>
      </w:r>
      <w:r w:rsidRPr="00E5477D">
        <w:rPr>
          <w:b/>
          <w:bCs/>
          <w:i/>
          <w:iCs/>
          <w:color w:val="auto"/>
          <w:sz w:val="24"/>
          <w:szCs w:val="24"/>
        </w:rPr>
        <w:t>ё</w:t>
      </w:r>
      <w:r w:rsidRPr="00E5477D">
        <w:rPr>
          <w:color w:val="auto"/>
          <w:sz w:val="24"/>
          <w:szCs w:val="24"/>
        </w:rPr>
        <w:t xml:space="preserve">) после шипящих и </w:t>
      </w:r>
      <w:r w:rsidRPr="00E5477D">
        <w:rPr>
          <w:b/>
          <w:bCs/>
          <w:i/>
          <w:iCs/>
          <w:color w:val="auto"/>
          <w:sz w:val="24"/>
          <w:szCs w:val="24"/>
        </w:rPr>
        <w:t>ц</w:t>
      </w:r>
      <w:r w:rsidRPr="00E5477D">
        <w:rPr>
          <w:color w:val="auto"/>
          <w:sz w:val="24"/>
          <w:szCs w:val="24"/>
        </w:rPr>
        <w:t xml:space="preserve"> в суффиксах и окончаниях имён существительных.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суффиксов </w:t>
      </w:r>
      <w:r w:rsidRPr="00E5477D">
        <w:rPr>
          <w:b/>
          <w:bCs/>
          <w:color w:val="auto"/>
          <w:sz w:val="24"/>
          <w:szCs w:val="24"/>
        </w:rPr>
        <w:t>-</w:t>
      </w:r>
      <w:r w:rsidRPr="00E5477D">
        <w:rPr>
          <w:b/>
          <w:bCs/>
          <w:i/>
          <w:iCs/>
          <w:color w:val="auto"/>
          <w:sz w:val="24"/>
          <w:szCs w:val="24"/>
        </w:rPr>
        <w:t>чик</w:t>
      </w:r>
      <w:r w:rsidRPr="00E5477D">
        <w:rPr>
          <w:b/>
          <w:bCs/>
          <w:color w:val="auto"/>
          <w:sz w:val="24"/>
          <w:szCs w:val="24"/>
        </w:rPr>
        <w:t xml:space="preserve">- </w:t>
      </w:r>
      <w:r w:rsidRPr="00E5477D">
        <w:rPr>
          <w:color w:val="auto"/>
          <w:sz w:val="24"/>
          <w:szCs w:val="24"/>
        </w:rPr>
        <w:t xml:space="preserve">— </w:t>
      </w:r>
      <w:r w:rsidRPr="00E5477D">
        <w:rPr>
          <w:b/>
          <w:bCs/>
          <w:color w:val="auto"/>
          <w:sz w:val="24"/>
          <w:szCs w:val="24"/>
        </w:rPr>
        <w:t>-</w:t>
      </w:r>
      <w:r w:rsidRPr="00E5477D">
        <w:rPr>
          <w:b/>
          <w:bCs/>
          <w:i/>
          <w:iCs/>
          <w:color w:val="auto"/>
          <w:sz w:val="24"/>
          <w:szCs w:val="24"/>
        </w:rPr>
        <w:t>щик</w:t>
      </w:r>
      <w:r w:rsidRPr="00E5477D">
        <w:rPr>
          <w:b/>
          <w:bCs/>
          <w:color w:val="auto"/>
          <w:sz w:val="24"/>
          <w:szCs w:val="24"/>
        </w:rPr>
        <w:t>-</w:t>
      </w:r>
      <w:r w:rsidRPr="00E5477D">
        <w:rPr>
          <w:color w:val="auto"/>
          <w:sz w:val="24"/>
          <w:szCs w:val="24"/>
        </w:rPr>
        <w:t>; -</w:t>
      </w:r>
      <w:r w:rsidRPr="00E5477D">
        <w:rPr>
          <w:b/>
          <w:bCs/>
          <w:i/>
          <w:iCs/>
          <w:color w:val="auto"/>
          <w:sz w:val="24"/>
          <w:szCs w:val="24"/>
        </w:rPr>
        <w:t>ек</w:t>
      </w:r>
      <w:r w:rsidRPr="00E5477D">
        <w:rPr>
          <w:b/>
          <w:bCs/>
          <w:color w:val="auto"/>
          <w:sz w:val="24"/>
          <w:szCs w:val="24"/>
        </w:rPr>
        <w:t xml:space="preserve">- </w:t>
      </w:r>
      <w:r w:rsidRPr="00E5477D">
        <w:rPr>
          <w:color w:val="auto"/>
          <w:sz w:val="24"/>
          <w:szCs w:val="24"/>
        </w:rPr>
        <w:t xml:space="preserve">— </w:t>
      </w:r>
      <w:r w:rsidRPr="00E5477D">
        <w:rPr>
          <w:b/>
          <w:bCs/>
          <w:color w:val="auto"/>
          <w:sz w:val="24"/>
          <w:szCs w:val="24"/>
        </w:rPr>
        <w:t>-</w:t>
      </w:r>
      <w:r w:rsidRPr="00E5477D">
        <w:rPr>
          <w:b/>
          <w:bCs/>
          <w:i/>
          <w:iCs/>
          <w:color w:val="auto"/>
          <w:sz w:val="24"/>
          <w:szCs w:val="24"/>
        </w:rPr>
        <w:t>ик</w:t>
      </w:r>
      <w:r w:rsidRPr="00E5477D">
        <w:rPr>
          <w:b/>
          <w:bCs/>
          <w:color w:val="auto"/>
          <w:sz w:val="24"/>
          <w:szCs w:val="24"/>
        </w:rPr>
        <w:t xml:space="preserve">- </w:t>
      </w:r>
      <w:r w:rsidRPr="00E5477D">
        <w:rPr>
          <w:color w:val="auto"/>
          <w:sz w:val="24"/>
          <w:szCs w:val="24"/>
        </w:rPr>
        <w:t>(-</w:t>
      </w:r>
      <w:r w:rsidRPr="00E5477D">
        <w:rPr>
          <w:b/>
          <w:bCs/>
          <w:i/>
          <w:iCs/>
          <w:color w:val="auto"/>
          <w:sz w:val="24"/>
          <w:szCs w:val="24"/>
        </w:rPr>
        <w:t>чик</w:t>
      </w:r>
      <w:r w:rsidRPr="00E5477D">
        <w:rPr>
          <w:b/>
          <w:bCs/>
          <w:color w:val="auto"/>
          <w:sz w:val="24"/>
          <w:szCs w:val="24"/>
        </w:rPr>
        <w:t>-</w:t>
      </w:r>
      <w:r w:rsidRPr="00E5477D">
        <w:rPr>
          <w:color w:val="auto"/>
          <w:sz w:val="24"/>
          <w:szCs w:val="24"/>
        </w:rPr>
        <w:t>) имён существительных.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корней с чередованием </w:t>
      </w:r>
      <w:r w:rsidRPr="00E5477D">
        <w:rPr>
          <w:b/>
          <w:bCs/>
          <w:i/>
          <w:iCs/>
          <w:color w:val="auto"/>
          <w:sz w:val="24"/>
          <w:szCs w:val="24"/>
        </w:rPr>
        <w:t>а</w:t>
      </w:r>
      <w:r w:rsidRPr="00E5477D">
        <w:rPr>
          <w:color w:val="auto"/>
          <w:sz w:val="24"/>
          <w:szCs w:val="24"/>
        </w:rPr>
        <w:t xml:space="preserve"> // </w:t>
      </w:r>
      <w:r w:rsidRPr="00E5477D">
        <w:rPr>
          <w:b/>
          <w:bCs/>
          <w:i/>
          <w:iCs/>
          <w:color w:val="auto"/>
          <w:sz w:val="24"/>
          <w:szCs w:val="24"/>
        </w:rPr>
        <w:t>о</w:t>
      </w:r>
      <w:r w:rsidRPr="00E5477D">
        <w:rPr>
          <w:color w:val="auto"/>
          <w:sz w:val="24"/>
          <w:szCs w:val="24"/>
        </w:rPr>
        <w:t>: -</w:t>
      </w:r>
      <w:r w:rsidRPr="00E5477D">
        <w:rPr>
          <w:b/>
          <w:bCs/>
          <w:i/>
          <w:iCs/>
          <w:color w:val="auto"/>
          <w:sz w:val="24"/>
          <w:szCs w:val="24"/>
        </w:rPr>
        <w:t>лаг</w:t>
      </w:r>
      <w:r w:rsidRPr="00E5477D">
        <w:rPr>
          <w:color w:val="auto"/>
          <w:sz w:val="24"/>
          <w:szCs w:val="24"/>
        </w:rPr>
        <w:t>- — -</w:t>
      </w:r>
      <w:r w:rsidRPr="00E5477D">
        <w:rPr>
          <w:b/>
          <w:bCs/>
          <w:i/>
          <w:iCs/>
          <w:color w:val="auto"/>
          <w:sz w:val="24"/>
          <w:szCs w:val="24"/>
        </w:rPr>
        <w:t>лож</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w:t>
      </w:r>
      <w:r w:rsidRPr="00E5477D">
        <w:rPr>
          <w:b/>
          <w:bCs/>
          <w:i/>
          <w:iCs/>
          <w:color w:val="auto"/>
          <w:sz w:val="24"/>
          <w:szCs w:val="24"/>
        </w:rPr>
        <w:t>раст</w:t>
      </w:r>
      <w:r w:rsidRPr="00E5477D">
        <w:rPr>
          <w:color w:val="auto"/>
          <w:sz w:val="24"/>
          <w:szCs w:val="24"/>
        </w:rPr>
        <w:t>- — -</w:t>
      </w:r>
      <w:r w:rsidRPr="00E5477D">
        <w:rPr>
          <w:b/>
          <w:bCs/>
          <w:i/>
          <w:iCs/>
          <w:color w:val="auto"/>
          <w:sz w:val="24"/>
          <w:szCs w:val="24"/>
        </w:rPr>
        <w:t>ращ</w:t>
      </w:r>
      <w:r w:rsidRPr="00E5477D">
        <w:rPr>
          <w:color w:val="auto"/>
          <w:sz w:val="24"/>
          <w:szCs w:val="24"/>
        </w:rPr>
        <w:t>- — -</w:t>
      </w:r>
      <w:r w:rsidRPr="00E5477D">
        <w:rPr>
          <w:b/>
          <w:bCs/>
          <w:i/>
          <w:iCs/>
          <w:color w:val="auto"/>
          <w:sz w:val="24"/>
          <w:szCs w:val="24"/>
        </w:rPr>
        <w:t>рос</w:t>
      </w:r>
      <w:r w:rsidRPr="00E5477D">
        <w:rPr>
          <w:color w:val="auto"/>
          <w:sz w:val="24"/>
          <w:szCs w:val="24"/>
        </w:rPr>
        <w:t>-; -</w:t>
      </w:r>
      <w:r w:rsidRPr="00E5477D">
        <w:rPr>
          <w:b/>
          <w:bCs/>
          <w:i/>
          <w:iCs/>
          <w:color w:val="auto"/>
          <w:sz w:val="24"/>
          <w:szCs w:val="24"/>
        </w:rPr>
        <w:t>гар</w:t>
      </w:r>
      <w:r w:rsidRPr="00E5477D">
        <w:rPr>
          <w:color w:val="auto"/>
          <w:sz w:val="24"/>
          <w:szCs w:val="24"/>
        </w:rPr>
        <w:t>- — -</w:t>
      </w:r>
      <w:r w:rsidRPr="00E5477D">
        <w:rPr>
          <w:b/>
          <w:bCs/>
          <w:i/>
          <w:iCs/>
          <w:color w:val="auto"/>
          <w:sz w:val="24"/>
          <w:szCs w:val="24"/>
        </w:rPr>
        <w:t>гор</w:t>
      </w:r>
      <w:r w:rsidRPr="00E5477D">
        <w:rPr>
          <w:color w:val="auto"/>
          <w:sz w:val="24"/>
          <w:szCs w:val="24"/>
        </w:rPr>
        <w:t>-, -</w:t>
      </w:r>
      <w:r w:rsidRPr="00E5477D">
        <w:rPr>
          <w:b/>
          <w:bCs/>
          <w:i/>
          <w:iCs/>
          <w:color w:val="auto"/>
          <w:sz w:val="24"/>
          <w:szCs w:val="24"/>
        </w:rPr>
        <w:t>зар</w:t>
      </w:r>
      <w:r w:rsidRPr="00E5477D">
        <w:rPr>
          <w:color w:val="auto"/>
          <w:sz w:val="24"/>
          <w:szCs w:val="24"/>
        </w:rPr>
        <w:t>- — -</w:t>
      </w:r>
      <w:r w:rsidRPr="00E5477D">
        <w:rPr>
          <w:b/>
          <w:bCs/>
          <w:i/>
          <w:iCs/>
          <w:color w:val="auto"/>
          <w:sz w:val="24"/>
          <w:szCs w:val="24"/>
        </w:rPr>
        <w:t>зор</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b/>
          <w:bCs/>
          <w:i/>
          <w:iCs/>
          <w:color w:val="auto"/>
          <w:sz w:val="24"/>
          <w:szCs w:val="24"/>
        </w:rPr>
        <w:t>-клан-</w:t>
      </w:r>
      <w:r w:rsidRPr="00E5477D">
        <w:rPr>
          <w:color w:val="auto"/>
          <w:sz w:val="24"/>
          <w:szCs w:val="24"/>
        </w:rPr>
        <w:t xml:space="preserve"> — </w:t>
      </w:r>
      <w:r w:rsidRPr="00E5477D">
        <w:rPr>
          <w:b/>
          <w:bCs/>
          <w:i/>
          <w:iCs/>
          <w:color w:val="auto"/>
          <w:sz w:val="24"/>
          <w:szCs w:val="24"/>
        </w:rPr>
        <w:t>-клон-</w:t>
      </w:r>
      <w:r w:rsidRPr="00E5477D">
        <w:rPr>
          <w:color w:val="auto"/>
          <w:sz w:val="24"/>
          <w:szCs w:val="24"/>
        </w:rPr>
        <w:t xml:space="preserve">, </w:t>
      </w:r>
      <w:r w:rsidRPr="00E5477D">
        <w:rPr>
          <w:b/>
          <w:bCs/>
          <w:i/>
          <w:iCs/>
          <w:color w:val="auto"/>
          <w:sz w:val="24"/>
          <w:szCs w:val="24"/>
        </w:rPr>
        <w:t>-скак-</w:t>
      </w:r>
      <w:r w:rsidRPr="00E5477D">
        <w:rPr>
          <w:color w:val="auto"/>
          <w:sz w:val="24"/>
          <w:szCs w:val="24"/>
        </w:rPr>
        <w:t xml:space="preserve"> — </w:t>
      </w:r>
      <w:r w:rsidRPr="00E5477D">
        <w:rPr>
          <w:b/>
          <w:bCs/>
          <w:i/>
          <w:iCs/>
          <w:color w:val="auto"/>
          <w:sz w:val="24"/>
          <w:szCs w:val="24"/>
        </w:rPr>
        <w:t>-скоч-.</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Слитное и раздельное написание </w:t>
      </w:r>
      <w:r w:rsidRPr="00E5477D">
        <w:rPr>
          <w:b/>
          <w:bCs/>
          <w:i/>
          <w:iCs/>
          <w:color w:val="auto"/>
          <w:sz w:val="24"/>
          <w:szCs w:val="24"/>
        </w:rPr>
        <w:t>не</w:t>
      </w:r>
      <w:r w:rsidRPr="00E5477D">
        <w:rPr>
          <w:color w:val="auto"/>
          <w:sz w:val="24"/>
          <w:szCs w:val="24"/>
        </w:rPr>
        <w:t xml:space="preserve"> с именами существительными.</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Имя прилагательное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Имена прилагательные полные и краткие, их синтаксические функции.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Склонение имён прилагательных.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имён прилагательных.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словоизменения, произношения имён прилагательных, постановки ударения (в рамках изученного).</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безударных окончаний имён прилагательных.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w:t>
      </w:r>
      <w:r w:rsidRPr="00E5477D">
        <w:rPr>
          <w:b/>
          <w:bCs/>
          <w:i/>
          <w:iCs/>
          <w:color w:val="auto"/>
          <w:sz w:val="24"/>
          <w:szCs w:val="24"/>
        </w:rPr>
        <w:t>о</w:t>
      </w:r>
      <w:r w:rsidRPr="00E5477D">
        <w:rPr>
          <w:color w:val="auto"/>
          <w:sz w:val="24"/>
          <w:szCs w:val="24"/>
        </w:rPr>
        <w:t xml:space="preserve"> — </w:t>
      </w:r>
      <w:r w:rsidRPr="00E5477D">
        <w:rPr>
          <w:b/>
          <w:bCs/>
          <w:i/>
          <w:iCs/>
          <w:color w:val="auto"/>
          <w:sz w:val="24"/>
          <w:szCs w:val="24"/>
        </w:rPr>
        <w:t>е</w:t>
      </w:r>
      <w:r w:rsidRPr="00E5477D">
        <w:rPr>
          <w:color w:val="auto"/>
          <w:sz w:val="24"/>
          <w:szCs w:val="24"/>
        </w:rPr>
        <w:t xml:space="preserve"> после шипящих и </w:t>
      </w:r>
      <w:r w:rsidRPr="00E5477D">
        <w:rPr>
          <w:b/>
          <w:bCs/>
          <w:i/>
          <w:iCs/>
          <w:color w:val="auto"/>
          <w:sz w:val="24"/>
          <w:szCs w:val="24"/>
        </w:rPr>
        <w:t>ц</w:t>
      </w:r>
      <w:r w:rsidRPr="00E5477D">
        <w:rPr>
          <w:color w:val="auto"/>
          <w:sz w:val="24"/>
          <w:szCs w:val="24"/>
        </w:rPr>
        <w:t xml:space="preserve"> в суффиксах и окончанияхимён прилагательных.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кратких форм имён прилагательных с основой на шипящий.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Слитное и раздельное написание </w:t>
      </w:r>
      <w:r w:rsidRPr="00E5477D">
        <w:rPr>
          <w:b/>
          <w:bCs/>
          <w:i/>
          <w:iCs/>
          <w:color w:val="auto"/>
          <w:sz w:val="24"/>
          <w:szCs w:val="24"/>
        </w:rPr>
        <w:t>не</w:t>
      </w:r>
      <w:r w:rsidRPr="00E5477D">
        <w:rPr>
          <w:color w:val="auto"/>
          <w:sz w:val="24"/>
          <w:szCs w:val="24"/>
        </w:rPr>
        <w:t xml:space="preserve"> с именами прилагательными.</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Глагол</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Глаголы совершенного и несовершенного вида, возвратные и невозвратные.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Инфинитив и его грамматические свойства. Основа инфинитива, основа настоящего (будущего простого) времени глагола.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Спряжение глагола.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словоизменения глаголов, постановки ударения в глагольных формах (в рамках изученного).</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корней с чередованием </w:t>
      </w:r>
      <w:r w:rsidRPr="00E5477D">
        <w:rPr>
          <w:b/>
          <w:bCs/>
          <w:i/>
          <w:iCs/>
          <w:color w:val="auto"/>
          <w:sz w:val="24"/>
          <w:szCs w:val="24"/>
        </w:rPr>
        <w:t>е</w:t>
      </w:r>
      <w:r w:rsidRPr="00E5477D">
        <w:rPr>
          <w:color w:val="auto"/>
          <w:sz w:val="24"/>
          <w:szCs w:val="24"/>
        </w:rPr>
        <w:t xml:space="preserve"> // </w:t>
      </w:r>
      <w:r w:rsidRPr="00E5477D">
        <w:rPr>
          <w:b/>
          <w:bCs/>
          <w:i/>
          <w:iCs/>
          <w:color w:val="auto"/>
          <w:sz w:val="24"/>
          <w:szCs w:val="24"/>
        </w:rPr>
        <w:t>и</w:t>
      </w:r>
      <w:r w:rsidRPr="00E5477D">
        <w:rPr>
          <w:b/>
          <w:bCs/>
          <w:color w:val="auto"/>
          <w:sz w:val="24"/>
          <w:szCs w:val="24"/>
        </w:rPr>
        <w:t xml:space="preserve">: </w:t>
      </w:r>
      <w:r w:rsidRPr="00E5477D">
        <w:rPr>
          <w:color w:val="auto"/>
          <w:sz w:val="24"/>
          <w:szCs w:val="24"/>
        </w:rPr>
        <w:t>-</w:t>
      </w:r>
      <w:r w:rsidRPr="00E5477D">
        <w:rPr>
          <w:b/>
          <w:bCs/>
          <w:i/>
          <w:iCs/>
          <w:color w:val="auto"/>
          <w:sz w:val="24"/>
          <w:szCs w:val="24"/>
        </w:rPr>
        <w:t>бер</w:t>
      </w:r>
      <w:r w:rsidRPr="00E5477D">
        <w:rPr>
          <w:color w:val="auto"/>
          <w:sz w:val="24"/>
          <w:szCs w:val="24"/>
        </w:rPr>
        <w:t>- — -</w:t>
      </w:r>
      <w:r w:rsidRPr="00E5477D">
        <w:rPr>
          <w:b/>
          <w:bCs/>
          <w:i/>
          <w:iCs/>
          <w:color w:val="auto"/>
          <w:sz w:val="24"/>
          <w:szCs w:val="24"/>
        </w:rPr>
        <w:t>бир</w:t>
      </w:r>
      <w:r w:rsidRPr="00E5477D">
        <w:rPr>
          <w:color w:val="auto"/>
          <w:sz w:val="24"/>
          <w:szCs w:val="24"/>
        </w:rPr>
        <w:t>-, -</w:t>
      </w:r>
      <w:r w:rsidRPr="00E5477D">
        <w:rPr>
          <w:b/>
          <w:bCs/>
          <w:i/>
          <w:iCs/>
          <w:color w:val="auto"/>
          <w:sz w:val="24"/>
          <w:szCs w:val="24"/>
        </w:rPr>
        <w:t>блест</w:t>
      </w:r>
      <w:r w:rsidRPr="00E5477D">
        <w:rPr>
          <w:color w:val="auto"/>
          <w:sz w:val="24"/>
          <w:szCs w:val="24"/>
        </w:rPr>
        <w:t>- — -</w:t>
      </w:r>
      <w:r w:rsidRPr="00E5477D">
        <w:rPr>
          <w:b/>
          <w:bCs/>
          <w:i/>
          <w:iCs/>
          <w:color w:val="auto"/>
          <w:sz w:val="24"/>
          <w:szCs w:val="24"/>
        </w:rPr>
        <w:t>блист</w:t>
      </w:r>
      <w:r w:rsidRPr="00E5477D">
        <w:rPr>
          <w:color w:val="auto"/>
          <w:sz w:val="24"/>
          <w:szCs w:val="24"/>
        </w:rPr>
        <w:t>-, -</w:t>
      </w:r>
      <w:r w:rsidRPr="00E5477D">
        <w:rPr>
          <w:b/>
          <w:bCs/>
          <w:i/>
          <w:iCs/>
          <w:color w:val="auto"/>
          <w:sz w:val="24"/>
          <w:szCs w:val="24"/>
        </w:rPr>
        <w:t>дер</w:t>
      </w:r>
      <w:r w:rsidRPr="00E5477D">
        <w:rPr>
          <w:color w:val="auto"/>
          <w:sz w:val="24"/>
          <w:szCs w:val="24"/>
        </w:rPr>
        <w:t>- — -</w:t>
      </w:r>
      <w:r w:rsidRPr="00E5477D">
        <w:rPr>
          <w:b/>
          <w:bCs/>
          <w:i/>
          <w:iCs/>
          <w:color w:val="auto"/>
          <w:sz w:val="24"/>
          <w:szCs w:val="24"/>
        </w:rPr>
        <w:t>дир</w:t>
      </w:r>
      <w:r w:rsidRPr="00E5477D">
        <w:rPr>
          <w:color w:val="auto"/>
          <w:sz w:val="24"/>
          <w:szCs w:val="24"/>
        </w:rPr>
        <w:t>-, -</w:t>
      </w:r>
      <w:r w:rsidRPr="00E5477D">
        <w:rPr>
          <w:b/>
          <w:bCs/>
          <w:i/>
          <w:iCs/>
          <w:color w:val="auto"/>
          <w:sz w:val="24"/>
          <w:szCs w:val="24"/>
        </w:rPr>
        <w:t>жег</w:t>
      </w:r>
      <w:r w:rsidRPr="00E5477D">
        <w:rPr>
          <w:color w:val="auto"/>
          <w:sz w:val="24"/>
          <w:szCs w:val="24"/>
        </w:rPr>
        <w:t>- — -</w:t>
      </w:r>
      <w:r w:rsidRPr="00E5477D">
        <w:rPr>
          <w:b/>
          <w:bCs/>
          <w:i/>
          <w:iCs/>
          <w:color w:val="auto"/>
          <w:sz w:val="24"/>
          <w:szCs w:val="24"/>
        </w:rPr>
        <w:t>жиг</w:t>
      </w:r>
      <w:r w:rsidRPr="00E5477D">
        <w:rPr>
          <w:color w:val="auto"/>
          <w:sz w:val="24"/>
          <w:szCs w:val="24"/>
        </w:rPr>
        <w:t>-, -</w:t>
      </w:r>
      <w:r w:rsidRPr="00E5477D">
        <w:rPr>
          <w:b/>
          <w:bCs/>
          <w:i/>
          <w:iCs/>
          <w:color w:val="auto"/>
          <w:sz w:val="24"/>
          <w:szCs w:val="24"/>
        </w:rPr>
        <w:t>мер</w:t>
      </w:r>
      <w:r w:rsidRPr="00E5477D">
        <w:rPr>
          <w:color w:val="auto"/>
          <w:sz w:val="24"/>
          <w:szCs w:val="24"/>
        </w:rPr>
        <w:t>- — -</w:t>
      </w:r>
      <w:r w:rsidRPr="00E5477D">
        <w:rPr>
          <w:b/>
          <w:bCs/>
          <w:i/>
          <w:iCs/>
          <w:color w:val="auto"/>
          <w:sz w:val="24"/>
          <w:szCs w:val="24"/>
        </w:rPr>
        <w:t>мир</w:t>
      </w:r>
      <w:r w:rsidRPr="00E5477D">
        <w:rPr>
          <w:color w:val="auto"/>
          <w:sz w:val="24"/>
          <w:szCs w:val="24"/>
        </w:rPr>
        <w:t>-, -</w:t>
      </w:r>
      <w:r w:rsidRPr="00E5477D">
        <w:rPr>
          <w:b/>
          <w:bCs/>
          <w:i/>
          <w:iCs/>
          <w:color w:val="auto"/>
          <w:sz w:val="24"/>
          <w:szCs w:val="24"/>
        </w:rPr>
        <w:t>пер</w:t>
      </w:r>
      <w:r w:rsidRPr="00E5477D">
        <w:rPr>
          <w:color w:val="auto"/>
          <w:sz w:val="24"/>
          <w:szCs w:val="24"/>
        </w:rPr>
        <w:t>- — -</w:t>
      </w:r>
      <w:r w:rsidRPr="00E5477D">
        <w:rPr>
          <w:b/>
          <w:bCs/>
          <w:i/>
          <w:iCs/>
          <w:color w:val="auto"/>
          <w:sz w:val="24"/>
          <w:szCs w:val="24"/>
        </w:rPr>
        <w:t>пир</w:t>
      </w:r>
      <w:r w:rsidRPr="00E5477D">
        <w:rPr>
          <w:color w:val="auto"/>
          <w:sz w:val="24"/>
          <w:szCs w:val="24"/>
        </w:rPr>
        <w:t>-, -</w:t>
      </w:r>
      <w:r w:rsidRPr="00E5477D">
        <w:rPr>
          <w:b/>
          <w:bCs/>
          <w:i/>
          <w:iCs/>
          <w:color w:val="auto"/>
          <w:sz w:val="24"/>
          <w:szCs w:val="24"/>
        </w:rPr>
        <w:t>стел</w:t>
      </w:r>
      <w:r w:rsidRPr="00E5477D">
        <w:rPr>
          <w:color w:val="auto"/>
          <w:sz w:val="24"/>
          <w:szCs w:val="24"/>
        </w:rPr>
        <w:t>- — -</w:t>
      </w:r>
      <w:r w:rsidRPr="00E5477D">
        <w:rPr>
          <w:b/>
          <w:bCs/>
          <w:i/>
          <w:iCs/>
          <w:color w:val="auto"/>
          <w:sz w:val="24"/>
          <w:szCs w:val="24"/>
        </w:rPr>
        <w:t>стил</w:t>
      </w:r>
      <w:r w:rsidRPr="00E5477D">
        <w:rPr>
          <w:color w:val="auto"/>
          <w:sz w:val="24"/>
          <w:szCs w:val="24"/>
        </w:rPr>
        <w:t>-, -</w:t>
      </w:r>
      <w:r w:rsidRPr="00E5477D">
        <w:rPr>
          <w:b/>
          <w:bCs/>
          <w:i/>
          <w:iCs/>
          <w:color w:val="auto"/>
          <w:sz w:val="24"/>
          <w:szCs w:val="24"/>
        </w:rPr>
        <w:t>тер</w:t>
      </w:r>
      <w:r w:rsidRPr="00E5477D">
        <w:rPr>
          <w:color w:val="auto"/>
          <w:sz w:val="24"/>
          <w:szCs w:val="24"/>
        </w:rPr>
        <w:t>- — -</w:t>
      </w:r>
      <w:r w:rsidRPr="00E5477D">
        <w:rPr>
          <w:b/>
          <w:bCs/>
          <w:i/>
          <w:iCs/>
          <w:color w:val="auto"/>
          <w:sz w:val="24"/>
          <w:szCs w:val="24"/>
        </w:rPr>
        <w:t>тир</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Использование </w:t>
      </w:r>
      <w:r w:rsidRPr="00E5477D">
        <w:rPr>
          <w:b/>
          <w:bCs/>
          <w:i/>
          <w:iCs/>
          <w:color w:val="auto"/>
          <w:sz w:val="24"/>
          <w:szCs w:val="24"/>
        </w:rPr>
        <w:t>ь</w:t>
      </w:r>
      <w:r w:rsidRPr="00E5477D">
        <w:rPr>
          <w:color w:val="auto"/>
          <w:sz w:val="24"/>
          <w:szCs w:val="24"/>
        </w:rPr>
        <w:t xml:space="preserve"> как показателя грамматической формы в инфинитиве, в форме 2-го лица единственного числа после шипящих.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w:t>
      </w:r>
      <w:r w:rsidRPr="00E5477D">
        <w:rPr>
          <w:b/>
          <w:bCs/>
          <w:i/>
          <w:iCs/>
          <w:color w:val="auto"/>
          <w:sz w:val="24"/>
          <w:szCs w:val="24"/>
        </w:rPr>
        <w:t>-тся</w:t>
      </w:r>
      <w:r w:rsidRPr="00E5477D">
        <w:rPr>
          <w:color w:val="auto"/>
          <w:sz w:val="24"/>
          <w:szCs w:val="24"/>
        </w:rPr>
        <w:t xml:space="preserve"> и </w:t>
      </w:r>
      <w:r w:rsidRPr="00E5477D">
        <w:rPr>
          <w:b/>
          <w:bCs/>
          <w:i/>
          <w:iCs/>
          <w:color w:val="auto"/>
          <w:sz w:val="24"/>
          <w:szCs w:val="24"/>
        </w:rPr>
        <w:t>-ться</w:t>
      </w:r>
      <w:r w:rsidRPr="00E5477D">
        <w:rPr>
          <w:color w:val="auto"/>
          <w:sz w:val="24"/>
          <w:szCs w:val="24"/>
        </w:rPr>
        <w:t xml:space="preserve"> в глаголах, суффиксов </w:t>
      </w:r>
      <w:r w:rsidRPr="00E5477D">
        <w:rPr>
          <w:b/>
          <w:bCs/>
          <w:i/>
          <w:iCs/>
          <w:color w:val="auto"/>
          <w:sz w:val="24"/>
          <w:szCs w:val="24"/>
        </w:rPr>
        <w:t>-ова</w:t>
      </w:r>
      <w:r w:rsidRPr="00E5477D">
        <w:rPr>
          <w:color w:val="auto"/>
          <w:sz w:val="24"/>
          <w:szCs w:val="24"/>
        </w:rPr>
        <w:t>- — -</w:t>
      </w:r>
      <w:r w:rsidRPr="00E5477D">
        <w:rPr>
          <w:b/>
          <w:bCs/>
          <w:i/>
          <w:iCs/>
          <w:color w:val="auto"/>
          <w:sz w:val="24"/>
          <w:szCs w:val="24"/>
        </w:rPr>
        <w:t>ева</w:t>
      </w:r>
      <w:r w:rsidRPr="00E5477D">
        <w:rPr>
          <w:color w:val="auto"/>
          <w:sz w:val="24"/>
          <w:szCs w:val="24"/>
        </w:rPr>
        <w:t xml:space="preserve">-, </w:t>
      </w:r>
      <w:r w:rsidRPr="00E5477D">
        <w:rPr>
          <w:b/>
          <w:bCs/>
          <w:i/>
          <w:iCs/>
          <w:color w:val="auto"/>
          <w:sz w:val="24"/>
          <w:szCs w:val="24"/>
        </w:rPr>
        <w:t>-ыва-</w:t>
      </w:r>
      <w:r w:rsidRPr="00E5477D">
        <w:rPr>
          <w:color w:val="auto"/>
          <w:sz w:val="24"/>
          <w:szCs w:val="24"/>
        </w:rPr>
        <w:t xml:space="preserve"> — </w:t>
      </w:r>
      <w:r w:rsidRPr="00E5477D">
        <w:rPr>
          <w:b/>
          <w:bCs/>
          <w:i/>
          <w:iCs/>
          <w:color w:val="auto"/>
          <w:sz w:val="24"/>
          <w:szCs w:val="24"/>
        </w:rPr>
        <w:t>-ива-</w:t>
      </w:r>
      <w:r w:rsidRPr="00E5477D">
        <w:rPr>
          <w:i/>
          <w:iCs/>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безударных личных окончаний глагола.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гласной перед суффиксом </w:t>
      </w:r>
      <w:r w:rsidRPr="00E5477D">
        <w:rPr>
          <w:b/>
          <w:bCs/>
          <w:i/>
          <w:iCs/>
          <w:color w:val="auto"/>
          <w:sz w:val="24"/>
          <w:szCs w:val="24"/>
        </w:rPr>
        <w:t>-л-</w:t>
      </w:r>
      <w:r w:rsidRPr="00E5477D">
        <w:rPr>
          <w:color w:val="auto"/>
          <w:sz w:val="24"/>
          <w:szCs w:val="24"/>
        </w:rPr>
        <w:t xml:space="preserve"> в формах прошедшего времени глагола.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Слитное и раздельное написание </w:t>
      </w:r>
      <w:r w:rsidRPr="00E5477D">
        <w:rPr>
          <w:b/>
          <w:bCs/>
          <w:i/>
          <w:iCs/>
          <w:color w:val="auto"/>
          <w:sz w:val="24"/>
          <w:szCs w:val="24"/>
        </w:rPr>
        <w:t>не</w:t>
      </w:r>
      <w:r w:rsidRPr="00E5477D">
        <w:rPr>
          <w:color w:val="auto"/>
          <w:sz w:val="24"/>
          <w:szCs w:val="24"/>
        </w:rPr>
        <w:t xml:space="preserve"> с глаголами.</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Синтаксис. Культура речи. Пунктуация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Синтаксис как раздел грамматики. Словосочетание и предложение как единицы синтаксиса.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Синтаксический анализ словосочетания.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Главные члены предложения (грамматическая основа). Подлежащее и </w:t>
      </w:r>
      <w:r w:rsidRPr="00E5477D">
        <w:rPr>
          <w:color w:val="auto"/>
          <w:sz w:val="24"/>
          <w:szCs w:val="24"/>
        </w:rPr>
        <w:lastRenderedPageBreak/>
        <w:t>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Тире между подлежащим и сказуемым.</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5477D">
        <w:rPr>
          <w:b/>
          <w:bCs/>
          <w:i/>
          <w:iCs/>
          <w:color w:val="auto"/>
          <w:sz w:val="24"/>
          <w:szCs w:val="24"/>
        </w:rPr>
        <w:t>и</w:t>
      </w:r>
      <w:r w:rsidRPr="00E5477D">
        <w:rPr>
          <w:color w:val="auto"/>
          <w:sz w:val="24"/>
          <w:szCs w:val="24"/>
        </w:rPr>
        <w:t xml:space="preserve">, союзами </w:t>
      </w:r>
      <w:r w:rsidRPr="00E5477D">
        <w:rPr>
          <w:b/>
          <w:bCs/>
          <w:i/>
          <w:iCs/>
          <w:color w:val="auto"/>
          <w:sz w:val="24"/>
          <w:szCs w:val="24"/>
        </w:rPr>
        <w:t>а</w:t>
      </w:r>
      <w:r w:rsidRPr="00E5477D">
        <w:rPr>
          <w:color w:val="auto"/>
          <w:sz w:val="24"/>
          <w:szCs w:val="24"/>
        </w:rPr>
        <w:t xml:space="preserve">, </w:t>
      </w:r>
      <w:r w:rsidRPr="00E5477D">
        <w:rPr>
          <w:b/>
          <w:bCs/>
          <w:i/>
          <w:iCs/>
          <w:color w:val="auto"/>
          <w:sz w:val="24"/>
          <w:szCs w:val="24"/>
        </w:rPr>
        <w:t>но</w:t>
      </w:r>
      <w:r w:rsidRPr="00E5477D">
        <w:rPr>
          <w:color w:val="auto"/>
          <w:sz w:val="24"/>
          <w:szCs w:val="24"/>
        </w:rPr>
        <w:t xml:space="preserve">, </w:t>
      </w:r>
      <w:r w:rsidRPr="00E5477D">
        <w:rPr>
          <w:b/>
          <w:bCs/>
          <w:i/>
          <w:iCs/>
          <w:color w:val="auto"/>
          <w:sz w:val="24"/>
          <w:szCs w:val="24"/>
        </w:rPr>
        <w:t>однако</w:t>
      </w:r>
      <w:r w:rsidRPr="00E5477D">
        <w:rPr>
          <w:color w:val="auto"/>
          <w:sz w:val="24"/>
          <w:szCs w:val="24"/>
        </w:rPr>
        <w:t xml:space="preserve">, </w:t>
      </w:r>
      <w:r w:rsidRPr="00E5477D">
        <w:rPr>
          <w:b/>
          <w:bCs/>
          <w:i/>
          <w:iCs/>
          <w:color w:val="auto"/>
          <w:sz w:val="24"/>
          <w:szCs w:val="24"/>
        </w:rPr>
        <w:t>зато</w:t>
      </w:r>
      <w:r w:rsidRPr="00E5477D">
        <w:rPr>
          <w:color w:val="auto"/>
          <w:sz w:val="24"/>
          <w:szCs w:val="24"/>
        </w:rPr>
        <w:t xml:space="preserve">, </w:t>
      </w:r>
      <w:r w:rsidRPr="00E5477D">
        <w:rPr>
          <w:b/>
          <w:bCs/>
          <w:i/>
          <w:iCs/>
          <w:color w:val="auto"/>
          <w:sz w:val="24"/>
          <w:szCs w:val="24"/>
        </w:rPr>
        <w:t>да</w:t>
      </w:r>
      <w:r w:rsidRPr="00E5477D">
        <w:rPr>
          <w:color w:val="auto"/>
          <w:sz w:val="24"/>
          <w:szCs w:val="24"/>
        </w:rPr>
        <w:t xml:space="preserve"> (в значении </w:t>
      </w:r>
      <w:r w:rsidRPr="00E5477D">
        <w:rPr>
          <w:b/>
          <w:bCs/>
          <w:i/>
          <w:iCs/>
          <w:color w:val="auto"/>
          <w:sz w:val="24"/>
          <w:szCs w:val="24"/>
        </w:rPr>
        <w:t>и</w:t>
      </w:r>
      <w:r w:rsidRPr="00E5477D">
        <w:rPr>
          <w:color w:val="auto"/>
          <w:sz w:val="24"/>
          <w:szCs w:val="24"/>
        </w:rPr>
        <w:t xml:space="preserve">), </w:t>
      </w:r>
      <w:r w:rsidRPr="00E5477D">
        <w:rPr>
          <w:b/>
          <w:bCs/>
          <w:i/>
          <w:iCs/>
          <w:color w:val="auto"/>
          <w:sz w:val="24"/>
          <w:szCs w:val="24"/>
        </w:rPr>
        <w:t>да</w:t>
      </w:r>
      <w:r w:rsidRPr="00E5477D">
        <w:rPr>
          <w:color w:val="auto"/>
          <w:sz w:val="24"/>
          <w:szCs w:val="24"/>
        </w:rPr>
        <w:t xml:space="preserve"> (в значении </w:t>
      </w:r>
      <w:r w:rsidRPr="00E5477D">
        <w:rPr>
          <w:b/>
          <w:bCs/>
          <w:i/>
          <w:iCs/>
          <w:color w:val="auto"/>
          <w:sz w:val="24"/>
          <w:szCs w:val="24"/>
        </w:rPr>
        <w:t>но</w:t>
      </w:r>
      <w:r w:rsidRPr="00E5477D">
        <w:rPr>
          <w:color w:val="auto"/>
          <w:sz w:val="24"/>
          <w:szCs w:val="24"/>
        </w:rPr>
        <w:t>). Предложения с обобщающим словом при однородных членах.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Предложения с обращением, особенности интонации. Обращение и средства его выражения.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Синтаксический анализ простого и простого осложнённого предложений.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E5477D">
        <w:rPr>
          <w:b/>
          <w:bCs/>
          <w:i/>
          <w:iCs/>
          <w:color w:val="auto"/>
          <w:sz w:val="24"/>
          <w:szCs w:val="24"/>
        </w:rPr>
        <w:t>и</w:t>
      </w:r>
      <w:r w:rsidRPr="00E5477D">
        <w:rPr>
          <w:color w:val="auto"/>
          <w:sz w:val="24"/>
          <w:szCs w:val="24"/>
        </w:rPr>
        <w:t xml:space="preserve">, союзами </w:t>
      </w:r>
      <w:r w:rsidRPr="00E5477D">
        <w:rPr>
          <w:b/>
          <w:bCs/>
          <w:i/>
          <w:iCs/>
          <w:color w:val="auto"/>
          <w:sz w:val="24"/>
          <w:szCs w:val="24"/>
        </w:rPr>
        <w:t>а</w:t>
      </w:r>
      <w:r w:rsidRPr="00E5477D">
        <w:rPr>
          <w:color w:val="auto"/>
          <w:sz w:val="24"/>
          <w:szCs w:val="24"/>
        </w:rPr>
        <w:t xml:space="preserve">, </w:t>
      </w:r>
      <w:r w:rsidRPr="00E5477D">
        <w:rPr>
          <w:b/>
          <w:bCs/>
          <w:i/>
          <w:iCs/>
          <w:color w:val="auto"/>
          <w:sz w:val="24"/>
          <w:szCs w:val="24"/>
        </w:rPr>
        <w:t>но</w:t>
      </w:r>
      <w:r w:rsidRPr="00E5477D">
        <w:rPr>
          <w:color w:val="auto"/>
          <w:sz w:val="24"/>
          <w:szCs w:val="24"/>
        </w:rPr>
        <w:t xml:space="preserve">, </w:t>
      </w:r>
      <w:r w:rsidRPr="00E5477D">
        <w:rPr>
          <w:b/>
          <w:bCs/>
          <w:i/>
          <w:iCs/>
          <w:color w:val="auto"/>
          <w:sz w:val="24"/>
          <w:szCs w:val="24"/>
        </w:rPr>
        <w:t>однако</w:t>
      </w:r>
      <w:r w:rsidRPr="00E5477D">
        <w:rPr>
          <w:color w:val="auto"/>
          <w:sz w:val="24"/>
          <w:szCs w:val="24"/>
        </w:rPr>
        <w:t xml:space="preserve">, </w:t>
      </w:r>
      <w:r w:rsidRPr="00E5477D">
        <w:rPr>
          <w:b/>
          <w:bCs/>
          <w:i/>
          <w:iCs/>
          <w:color w:val="auto"/>
          <w:sz w:val="24"/>
          <w:szCs w:val="24"/>
        </w:rPr>
        <w:t>зато</w:t>
      </w:r>
      <w:r w:rsidRPr="00E5477D">
        <w:rPr>
          <w:color w:val="auto"/>
          <w:sz w:val="24"/>
          <w:szCs w:val="24"/>
        </w:rPr>
        <w:t xml:space="preserve">, </w:t>
      </w:r>
      <w:r w:rsidRPr="00E5477D">
        <w:rPr>
          <w:b/>
          <w:bCs/>
          <w:i/>
          <w:iCs/>
          <w:color w:val="auto"/>
          <w:sz w:val="24"/>
          <w:szCs w:val="24"/>
        </w:rPr>
        <w:t>да</w:t>
      </w:r>
      <w:r w:rsidRPr="00E5477D">
        <w:rPr>
          <w:color w:val="auto"/>
          <w:sz w:val="24"/>
          <w:szCs w:val="24"/>
        </w:rPr>
        <w:t xml:space="preserve"> (в значении </w:t>
      </w:r>
      <w:r w:rsidRPr="00E5477D">
        <w:rPr>
          <w:b/>
          <w:bCs/>
          <w:i/>
          <w:iCs/>
          <w:color w:val="auto"/>
          <w:sz w:val="24"/>
          <w:szCs w:val="24"/>
        </w:rPr>
        <w:t>и</w:t>
      </w:r>
      <w:r w:rsidRPr="00E5477D">
        <w:rPr>
          <w:color w:val="auto"/>
          <w:sz w:val="24"/>
          <w:szCs w:val="24"/>
        </w:rPr>
        <w:t xml:space="preserve">), </w:t>
      </w:r>
      <w:r w:rsidRPr="00E5477D">
        <w:rPr>
          <w:b/>
          <w:bCs/>
          <w:i/>
          <w:iCs/>
          <w:color w:val="auto"/>
          <w:sz w:val="24"/>
          <w:szCs w:val="24"/>
        </w:rPr>
        <w:t>да</w:t>
      </w:r>
      <w:r w:rsidRPr="00E5477D">
        <w:rPr>
          <w:color w:val="auto"/>
          <w:sz w:val="24"/>
          <w:szCs w:val="24"/>
        </w:rPr>
        <w:t xml:space="preserve"> (в значении </w:t>
      </w:r>
      <w:r w:rsidRPr="00E5477D">
        <w:rPr>
          <w:b/>
          <w:bCs/>
          <w:i/>
          <w:iCs/>
          <w:color w:val="auto"/>
          <w:sz w:val="24"/>
          <w:szCs w:val="24"/>
        </w:rPr>
        <w:t>но</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E5477D">
        <w:rPr>
          <w:b/>
          <w:bCs/>
          <w:i/>
          <w:iCs/>
          <w:color w:val="auto"/>
          <w:sz w:val="24"/>
          <w:szCs w:val="24"/>
        </w:rPr>
        <w:t>и</w:t>
      </w:r>
      <w:r w:rsidRPr="00E5477D">
        <w:rPr>
          <w:color w:val="auto"/>
          <w:sz w:val="24"/>
          <w:szCs w:val="24"/>
        </w:rPr>
        <w:t xml:space="preserve">, </w:t>
      </w:r>
      <w:r w:rsidRPr="00E5477D">
        <w:rPr>
          <w:b/>
          <w:bCs/>
          <w:i/>
          <w:iCs/>
          <w:color w:val="auto"/>
          <w:sz w:val="24"/>
          <w:szCs w:val="24"/>
        </w:rPr>
        <w:t>но</w:t>
      </w:r>
      <w:r w:rsidRPr="00E5477D">
        <w:rPr>
          <w:color w:val="auto"/>
          <w:sz w:val="24"/>
          <w:szCs w:val="24"/>
        </w:rPr>
        <w:t xml:space="preserve">, </w:t>
      </w:r>
      <w:r w:rsidRPr="00E5477D">
        <w:rPr>
          <w:b/>
          <w:bCs/>
          <w:i/>
          <w:iCs/>
          <w:color w:val="auto"/>
          <w:sz w:val="24"/>
          <w:szCs w:val="24"/>
        </w:rPr>
        <w:t>а</w:t>
      </w:r>
      <w:r w:rsidRPr="00E5477D">
        <w:rPr>
          <w:color w:val="auto"/>
          <w:sz w:val="24"/>
          <w:szCs w:val="24"/>
        </w:rPr>
        <w:t xml:space="preserve">, </w:t>
      </w:r>
      <w:r w:rsidRPr="00E5477D">
        <w:rPr>
          <w:b/>
          <w:bCs/>
          <w:i/>
          <w:iCs/>
          <w:color w:val="auto"/>
          <w:sz w:val="24"/>
          <w:szCs w:val="24"/>
        </w:rPr>
        <w:t>однако</w:t>
      </w:r>
      <w:r w:rsidRPr="00E5477D">
        <w:rPr>
          <w:color w:val="auto"/>
          <w:sz w:val="24"/>
          <w:szCs w:val="24"/>
        </w:rPr>
        <w:t xml:space="preserve">, </w:t>
      </w:r>
      <w:r w:rsidRPr="00E5477D">
        <w:rPr>
          <w:b/>
          <w:bCs/>
          <w:i/>
          <w:iCs/>
          <w:color w:val="auto"/>
          <w:sz w:val="24"/>
          <w:szCs w:val="24"/>
        </w:rPr>
        <w:t>зато</w:t>
      </w:r>
      <w:r w:rsidRPr="00E5477D">
        <w:rPr>
          <w:color w:val="auto"/>
          <w:sz w:val="24"/>
          <w:szCs w:val="24"/>
        </w:rPr>
        <w:t xml:space="preserve">, </w:t>
      </w:r>
      <w:r w:rsidRPr="00E5477D">
        <w:rPr>
          <w:b/>
          <w:bCs/>
          <w:i/>
          <w:iCs/>
          <w:color w:val="auto"/>
          <w:sz w:val="24"/>
          <w:szCs w:val="24"/>
        </w:rPr>
        <w:t>да</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Предложения с прямой речью.</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Пунктуационное оформление предложений с прямой речью.</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Диалог.</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Пунктуационное оформление диалога на письме.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Пунктуация как раздел лингвистики.</w:t>
      </w:r>
      <w:bookmarkStart w:id="10" w:name="bookmark59"/>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6 КЛАСС</w:t>
      </w:r>
      <w:bookmarkStart w:id="11" w:name="bookmark61"/>
      <w:bookmarkEnd w:id="10"/>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Общие сведения о языке</w:t>
      </w:r>
      <w:bookmarkEnd w:id="11"/>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Русский язык — государственный язык Российской Федерации и язык межнационального общения.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Понятие о литературном языке.</w:t>
      </w:r>
    </w:p>
    <w:p w:rsidR="00A370D9" w:rsidRPr="00E5477D" w:rsidRDefault="00A370D9" w:rsidP="00E5477D">
      <w:pPr>
        <w:pStyle w:val="af"/>
        <w:rPr>
          <w:rFonts w:ascii="Times New Roman" w:hAnsi="Times New Roman" w:cs="Times New Roman"/>
          <w:color w:val="auto"/>
          <w:sz w:val="24"/>
          <w:szCs w:val="24"/>
        </w:rPr>
      </w:pPr>
      <w:bookmarkStart w:id="12" w:name="bookmark63"/>
      <w:r w:rsidRPr="00E5477D">
        <w:rPr>
          <w:rFonts w:ascii="Times New Roman" w:hAnsi="Times New Roman" w:cs="Times New Roman"/>
          <w:color w:val="auto"/>
          <w:sz w:val="24"/>
          <w:szCs w:val="24"/>
        </w:rPr>
        <w:t>Язык и речь</w:t>
      </w:r>
      <w:bookmarkEnd w:id="12"/>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Монолог-описание, монолог-повествование, монолог-рассуждение; сообщение на лингвистическую тему.</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диалога: побуждение к действию, обмен мнениями.</w:t>
      </w:r>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Текст</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Описание как тип речи.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Описание внешности человека.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Описание помещения.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lastRenderedPageBreak/>
        <w:t>Описание природы.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Описание местности.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Описание действий.</w:t>
      </w:r>
    </w:p>
    <w:p w:rsidR="00A370D9" w:rsidRPr="00E5477D" w:rsidRDefault="00A370D9" w:rsidP="00E5477D">
      <w:pPr>
        <w:pStyle w:val="af"/>
        <w:rPr>
          <w:rFonts w:ascii="Times New Roman" w:hAnsi="Times New Roman" w:cs="Times New Roman"/>
          <w:color w:val="auto"/>
          <w:sz w:val="24"/>
          <w:szCs w:val="24"/>
        </w:rPr>
      </w:pPr>
      <w:bookmarkStart w:id="13" w:name="bookmark67"/>
      <w:r w:rsidRPr="00E5477D">
        <w:rPr>
          <w:rFonts w:ascii="Times New Roman" w:hAnsi="Times New Roman" w:cs="Times New Roman"/>
          <w:color w:val="auto"/>
          <w:sz w:val="24"/>
          <w:szCs w:val="24"/>
        </w:rPr>
        <w:t>Функциональные разновидности языка</w:t>
      </w:r>
      <w:bookmarkEnd w:id="13"/>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Официально-деловой стиль. Заявление. Расписка. Научный стиль. Словарная статья. Научное сообщение.</w:t>
      </w:r>
      <w:bookmarkStart w:id="14" w:name="bookmark69"/>
    </w:p>
    <w:p w:rsidR="00A370D9" w:rsidRPr="00E5477D" w:rsidRDefault="00A370D9" w:rsidP="00E5477D">
      <w:pPr>
        <w:pStyle w:val="af"/>
        <w:rPr>
          <w:rFonts w:ascii="Times New Roman" w:hAnsi="Times New Roman" w:cs="Times New Roman"/>
          <w:sz w:val="24"/>
          <w:szCs w:val="24"/>
        </w:rPr>
      </w:pPr>
      <w:r w:rsidRPr="00E5477D">
        <w:rPr>
          <w:rFonts w:ascii="Times New Roman" w:hAnsi="Times New Roman" w:cs="Times New Roman"/>
          <w:sz w:val="24"/>
          <w:szCs w:val="24"/>
        </w:rPr>
        <w:t>СИСТЕМА ЯЗЫКА</w:t>
      </w:r>
      <w:bookmarkEnd w:id="14"/>
      <w:r w:rsidRPr="00E5477D">
        <w:rPr>
          <w:rFonts w:ascii="Times New Roman" w:hAnsi="Times New Roman" w:cs="Times New Roman"/>
          <w:sz w:val="24"/>
          <w:szCs w:val="24"/>
        </w:rPr>
        <w:tab/>
      </w:r>
      <w:bookmarkStart w:id="15" w:name="bookmark71"/>
    </w:p>
    <w:p w:rsidR="00A370D9" w:rsidRPr="00E5477D" w:rsidRDefault="00A370D9" w:rsidP="00E5477D">
      <w:pPr>
        <w:pStyle w:val="af"/>
        <w:rPr>
          <w:rFonts w:ascii="Times New Roman" w:hAnsi="Times New Roman" w:cs="Times New Roman"/>
          <w:sz w:val="24"/>
          <w:szCs w:val="24"/>
        </w:rPr>
      </w:pPr>
      <w:r w:rsidRPr="00E5477D">
        <w:rPr>
          <w:rFonts w:ascii="Times New Roman" w:hAnsi="Times New Roman" w:cs="Times New Roman"/>
          <w:sz w:val="24"/>
          <w:szCs w:val="24"/>
        </w:rPr>
        <w:t>Лексикология. Культура речи</w:t>
      </w:r>
      <w:bookmarkEnd w:id="15"/>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Лексика русского языка с точки зрения её происхождения: исконно русские и заимствованные слова.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Стилистические пласты лексики: стилистически нейтральная, высокая и сниженная лексика.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Лексический анализ слов.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Фразеологизмы. Их признаки и значение.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Употребление лексических средств в соответствии с ситуацией общения.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Оценка своей и чужой речи с точки зрения точного, уместного и выразительного словоупотребления.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Эпитеты, метафоры, олицетворения.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Лексические словари.</w:t>
      </w:r>
      <w:bookmarkStart w:id="16" w:name="bookmark73"/>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Словообразование. Культура речи. Орфография</w:t>
      </w:r>
      <w:bookmarkEnd w:id="16"/>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Формообразующие и словообразующие морфемы.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Производящая основа.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Морфемный и словообразовательный анализ слов.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сложных и сложносокращённых слов.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правописания корня -</w:t>
      </w:r>
      <w:r w:rsidRPr="00E5477D">
        <w:rPr>
          <w:b/>
          <w:bCs/>
          <w:i/>
          <w:iCs/>
          <w:color w:val="auto"/>
          <w:sz w:val="24"/>
          <w:szCs w:val="24"/>
        </w:rPr>
        <w:t>кас</w:t>
      </w:r>
      <w:r w:rsidRPr="00E5477D">
        <w:rPr>
          <w:color w:val="auto"/>
          <w:sz w:val="24"/>
          <w:szCs w:val="24"/>
        </w:rPr>
        <w:t>- — -</w:t>
      </w:r>
      <w:r w:rsidRPr="00E5477D">
        <w:rPr>
          <w:b/>
          <w:bCs/>
          <w:i/>
          <w:iCs/>
          <w:color w:val="auto"/>
          <w:sz w:val="24"/>
          <w:szCs w:val="24"/>
        </w:rPr>
        <w:t>кос</w:t>
      </w:r>
      <w:r w:rsidRPr="00E5477D">
        <w:rPr>
          <w:color w:val="auto"/>
          <w:sz w:val="24"/>
          <w:szCs w:val="24"/>
        </w:rPr>
        <w:t xml:space="preserve">- с чередованием </w:t>
      </w:r>
      <w:r w:rsidRPr="00E5477D">
        <w:rPr>
          <w:b/>
          <w:bCs/>
          <w:i/>
          <w:iCs/>
          <w:color w:val="auto"/>
          <w:sz w:val="24"/>
          <w:szCs w:val="24"/>
        </w:rPr>
        <w:t>а</w:t>
      </w:r>
      <w:r w:rsidRPr="00E5477D">
        <w:rPr>
          <w:color w:val="auto"/>
          <w:sz w:val="24"/>
          <w:szCs w:val="24"/>
        </w:rPr>
        <w:t xml:space="preserve"> // </w:t>
      </w:r>
      <w:r w:rsidRPr="00E5477D">
        <w:rPr>
          <w:b/>
          <w:bCs/>
          <w:i/>
          <w:iCs/>
          <w:color w:val="auto"/>
          <w:sz w:val="24"/>
          <w:szCs w:val="24"/>
        </w:rPr>
        <w:t>о</w:t>
      </w:r>
      <w:r w:rsidRPr="00E5477D">
        <w:rPr>
          <w:color w:val="auto"/>
          <w:sz w:val="24"/>
          <w:szCs w:val="24"/>
        </w:rPr>
        <w:t xml:space="preserve">, гласных в приставках </w:t>
      </w:r>
      <w:r w:rsidRPr="00E5477D">
        <w:rPr>
          <w:b/>
          <w:bCs/>
          <w:i/>
          <w:iCs/>
          <w:color w:val="auto"/>
          <w:sz w:val="24"/>
          <w:szCs w:val="24"/>
        </w:rPr>
        <w:t>пре</w:t>
      </w:r>
      <w:r w:rsidRPr="00E5477D">
        <w:rPr>
          <w:color w:val="auto"/>
          <w:sz w:val="24"/>
          <w:szCs w:val="24"/>
        </w:rPr>
        <w:t xml:space="preserve">- и </w:t>
      </w:r>
      <w:r w:rsidRPr="00E5477D">
        <w:rPr>
          <w:b/>
          <w:bCs/>
          <w:i/>
          <w:iCs/>
          <w:color w:val="auto"/>
          <w:sz w:val="24"/>
          <w:szCs w:val="24"/>
        </w:rPr>
        <w:t>при</w:t>
      </w:r>
      <w:r w:rsidRPr="00E5477D">
        <w:rPr>
          <w:color w:val="auto"/>
          <w:sz w:val="24"/>
          <w:szCs w:val="24"/>
        </w:rPr>
        <w:t>-.</w:t>
      </w:r>
    </w:p>
    <w:p w:rsidR="00A370D9" w:rsidRPr="00E5477D" w:rsidRDefault="00A370D9" w:rsidP="00E5477D">
      <w:pPr>
        <w:pStyle w:val="af"/>
        <w:rPr>
          <w:rFonts w:ascii="Times New Roman" w:hAnsi="Times New Roman" w:cs="Times New Roman"/>
          <w:sz w:val="24"/>
          <w:szCs w:val="24"/>
        </w:rPr>
      </w:pPr>
      <w:bookmarkStart w:id="17" w:name="bookmark75"/>
      <w:r w:rsidRPr="00E5477D">
        <w:rPr>
          <w:rFonts w:ascii="Times New Roman" w:hAnsi="Times New Roman" w:cs="Times New Roman"/>
          <w:sz w:val="24"/>
          <w:szCs w:val="24"/>
        </w:rPr>
        <w:t>Морфология. Культура речи. Орфография</w:t>
      </w:r>
      <w:bookmarkEnd w:id="17"/>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Имя существительное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Особенности словообразования.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произношения имён существительных, нормы постановки ударения (в рамках изученного).</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словоизменения имён существительных.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Нормы слитного и дефисного написания </w:t>
      </w:r>
      <w:r w:rsidRPr="00E5477D">
        <w:rPr>
          <w:b/>
          <w:bCs/>
          <w:i/>
          <w:iCs/>
          <w:color w:val="auto"/>
          <w:sz w:val="24"/>
          <w:szCs w:val="24"/>
        </w:rPr>
        <w:t>пол</w:t>
      </w:r>
      <w:r w:rsidRPr="00E5477D">
        <w:rPr>
          <w:color w:val="auto"/>
          <w:sz w:val="24"/>
          <w:szCs w:val="24"/>
        </w:rPr>
        <w:t xml:space="preserve">- и </w:t>
      </w:r>
      <w:r w:rsidRPr="00E5477D">
        <w:rPr>
          <w:b/>
          <w:bCs/>
          <w:i/>
          <w:iCs/>
          <w:color w:val="auto"/>
          <w:sz w:val="24"/>
          <w:szCs w:val="24"/>
        </w:rPr>
        <w:t>полу</w:t>
      </w:r>
      <w:r w:rsidRPr="00E5477D">
        <w:rPr>
          <w:color w:val="auto"/>
          <w:sz w:val="24"/>
          <w:szCs w:val="24"/>
        </w:rPr>
        <w:t>- со словами.</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Имя прилагательное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Качественные, относительные и притяжательные имена прилагательные.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Степени сравнения качественных имён прилагательных.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Словообразование имён прилагательных.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имён прилагательных.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w:t>
      </w:r>
      <w:r w:rsidRPr="00E5477D">
        <w:rPr>
          <w:b/>
          <w:bCs/>
          <w:i/>
          <w:iCs/>
          <w:color w:val="auto"/>
          <w:sz w:val="24"/>
          <w:szCs w:val="24"/>
        </w:rPr>
        <w:t>н</w:t>
      </w:r>
      <w:r w:rsidRPr="00E5477D">
        <w:rPr>
          <w:color w:val="auto"/>
          <w:sz w:val="24"/>
          <w:szCs w:val="24"/>
        </w:rPr>
        <w:t xml:space="preserve"> и </w:t>
      </w:r>
      <w:r w:rsidRPr="00E5477D">
        <w:rPr>
          <w:b/>
          <w:bCs/>
          <w:i/>
          <w:iCs/>
          <w:color w:val="auto"/>
          <w:sz w:val="24"/>
          <w:szCs w:val="24"/>
        </w:rPr>
        <w:t>нн</w:t>
      </w:r>
      <w:r w:rsidRPr="00E5477D">
        <w:rPr>
          <w:color w:val="auto"/>
          <w:sz w:val="24"/>
          <w:szCs w:val="24"/>
        </w:rPr>
        <w:t xml:space="preserve"> в именах прилагательных.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суффиксов -</w:t>
      </w:r>
      <w:r w:rsidRPr="00E5477D">
        <w:rPr>
          <w:b/>
          <w:bCs/>
          <w:i/>
          <w:iCs/>
          <w:color w:val="auto"/>
          <w:sz w:val="24"/>
          <w:szCs w:val="24"/>
        </w:rPr>
        <w:t>к</w:t>
      </w:r>
      <w:r w:rsidRPr="00E5477D">
        <w:rPr>
          <w:color w:val="auto"/>
          <w:sz w:val="24"/>
          <w:szCs w:val="24"/>
        </w:rPr>
        <w:t>- и -</w:t>
      </w:r>
      <w:r w:rsidRPr="00E5477D">
        <w:rPr>
          <w:b/>
          <w:bCs/>
          <w:i/>
          <w:iCs/>
          <w:color w:val="auto"/>
          <w:sz w:val="24"/>
          <w:szCs w:val="24"/>
        </w:rPr>
        <w:t>ск</w:t>
      </w:r>
      <w:r w:rsidRPr="00E5477D">
        <w:rPr>
          <w:color w:val="auto"/>
          <w:sz w:val="24"/>
          <w:szCs w:val="24"/>
        </w:rPr>
        <w:t>- имён прилагательных.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сложных имён прилагательных.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произношения имён прилагательных, нормы ударения (в рамках изученного).</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Имя числительное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Общее грамматическое значение имени числительного. Синтаксические функции </w:t>
      </w:r>
      <w:r w:rsidRPr="00E5477D">
        <w:rPr>
          <w:color w:val="auto"/>
          <w:sz w:val="24"/>
          <w:szCs w:val="24"/>
        </w:rPr>
        <w:lastRenderedPageBreak/>
        <w:t>имён числительных.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Разряды имён числительных по значению: количественные (целые, дробные, собирательные), порядковые числительные.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Разряды имён числительных по строению: простые, сложные, составные числительные.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Словообразование имён числительных.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Склонение количественных и порядковых имён числительных.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Правильное образование форм имён числительных.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Правильное употребление собирательных имён числительных.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Употребление имён числительных в научных текстах, деловой речи.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имён числительных.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Нормы правописания имён числительных: написание </w:t>
      </w:r>
      <w:r w:rsidRPr="00E5477D">
        <w:rPr>
          <w:b/>
          <w:bCs/>
          <w:i/>
          <w:iCs/>
          <w:color w:val="auto"/>
          <w:sz w:val="24"/>
          <w:szCs w:val="24"/>
        </w:rPr>
        <w:t>ь</w:t>
      </w:r>
      <w:r w:rsidRPr="00E5477D">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окончанийчислительных.</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Местоимение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Общее грамматическое значение местоимения. Синтаксические функции местоимений.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Склонение местоимений.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Словообразование местоимений.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местоимений.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Нормы правописания местоимений: правописание местоимений с </w:t>
      </w:r>
      <w:r w:rsidRPr="00E5477D">
        <w:rPr>
          <w:b/>
          <w:bCs/>
          <w:i/>
          <w:iCs/>
          <w:color w:val="auto"/>
          <w:sz w:val="24"/>
          <w:szCs w:val="24"/>
        </w:rPr>
        <w:t>не</w:t>
      </w:r>
      <w:r w:rsidRPr="00E5477D">
        <w:rPr>
          <w:color w:val="auto"/>
          <w:sz w:val="24"/>
          <w:szCs w:val="24"/>
        </w:rPr>
        <w:t xml:space="preserve"> и </w:t>
      </w:r>
      <w:r w:rsidRPr="00E5477D">
        <w:rPr>
          <w:b/>
          <w:bCs/>
          <w:i/>
          <w:iCs/>
          <w:color w:val="auto"/>
          <w:sz w:val="24"/>
          <w:szCs w:val="24"/>
        </w:rPr>
        <w:t>ни</w:t>
      </w:r>
      <w:r w:rsidRPr="00E5477D">
        <w:rPr>
          <w:color w:val="auto"/>
          <w:sz w:val="24"/>
          <w:szCs w:val="24"/>
        </w:rPr>
        <w:t>; слитное, раздельное и дефисное написание местоимений.</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Глагол</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Переходные и непереходные глаголы.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Разноспрягаемые глаголы.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Безличные глаголы. Использование личных глаголов в безличном значении.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Изъявительное, условное и повелительное наклонения глагола.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ударения в глагольных формах (в рамках изученного).</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словоизменения глаголов.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Видо-временная соотнесённость глагольных форм в тексте.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глаголов.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Использование </w:t>
      </w:r>
      <w:r w:rsidRPr="00E5477D">
        <w:rPr>
          <w:b/>
          <w:bCs/>
          <w:i/>
          <w:iCs/>
          <w:color w:val="auto"/>
          <w:sz w:val="24"/>
          <w:szCs w:val="24"/>
        </w:rPr>
        <w:t>ь</w:t>
      </w:r>
      <w:r w:rsidRPr="00E5477D">
        <w:rPr>
          <w:color w:val="auto"/>
          <w:sz w:val="24"/>
          <w:szCs w:val="24"/>
        </w:rPr>
        <w:t xml:space="preserve"> как показателя грамматической формы в повелительном наклонении глагола.</w:t>
      </w:r>
      <w:bookmarkStart w:id="18" w:name="bookmark77"/>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7 КЛАСС</w:t>
      </w:r>
      <w:bookmarkStart w:id="19" w:name="bookmark79"/>
      <w:bookmarkEnd w:id="18"/>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Общие сведения о языке</w:t>
      </w:r>
      <w:bookmarkEnd w:id="19"/>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Русский язык как развивающееся явление. Взаимосвязь языка, культуры и истории народа.</w:t>
      </w:r>
    </w:p>
    <w:p w:rsidR="00A370D9" w:rsidRPr="00E5477D" w:rsidRDefault="00A370D9" w:rsidP="00E5477D">
      <w:pPr>
        <w:pStyle w:val="af"/>
        <w:rPr>
          <w:rFonts w:ascii="Times New Roman" w:hAnsi="Times New Roman" w:cs="Times New Roman"/>
          <w:color w:val="auto"/>
          <w:sz w:val="24"/>
          <w:szCs w:val="24"/>
        </w:rPr>
      </w:pPr>
      <w:bookmarkStart w:id="20" w:name="bookmark81"/>
      <w:r w:rsidRPr="00E5477D">
        <w:rPr>
          <w:rFonts w:ascii="Times New Roman" w:hAnsi="Times New Roman" w:cs="Times New Roman"/>
          <w:color w:val="auto"/>
          <w:sz w:val="24"/>
          <w:szCs w:val="24"/>
        </w:rPr>
        <w:t>Язык и речь</w:t>
      </w:r>
      <w:bookmarkEnd w:id="20"/>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Монолог-описание, монолог-рассуждение, монолог-повествование.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диалога: побуждение к действию, обмен мнениями, запрос информации, сообщение информации.</w:t>
      </w:r>
    </w:p>
    <w:p w:rsidR="00A370D9" w:rsidRPr="00E5477D" w:rsidRDefault="00A370D9" w:rsidP="00E5477D">
      <w:pPr>
        <w:pStyle w:val="af"/>
        <w:rPr>
          <w:rFonts w:ascii="Times New Roman" w:hAnsi="Times New Roman" w:cs="Times New Roman"/>
          <w:color w:val="auto"/>
          <w:sz w:val="24"/>
          <w:szCs w:val="24"/>
        </w:rPr>
      </w:pPr>
      <w:bookmarkStart w:id="21" w:name="bookmark83"/>
      <w:r w:rsidRPr="00E5477D">
        <w:rPr>
          <w:rFonts w:ascii="Times New Roman" w:hAnsi="Times New Roman" w:cs="Times New Roman"/>
          <w:color w:val="auto"/>
          <w:sz w:val="24"/>
          <w:szCs w:val="24"/>
        </w:rPr>
        <w:t>Текст</w:t>
      </w:r>
      <w:bookmarkEnd w:id="21"/>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Текст как речевое произведение. Основные признаки текста (обобщение).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Структура текста. Абзац.</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Информационная переработка текста: план текста (простой, сложный; назывной, </w:t>
      </w:r>
      <w:r w:rsidRPr="00E5477D">
        <w:rPr>
          <w:color w:val="auto"/>
          <w:sz w:val="24"/>
          <w:szCs w:val="24"/>
        </w:rPr>
        <w:lastRenderedPageBreak/>
        <w:t>вопросный, тезисный); главная и второстепенная информация текста.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Способы и средства связи предложений в тексте (обобщение).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Рассуждение как функционально-смысловой тип речи.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Структурные особенности текста-рассуждения.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bookmarkStart w:id="22" w:name="bookmark85"/>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Функциональные разновидности языка</w:t>
      </w:r>
      <w:bookmarkEnd w:id="22"/>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Публицистический стиль. Сфера употребления, функции, языковые особенности.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Жанры публицистического стиля (репортаж, заметка, интервью).</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Употребление языковых средств выразительности в текстах публицистического стиля.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Официально-деловой стиль. Сфера употребления, функции, языковые особенности. Инструкция.</w:t>
      </w:r>
      <w:bookmarkStart w:id="23" w:name="bookmark87"/>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СИСТЕМА ЯЗЫКА</w:t>
      </w:r>
      <w:bookmarkStart w:id="24" w:name="bookmark89"/>
      <w:bookmarkEnd w:id="23"/>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Морфология. Культура речи</w:t>
      </w:r>
      <w:bookmarkEnd w:id="24"/>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Морфология как раздел науки о языке (обобщение).</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Причастие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Причастия как особая группа слов. Признаки глагола и имени прилагательного в причастии.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Причастие в составе словосочетаний. Причастный оборот.</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причастий.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Употребление причастия в речи. Созвучные причастия и имена прилагательные (</w:t>
      </w:r>
      <w:r w:rsidRPr="00E5477D">
        <w:rPr>
          <w:b/>
          <w:bCs/>
          <w:i/>
          <w:iCs/>
          <w:color w:val="auto"/>
          <w:sz w:val="24"/>
          <w:szCs w:val="24"/>
        </w:rPr>
        <w:t>висящий</w:t>
      </w:r>
      <w:r w:rsidRPr="00E5477D">
        <w:rPr>
          <w:color w:val="auto"/>
          <w:sz w:val="24"/>
          <w:szCs w:val="24"/>
        </w:rPr>
        <w:t xml:space="preserve"> — </w:t>
      </w:r>
      <w:r w:rsidRPr="00E5477D">
        <w:rPr>
          <w:b/>
          <w:bCs/>
          <w:i/>
          <w:iCs/>
          <w:color w:val="auto"/>
          <w:sz w:val="24"/>
          <w:szCs w:val="24"/>
        </w:rPr>
        <w:t>висячий</w:t>
      </w:r>
      <w:r w:rsidRPr="00E5477D">
        <w:rPr>
          <w:color w:val="auto"/>
          <w:sz w:val="24"/>
          <w:szCs w:val="24"/>
        </w:rPr>
        <w:t xml:space="preserve">, </w:t>
      </w:r>
      <w:r w:rsidRPr="00E5477D">
        <w:rPr>
          <w:b/>
          <w:bCs/>
          <w:i/>
          <w:iCs/>
          <w:color w:val="auto"/>
          <w:sz w:val="24"/>
          <w:szCs w:val="24"/>
        </w:rPr>
        <w:t>горящий</w:t>
      </w:r>
      <w:r w:rsidRPr="00E5477D">
        <w:rPr>
          <w:color w:val="auto"/>
          <w:sz w:val="24"/>
          <w:szCs w:val="24"/>
        </w:rPr>
        <w:t xml:space="preserve"> — </w:t>
      </w:r>
      <w:r w:rsidRPr="00E5477D">
        <w:rPr>
          <w:b/>
          <w:bCs/>
          <w:i/>
          <w:iCs/>
          <w:color w:val="auto"/>
          <w:sz w:val="24"/>
          <w:szCs w:val="24"/>
        </w:rPr>
        <w:t>горячий</w:t>
      </w:r>
      <w:r w:rsidRPr="00E5477D">
        <w:rPr>
          <w:color w:val="auto"/>
          <w:sz w:val="24"/>
          <w:szCs w:val="24"/>
        </w:rPr>
        <w:t xml:space="preserve">). Употребление причастий с суффиксом </w:t>
      </w:r>
      <w:r w:rsidRPr="00E5477D">
        <w:rPr>
          <w:b/>
          <w:bCs/>
          <w:color w:val="auto"/>
          <w:sz w:val="24"/>
          <w:szCs w:val="24"/>
        </w:rPr>
        <w:t>-</w:t>
      </w:r>
      <w:r w:rsidRPr="00E5477D">
        <w:rPr>
          <w:b/>
          <w:bCs/>
          <w:i/>
          <w:iCs/>
          <w:color w:val="auto"/>
          <w:sz w:val="24"/>
          <w:szCs w:val="24"/>
        </w:rPr>
        <w:t>ся</w:t>
      </w:r>
      <w:r w:rsidRPr="00E5477D">
        <w:rPr>
          <w:color w:val="auto"/>
          <w:sz w:val="24"/>
          <w:szCs w:val="24"/>
        </w:rPr>
        <w:t xml:space="preserve">. Согласование причастий в словосочетаниях типа </w:t>
      </w:r>
      <w:r w:rsidRPr="00E5477D">
        <w:rPr>
          <w:i/>
          <w:iCs/>
          <w:color w:val="auto"/>
          <w:sz w:val="24"/>
          <w:szCs w:val="24"/>
        </w:rPr>
        <w:t>прич</w:t>
      </w:r>
      <w:r w:rsidRPr="00E5477D">
        <w:rPr>
          <w:color w:val="auto"/>
          <w:sz w:val="24"/>
          <w:szCs w:val="24"/>
        </w:rPr>
        <w:t xml:space="preserve">. + </w:t>
      </w:r>
      <w:r w:rsidRPr="00E5477D">
        <w:rPr>
          <w:i/>
          <w:iCs/>
          <w:color w:val="auto"/>
          <w:sz w:val="24"/>
          <w:szCs w:val="24"/>
        </w:rPr>
        <w:t>сущ</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Ударение в некоторых формах причастий.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падежных окончаний причастий. Правописание гласных в суффиксах причастий. Правописание </w:t>
      </w:r>
      <w:r w:rsidRPr="00E5477D">
        <w:rPr>
          <w:b/>
          <w:bCs/>
          <w:i/>
          <w:iCs/>
          <w:color w:val="auto"/>
          <w:sz w:val="24"/>
          <w:szCs w:val="24"/>
        </w:rPr>
        <w:t>н</w:t>
      </w:r>
      <w:r w:rsidRPr="00E5477D">
        <w:rPr>
          <w:color w:val="auto"/>
          <w:sz w:val="24"/>
          <w:szCs w:val="24"/>
        </w:rPr>
        <w:t xml:space="preserve"> и </w:t>
      </w:r>
      <w:r w:rsidRPr="00E5477D">
        <w:rPr>
          <w:b/>
          <w:bCs/>
          <w:i/>
          <w:iCs/>
          <w:color w:val="auto"/>
          <w:sz w:val="24"/>
          <w:szCs w:val="24"/>
        </w:rPr>
        <w:t>нн</w:t>
      </w:r>
      <w:r w:rsidRPr="00E5477D">
        <w:rPr>
          <w:color w:val="auto"/>
          <w:sz w:val="24"/>
          <w:szCs w:val="24"/>
        </w:rPr>
        <w:t xml:space="preserve"> в суффиксахпричастий и отглагольных имён прилагательных. Правописание окончаний причастий. Слитное и раздельное написание </w:t>
      </w:r>
      <w:r w:rsidRPr="00E5477D">
        <w:rPr>
          <w:b/>
          <w:bCs/>
          <w:i/>
          <w:iCs/>
          <w:color w:val="auto"/>
          <w:sz w:val="24"/>
          <w:szCs w:val="24"/>
        </w:rPr>
        <w:t>не</w:t>
      </w:r>
      <w:r w:rsidRPr="00E5477D">
        <w:rPr>
          <w:color w:val="auto"/>
          <w:sz w:val="24"/>
          <w:szCs w:val="24"/>
        </w:rPr>
        <w:t xml:space="preserve"> с причастиями.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Знаки препинания в предложениях с причастным оборотом.</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Деепричастие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Деепричастия совершенного и несовершенного вида.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Деепричастие в составе словосочетаний. Деепричастный оборот.</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деепричастий.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Постановка ударения в деепричастиях.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гласных в суффиксах деепричастий. Слитное и раздельное написание </w:t>
      </w:r>
      <w:r w:rsidRPr="00E5477D">
        <w:rPr>
          <w:b/>
          <w:bCs/>
          <w:i/>
          <w:iCs/>
          <w:color w:val="auto"/>
          <w:sz w:val="24"/>
          <w:szCs w:val="24"/>
        </w:rPr>
        <w:t>не</w:t>
      </w:r>
      <w:r w:rsidRPr="00E5477D">
        <w:rPr>
          <w:color w:val="auto"/>
          <w:sz w:val="24"/>
          <w:szCs w:val="24"/>
        </w:rPr>
        <w:t xml:space="preserve"> с деепричастиями.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Правильное построение предложений с одиночными деепричастиями и деепричастными оборотами.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Знаки препинания в предложениях с одиночным деепричастием и деепричастным оборотом.</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Наречие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lastRenderedPageBreak/>
        <w:t>Общее грамматическое значение наречий.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Разряды наречий по значению. Простая и составная формы сравнительной и превосходной степеней сравнения наречий.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Словообразование наречий.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Синтаксические свойства наречий.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наречий.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постановки ударения в наречиях, нормы произношения наречий. Нормы образования степеней сравнения наречий.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Роль наречий в тексте.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Правописание наречий: слитное, раздельное, дефисное написание; слитное и раздельное написание </w:t>
      </w:r>
      <w:r w:rsidRPr="00E5477D">
        <w:rPr>
          <w:b/>
          <w:bCs/>
          <w:i/>
          <w:iCs/>
          <w:color w:val="auto"/>
          <w:sz w:val="24"/>
          <w:szCs w:val="24"/>
        </w:rPr>
        <w:t>не</w:t>
      </w:r>
      <w:r w:rsidRPr="00E5477D">
        <w:rPr>
          <w:color w:val="auto"/>
          <w:sz w:val="24"/>
          <w:szCs w:val="24"/>
        </w:rPr>
        <w:t xml:space="preserve"> с наречиями; </w:t>
      </w:r>
      <w:r w:rsidRPr="00E5477D">
        <w:rPr>
          <w:b/>
          <w:bCs/>
          <w:i/>
          <w:iCs/>
          <w:color w:val="auto"/>
          <w:sz w:val="24"/>
          <w:szCs w:val="24"/>
        </w:rPr>
        <w:t>н</w:t>
      </w:r>
      <w:r w:rsidRPr="00E5477D">
        <w:rPr>
          <w:color w:val="auto"/>
          <w:sz w:val="24"/>
          <w:szCs w:val="24"/>
        </w:rPr>
        <w:t xml:space="preserve"> и </w:t>
      </w:r>
      <w:r w:rsidRPr="00E5477D">
        <w:rPr>
          <w:b/>
          <w:bCs/>
          <w:i/>
          <w:iCs/>
          <w:color w:val="auto"/>
          <w:sz w:val="24"/>
          <w:szCs w:val="24"/>
        </w:rPr>
        <w:t xml:space="preserve">нн </w:t>
      </w:r>
      <w:r w:rsidRPr="00E5477D">
        <w:rPr>
          <w:color w:val="auto"/>
          <w:sz w:val="24"/>
          <w:szCs w:val="24"/>
        </w:rPr>
        <w:t>в наречиях на -</w:t>
      </w:r>
      <w:r w:rsidRPr="00E5477D">
        <w:rPr>
          <w:b/>
          <w:bCs/>
          <w:i/>
          <w:iCs/>
          <w:color w:val="auto"/>
          <w:sz w:val="24"/>
          <w:szCs w:val="24"/>
        </w:rPr>
        <w:t>о</w:t>
      </w:r>
      <w:r w:rsidRPr="00E5477D">
        <w:rPr>
          <w:color w:val="auto"/>
          <w:sz w:val="24"/>
          <w:szCs w:val="24"/>
        </w:rPr>
        <w:t>(-</w:t>
      </w:r>
      <w:r w:rsidRPr="00E5477D">
        <w:rPr>
          <w:b/>
          <w:bCs/>
          <w:i/>
          <w:iCs/>
          <w:color w:val="auto"/>
          <w:sz w:val="24"/>
          <w:szCs w:val="24"/>
        </w:rPr>
        <w:t>е</w:t>
      </w:r>
      <w:r w:rsidRPr="00E5477D">
        <w:rPr>
          <w:color w:val="auto"/>
          <w:sz w:val="24"/>
          <w:szCs w:val="24"/>
        </w:rPr>
        <w:t>); правописание суффиксов -</w:t>
      </w:r>
      <w:r w:rsidRPr="00E5477D">
        <w:rPr>
          <w:b/>
          <w:bCs/>
          <w:i/>
          <w:iCs/>
          <w:color w:val="auto"/>
          <w:sz w:val="24"/>
          <w:szCs w:val="24"/>
        </w:rPr>
        <w:t>а</w:t>
      </w:r>
      <w:r w:rsidRPr="00E5477D">
        <w:rPr>
          <w:color w:val="auto"/>
          <w:sz w:val="24"/>
          <w:szCs w:val="24"/>
        </w:rPr>
        <w:t xml:space="preserve"> и -</w:t>
      </w:r>
      <w:r w:rsidRPr="00E5477D">
        <w:rPr>
          <w:b/>
          <w:bCs/>
          <w:i/>
          <w:iCs/>
          <w:color w:val="auto"/>
          <w:sz w:val="24"/>
          <w:szCs w:val="24"/>
        </w:rPr>
        <w:t>о</w:t>
      </w:r>
      <w:r w:rsidRPr="00E5477D">
        <w:rPr>
          <w:color w:val="auto"/>
          <w:sz w:val="24"/>
          <w:szCs w:val="24"/>
        </w:rPr>
        <w:t xml:space="preserve"> наречий с приставками </w:t>
      </w:r>
      <w:r w:rsidRPr="00E5477D">
        <w:rPr>
          <w:b/>
          <w:bCs/>
          <w:i/>
          <w:iCs/>
          <w:color w:val="auto"/>
          <w:sz w:val="24"/>
          <w:szCs w:val="24"/>
        </w:rPr>
        <w:t>из-</w:t>
      </w:r>
      <w:r w:rsidRPr="00E5477D">
        <w:rPr>
          <w:color w:val="auto"/>
          <w:sz w:val="24"/>
          <w:szCs w:val="24"/>
        </w:rPr>
        <w:t xml:space="preserve">, </w:t>
      </w:r>
      <w:r w:rsidRPr="00E5477D">
        <w:rPr>
          <w:b/>
          <w:bCs/>
          <w:i/>
          <w:iCs/>
          <w:color w:val="auto"/>
          <w:sz w:val="24"/>
          <w:szCs w:val="24"/>
        </w:rPr>
        <w:t>до-</w:t>
      </w:r>
      <w:r w:rsidRPr="00E5477D">
        <w:rPr>
          <w:color w:val="auto"/>
          <w:sz w:val="24"/>
          <w:szCs w:val="24"/>
        </w:rPr>
        <w:t xml:space="preserve">, </w:t>
      </w:r>
      <w:r w:rsidRPr="00E5477D">
        <w:rPr>
          <w:b/>
          <w:bCs/>
          <w:i/>
          <w:iCs/>
          <w:color w:val="auto"/>
          <w:sz w:val="24"/>
          <w:szCs w:val="24"/>
        </w:rPr>
        <w:t>с-</w:t>
      </w:r>
      <w:r w:rsidRPr="00E5477D">
        <w:rPr>
          <w:color w:val="auto"/>
          <w:sz w:val="24"/>
          <w:szCs w:val="24"/>
        </w:rPr>
        <w:t xml:space="preserve">, </w:t>
      </w:r>
      <w:r w:rsidRPr="00E5477D">
        <w:rPr>
          <w:b/>
          <w:bCs/>
          <w:i/>
          <w:iCs/>
          <w:color w:val="auto"/>
          <w:sz w:val="24"/>
          <w:szCs w:val="24"/>
        </w:rPr>
        <w:t>в-</w:t>
      </w:r>
      <w:r w:rsidRPr="00E5477D">
        <w:rPr>
          <w:color w:val="auto"/>
          <w:sz w:val="24"/>
          <w:szCs w:val="24"/>
        </w:rPr>
        <w:t xml:space="preserve">, </w:t>
      </w:r>
      <w:r w:rsidRPr="00E5477D">
        <w:rPr>
          <w:b/>
          <w:bCs/>
          <w:i/>
          <w:iCs/>
          <w:color w:val="auto"/>
          <w:sz w:val="24"/>
          <w:szCs w:val="24"/>
        </w:rPr>
        <w:t>на-</w:t>
      </w:r>
      <w:r w:rsidRPr="00E5477D">
        <w:rPr>
          <w:color w:val="auto"/>
          <w:sz w:val="24"/>
          <w:szCs w:val="24"/>
        </w:rPr>
        <w:t xml:space="preserve">, </w:t>
      </w:r>
      <w:r w:rsidRPr="00E5477D">
        <w:rPr>
          <w:b/>
          <w:bCs/>
          <w:i/>
          <w:iCs/>
          <w:color w:val="auto"/>
          <w:sz w:val="24"/>
          <w:szCs w:val="24"/>
        </w:rPr>
        <w:t>за-</w:t>
      </w:r>
      <w:r w:rsidRPr="00E5477D">
        <w:rPr>
          <w:color w:val="auto"/>
          <w:sz w:val="24"/>
          <w:szCs w:val="24"/>
        </w:rPr>
        <w:t xml:space="preserve">; употребление </w:t>
      </w:r>
      <w:r w:rsidRPr="00E5477D">
        <w:rPr>
          <w:b/>
          <w:bCs/>
          <w:i/>
          <w:iCs/>
          <w:color w:val="auto"/>
          <w:sz w:val="24"/>
          <w:szCs w:val="24"/>
        </w:rPr>
        <w:t>ь</w:t>
      </w:r>
      <w:r w:rsidRPr="00E5477D">
        <w:rPr>
          <w:color w:val="auto"/>
          <w:sz w:val="24"/>
          <w:szCs w:val="24"/>
        </w:rPr>
        <w:t xml:space="preserve"> после шипящих на конце наречий; правописание суффиксов наречий -</w:t>
      </w:r>
      <w:r w:rsidRPr="00E5477D">
        <w:rPr>
          <w:b/>
          <w:bCs/>
          <w:i/>
          <w:iCs/>
          <w:color w:val="auto"/>
          <w:sz w:val="24"/>
          <w:szCs w:val="24"/>
        </w:rPr>
        <w:t>о</w:t>
      </w:r>
      <w:r w:rsidRPr="00E5477D">
        <w:rPr>
          <w:color w:val="auto"/>
          <w:sz w:val="24"/>
          <w:szCs w:val="24"/>
        </w:rPr>
        <w:t xml:space="preserve"> и -</w:t>
      </w:r>
      <w:r w:rsidRPr="00E5477D">
        <w:rPr>
          <w:b/>
          <w:bCs/>
          <w:i/>
          <w:iCs/>
          <w:color w:val="auto"/>
          <w:sz w:val="24"/>
          <w:szCs w:val="24"/>
        </w:rPr>
        <w:t>е</w:t>
      </w:r>
      <w:r w:rsidRPr="00E5477D">
        <w:rPr>
          <w:color w:val="auto"/>
          <w:sz w:val="24"/>
          <w:szCs w:val="24"/>
        </w:rPr>
        <w:t xml:space="preserve"> после шипящих.</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Слова категории состояния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Служебные части речи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Общая характеристика служебных частей речи. Отличие самостоятельных частей речи от служебных.</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Предлог</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Предлог как служебная часть речи. Грамматические функции предлогов.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предлогов.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Употребление предлогов в речи в соответствии с их значением и стилистическими особенностями.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E5477D">
        <w:rPr>
          <w:b/>
          <w:bCs/>
          <w:i/>
          <w:iCs/>
          <w:color w:val="auto"/>
          <w:sz w:val="24"/>
          <w:szCs w:val="24"/>
        </w:rPr>
        <w:t>из</w:t>
      </w:r>
      <w:r w:rsidRPr="00E5477D">
        <w:rPr>
          <w:color w:val="auto"/>
          <w:sz w:val="24"/>
          <w:szCs w:val="24"/>
        </w:rPr>
        <w:t xml:space="preserve"> — </w:t>
      </w:r>
      <w:r w:rsidRPr="00E5477D">
        <w:rPr>
          <w:b/>
          <w:bCs/>
          <w:i/>
          <w:iCs/>
          <w:color w:val="auto"/>
          <w:sz w:val="24"/>
          <w:szCs w:val="24"/>
        </w:rPr>
        <w:t>с</w:t>
      </w:r>
      <w:r w:rsidRPr="00E5477D">
        <w:rPr>
          <w:color w:val="auto"/>
          <w:sz w:val="24"/>
          <w:szCs w:val="24"/>
        </w:rPr>
        <w:t xml:space="preserve">, </w:t>
      </w:r>
      <w:r w:rsidRPr="00E5477D">
        <w:rPr>
          <w:b/>
          <w:bCs/>
          <w:i/>
          <w:iCs/>
          <w:color w:val="auto"/>
          <w:sz w:val="24"/>
          <w:szCs w:val="24"/>
        </w:rPr>
        <w:t>в</w:t>
      </w:r>
      <w:r w:rsidRPr="00E5477D">
        <w:rPr>
          <w:color w:val="auto"/>
          <w:sz w:val="24"/>
          <w:szCs w:val="24"/>
        </w:rPr>
        <w:t xml:space="preserve"> — </w:t>
      </w:r>
      <w:r w:rsidRPr="00E5477D">
        <w:rPr>
          <w:b/>
          <w:bCs/>
          <w:i/>
          <w:iCs/>
          <w:color w:val="auto"/>
          <w:sz w:val="24"/>
          <w:szCs w:val="24"/>
        </w:rPr>
        <w:t>на</w:t>
      </w:r>
      <w:r w:rsidRPr="00E5477D">
        <w:rPr>
          <w:color w:val="auto"/>
          <w:sz w:val="24"/>
          <w:szCs w:val="24"/>
        </w:rPr>
        <w:t xml:space="preserve">. Правильное образование предложно-падежных форм с предлогами </w:t>
      </w:r>
      <w:r w:rsidRPr="00E5477D">
        <w:rPr>
          <w:b/>
          <w:bCs/>
          <w:i/>
          <w:iCs/>
          <w:color w:val="auto"/>
          <w:sz w:val="24"/>
          <w:szCs w:val="24"/>
        </w:rPr>
        <w:t>по</w:t>
      </w:r>
      <w:r w:rsidRPr="00E5477D">
        <w:rPr>
          <w:color w:val="auto"/>
          <w:sz w:val="24"/>
          <w:szCs w:val="24"/>
        </w:rPr>
        <w:t xml:space="preserve">, </w:t>
      </w:r>
      <w:r w:rsidRPr="00E5477D">
        <w:rPr>
          <w:b/>
          <w:bCs/>
          <w:i/>
          <w:iCs/>
          <w:color w:val="auto"/>
          <w:sz w:val="24"/>
          <w:szCs w:val="24"/>
        </w:rPr>
        <w:t>благодаря</w:t>
      </w:r>
      <w:r w:rsidRPr="00E5477D">
        <w:rPr>
          <w:color w:val="auto"/>
          <w:sz w:val="24"/>
          <w:szCs w:val="24"/>
        </w:rPr>
        <w:t xml:space="preserve">, </w:t>
      </w:r>
      <w:r w:rsidRPr="00E5477D">
        <w:rPr>
          <w:b/>
          <w:bCs/>
          <w:i/>
          <w:iCs/>
          <w:color w:val="auto"/>
          <w:sz w:val="24"/>
          <w:szCs w:val="24"/>
        </w:rPr>
        <w:t>согласно</w:t>
      </w:r>
      <w:r w:rsidRPr="00E5477D">
        <w:rPr>
          <w:color w:val="auto"/>
          <w:sz w:val="24"/>
          <w:szCs w:val="24"/>
        </w:rPr>
        <w:t xml:space="preserve">, </w:t>
      </w:r>
      <w:r w:rsidRPr="00E5477D">
        <w:rPr>
          <w:b/>
          <w:bCs/>
          <w:i/>
          <w:iCs/>
          <w:color w:val="auto"/>
          <w:sz w:val="24"/>
          <w:szCs w:val="24"/>
        </w:rPr>
        <w:t>вопреки</w:t>
      </w:r>
      <w:r w:rsidRPr="00E5477D">
        <w:rPr>
          <w:color w:val="auto"/>
          <w:sz w:val="24"/>
          <w:szCs w:val="24"/>
        </w:rPr>
        <w:t xml:space="preserve">, </w:t>
      </w:r>
      <w:r w:rsidRPr="00E5477D">
        <w:rPr>
          <w:b/>
          <w:bCs/>
          <w:i/>
          <w:iCs/>
          <w:color w:val="auto"/>
          <w:sz w:val="24"/>
          <w:szCs w:val="24"/>
        </w:rPr>
        <w:t>наперерез</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производных предлогов.</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Союз</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союзов.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Правописание союзов.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Знаки препинания в сложных союзных предложениях. Знаки препинания в предложениях с союзом </w:t>
      </w:r>
      <w:r w:rsidRPr="00E5477D">
        <w:rPr>
          <w:b/>
          <w:bCs/>
          <w:i/>
          <w:iCs/>
          <w:color w:val="auto"/>
          <w:sz w:val="24"/>
          <w:szCs w:val="24"/>
        </w:rPr>
        <w:t>и</w:t>
      </w:r>
      <w:r w:rsidRPr="00E5477D">
        <w:rPr>
          <w:color w:val="auto"/>
          <w:sz w:val="24"/>
          <w:szCs w:val="24"/>
        </w:rPr>
        <w:t>, связывающим однородные члены и части сложного предложения.</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Частица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Частица как служебная часть речи.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Разряды частиц по значению и употреблению: формообразующие, отрицательные, модальные.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w:t>
      </w:r>
      <w:r w:rsidRPr="00E5477D">
        <w:rPr>
          <w:color w:val="auto"/>
          <w:sz w:val="24"/>
          <w:szCs w:val="24"/>
        </w:rPr>
        <w:lastRenderedPageBreak/>
        <w:t>частицами.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частиц.</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Смысловые различия частиц </w:t>
      </w:r>
      <w:r w:rsidRPr="00E5477D">
        <w:rPr>
          <w:b/>
          <w:bCs/>
          <w:i/>
          <w:iCs/>
          <w:color w:val="auto"/>
          <w:sz w:val="24"/>
          <w:szCs w:val="24"/>
        </w:rPr>
        <w:t>не</w:t>
      </w:r>
      <w:r w:rsidRPr="00E5477D">
        <w:rPr>
          <w:color w:val="auto"/>
          <w:sz w:val="24"/>
          <w:szCs w:val="24"/>
        </w:rPr>
        <w:t xml:space="preserve"> и </w:t>
      </w:r>
      <w:r w:rsidRPr="00E5477D">
        <w:rPr>
          <w:b/>
          <w:bCs/>
          <w:i/>
          <w:iCs/>
          <w:color w:val="auto"/>
          <w:sz w:val="24"/>
          <w:szCs w:val="24"/>
        </w:rPr>
        <w:t>ни</w:t>
      </w:r>
      <w:r w:rsidRPr="00E5477D">
        <w:rPr>
          <w:color w:val="auto"/>
          <w:sz w:val="24"/>
          <w:szCs w:val="24"/>
        </w:rPr>
        <w:t xml:space="preserve">. Использование частиц </w:t>
      </w:r>
      <w:r w:rsidRPr="00E5477D">
        <w:rPr>
          <w:b/>
          <w:bCs/>
          <w:i/>
          <w:iCs/>
          <w:color w:val="auto"/>
          <w:sz w:val="24"/>
          <w:szCs w:val="24"/>
        </w:rPr>
        <w:t>не</w:t>
      </w:r>
      <w:r w:rsidRPr="00E5477D">
        <w:rPr>
          <w:color w:val="auto"/>
          <w:sz w:val="24"/>
          <w:szCs w:val="24"/>
        </w:rPr>
        <w:t xml:space="preserve"> и </w:t>
      </w:r>
      <w:r w:rsidRPr="00E5477D">
        <w:rPr>
          <w:b/>
          <w:bCs/>
          <w:i/>
          <w:iCs/>
          <w:color w:val="auto"/>
          <w:sz w:val="24"/>
          <w:szCs w:val="24"/>
        </w:rPr>
        <w:t>ни</w:t>
      </w:r>
      <w:r w:rsidRPr="00E5477D">
        <w:rPr>
          <w:color w:val="auto"/>
          <w:sz w:val="24"/>
          <w:szCs w:val="24"/>
        </w:rPr>
        <w:t xml:space="preserve"> в письменной речи. Различение приставки </w:t>
      </w:r>
      <w:r w:rsidRPr="00E5477D">
        <w:rPr>
          <w:b/>
          <w:bCs/>
          <w:i/>
          <w:iCs/>
          <w:color w:val="auto"/>
          <w:sz w:val="24"/>
          <w:szCs w:val="24"/>
        </w:rPr>
        <w:t>не</w:t>
      </w:r>
      <w:r w:rsidRPr="00E5477D">
        <w:rPr>
          <w:color w:val="auto"/>
          <w:sz w:val="24"/>
          <w:szCs w:val="24"/>
        </w:rPr>
        <w:t xml:space="preserve">- и частицы </w:t>
      </w:r>
      <w:r w:rsidRPr="00E5477D">
        <w:rPr>
          <w:b/>
          <w:bCs/>
          <w:i/>
          <w:iCs/>
          <w:color w:val="auto"/>
          <w:sz w:val="24"/>
          <w:szCs w:val="24"/>
        </w:rPr>
        <w:t>не</w:t>
      </w:r>
      <w:r w:rsidRPr="00E5477D">
        <w:rPr>
          <w:color w:val="auto"/>
          <w:sz w:val="24"/>
          <w:szCs w:val="24"/>
        </w:rPr>
        <w:t xml:space="preserve">. Слитное и раздельное написание </w:t>
      </w:r>
      <w:r w:rsidRPr="00E5477D">
        <w:rPr>
          <w:b/>
          <w:bCs/>
          <w:i/>
          <w:iCs/>
          <w:color w:val="auto"/>
          <w:sz w:val="24"/>
          <w:szCs w:val="24"/>
        </w:rPr>
        <w:t>не</w:t>
      </w:r>
      <w:r w:rsidRPr="00E5477D">
        <w:rPr>
          <w:color w:val="auto"/>
          <w:sz w:val="24"/>
          <w:szCs w:val="24"/>
        </w:rPr>
        <w:t xml:space="preserve"> с разными частями речи (обобщение). Правописание частиц </w:t>
      </w:r>
      <w:r w:rsidRPr="00E5477D">
        <w:rPr>
          <w:b/>
          <w:bCs/>
          <w:i/>
          <w:iCs/>
          <w:color w:val="auto"/>
          <w:sz w:val="24"/>
          <w:szCs w:val="24"/>
        </w:rPr>
        <w:t>бы</w:t>
      </w:r>
      <w:r w:rsidRPr="00E5477D">
        <w:rPr>
          <w:color w:val="auto"/>
          <w:sz w:val="24"/>
          <w:szCs w:val="24"/>
        </w:rPr>
        <w:t xml:space="preserve">, </w:t>
      </w:r>
      <w:r w:rsidRPr="00E5477D">
        <w:rPr>
          <w:b/>
          <w:bCs/>
          <w:i/>
          <w:iCs/>
          <w:color w:val="auto"/>
          <w:sz w:val="24"/>
          <w:szCs w:val="24"/>
        </w:rPr>
        <w:t>ли</w:t>
      </w:r>
      <w:r w:rsidRPr="00E5477D">
        <w:rPr>
          <w:color w:val="auto"/>
          <w:sz w:val="24"/>
          <w:szCs w:val="24"/>
        </w:rPr>
        <w:t xml:space="preserve">, </w:t>
      </w:r>
      <w:r w:rsidRPr="00E5477D">
        <w:rPr>
          <w:b/>
          <w:bCs/>
          <w:i/>
          <w:iCs/>
          <w:color w:val="auto"/>
          <w:sz w:val="24"/>
          <w:szCs w:val="24"/>
        </w:rPr>
        <w:t>же</w:t>
      </w:r>
      <w:r w:rsidRPr="00E5477D">
        <w:rPr>
          <w:color w:val="auto"/>
          <w:sz w:val="24"/>
          <w:szCs w:val="24"/>
        </w:rPr>
        <w:t xml:space="preserve"> с другими словами. Дефисное написание частиц -</w:t>
      </w:r>
      <w:r w:rsidRPr="00E5477D">
        <w:rPr>
          <w:b/>
          <w:bCs/>
          <w:i/>
          <w:iCs/>
          <w:color w:val="auto"/>
          <w:sz w:val="24"/>
          <w:szCs w:val="24"/>
        </w:rPr>
        <w:t>то</w:t>
      </w:r>
      <w:r w:rsidRPr="00E5477D">
        <w:rPr>
          <w:color w:val="auto"/>
          <w:sz w:val="24"/>
          <w:szCs w:val="24"/>
        </w:rPr>
        <w:t>, -</w:t>
      </w:r>
      <w:r w:rsidRPr="00E5477D">
        <w:rPr>
          <w:b/>
          <w:bCs/>
          <w:i/>
          <w:iCs/>
          <w:color w:val="auto"/>
          <w:sz w:val="24"/>
          <w:szCs w:val="24"/>
        </w:rPr>
        <w:t>таки</w:t>
      </w:r>
      <w:r w:rsidRPr="00E5477D">
        <w:rPr>
          <w:color w:val="auto"/>
          <w:sz w:val="24"/>
          <w:szCs w:val="24"/>
        </w:rPr>
        <w:t>, -</w:t>
      </w:r>
      <w:r w:rsidRPr="00E5477D">
        <w:rPr>
          <w:b/>
          <w:bCs/>
          <w:i/>
          <w:iCs/>
          <w:color w:val="auto"/>
          <w:sz w:val="24"/>
          <w:szCs w:val="24"/>
        </w:rPr>
        <w:t>ка</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Междометия и звукоподражательные слова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Междометия как особая группа слов.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Морфологический анализ междометий.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Звукоподражательные слова.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Омонимия слов разных частей речи. Грамматическая омонимия. Использование грамматических омонимов в речи.</w:t>
      </w:r>
      <w:bookmarkStart w:id="25" w:name="bookmark91"/>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8 КЛАСС</w:t>
      </w:r>
      <w:bookmarkStart w:id="26" w:name="bookmark93"/>
      <w:bookmarkEnd w:id="25"/>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Общие сведения о языке</w:t>
      </w:r>
      <w:bookmarkEnd w:id="26"/>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Русский язык в кругу других славянских языков.</w:t>
      </w:r>
      <w:bookmarkStart w:id="27" w:name="bookmark95"/>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Язык и речь</w:t>
      </w:r>
      <w:bookmarkEnd w:id="27"/>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Монолог-описание, монолог-рассуждение, монолог-повествование; выступление с научным сообщением.</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Диалог.</w:t>
      </w:r>
      <w:bookmarkStart w:id="28" w:name="bookmark97"/>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Текст</w:t>
      </w:r>
      <w:bookmarkEnd w:id="28"/>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Текст и его основные признаки.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Особенности функционально-смысловых типов речи (повествование, описание, рассуждение).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370D9" w:rsidRPr="00E5477D" w:rsidRDefault="00A370D9" w:rsidP="00E5477D">
      <w:pPr>
        <w:spacing w:after="0" w:line="240" w:lineRule="auto"/>
        <w:rPr>
          <w:rFonts w:ascii="Times New Roman" w:hAnsi="Times New Roman"/>
          <w:sz w:val="24"/>
          <w:szCs w:val="24"/>
        </w:rPr>
      </w:pPr>
      <w:bookmarkStart w:id="29" w:name="bookmark99"/>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Функциональные разновидности языка</w:t>
      </w:r>
      <w:bookmarkEnd w:id="29"/>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Официально-деловой стиль. Сфера употребления, функции, языковые особенности.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Жанры официально-делового стиля (заявление, объяснительная записка, автобиография, характеристика).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Научный стиль. Сфера употребления, функции, языковые особенности.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370D9" w:rsidRPr="00E5477D" w:rsidRDefault="00A370D9" w:rsidP="00E5477D">
      <w:pPr>
        <w:pStyle w:val="af"/>
        <w:rPr>
          <w:rFonts w:ascii="Times New Roman" w:hAnsi="Times New Roman" w:cs="Times New Roman"/>
          <w:color w:val="auto"/>
          <w:sz w:val="24"/>
          <w:szCs w:val="24"/>
        </w:rPr>
      </w:pPr>
      <w:bookmarkStart w:id="30" w:name="bookmark101"/>
      <w:r w:rsidRPr="00E5477D">
        <w:rPr>
          <w:rFonts w:ascii="Times New Roman" w:hAnsi="Times New Roman" w:cs="Times New Roman"/>
          <w:color w:val="auto"/>
          <w:sz w:val="24"/>
          <w:szCs w:val="24"/>
        </w:rPr>
        <w:t>СИСТЕМА ЯЗЫКА</w:t>
      </w:r>
      <w:bookmarkStart w:id="31" w:name="bookmark103"/>
      <w:bookmarkEnd w:id="30"/>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Синтаксис. Культура речи. Пунктуация</w:t>
      </w:r>
      <w:bookmarkEnd w:id="31"/>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Синтаксис как раздел лингвистики.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Словосочетание и предложение как единицы синтаксиса.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Пунктуация. Функции знаков препинания.</w:t>
      </w:r>
    </w:p>
    <w:p w:rsidR="00A370D9" w:rsidRPr="00E5477D" w:rsidRDefault="00A370D9" w:rsidP="00E5477D">
      <w:pPr>
        <w:pStyle w:val="af"/>
        <w:rPr>
          <w:rFonts w:ascii="Times New Roman" w:hAnsi="Times New Roman" w:cs="Times New Roman"/>
          <w:color w:val="auto"/>
          <w:sz w:val="24"/>
          <w:szCs w:val="24"/>
        </w:rPr>
      </w:pPr>
      <w:bookmarkStart w:id="32" w:name="bookmark105"/>
      <w:r w:rsidRPr="00E5477D">
        <w:rPr>
          <w:rFonts w:ascii="Times New Roman" w:hAnsi="Times New Roman" w:cs="Times New Roman"/>
          <w:color w:val="auto"/>
          <w:sz w:val="24"/>
          <w:szCs w:val="24"/>
        </w:rPr>
        <w:t>Словосочетание</w:t>
      </w:r>
      <w:bookmarkEnd w:id="32"/>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Основные признаки словосочетания.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словосочетаний по морфологическим свойствам главного слова: глагольные, именные, наречные.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Типы подчинительной связи слов в словосочетании: согласование, управление, примыкание.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Синтаксический анализ словосочетаний.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Грамматическая синонимия словосочетаний.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построения словосочетаний.</w:t>
      </w:r>
    </w:p>
    <w:p w:rsidR="00A370D9" w:rsidRPr="00E5477D" w:rsidRDefault="00A370D9" w:rsidP="00E5477D">
      <w:pPr>
        <w:pStyle w:val="af"/>
        <w:rPr>
          <w:rFonts w:ascii="Times New Roman" w:hAnsi="Times New Roman" w:cs="Times New Roman"/>
          <w:color w:val="auto"/>
          <w:sz w:val="24"/>
          <w:szCs w:val="24"/>
        </w:rPr>
      </w:pPr>
      <w:bookmarkStart w:id="33" w:name="bookmark107"/>
      <w:r w:rsidRPr="00E5477D">
        <w:rPr>
          <w:rFonts w:ascii="Times New Roman" w:hAnsi="Times New Roman" w:cs="Times New Roman"/>
          <w:color w:val="auto"/>
          <w:sz w:val="24"/>
          <w:szCs w:val="24"/>
        </w:rPr>
        <w:lastRenderedPageBreak/>
        <w:t>Предложение</w:t>
      </w:r>
      <w:bookmarkEnd w:id="33"/>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Употребление языковых форм выражения побуждения в побудительных предложениях.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Средства оформления предложения в устной и письменной речи (интонация, логическое ударение, знаки препинания).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предложений по количеству грамматических основ (простые, сложные).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простых предложений по наличию главных членов (двусоставные, односоставные).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предложений по наличию второстепенных членов (распространённые, нераспространённые).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Предложения полные и неполные.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Грамматические, интонационные и пунктуационные особенности предложений со словами </w:t>
      </w:r>
      <w:r w:rsidRPr="00E5477D">
        <w:rPr>
          <w:b/>
          <w:bCs/>
          <w:i/>
          <w:iCs/>
          <w:color w:val="auto"/>
          <w:sz w:val="24"/>
          <w:szCs w:val="24"/>
        </w:rPr>
        <w:t>да</w:t>
      </w:r>
      <w:r w:rsidRPr="00E5477D">
        <w:rPr>
          <w:color w:val="auto"/>
          <w:sz w:val="24"/>
          <w:szCs w:val="24"/>
        </w:rPr>
        <w:t xml:space="preserve">, </w:t>
      </w:r>
      <w:r w:rsidRPr="00E5477D">
        <w:rPr>
          <w:b/>
          <w:bCs/>
          <w:i/>
          <w:iCs/>
          <w:color w:val="auto"/>
          <w:sz w:val="24"/>
          <w:szCs w:val="24"/>
        </w:rPr>
        <w:t>нет</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построения простого предложения, использования инверсии.</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Двусоставное предложение</w:t>
      </w:r>
    </w:p>
    <w:p w:rsidR="00A370D9" w:rsidRPr="00E5477D" w:rsidRDefault="00A370D9" w:rsidP="00E5477D">
      <w:pPr>
        <w:pStyle w:val="1"/>
        <w:spacing w:line="240" w:lineRule="auto"/>
        <w:ind w:firstLine="567"/>
        <w:jc w:val="both"/>
        <w:rPr>
          <w:color w:val="auto"/>
          <w:sz w:val="24"/>
          <w:szCs w:val="24"/>
        </w:rPr>
      </w:pPr>
      <w:r w:rsidRPr="00E5477D">
        <w:rPr>
          <w:b/>
          <w:bCs/>
          <w:i/>
          <w:iCs/>
          <w:color w:val="auto"/>
          <w:sz w:val="24"/>
          <w:szCs w:val="24"/>
        </w:rPr>
        <w:t>Главные члены предложения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Подлежащее и сказуемое как главные члены предложения.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Способы выражения подлежащего.</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сказуемого (простое глагольное, составное глагольное, составное именное) и способы его выражения.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Тире между подлежащим и сказуемым.</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E5477D">
        <w:rPr>
          <w:b/>
          <w:bCs/>
          <w:i/>
          <w:iCs/>
          <w:color w:val="auto"/>
          <w:sz w:val="24"/>
          <w:szCs w:val="24"/>
        </w:rPr>
        <w:t>большинство</w:t>
      </w:r>
      <w:r w:rsidRPr="00E5477D">
        <w:rPr>
          <w:color w:val="auto"/>
          <w:sz w:val="24"/>
          <w:szCs w:val="24"/>
        </w:rPr>
        <w:t xml:space="preserve"> — </w:t>
      </w:r>
      <w:r w:rsidRPr="00E5477D">
        <w:rPr>
          <w:b/>
          <w:bCs/>
          <w:i/>
          <w:iCs/>
          <w:color w:val="auto"/>
          <w:sz w:val="24"/>
          <w:szCs w:val="24"/>
        </w:rPr>
        <w:t>меньшинство</w:t>
      </w:r>
      <w:r w:rsidRPr="00E5477D">
        <w:rPr>
          <w:color w:val="auto"/>
          <w:sz w:val="24"/>
          <w:szCs w:val="24"/>
        </w:rPr>
        <w:t>, количественными сочетаниями.</w:t>
      </w:r>
    </w:p>
    <w:p w:rsidR="00A370D9" w:rsidRPr="00E5477D" w:rsidRDefault="00A370D9" w:rsidP="00E5477D">
      <w:pPr>
        <w:pStyle w:val="1"/>
        <w:spacing w:line="240" w:lineRule="auto"/>
        <w:ind w:firstLine="567"/>
        <w:jc w:val="both"/>
        <w:rPr>
          <w:color w:val="auto"/>
          <w:sz w:val="24"/>
          <w:szCs w:val="24"/>
        </w:rPr>
      </w:pPr>
      <w:r w:rsidRPr="00E5477D">
        <w:rPr>
          <w:b/>
          <w:bCs/>
          <w:i/>
          <w:iCs/>
          <w:color w:val="auto"/>
          <w:sz w:val="24"/>
          <w:szCs w:val="24"/>
        </w:rPr>
        <w:t>Второстепенные члены предложения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Второстепенные члены предложения, их виды.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Определение как второстепенный член предложения. Определения согласованные и несогласованные.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Приложение как особый вид определения.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Дополнение как второстепенный член предложения.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Дополнения прямые и косвенные.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Односоставные предложения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Односоставные предложения, их грамматические признаки.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Грамматические различия односоставных предложений и двусоставных неполных предложений.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односоставных предложений: назывные, определённо личные, неопределённо-личные, обобщённо-личные, безличные предложения.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Синтаксическая синонимия односоставных и двусоставных предложений.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Употребление односоставных предложений в речи.</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Простое осложнённое предложение</w:t>
      </w:r>
    </w:p>
    <w:p w:rsidR="00A370D9" w:rsidRPr="00E5477D" w:rsidRDefault="00A370D9" w:rsidP="00E5477D">
      <w:pPr>
        <w:pStyle w:val="1"/>
        <w:spacing w:line="240" w:lineRule="auto"/>
        <w:ind w:firstLine="567"/>
        <w:jc w:val="both"/>
        <w:rPr>
          <w:color w:val="auto"/>
          <w:sz w:val="24"/>
          <w:szCs w:val="24"/>
        </w:rPr>
      </w:pPr>
      <w:r w:rsidRPr="00E5477D">
        <w:rPr>
          <w:b/>
          <w:bCs/>
          <w:i/>
          <w:iCs/>
          <w:color w:val="auto"/>
          <w:sz w:val="24"/>
          <w:szCs w:val="24"/>
        </w:rPr>
        <w:t>Предложения с однородными членами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Однородные члены предложения, их признаки, средства связи.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Союзная и бессоюзная связь однородных членов предложения.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lastRenderedPageBreak/>
        <w:t>Однородные и неоднородные определения.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Предложения с обобщающими словами при однородных членах.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Нормы построения предложений с однородными членами, связанными двойными союзами </w:t>
      </w:r>
      <w:r w:rsidRPr="00E5477D">
        <w:rPr>
          <w:b/>
          <w:bCs/>
          <w:i/>
          <w:iCs/>
          <w:color w:val="auto"/>
          <w:sz w:val="24"/>
          <w:szCs w:val="24"/>
        </w:rPr>
        <w:t>не только... но и</w:t>
      </w:r>
      <w:r w:rsidRPr="00E5477D">
        <w:rPr>
          <w:i/>
          <w:iCs/>
          <w:color w:val="auto"/>
          <w:sz w:val="24"/>
          <w:szCs w:val="24"/>
        </w:rPr>
        <w:t xml:space="preserve">, </w:t>
      </w:r>
      <w:r w:rsidRPr="00E5477D">
        <w:rPr>
          <w:b/>
          <w:bCs/>
          <w:i/>
          <w:iCs/>
          <w:color w:val="auto"/>
          <w:sz w:val="24"/>
          <w:szCs w:val="24"/>
        </w:rPr>
        <w:t>как. так 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E5477D">
        <w:rPr>
          <w:b/>
          <w:bCs/>
          <w:i/>
          <w:iCs/>
          <w:color w:val="auto"/>
          <w:sz w:val="24"/>
          <w:szCs w:val="24"/>
        </w:rPr>
        <w:t>и... и</w:t>
      </w:r>
      <w:r w:rsidRPr="00E5477D">
        <w:rPr>
          <w:color w:val="auto"/>
          <w:sz w:val="24"/>
          <w:szCs w:val="24"/>
        </w:rPr>
        <w:t xml:space="preserve">, </w:t>
      </w:r>
      <w:r w:rsidRPr="00E5477D">
        <w:rPr>
          <w:b/>
          <w:bCs/>
          <w:i/>
          <w:iCs/>
          <w:color w:val="auto"/>
          <w:sz w:val="24"/>
          <w:szCs w:val="24"/>
        </w:rPr>
        <w:t>или... или</w:t>
      </w:r>
      <w:r w:rsidRPr="00E5477D">
        <w:rPr>
          <w:color w:val="auto"/>
          <w:sz w:val="24"/>
          <w:szCs w:val="24"/>
        </w:rPr>
        <w:t xml:space="preserve">, </w:t>
      </w:r>
      <w:r w:rsidRPr="00E5477D">
        <w:rPr>
          <w:b/>
          <w:bCs/>
          <w:i/>
          <w:iCs/>
          <w:color w:val="auto"/>
          <w:sz w:val="24"/>
          <w:szCs w:val="24"/>
        </w:rPr>
        <w:t>либо... либо</w:t>
      </w:r>
      <w:r w:rsidRPr="00E5477D">
        <w:rPr>
          <w:color w:val="auto"/>
          <w:sz w:val="24"/>
          <w:szCs w:val="24"/>
        </w:rPr>
        <w:t xml:space="preserve">, </w:t>
      </w:r>
      <w:r w:rsidRPr="00E5477D">
        <w:rPr>
          <w:b/>
          <w:bCs/>
          <w:i/>
          <w:iCs/>
          <w:color w:val="auto"/>
          <w:sz w:val="24"/>
          <w:szCs w:val="24"/>
        </w:rPr>
        <w:t>ни... ни</w:t>
      </w:r>
      <w:r w:rsidRPr="00E5477D">
        <w:rPr>
          <w:color w:val="auto"/>
          <w:sz w:val="24"/>
          <w:szCs w:val="24"/>
        </w:rPr>
        <w:t xml:space="preserve">, </w:t>
      </w:r>
      <w:r w:rsidRPr="00E5477D">
        <w:rPr>
          <w:b/>
          <w:bCs/>
          <w:i/>
          <w:iCs/>
          <w:color w:val="auto"/>
          <w:sz w:val="24"/>
          <w:szCs w:val="24"/>
        </w:rPr>
        <w:t>то... то</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постановки знаков препинания в предложениях с обобщающими словами при однородных членах.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Нормы постановки знаков препинания в простом и сложном предложениях с союзом </w:t>
      </w:r>
      <w:r w:rsidRPr="00E5477D">
        <w:rPr>
          <w:b/>
          <w:bCs/>
          <w:i/>
          <w:iCs/>
          <w:color w:val="auto"/>
          <w:sz w:val="24"/>
          <w:szCs w:val="24"/>
        </w:rPr>
        <w:t>и</w:t>
      </w:r>
      <w:r w:rsidRPr="00E5477D">
        <w:rPr>
          <w:color w:val="auto"/>
          <w:sz w:val="24"/>
          <w:szCs w:val="24"/>
        </w:rPr>
        <w:t>.</w:t>
      </w:r>
    </w:p>
    <w:p w:rsidR="00A370D9" w:rsidRPr="00E5477D" w:rsidRDefault="00A370D9" w:rsidP="00E5477D">
      <w:pPr>
        <w:pStyle w:val="1"/>
        <w:spacing w:line="240" w:lineRule="auto"/>
        <w:ind w:firstLine="567"/>
        <w:jc w:val="both"/>
        <w:rPr>
          <w:color w:val="auto"/>
          <w:sz w:val="24"/>
          <w:szCs w:val="24"/>
        </w:rPr>
      </w:pPr>
      <w:r w:rsidRPr="00E5477D">
        <w:rPr>
          <w:b/>
          <w:bCs/>
          <w:i/>
          <w:iCs/>
          <w:color w:val="auto"/>
          <w:sz w:val="24"/>
          <w:szCs w:val="24"/>
        </w:rPr>
        <w:t>Предложения с обособленными членами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Уточняющие члены предложения, пояснительные и присоединительные конструкции.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постановки знаков препинания в предложениях со сравнительным оборотом; нормы обособления согласованных инесогласованных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370D9" w:rsidRPr="00E5477D" w:rsidRDefault="00A370D9" w:rsidP="00E5477D">
      <w:pPr>
        <w:pStyle w:val="1"/>
        <w:spacing w:line="240" w:lineRule="auto"/>
        <w:ind w:firstLine="567"/>
        <w:jc w:val="both"/>
        <w:rPr>
          <w:color w:val="auto"/>
          <w:sz w:val="24"/>
          <w:szCs w:val="24"/>
        </w:rPr>
      </w:pPr>
      <w:r w:rsidRPr="00E5477D">
        <w:rPr>
          <w:b/>
          <w:bCs/>
          <w:i/>
          <w:iCs/>
          <w:color w:val="auto"/>
          <w:sz w:val="24"/>
          <w:szCs w:val="24"/>
        </w:rPr>
        <w:t>Предложения с обращениями, вводными и вставными конструкциями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Обращение. Основные функции обращения. Распространённое и нераспространённое обращение.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Вводные конструкции.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Вставные конструкции.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Омонимия членов предложения и вводных слов, словосочетаний и предложений.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A370D9" w:rsidRPr="00E5477D" w:rsidRDefault="00A370D9" w:rsidP="00E5477D">
      <w:pPr>
        <w:pStyle w:val="af"/>
        <w:rPr>
          <w:rFonts w:ascii="Times New Roman" w:hAnsi="Times New Roman" w:cs="Times New Roman"/>
          <w:color w:val="auto"/>
          <w:sz w:val="24"/>
          <w:szCs w:val="24"/>
        </w:rPr>
      </w:pPr>
      <w:bookmarkStart w:id="34" w:name="bookmark109"/>
      <w:r w:rsidRPr="00E5477D">
        <w:rPr>
          <w:rFonts w:ascii="Times New Roman" w:hAnsi="Times New Roman" w:cs="Times New Roman"/>
          <w:color w:val="auto"/>
          <w:sz w:val="24"/>
          <w:szCs w:val="24"/>
        </w:rPr>
        <w:t>9 КЛАСС</w:t>
      </w:r>
      <w:bookmarkStart w:id="35" w:name="bookmark111"/>
      <w:bookmarkEnd w:id="34"/>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Общие сведения о языке</w:t>
      </w:r>
      <w:bookmarkEnd w:id="35"/>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Роль русского языка в Российской Федерации.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Русский язык в современном мире.</w:t>
      </w:r>
      <w:bookmarkStart w:id="36" w:name="bookmark113"/>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Язык и речь</w:t>
      </w:r>
      <w:bookmarkEnd w:id="36"/>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Речь устная и письменная, монологическая и диалогическая, полилог (повторение).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речевой деятельности: говорение, письмо, аудирование, чтение (повторение).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аудирования: выборочное, ознакомительное, детальное.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чтения: изучающее, ознакомительное, просмотровое, поисковое.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Подробное, сжатое, выборочное изложение прочитанного или прослушанного текста.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Соблюдение языковых норм (орфоэпических, лексических, грамматических, стилистических, орфографических, пунктуационных)русского литературного языка в речевой практике при создании устных и письменных высказываний.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lastRenderedPageBreak/>
        <w:t>Приёмы работы с учебной книгой, лингвистическими словарями, справочной литературой.</w:t>
      </w:r>
      <w:bookmarkStart w:id="37" w:name="bookmark115"/>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Текст</w:t>
      </w:r>
      <w:bookmarkEnd w:id="37"/>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Особенности употребления языковых средств выразительности в текстах, принадлежащих к различным функционально - смысловым типам речи.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Информационная переработка текста.</w:t>
      </w:r>
      <w:bookmarkStart w:id="38" w:name="bookmark117"/>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Функциональные разновидности языка</w:t>
      </w:r>
      <w:bookmarkEnd w:id="38"/>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bookmarkStart w:id="39" w:name="bookmark119"/>
    </w:p>
    <w:p w:rsidR="00A370D9" w:rsidRPr="00E5477D" w:rsidRDefault="00A370D9"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Синтаксис. Культура речи. Пунктуация</w:t>
      </w:r>
      <w:bookmarkEnd w:id="39"/>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Сложное предложение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Понятие о сложном предложении (повторение).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Классификация сложных предложений.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Смысловое, структурное и интонационное единство частей сложного предложения.</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Сложносочинённое предложение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Понятие о сложносочинённом предложении, его строении.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сложносочинённых предложений. Средства связи частей сложносочинённого предложения.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Интонационные особенности сложносочинённых предложений с разными смысловыми отношениями между частями.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Употребление сложносочинённых предложений в речи.Грамматическая синонимия сложносочинённых предложений и простых предложений с однородными членами.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Синтаксический и пунктуационный анализ сложносочинённых предложений.</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Сложноподчинённое предложение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Понятие о сложноподчинённом предложении. Главная и придаточная части предложения.</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Союзы и союзные слова. Различия подчинительных союзов и союзных слов.</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Грамматическая синонимия сложноподчинённых предложений и простых предложений с обособленными членами.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w:t>
      </w:r>
      <w:r w:rsidRPr="00E5477D">
        <w:rPr>
          <w:color w:val="auto"/>
          <w:sz w:val="24"/>
          <w:szCs w:val="24"/>
        </w:rPr>
        <w:lastRenderedPageBreak/>
        <w:t>придаточными образа действия, меры и степени и сравнительными.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5477D">
        <w:rPr>
          <w:b/>
          <w:bCs/>
          <w:i/>
          <w:iCs/>
          <w:color w:val="auto"/>
          <w:sz w:val="24"/>
          <w:szCs w:val="24"/>
        </w:rPr>
        <w:t>чтобы</w:t>
      </w:r>
      <w:r w:rsidRPr="00E5477D">
        <w:rPr>
          <w:color w:val="auto"/>
          <w:sz w:val="24"/>
          <w:szCs w:val="24"/>
        </w:rPr>
        <w:t xml:space="preserve">, союзными словами </w:t>
      </w:r>
      <w:r w:rsidRPr="00E5477D">
        <w:rPr>
          <w:b/>
          <w:bCs/>
          <w:i/>
          <w:iCs/>
          <w:color w:val="auto"/>
          <w:sz w:val="24"/>
          <w:szCs w:val="24"/>
        </w:rPr>
        <w:t>какой</w:t>
      </w:r>
      <w:r w:rsidRPr="00E5477D">
        <w:rPr>
          <w:color w:val="auto"/>
          <w:sz w:val="24"/>
          <w:szCs w:val="24"/>
        </w:rPr>
        <w:t xml:space="preserve">, </w:t>
      </w:r>
      <w:r w:rsidRPr="00E5477D">
        <w:rPr>
          <w:b/>
          <w:bCs/>
          <w:i/>
          <w:iCs/>
          <w:color w:val="auto"/>
          <w:sz w:val="24"/>
          <w:szCs w:val="24"/>
        </w:rPr>
        <w:t>который</w:t>
      </w:r>
      <w:r w:rsidRPr="00E5477D">
        <w:rPr>
          <w:color w:val="auto"/>
          <w:sz w:val="24"/>
          <w:szCs w:val="24"/>
        </w:rPr>
        <w:t>. Типичные грамматические ошибки при построении сложноподчинённых предложений.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постановки знаков препинания в сложноподчинённых предложениях.</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Синтаксический и пунктуационный анализ сложноподчинённых предложений.</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Бессоюзное сложное предложение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Понятие о бессоюзном сложном предложении.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Синтаксический и пунктуационный анализ бессоюзных сложных предложений.</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Сложные предложения с разными видами союзной и бессоюзной связи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Типы сложных предложений с разными видами связи.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Синтаксический и пунктуационный анализ сложных предложений с разными видами союзной и бессоюзной связи.</w:t>
      </w:r>
    </w:p>
    <w:p w:rsidR="00A370D9" w:rsidRPr="00E5477D" w:rsidRDefault="00A370D9" w:rsidP="00E5477D">
      <w:pPr>
        <w:pStyle w:val="1"/>
        <w:spacing w:line="240" w:lineRule="auto"/>
        <w:ind w:firstLine="567"/>
        <w:jc w:val="both"/>
        <w:rPr>
          <w:color w:val="auto"/>
          <w:sz w:val="24"/>
          <w:szCs w:val="24"/>
        </w:rPr>
      </w:pPr>
      <w:r w:rsidRPr="00E5477D">
        <w:rPr>
          <w:b/>
          <w:bCs/>
          <w:color w:val="auto"/>
          <w:sz w:val="24"/>
          <w:szCs w:val="24"/>
        </w:rPr>
        <w:t>Прямая и косвенная речь</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Прямая и косвенная речь. Синонимия предложений с прямой и косвенной речью.</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Цитирование. Способы включения цитат в высказывание.</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370D9" w:rsidRPr="00E5477D" w:rsidRDefault="00A370D9" w:rsidP="00E5477D">
      <w:pPr>
        <w:pStyle w:val="1"/>
        <w:spacing w:line="240" w:lineRule="auto"/>
        <w:ind w:firstLine="567"/>
        <w:jc w:val="both"/>
        <w:rPr>
          <w:color w:val="auto"/>
          <w:sz w:val="24"/>
          <w:szCs w:val="24"/>
        </w:rPr>
      </w:pPr>
      <w:r w:rsidRPr="00E5477D">
        <w:rPr>
          <w:color w:val="auto"/>
          <w:sz w:val="24"/>
          <w:szCs w:val="24"/>
        </w:rPr>
        <w:t>Применение знаний по синтаксису и пунктуации в практике правописания.</w:t>
      </w:r>
    </w:p>
    <w:p w:rsidR="00DD2E2A"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ПЛАНИРУЕМЫЕ РЕЗУЛЬТАТЫ </w:t>
      </w:r>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ЛИЧНОСТНЫЕ РЕЗУЛЬТАТЫ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воспитательнойдеятельности, в том числе в части:</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Гражданского воспитания: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w:t>
      </w:r>
      <w:r w:rsidRPr="00E5477D">
        <w:rPr>
          <w:color w:val="auto"/>
          <w:sz w:val="24"/>
          <w:szCs w:val="24"/>
        </w:rP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Патриотического воспитания: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Духовно-нравственного воспитания: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Эстетического воспитания: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культурныхтрадиций и народного творчества; стремление к самовыражению в разных видах искусства.</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Физического воспитания, формирования культуры здоровья и эмоционального благополучия: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умение принимать себя и других, не осуждая;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Трудового воспитания: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установка на активное участие в решении практических задач (в рамках семьи, </w:t>
      </w:r>
      <w:r w:rsidRPr="00E5477D">
        <w:rPr>
          <w:color w:val="auto"/>
          <w:sz w:val="24"/>
          <w:szCs w:val="24"/>
        </w:rPr>
        <w:lastRenderedPageBreak/>
        <w:t>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Экологического воспитания: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Ценности научного познания: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Адаптации обучающегося к изменяющимся условиям социальной и природной среды: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w:t>
      </w:r>
      <w:r w:rsidRPr="00E5477D">
        <w:rPr>
          <w:color w:val="auto"/>
          <w:sz w:val="24"/>
          <w:szCs w:val="24"/>
        </w:rPr>
        <w:lastRenderedPageBreak/>
        <w:t>быть готовым действовать в отсутствие гарантий успеха.</w:t>
      </w:r>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МЕТАПРЕДМЕТНЫЕ РЕЗУЛЬТАТЫ</w:t>
      </w:r>
      <w:bookmarkStart w:id="40" w:name="bookmark127"/>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1. Овладение универсальными учебными познавательными</w:t>
      </w:r>
      <w:bookmarkEnd w:id="40"/>
      <w:r w:rsidRPr="00E5477D">
        <w:rPr>
          <w:rFonts w:ascii="Times New Roman" w:hAnsi="Times New Roman" w:cs="Times New Roman"/>
          <w:color w:val="auto"/>
          <w:sz w:val="24"/>
          <w:szCs w:val="24"/>
        </w:rPr>
        <w:t>действиями</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Базовые логические действия: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и характеризовать существенные признаки языковых единиц, языковых явлений и процессов;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дефицит информации текста, необходимой для решения поставленной учебной задачи;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Базовые исследовательские действия: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использовать вопросы как исследовательский инструмент познания в языковом образовании;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формировать гипотезу об истинности собственных суждений и суждений других, аргументировать свою позицию, мнение;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составлять алгоритм действий и использовать его для решения учебных задач;</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Работа с информацией: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sidRPr="00E5477D">
        <w:rPr>
          <w:color w:val="auto"/>
          <w:sz w:val="24"/>
          <w:szCs w:val="24"/>
        </w:rPr>
        <w:lastRenderedPageBreak/>
        <w:t>диаграммами, иной графикой и их комбинациями в зависимости от коммуникативной установки;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оценивать надёжность информации по критериям, предложенным учителем или сформулированным самостоятельно;</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эффективно запоминать и систематизировать информацию.</w:t>
      </w:r>
    </w:p>
    <w:p w:rsidR="00443DA3" w:rsidRPr="00E5477D" w:rsidRDefault="00443DA3" w:rsidP="00E5477D">
      <w:pPr>
        <w:pStyle w:val="af"/>
        <w:rPr>
          <w:rFonts w:ascii="Times New Roman" w:hAnsi="Times New Roman" w:cs="Times New Roman"/>
          <w:color w:val="auto"/>
          <w:sz w:val="24"/>
          <w:szCs w:val="24"/>
        </w:rPr>
      </w:pPr>
      <w:bookmarkStart w:id="41" w:name="bookmark130"/>
      <w:r w:rsidRPr="00E5477D">
        <w:rPr>
          <w:rFonts w:ascii="Times New Roman" w:hAnsi="Times New Roman" w:cs="Times New Roman"/>
          <w:color w:val="auto"/>
          <w:sz w:val="24"/>
          <w:szCs w:val="24"/>
        </w:rPr>
        <w:t>2. Овладение универсальными учебными коммуникативными</w:t>
      </w:r>
      <w:bookmarkEnd w:id="41"/>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действиями</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Общение: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невербальные средства общения, понимать значение социальных знаков;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знать и распознавать предпосылки конфликтных ситуаций и смягчать конфликты, вести переговоры;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сопоставлять свои суждения с суждениями других участниковдиалога, обнаруживать различие и сходство позиций;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Совместная деятельность:</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bookmarkStart w:id="42" w:name="bookmark133"/>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3. Овладение универсальными учебными регулятивными</w:t>
      </w:r>
      <w:bookmarkEnd w:id="42"/>
      <w:r w:rsidRPr="00E5477D">
        <w:rPr>
          <w:rFonts w:ascii="Times New Roman" w:hAnsi="Times New Roman" w:cs="Times New Roman"/>
          <w:color w:val="auto"/>
          <w:sz w:val="24"/>
          <w:szCs w:val="24"/>
        </w:rPr>
        <w:t>действиями</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Самоорганизация: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проблемы для решения в учебных и жизненных ситуациях;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w:t>
      </w:r>
      <w:r w:rsidRPr="00E5477D">
        <w:rPr>
          <w:color w:val="auto"/>
          <w:sz w:val="24"/>
          <w:szCs w:val="24"/>
        </w:rPr>
        <w:lastRenderedPageBreak/>
        <w:t>возможностей, аргументировать предлагаемые варианты решений;</w:t>
      </w:r>
    </w:p>
    <w:p w:rsidR="00443DA3" w:rsidRPr="00E5477D" w:rsidRDefault="00443DA3" w:rsidP="00E5477D">
      <w:pPr>
        <w:pStyle w:val="af"/>
        <w:rPr>
          <w:rFonts w:ascii="Times New Roman" w:hAnsi="Times New Roman" w:cs="Times New Roman"/>
          <w:b w:val="0"/>
          <w:color w:val="auto"/>
          <w:sz w:val="24"/>
          <w:szCs w:val="24"/>
        </w:rPr>
      </w:pPr>
      <w:r w:rsidRPr="00E5477D">
        <w:rPr>
          <w:rFonts w:ascii="Times New Roman" w:hAnsi="Times New Roman" w:cs="Times New Roman"/>
          <w:color w:val="auto"/>
          <w:sz w:val="24"/>
          <w:szCs w:val="24"/>
        </w:rPr>
        <w:t>самостоятельно составлять план действий, вносить необходимые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коррективы в ходе его реализации;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делать выбор и брать ответственность за решение.</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Самоконтроль:</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разными способами самоконтроля (в том числе речевого), самомотивации и рефлексии;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давать адекватную оценку учебной ситуации и предлагать план её изменения;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Эмоциональный интеллект:</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развивать способность управлять собственными эмоциями и эмоциями других;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43DA3" w:rsidRPr="00E5477D" w:rsidRDefault="00443DA3" w:rsidP="00E5477D">
      <w:pPr>
        <w:pStyle w:val="1"/>
        <w:spacing w:line="240" w:lineRule="auto"/>
        <w:ind w:firstLine="567"/>
        <w:jc w:val="both"/>
        <w:rPr>
          <w:color w:val="auto"/>
          <w:sz w:val="24"/>
          <w:szCs w:val="24"/>
        </w:rPr>
      </w:pPr>
      <w:r w:rsidRPr="00E5477D">
        <w:rPr>
          <w:b/>
          <w:bCs/>
          <w:i/>
          <w:iCs/>
          <w:color w:val="auto"/>
          <w:sz w:val="24"/>
          <w:szCs w:val="24"/>
        </w:rPr>
        <w:t>Принятие себя и других: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осознанно относиться к другому человеку и его мнению;</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признавать своё и чужое право на ошибку;</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принимать себя и других, не осуждая;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проявлять открытость;</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осознавать невозможность контролировать всё вокруг.</w:t>
      </w:r>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ПРЕДМЕТНЫЕ РЕЗУЛЬТАТЫ</w:t>
      </w:r>
      <w:bookmarkStart w:id="43" w:name="bookmark136"/>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5 КЛАСС</w:t>
      </w:r>
      <w:bookmarkStart w:id="44" w:name="bookmark138"/>
      <w:bookmarkEnd w:id="43"/>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Общие сведения о языке</w:t>
      </w:r>
      <w:bookmarkEnd w:id="44"/>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Осознавать богатство и выразительность русского языка, приводить примеры, свидетельствующие об этом.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Знать основные разделы лингвистики, основные единицы языка и речи (звук, морфема, слово, словосочетание, предложение).</w:t>
      </w:r>
      <w:bookmarkStart w:id="45" w:name="bookmark140"/>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Язык и речь</w:t>
      </w:r>
      <w:bookmarkEnd w:id="45"/>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различными видами чтения: просмотровым, ознакомительным, изучающим, поисковым.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Устно пересказывать прочитанный или прослушанный текст объёмом не менее 100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w:t>
      </w:r>
      <w:r w:rsidRPr="00E5477D">
        <w:rPr>
          <w:color w:val="auto"/>
          <w:sz w:val="24"/>
          <w:szCs w:val="24"/>
        </w:rPr>
        <w:lastRenderedPageBreak/>
        <w:t>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bookmarkStart w:id="46" w:name="bookmark142"/>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Текст</w:t>
      </w:r>
      <w:bookmarkEnd w:id="46"/>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смысловой анализ текста, его композиционных особенностей, определять количество микротем и абзацев.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разновидностейязыка в практике создания текста (в рамках изученного).</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знание основных признаков текста (повествование) в практике его создания.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Восстанавливать деформированный текст; осуществлять корректировку восстановленного текста с опорой на образец.</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Представлять сообщение на заданную тему в виде презентации.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47" w:name="bookmark144"/>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Функциональные разновидности языка</w:t>
      </w:r>
      <w:bookmarkEnd w:id="47"/>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Иметь общее представление об особенностях разговорной речи, функциональных стилей, языка художественной литературы.</w:t>
      </w:r>
      <w:bookmarkStart w:id="48" w:name="bookmark146"/>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СИСТЕМА ЯЗЫКА</w:t>
      </w:r>
      <w:bookmarkEnd w:id="48"/>
    </w:p>
    <w:p w:rsidR="00443DA3" w:rsidRPr="00E5477D" w:rsidRDefault="00443DA3" w:rsidP="00E5477D">
      <w:pPr>
        <w:pStyle w:val="1"/>
        <w:spacing w:line="240" w:lineRule="auto"/>
        <w:ind w:firstLine="567"/>
        <w:jc w:val="both"/>
        <w:rPr>
          <w:color w:val="auto"/>
          <w:sz w:val="24"/>
          <w:szCs w:val="24"/>
        </w:rPr>
      </w:pPr>
      <w:r w:rsidRPr="00E5477D">
        <w:rPr>
          <w:b/>
          <w:bCs/>
          <w:color w:val="auto"/>
          <w:sz w:val="24"/>
          <w:szCs w:val="24"/>
        </w:rPr>
        <w:t>Фонетика. Графика. Орфоэпия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звуки; понимать различие между звуком и буквой, характеризовать систему звуков.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фонетический анализ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lastRenderedPageBreak/>
        <w:t>Использовать знания по фонетике, графике и орфоэпии в практике произношения и правописания слов.</w:t>
      </w:r>
    </w:p>
    <w:p w:rsidR="00443DA3" w:rsidRPr="00E5477D" w:rsidRDefault="00443DA3" w:rsidP="00E5477D">
      <w:pPr>
        <w:pStyle w:val="1"/>
        <w:spacing w:line="240" w:lineRule="auto"/>
        <w:ind w:firstLine="567"/>
        <w:jc w:val="both"/>
        <w:rPr>
          <w:color w:val="auto"/>
          <w:sz w:val="24"/>
          <w:szCs w:val="24"/>
        </w:rPr>
      </w:pPr>
      <w:r w:rsidRPr="00E5477D">
        <w:rPr>
          <w:b/>
          <w:bCs/>
          <w:color w:val="auto"/>
          <w:sz w:val="24"/>
          <w:szCs w:val="24"/>
        </w:rPr>
        <w:t>Орфография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изученные орфограммы.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E5477D">
        <w:rPr>
          <w:b/>
          <w:bCs/>
          <w:i/>
          <w:iCs/>
          <w:color w:val="auto"/>
          <w:sz w:val="24"/>
          <w:szCs w:val="24"/>
        </w:rPr>
        <w:t>ъ</w:t>
      </w:r>
      <w:r w:rsidRPr="00E5477D">
        <w:rPr>
          <w:color w:val="auto"/>
          <w:sz w:val="24"/>
          <w:szCs w:val="24"/>
        </w:rPr>
        <w:t xml:space="preserve"> и </w:t>
      </w:r>
      <w:r w:rsidRPr="00E5477D">
        <w:rPr>
          <w:b/>
          <w:bCs/>
          <w:i/>
          <w:iCs/>
          <w:color w:val="auto"/>
          <w:sz w:val="24"/>
          <w:szCs w:val="24"/>
        </w:rPr>
        <w:t>ь</w:t>
      </w:r>
      <w:r w:rsidRPr="00E5477D">
        <w:rPr>
          <w:color w:val="auto"/>
          <w:sz w:val="24"/>
          <w:szCs w:val="24"/>
        </w:rPr>
        <w:t>).</w:t>
      </w:r>
    </w:p>
    <w:p w:rsidR="00443DA3" w:rsidRPr="00E5477D" w:rsidRDefault="00443DA3" w:rsidP="00E5477D">
      <w:pPr>
        <w:pStyle w:val="1"/>
        <w:spacing w:line="240" w:lineRule="auto"/>
        <w:ind w:firstLine="567"/>
        <w:jc w:val="both"/>
        <w:rPr>
          <w:color w:val="auto"/>
          <w:sz w:val="24"/>
          <w:szCs w:val="24"/>
        </w:rPr>
      </w:pPr>
      <w:r w:rsidRPr="00E5477D">
        <w:rPr>
          <w:b/>
          <w:bCs/>
          <w:color w:val="auto"/>
          <w:sz w:val="24"/>
          <w:szCs w:val="24"/>
        </w:rPr>
        <w:t>Лексикология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однозначные и многозначные слова, различать прямое и переносное значения слова.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тематические группы слов, родовые и видовые понятия.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лексический анализ слов (в рамках изученного).</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Уметь пользоваться лексическими словарями (толковым словарём, словарями синонимов, антонимов, омонимов, паронимов).</w:t>
      </w:r>
    </w:p>
    <w:p w:rsidR="00443DA3" w:rsidRPr="00E5477D" w:rsidRDefault="00443DA3" w:rsidP="00E5477D">
      <w:pPr>
        <w:pStyle w:val="1"/>
        <w:spacing w:line="240" w:lineRule="auto"/>
        <w:ind w:firstLine="567"/>
        <w:jc w:val="both"/>
        <w:rPr>
          <w:color w:val="auto"/>
          <w:sz w:val="24"/>
          <w:szCs w:val="24"/>
        </w:rPr>
      </w:pPr>
      <w:r w:rsidRPr="00E5477D">
        <w:rPr>
          <w:b/>
          <w:bCs/>
          <w:color w:val="auto"/>
          <w:sz w:val="24"/>
          <w:szCs w:val="24"/>
        </w:rPr>
        <w:t>Морфемика. Орфография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морфему как минимальную значимую единицу языка.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морфемы в слове (корень, приставку, суффикс, окончание), выделять основу слова.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Находить чередование звуков в морфемах (в том числе чередование гласных с нулём звука).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морфемный анализ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5477D">
        <w:rPr>
          <w:b/>
          <w:bCs/>
          <w:i/>
          <w:iCs/>
          <w:color w:val="auto"/>
          <w:sz w:val="24"/>
          <w:szCs w:val="24"/>
        </w:rPr>
        <w:t>з</w:t>
      </w:r>
      <w:r w:rsidRPr="00E5477D">
        <w:rPr>
          <w:color w:val="auto"/>
          <w:sz w:val="24"/>
          <w:szCs w:val="24"/>
        </w:rPr>
        <w:t xml:space="preserve"> (-</w:t>
      </w:r>
      <w:r w:rsidRPr="00E5477D">
        <w:rPr>
          <w:b/>
          <w:bCs/>
          <w:i/>
          <w:iCs/>
          <w:color w:val="auto"/>
          <w:sz w:val="24"/>
          <w:szCs w:val="24"/>
        </w:rPr>
        <w:t>с</w:t>
      </w:r>
      <w:r w:rsidRPr="00E5477D">
        <w:rPr>
          <w:color w:val="auto"/>
          <w:sz w:val="24"/>
          <w:szCs w:val="24"/>
        </w:rPr>
        <w:t xml:space="preserve">); </w:t>
      </w:r>
      <w:r w:rsidRPr="00E5477D">
        <w:rPr>
          <w:b/>
          <w:bCs/>
          <w:i/>
          <w:iCs/>
          <w:color w:val="auto"/>
          <w:sz w:val="24"/>
          <w:szCs w:val="24"/>
        </w:rPr>
        <w:t>ы</w:t>
      </w:r>
      <w:r w:rsidRPr="00E5477D">
        <w:rPr>
          <w:color w:val="auto"/>
          <w:sz w:val="24"/>
          <w:szCs w:val="24"/>
        </w:rPr>
        <w:t xml:space="preserve"> — </w:t>
      </w:r>
      <w:r w:rsidRPr="00E5477D">
        <w:rPr>
          <w:b/>
          <w:bCs/>
          <w:i/>
          <w:iCs/>
          <w:color w:val="auto"/>
          <w:sz w:val="24"/>
          <w:szCs w:val="24"/>
        </w:rPr>
        <w:t>и</w:t>
      </w:r>
      <w:r w:rsidRPr="00E5477D">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5477D">
        <w:rPr>
          <w:b/>
          <w:bCs/>
          <w:i/>
          <w:iCs/>
          <w:color w:val="auto"/>
          <w:sz w:val="24"/>
          <w:szCs w:val="24"/>
        </w:rPr>
        <w:t>ё</w:t>
      </w:r>
      <w:r w:rsidRPr="00E5477D">
        <w:rPr>
          <w:color w:val="auto"/>
          <w:sz w:val="24"/>
          <w:szCs w:val="24"/>
        </w:rPr>
        <w:t xml:space="preserve"> — </w:t>
      </w:r>
      <w:r w:rsidRPr="00E5477D">
        <w:rPr>
          <w:b/>
          <w:bCs/>
          <w:i/>
          <w:iCs/>
          <w:color w:val="auto"/>
          <w:sz w:val="24"/>
          <w:szCs w:val="24"/>
        </w:rPr>
        <w:t>о</w:t>
      </w:r>
      <w:r w:rsidRPr="00E5477D">
        <w:rPr>
          <w:color w:val="auto"/>
          <w:sz w:val="24"/>
          <w:szCs w:val="24"/>
        </w:rPr>
        <w:t xml:space="preserve"> после шипящих в корне слова; </w:t>
      </w:r>
      <w:r w:rsidRPr="00E5477D">
        <w:rPr>
          <w:b/>
          <w:bCs/>
          <w:i/>
          <w:iCs/>
          <w:color w:val="auto"/>
          <w:sz w:val="24"/>
          <w:szCs w:val="24"/>
        </w:rPr>
        <w:t>ы</w:t>
      </w:r>
      <w:r w:rsidRPr="00E5477D">
        <w:rPr>
          <w:color w:val="auto"/>
          <w:sz w:val="24"/>
          <w:szCs w:val="24"/>
        </w:rPr>
        <w:t xml:space="preserve"> — </w:t>
      </w:r>
      <w:r w:rsidRPr="00E5477D">
        <w:rPr>
          <w:b/>
          <w:bCs/>
          <w:i/>
          <w:iCs/>
          <w:color w:val="auto"/>
          <w:sz w:val="24"/>
          <w:szCs w:val="24"/>
        </w:rPr>
        <w:t>и</w:t>
      </w:r>
      <w:r w:rsidRPr="00E5477D">
        <w:rPr>
          <w:color w:val="auto"/>
          <w:sz w:val="24"/>
          <w:szCs w:val="24"/>
        </w:rPr>
        <w:t xml:space="preserve"> после </w:t>
      </w:r>
      <w:r w:rsidRPr="00E5477D">
        <w:rPr>
          <w:b/>
          <w:bCs/>
          <w:i/>
          <w:iCs/>
          <w:color w:val="auto"/>
          <w:sz w:val="24"/>
          <w:szCs w:val="24"/>
        </w:rPr>
        <w:t>ц</w:t>
      </w:r>
      <w:r w:rsidRPr="00E5477D">
        <w:rPr>
          <w:color w:val="auto"/>
          <w:sz w:val="24"/>
          <w:szCs w:val="24"/>
        </w:rPr>
        <w:t>.</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Уместно использовать слова с суффиксами оценки в собственной речи.</w:t>
      </w:r>
      <w:bookmarkStart w:id="49" w:name="bookmark148"/>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Морфология. Культура речи. Орфография</w:t>
      </w:r>
      <w:bookmarkEnd w:id="49"/>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имена существительные, имена прилагательные, глаголы.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знания по морфологии при выполнении языкового анализа различных видов и в речевой практике.</w:t>
      </w:r>
    </w:p>
    <w:p w:rsidR="00443DA3" w:rsidRPr="00E5477D" w:rsidRDefault="00443DA3" w:rsidP="00E5477D">
      <w:pPr>
        <w:pStyle w:val="1"/>
        <w:spacing w:line="240" w:lineRule="auto"/>
        <w:ind w:firstLine="567"/>
        <w:jc w:val="both"/>
        <w:rPr>
          <w:color w:val="auto"/>
          <w:sz w:val="24"/>
          <w:szCs w:val="24"/>
        </w:rPr>
      </w:pPr>
      <w:r w:rsidRPr="00E5477D">
        <w:rPr>
          <w:b/>
          <w:bCs/>
          <w:color w:val="auto"/>
          <w:sz w:val="24"/>
          <w:szCs w:val="24"/>
        </w:rPr>
        <w:t>Имя существительное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Определять лексико-грамматические разряды имён существительных.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Различать типы склонения имён существительных, выявлятьразносклоняемые и несклоняемые имена существительные.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морфологический анализ имён существительных.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sidRPr="00E5477D">
        <w:rPr>
          <w:color w:val="auto"/>
          <w:sz w:val="24"/>
          <w:szCs w:val="24"/>
        </w:rPr>
        <w:lastRenderedPageBreak/>
        <w:t>существительных.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Соблюдать нормы правописания имён существительных: безударных окончаний; </w:t>
      </w:r>
      <w:r w:rsidRPr="00E5477D">
        <w:rPr>
          <w:b/>
          <w:bCs/>
          <w:i/>
          <w:iCs/>
          <w:color w:val="auto"/>
          <w:sz w:val="24"/>
          <w:szCs w:val="24"/>
        </w:rPr>
        <w:t>о</w:t>
      </w:r>
      <w:r w:rsidRPr="00E5477D">
        <w:rPr>
          <w:color w:val="auto"/>
          <w:sz w:val="24"/>
          <w:szCs w:val="24"/>
        </w:rPr>
        <w:t xml:space="preserve"> — </w:t>
      </w:r>
      <w:r w:rsidRPr="00E5477D">
        <w:rPr>
          <w:b/>
          <w:bCs/>
          <w:i/>
          <w:iCs/>
          <w:color w:val="auto"/>
          <w:sz w:val="24"/>
          <w:szCs w:val="24"/>
        </w:rPr>
        <w:t>е</w:t>
      </w:r>
      <w:r w:rsidRPr="00E5477D">
        <w:rPr>
          <w:color w:val="auto"/>
          <w:sz w:val="24"/>
          <w:szCs w:val="24"/>
        </w:rPr>
        <w:t xml:space="preserve"> (</w:t>
      </w:r>
      <w:r w:rsidRPr="00E5477D">
        <w:rPr>
          <w:b/>
          <w:bCs/>
          <w:i/>
          <w:iCs/>
          <w:color w:val="auto"/>
          <w:sz w:val="24"/>
          <w:szCs w:val="24"/>
        </w:rPr>
        <w:t>ё</w:t>
      </w:r>
      <w:r w:rsidRPr="00E5477D">
        <w:rPr>
          <w:color w:val="auto"/>
          <w:sz w:val="24"/>
          <w:szCs w:val="24"/>
        </w:rPr>
        <w:t xml:space="preserve">) после шипящих и </w:t>
      </w:r>
      <w:r w:rsidRPr="00E5477D">
        <w:rPr>
          <w:b/>
          <w:bCs/>
          <w:i/>
          <w:iCs/>
          <w:color w:val="auto"/>
          <w:sz w:val="24"/>
          <w:szCs w:val="24"/>
        </w:rPr>
        <w:t>ц</w:t>
      </w:r>
      <w:r w:rsidRPr="00E5477D">
        <w:rPr>
          <w:color w:val="auto"/>
          <w:sz w:val="24"/>
          <w:szCs w:val="24"/>
        </w:rPr>
        <w:t xml:space="preserve"> в суффиксах и окончаниях; суффиксов </w:t>
      </w:r>
      <w:r w:rsidRPr="00E5477D">
        <w:rPr>
          <w:b/>
          <w:bCs/>
          <w:color w:val="auto"/>
          <w:sz w:val="24"/>
          <w:szCs w:val="24"/>
        </w:rPr>
        <w:t>-</w:t>
      </w:r>
      <w:r w:rsidRPr="00E5477D">
        <w:rPr>
          <w:b/>
          <w:bCs/>
          <w:i/>
          <w:iCs/>
          <w:color w:val="auto"/>
          <w:sz w:val="24"/>
          <w:szCs w:val="24"/>
        </w:rPr>
        <w:t>чик</w:t>
      </w:r>
      <w:r w:rsidRPr="00E5477D">
        <w:rPr>
          <w:b/>
          <w:bCs/>
          <w:color w:val="auto"/>
          <w:sz w:val="24"/>
          <w:szCs w:val="24"/>
        </w:rPr>
        <w:t xml:space="preserve">- </w:t>
      </w:r>
      <w:r w:rsidRPr="00E5477D">
        <w:rPr>
          <w:color w:val="auto"/>
          <w:sz w:val="24"/>
          <w:szCs w:val="24"/>
        </w:rPr>
        <w:t xml:space="preserve">— </w:t>
      </w:r>
      <w:r w:rsidRPr="00E5477D">
        <w:rPr>
          <w:b/>
          <w:bCs/>
          <w:color w:val="auto"/>
          <w:sz w:val="24"/>
          <w:szCs w:val="24"/>
        </w:rPr>
        <w:t>-</w:t>
      </w:r>
      <w:r w:rsidRPr="00E5477D">
        <w:rPr>
          <w:b/>
          <w:bCs/>
          <w:i/>
          <w:iCs/>
          <w:color w:val="auto"/>
          <w:sz w:val="24"/>
          <w:szCs w:val="24"/>
        </w:rPr>
        <w:t>щик</w:t>
      </w:r>
      <w:r w:rsidRPr="00E5477D">
        <w:rPr>
          <w:b/>
          <w:bCs/>
          <w:color w:val="auto"/>
          <w:sz w:val="24"/>
          <w:szCs w:val="24"/>
        </w:rPr>
        <w:t>-</w:t>
      </w:r>
      <w:r w:rsidRPr="00E5477D">
        <w:rPr>
          <w:color w:val="auto"/>
          <w:sz w:val="24"/>
          <w:szCs w:val="24"/>
        </w:rPr>
        <w:t xml:space="preserve">, </w:t>
      </w:r>
      <w:r w:rsidRPr="00E5477D">
        <w:rPr>
          <w:b/>
          <w:bCs/>
          <w:color w:val="auto"/>
          <w:sz w:val="24"/>
          <w:szCs w:val="24"/>
        </w:rPr>
        <w:t>-</w:t>
      </w:r>
      <w:r w:rsidRPr="00E5477D">
        <w:rPr>
          <w:b/>
          <w:bCs/>
          <w:i/>
          <w:iCs/>
          <w:color w:val="auto"/>
          <w:sz w:val="24"/>
          <w:szCs w:val="24"/>
        </w:rPr>
        <w:t>ек</w:t>
      </w:r>
      <w:r w:rsidRPr="00E5477D">
        <w:rPr>
          <w:b/>
          <w:bCs/>
          <w:color w:val="auto"/>
          <w:sz w:val="24"/>
          <w:szCs w:val="24"/>
        </w:rPr>
        <w:t xml:space="preserve">- </w:t>
      </w:r>
      <w:r w:rsidRPr="00E5477D">
        <w:rPr>
          <w:color w:val="auto"/>
          <w:sz w:val="24"/>
          <w:szCs w:val="24"/>
        </w:rPr>
        <w:t xml:space="preserve">— </w:t>
      </w:r>
      <w:r w:rsidRPr="00E5477D">
        <w:rPr>
          <w:b/>
          <w:bCs/>
          <w:color w:val="auto"/>
          <w:sz w:val="24"/>
          <w:szCs w:val="24"/>
        </w:rPr>
        <w:t>-</w:t>
      </w:r>
      <w:r w:rsidRPr="00E5477D">
        <w:rPr>
          <w:b/>
          <w:bCs/>
          <w:i/>
          <w:iCs/>
          <w:color w:val="auto"/>
          <w:sz w:val="24"/>
          <w:szCs w:val="24"/>
        </w:rPr>
        <w:t>ик</w:t>
      </w:r>
      <w:r w:rsidRPr="00E5477D">
        <w:rPr>
          <w:b/>
          <w:bCs/>
          <w:color w:val="auto"/>
          <w:sz w:val="24"/>
          <w:szCs w:val="24"/>
        </w:rPr>
        <w:t>- (-</w:t>
      </w:r>
      <w:r w:rsidRPr="00E5477D">
        <w:rPr>
          <w:b/>
          <w:bCs/>
          <w:i/>
          <w:iCs/>
          <w:color w:val="auto"/>
          <w:sz w:val="24"/>
          <w:szCs w:val="24"/>
        </w:rPr>
        <w:t>чик</w:t>
      </w:r>
      <w:r w:rsidRPr="00E5477D">
        <w:rPr>
          <w:b/>
          <w:bCs/>
          <w:color w:val="auto"/>
          <w:sz w:val="24"/>
          <w:szCs w:val="24"/>
        </w:rPr>
        <w:t xml:space="preserve">-); </w:t>
      </w:r>
      <w:r w:rsidRPr="00E5477D">
        <w:rPr>
          <w:color w:val="auto"/>
          <w:sz w:val="24"/>
          <w:szCs w:val="24"/>
        </w:rPr>
        <w:t xml:space="preserve">корней с чередованием </w:t>
      </w:r>
      <w:r w:rsidRPr="00E5477D">
        <w:rPr>
          <w:b/>
          <w:bCs/>
          <w:i/>
          <w:iCs/>
          <w:color w:val="auto"/>
          <w:sz w:val="24"/>
          <w:szCs w:val="24"/>
        </w:rPr>
        <w:t>а</w:t>
      </w:r>
      <w:r w:rsidRPr="00E5477D">
        <w:rPr>
          <w:color w:val="auto"/>
          <w:sz w:val="24"/>
          <w:szCs w:val="24"/>
        </w:rPr>
        <w:t xml:space="preserve"> // </w:t>
      </w:r>
      <w:r w:rsidRPr="00E5477D">
        <w:rPr>
          <w:b/>
          <w:bCs/>
          <w:i/>
          <w:iCs/>
          <w:color w:val="auto"/>
          <w:sz w:val="24"/>
          <w:szCs w:val="24"/>
        </w:rPr>
        <w:t>о</w:t>
      </w:r>
      <w:r w:rsidRPr="00E5477D">
        <w:rPr>
          <w:color w:val="auto"/>
          <w:sz w:val="24"/>
          <w:szCs w:val="24"/>
        </w:rPr>
        <w:t xml:space="preserve">: </w:t>
      </w:r>
      <w:r w:rsidRPr="00E5477D">
        <w:rPr>
          <w:b/>
          <w:bCs/>
          <w:color w:val="auto"/>
          <w:sz w:val="24"/>
          <w:szCs w:val="24"/>
        </w:rPr>
        <w:t>-</w:t>
      </w:r>
      <w:r w:rsidRPr="00E5477D">
        <w:rPr>
          <w:b/>
          <w:bCs/>
          <w:i/>
          <w:iCs/>
          <w:color w:val="auto"/>
          <w:sz w:val="24"/>
          <w:szCs w:val="24"/>
        </w:rPr>
        <w:t>лаг</w:t>
      </w:r>
      <w:r w:rsidRPr="00E5477D">
        <w:rPr>
          <w:b/>
          <w:bCs/>
          <w:color w:val="auto"/>
          <w:sz w:val="24"/>
          <w:szCs w:val="24"/>
        </w:rPr>
        <w:t xml:space="preserve">- </w:t>
      </w:r>
      <w:r w:rsidRPr="00E5477D">
        <w:rPr>
          <w:color w:val="auto"/>
          <w:sz w:val="24"/>
          <w:szCs w:val="24"/>
        </w:rPr>
        <w:t xml:space="preserve">— </w:t>
      </w:r>
      <w:r w:rsidRPr="00E5477D">
        <w:rPr>
          <w:b/>
          <w:bCs/>
          <w:color w:val="auto"/>
          <w:sz w:val="24"/>
          <w:szCs w:val="24"/>
        </w:rPr>
        <w:t>-</w:t>
      </w:r>
      <w:r w:rsidRPr="00E5477D">
        <w:rPr>
          <w:b/>
          <w:bCs/>
          <w:i/>
          <w:iCs/>
          <w:color w:val="auto"/>
          <w:sz w:val="24"/>
          <w:szCs w:val="24"/>
        </w:rPr>
        <w:t>лож</w:t>
      </w:r>
      <w:r w:rsidRPr="00E5477D">
        <w:rPr>
          <w:b/>
          <w:bCs/>
          <w:color w:val="auto"/>
          <w:sz w:val="24"/>
          <w:szCs w:val="24"/>
        </w:rPr>
        <w:t>-</w:t>
      </w:r>
      <w:r w:rsidRPr="00E5477D">
        <w:rPr>
          <w:color w:val="auto"/>
          <w:sz w:val="24"/>
          <w:szCs w:val="24"/>
        </w:rPr>
        <w:t xml:space="preserve">; </w:t>
      </w:r>
      <w:r w:rsidRPr="00E5477D">
        <w:rPr>
          <w:b/>
          <w:bCs/>
          <w:color w:val="auto"/>
          <w:sz w:val="24"/>
          <w:szCs w:val="24"/>
        </w:rPr>
        <w:t>-</w:t>
      </w:r>
      <w:r w:rsidRPr="00E5477D">
        <w:rPr>
          <w:b/>
          <w:bCs/>
          <w:i/>
          <w:iCs/>
          <w:color w:val="auto"/>
          <w:sz w:val="24"/>
          <w:szCs w:val="24"/>
        </w:rPr>
        <w:t>раст</w:t>
      </w:r>
      <w:r w:rsidRPr="00E5477D">
        <w:rPr>
          <w:b/>
          <w:bCs/>
          <w:color w:val="auto"/>
          <w:sz w:val="24"/>
          <w:szCs w:val="24"/>
        </w:rPr>
        <w:t xml:space="preserve">- </w:t>
      </w:r>
      <w:r w:rsidRPr="00E5477D">
        <w:rPr>
          <w:color w:val="auto"/>
          <w:sz w:val="24"/>
          <w:szCs w:val="24"/>
        </w:rPr>
        <w:t xml:space="preserve">— </w:t>
      </w:r>
      <w:r w:rsidRPr="00E5477D">
        <w:rPr>
          <w:b/>
          <w:bCs/>
          <w:color w:val="auto"/>
          <w:sz w:val="24"/>
          <w:szCs w:val="24"/>
        </w:rPr>
        <w:t>-</w:t>
      </w:r>
      <w:r w:rsidRPr="00E5477D">
        <w:rPr>
          <w:b/>
          <w:bCs/>
          <w:i/>
          <w:iCs/>
          <w:color w:val="auto"/>
          <w:sz w:val="24"/>
          <w:szCs w:val="24"/>
        </w:rPr>
        <w:t>ращ</w:t>
      </w:r>
      <w:r w:rsidRPr="00E5477D">
        <w:rPr>
          <w:b/>
          <w:bCs/>
          <w:color w:val="auto"/>
          <w:sz w:val="24"/>
          <w:szCs w:val="24"/>
        </w:rPr>
        <w:t xml:space="preserve">- </w:t>
      </w:r>
      <w:r w:rsidRPr="00E5477D">
        <w:rPr>
          <w:color w:val="auto"/>
          <w:sz w:val="24"/>
          <w:szCs w:val="24"/>
        </w:rPr>
        <w:t xml:space="preserve">— </w:t>
      </w:r>
      <w:r w:rsidRPr="00E5477D">
        <w:rPr>
          <w:b/>
          <w:bCs/>
          <w:color w:val="auto"/>
          <w:sz w:val="24"/>
          <w:szCs w:val="24"/>
        </w:rPr>
        <w:t>-</w:t>
      </w:r>
      <w:r w:rsidRPr="00E5477D">
        <w:rPr>
          <w:b/>
          <w:bCs/>
          <w:i/>
          <w:iCs/>
          <w:color w:val="auto"/>
          <w:sz w:val="24"/>
          <w:szCs w:val="24"/>
        </w:rPr>
        <w:t>рос</w:t>
      </w:r>
      <w:r w:rsidRPr="00E5477D">
        <w:rPr>
          <w:b/>
          <w:bCs/>
          <w:color w:val="auto"/>
          <w:sz w:val="24"/>
          <w:szCs w:val="24"/>
        </w:rPr>
        <w:t>-</w:t>
      </w:r>
      <w:r w:rsidRPr="00E5477D">
        <w:rPr>
          <w:color w:val="auto"/>
          <w:sz w:val="24"/>
          <w:szCs w:val="24"/>
        </w:rPr>
        <w:t xml:space="preserve">; </w:t>
      </w:r>
      <w:r w:rsidRPr="00E5477D">
        <w:rPr>
          <w:b/>
          <w:bCs/>
          <w:color w:val="auto"/>
          <w:sz w:val="24"/>
          <w:szCs w:val="24"/>
        </w:rPr>
        <w:t>-</w:t>
      </w:r>
      <w:r w:rsidRPr="00E5477D">
        <w:rPr>
          <w:b/>
          <w:bCs/>
          <w:i/>
          <w:iCs/>
          <w:color w:val="auto"/>
          <w:sz w:val="24"/>
          <w:szCs w:val="24"/>
        </w:rPr>
        <w:t>гар</w:t>
      </w:r>
      <w:r w:rsidRPr="00E5477D">
        <w:rPr>
          <w:b/>
          <w:bCs/>
          <w:color w:val="auto"/>
          <w:sz w:val="24"/>
          <w:szCs w:val="24"/>
        </w:rPr>
        <w:t xml:space="preserve">- </w:t>
      </w:r>
      <w:r w:rsidRPr="00E5477D">
        <w:rPr>
          <w:color w:val="auto"/>
          <w:sz w:val="24"/>
          <w:szCs w:val="24"/>
        </w:rPr>
        <w:t xml:space="preserve">— </w:t>
      </w:r>
      <w:r w:rsidRPr="00E5477D">
        <w:rPr>
          <w:b/>
          <w:bCs/>
          <w:color w:val="auto"/>
          <w:sz w:val="24"/>
          <w:szCs w:val="24"/>
        </w:rPr>
        <w:t>-</w:t>
      </w:r>
      <w:r w:rsidRPr="00E5477D">
        <w:rPr>
          <w:b/>
          <w:bCs/>
          <w:i/>
          <w:iCs/>
          <w:color w:val="auto"/>
          <w:sz w:val="24"/>
          <w:szCs w:val="24"/>
        </w:rPr>
        <w:t>гор</w:t>
      </w:r>
      <w:r w:rsidRPr="00E5477D">
        <w:rPr>
          <w:b/>
          <w:bCs/>
          <w:color w:val="auto"/>
          <w:sz w:val="24"/>
          <w:szCs w:val="24"/>
        </w:rPr>
        <w:t>-</w:t>
      </w:r>
      <w:r w:rsidRPr="00E5477D">
        <w:rPr>
          <w:color w:val="auto"/>
          <w:sz w:val="24"/>
          <w:szCs w:val="24"/>
        </w:rPr>
        <w:t xml:space="preserve">, </w:t>
      </w:r>
      <w:r w:rsidRPr="00E5477D">
        <w:rPr>
          <w:b/>
          <w:bCs/>
          <w:color w:val="auto"/>
          <w:sz w:val="24"/>
          <w:szCs w:val="24"/>
        </w:rPr>
        <w:t>-</w:t>
      </w:r>
      <w:r w:rsidRPr="00E5477D">
        <w:rPr>
          <w:b/>
          <w:bCs/>
          <w:i/>
          <w:iCs/>
          <w:color w:val="auto"/>
          <w:sz w:val="24"/>
          <w:szCs w:val="24"/>
        </w:rPr>
        <w:t>зар</w:t>
      </w:r>
      <w:r w:rsidRPr="00E5477D">
        <w:rPr>
          <w:b/>
          <w:bCs/>
          <w:color w:val="auto"/>
          <w:sz w:val="24"/>
          <w:szCs w:val="24"/>
        </w:rPr>
        <w:t xml:space="preserve">- </w:t>
      </w:r>
      <w:r w:rsidRPr="00E5477D">
        <w:rPr>
          <w:color w:val="auto"/>
          <w:sz w:val="24"/>
          <w:szCs w:val="24"/>
        </w:rPr>
        <w:t xml:space="preserve">— </w:t>
      </w:r>
      <w:r w:rsidRPr="00E5477D">
        <w:rPr>
          <w:b/>
          <w:bCs/>
          <w:color w:val="auto"/>
          <w:sz w:val="24"/>
          <w:szCs w:val="24"/>
        </w:rPr>
        <w:t>-</w:t>
      </w:r>
      <w:r w:rsidRPr="00E5477D">
        <w:rPr>
          <w:b/>
          <w:bCs/>
          <w:i/>
          <w:iCs/>
          <w:color w:val="auto"/>
          <w:sz w:val="24"/>
          <w:szCs w:val="24"/>
        </w:rPr>
        <w:t>зор</w:t>
      </w:r>
      <w:r w:rsidRPr="00E5477D">
        <w:rPr>
          <w:b/>
          <w:bCs/>
          <w:color w:val="auto"/>
          <w:sz w:val="24"/>
          <w:szCs w:val="24"/>
        </w:rPr>
        <w:t>-</w:t>
      </w:r>
      <w:r w:rsidRPr="00E5477D">
        <w:rPr>
          <w:color w:val="auto"/>
          <w:sz w:val="24"/>
          <w:szCs w:val="24"/>
        </w:rPr>
        <w:t xml:space="preserve">; </w:t>
      </w:r>
      <w:r w:rsidRPr="00E5477D">
        <w:rPr>
          <w:b/>
          <w:bCs/>
          <w:i/>
          <w:iCs/>
          <w:color w:val="auto"/>
          <w:sz w:val="24"/>
          <w:szCs w:val="24"/>
        </w:rPr>
        <w:t>-клан-</w:t>
      </w:r>
      <w:r w:rsidRPr="00E5477D">
        <w:rPr>
          <w:color w:val="auto"/>
          <w:sz w:val="24"/>
          <w:szCs w:val="24"/>
        </w:rPr>
        <w:t xml:space="preserve"> — </w:t>
      </w:r>
      <w:r w:rsidRPr="00E5477D">
        <w:rPr>
          <w:b/>
          <w:bCs/>
          <w:i/>
          <w:iCs/>
          <w:color w:val="auto"/>
          <w:sz w:val="24"/>
          <w:szCs w:val="24"/>
        </w:rPr>
        <w:t>-клон-</w:t>
      </w:r>
      <w:r w:rsidRPr="00E5477D">
        <w:rPr>
          <w:color w:val="auto"/>
          <w:sz w:val="24"/>
          <w:szCs w:val="24"/>
        </w:rPr>
        <w:t xml:space="preserve">, </w:t>
      </w:r>
      <w:r w:rsidRPr="00E5477D">
        <w:rPr>
          <w:b/>
          <w:bCs/>
          <w:i/>
          <w:iCs/>
          <w:color w:val="auto"/>
          <w:sz w:val="24"/>
          <w:szCs w:val="24"/>
        </w:rPr>
        <w:t>-скак-</w:t>
      </w:r>
      <w:r w:rsidRPr="00E5477D">
        <w:rPr>
          <w:color w:val="auto"/>
          <w:sz w:val="24"/>
          <w:szCs w:val="24"/>
        </w:rPr>
        <w:t xml:space="preserve"> — </w:t>
      </w:r>
      <w:r w:rsidRPr="00E5477D">
        <w:rPr>
          <w:b/>
          <w:bCs/>
          <w:i/>
          <w:iCs/>
          <w:color w:val="auto"/>
          <w:sz w:val="24"/>
          <w:szCs w:val="24"/>
        </w:rPr>
        <w:t>-скоч-</w:t>
      </w:r>
      <w:r w:rsidRPr="00E5477D">
        <w:rPr>
          <w:color w:val="auto"/>
          <w:sz w:val="24"/>
          <w:szCs w:val="24"/>
        </w:rPr>
        <w:t xml:space="preserve">; употребления/неупотребления </w:t>
      </w:r>
      <w:r w:rsidRPr="00E5477D">
        <w:rPr>
          <w:b/>
          <w:bCs/>
          <w:i/>
          <w:iCs/>
          <w:color w:val="auto"/>
          <w:sz w:val="24"/>
          <w:szCs w:val="24"/>
        </w:rPr>
        <w:t>ь</w:t>
      </w:r>
      <w:r w:rsidRPr="00E5477D">
        <w:rPr>
          <w:color w:val="auto"/>
          <w:sz w:val="24"/>
          <w:szCs w:val="24"/>
        </w:rPr>
        <w:t xml:space="preserve"> на конце имён существительных после шипящих; слитное и раздельное написание </w:t>
      </w:r>
      <w:r w:rsidRPr="00E5477D">
        <w:rPr>
          <w:b/>
          <w:bCs/>
          <w:i/>
          <w:iCs/>
          <w:color w:val="auto"/>
          <w:sz w:val="24"/>
          <w:szCs w:val="24"/>
        </w:rPr>
        <w:t>не</w:t>
      </w:r>
      <w:r w:rsidRPr="00E5477D">
        <w:rPr>
          <w:color w:val="auto"/>
          <w:sz w:val="24"/>
          <w:szCs w:val="24"/>
        </w:rPr>
        <w:t xml:space="preserve"> с именами существительными; правописание собственных имён существительных.</w:t>
      </w:r>
    </w:p>
    <w:p w:rsidR="00443DA3" w:rsidRPr="00E5477D" w:rsidRDefault="00443DA3" w:rsidP="00E5477D">
      <w:pPr>
        <w:pStyle w:val="1"/>
        <w:spacing w:line="240" w:lineRule="auto"/>
        <w:ind w:firstLine="567"/>
        <w:jc w:val="both"/>
        <w:rPr>
          <w:color w:val="auto"/>
          <w:sz w:val="24"/>
          <w:szCs w:val="24"/>
        </w:rPr>
      </w:pPr>
      <w:r w:rsidRPr="00E5477D">
        <w:rPr>
          <w:b/>
          <w:bCs/>
          <w:color w:val="auto"/>
          <w:sz w:val="24"/>
          <w:szCs w:val="24"/>
        </w:rPr>
        <w:t>Имя прилагательное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частичный морфологический анализ имён прилагательных (в рамках изученного).</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Соблюдать нормы словоизменения, произношения имён прилагательных, постановки в них ударения (в рамках изученного).</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Соблюдать нормы правописания имён прилагательных: безударных окончаний; </w:t>
      </w:r>
      <w:r w:rsidRPr="00E5477D">
        <w:rPr>
          <w:b/>
          <w:bCs/>
          <w:i/>
          <w:iCs/>
          <w:color w:val="auto"/>
          <w:sz w:val="24"/>
          <w:szCs w:val="24"/>
        </w:rPr>
        <w:t>о</w:t>
      </w:r>
      <w:r w:rsidRPr="00E5477D">
        <w:rPr>
          <w:color w:val="auto"/>
          <w:sz w:val="24"/>
          <w:szCs w:val="24"/>
        </w:rPr>
        <w:t xml:space="preserve"> — </w:t>
      </w:r>
      <w:r w:rsidRPr="00E5477D">
        <w:rPr>
          <w:b/>
          <w:bCs/>
          <w:i/>
          <w:iCs/>
          <w:color w:val="auto"/>
          <w:sz w:val="24"/>
          <w:szCs w:val="24"/>
        </w:rPr>
        <w:t>е</w:t>
      </w:r>
      <w:r w:rsidRPr="00E5477D">
        <w:rPr>
          <w:color w:val="auto"/>
          <w:sz w:val="24"/>
          <w:szCs w:val="24"/>
        </w:rPr>
        <w:t xml:space="preserve"> после шипящих и </w:t>
      </w:r>
      <w:r w:rsidRPr="00E5477D">
        <w:rPr>
          <w:b/>
          <w:bCs/>
          <w:i/>
          <w:iCs/>
          <w:color w:val="auto"/>
          <w:sz w:val="24"/>
          <w:szCs w:val="24"/>
        </w:rPr>
        <w:t>ц</w:t>
      </w:r>
      <w:r w:rsidRPr="00E5477D">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E5477D">
        <w:rPr>
          <w:b/>
          <w:bCs/>
          <w:i/>
          <w:iCs/>
          <w:color w:val="auto"/>
          <w:sz w:val="24"/>
          <w:szCs w:val="24"/>
        </w:rPr>
        <w:t>не</w:t>
      </w:r>
      <w:r w:rsidRPr="00E5477D">
        <w:rPr>
          <w:color w:val="auto"/>
          <w:sz w:val="24"/>
          <w:szCs w:val="24"/>
        </w:rPr>
        <w:t xml:space="preserve"> с именами прилагательными.</w:t>
      </w:r>
    </w:p>
    <w:p w:rsidR="00443DA3" w:rsidRPr="00E5477D" w:rsidRDefault="00443DA3" w:rsidP="00E5477D">
      <w:pPr>
        <w:pStyle w:val="1"/>
        <w:spacing w:line="240" w:lineRule="auto"/>
        <w:ind w:firstLine="567"/>
        <w:jc w:val="both"/>
        <w:rPr>
          <w:color w:val="auto"/>
          <w:sz w:val="24"/>
          <w:szCs w:val="24"/>
        </w:rPr>
      </w:pPr>
      <w:r w:rsidRPr="00E5477D">
        <w:rPr>
          <w:b/>
          <w:bCs/>
          <w:color w:val="auto"/>
          <w:sz w:val="24"/>
          <w:szCs w:val="24"/>
        </w:rPr>
        <w:t>Глагол</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Различать глаголы совершенного и несовершенного вида, возвратные и невозвратные.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Определять спряжение глагола, уметь спрягать глаголы.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частичный морфологический анализ глаголов (в рамках изученного).</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Соблюдать нормы словоизменения глаголов, постановки ударения в глагольных формах (в рамках изученного).</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Соблюдать нормы правописания глаголов: корней с чередованием </w:t>
      </w:r>
      <w:r w:rsidRPr="00E5477D">
        <w:rPr>
          <w:b/>
          <w:bCs/>
          <w:i/>
          <w:iCs/>
          <w:color w:val="auto"/>
          <w:sz w:val="24"/>
          <w:szCs w:val="24"/>
        </w:rPr>
        <w:t>е</w:t>
      </w:r>
      <w:r w:rsidRPr="00E5477D">
        <w:rPr>
          <w:color w:val="auto"/>
          <w:sz w:val="24"/>
          <w:szCs w:val="24"/>
        </w:rPr>
        <w:t xml:space="preserve"> // </w:t>
      </w:r>
      <w:r w:rsidRPr="00E5477D">
        <w:rPr>
          <w:b/>
          <w:bCs/>
          <w:i/>
          <w:iCs/>
          <w:color w:val="auto"/>
          <w:sz w:val="24"/>
          <w:szCs w:val="24"/>
        </w:rPr>
        <w:t>и</w:t>
      </w:r>
      <w:r w:rsidRPr="00E5477D">
        <w:rPr>
          <w:color w:val="auto"/>
          <w:sz w:val="24"/>
          <w:szCs w:val="24"/>
        </w:rPr>
        <w:t xml:space="preserve">; использования </w:t>
      </w:r>
      <w:r w:rsidRPr="00E5477D">
        <w:rPr>
          <w:b/>
          <w:bCs/>
          <w:i/>
          <w:iCs/>
          <w:color w:val="auto"/>
          <w:sz w:val="24"/>
          <w:szCs w:val="24"/>
        </w:rPr>
        <w:t>ь</w:t>
      </w:r>
      <w:r w:rsidRPr="00E5477D">
        <w:rPr>
          <w:color w:val="auto"/>
          <w:sz w:val="24"/>
          <w:szCs w:val="24"/>
        </w:rPr>
        <w:t xml:space="preserve"> после шипящих как показателя грамматической формы в инфинитиве, в форме 2-го лица единственного числа; </w:t>
      </w:r>
      <w:r w:rsidRPr="00E5477D">
        <w:rPr>
          <w:b/>
          <w:bCs/>
          <w:i/>
          <w:iCs/>
          <w:color w:val="auto"/>
          <w:sz w:val="24"/>
          <w:szCs w:val="24"/>
        </w:rPr>
        <w:t>-тся</w:t>
      </w:r>
      <w:r w:rsidRPr="00E5477D">
        <w:rPr>
          <w:color w:val="auto"/>
          <w:sz w:val="24"/>
          <w:szCs w:val="24"/>
        </w:rPr>
        <w:t xml:space="preserve"> и </w:t>
      </w:r>
      <w:r w:rsidRPr="00E5477D">
        <w:rPr>
          <w:b/>
          <w:bCs/>
          <w:i/>
          <w:iCs/>
          <w:color w:val="auto"/>
          <w:sz w:val="24"/>
          <w:szCs w:val="24"/>
        </w:rPr>
        <w:t>-ться</w:t>
      </w:r>
      <w:r w:rsidRPr="00E5477D">
        <w:rPr>
          <w:color w:val="auto"/>
          <w:sz w:val="24"/>
          <w:szCs w:val="24"/>
        </w:rPr>
        <w:t xml:space="preserve"> в глаголах; суффиксов </w:t>
      </w:r>
      <w:r w:rsidRPr="00E5477D">
        <w:rPr>
          <w:b/>
          <w:bCs/>
          <w:i/>
          <w:iCs/>
          <w:color w:val="auto"/>
          <w:sz w:val="24"/>
          <w:szCs w:val="24"/>
        </w:rPr>
        <w:t>-ова</w:t>
      </w:r>
      <w:r w:rsidRPr="00E5477D">
        <w:rPr>
          <w:color w:val="auto"/>
          <w:sz w:val="24"/>
          <w:szCs w:val="24"/>
        </w:rPr>
        <w:t>- — -</w:t>
      </w:r>
      <w:r w:rsidRPr="00E5477D">
        <w:rPr>
          <w:b/>
          <w:bCs/>
          <w:i/>
          <w:iCs/>
          <w:color w:val="auto"/>
          <w:sz w:val="24"/>
          <w:szCs w:val="24"/>
        </w:rPr>
        <w:t>ева</w:t>
      </w:r>
      <w:r w:rsidRPr="00E5477D">
        <w:rPr>
          <w:color w:val="auto"/>
          <w:sz w:val="24"/>
          <w:szCs w:val="24"/>
        </w:rPr>
        <w:t xml:space="preserve">-, </w:t>
      </w:r>
      <w:r w:rsidRPr="00E5477D">
        <w:rPr>
          <w:b/>
          <w:bCs/>
          <w:i/>
          <w:iCs/>
          <w:color w:val="auto"/>
          <w:sz w:val="24"/>
          <w:szCs w:val="24"/>
        </w:rPr>
        <w:t>-ыва-</w:t>
      </w:r>
      <w:r w:rsidRPr="00E5477D">
        <w:rPr>
          <w:color w:val="auto"/>
          <w:sz w:val="24"/>
          <w:szCs w:val="24"/>
        </w:rPr>
        <w:t xml:space="preserve"> — </w:t>
      </w:r>
      <w:r w:rsidRPr="00E5477D">
        <w:rPr>
          <w:b/>
          <w:bCs/>
          <w:i/>
          <w:iCs/>
          <w:color w:val="auto"/>
          <w:sz w:val="24"/>
          <w:szCs w:val="24"/>
        </w:rPr>
        <w:t>-ива-</w:t>
      </w:r>
      <w:r w:rsidRPr="00E5477D">
        <w:rPr>
          <w:color w:val="auto"/>
          <w:sz w:val="24"/>
          <w:szCs w:val="24"/>
        </w:rPr>
        <w:t xml:space="preserve">; личных окончаний глагола, гласной перед суффиксом </w:t>
      </w:r>
      <w:r w:rsidRPr="00E5477D">
        <w:rPr>
          <w:b/>
          <w:bCs/>
          <w:i/>
          <w:iCs/>
          <w:color w:val="auto"/>
          <w:sz w:val="24"/>
          <w:szCs w:val="24"/>
        </w:rPr>
        <w:t>-л-</w:t>
      </w:r>
      <w:r w:rsidRPr="00E5477D">
        <w:rPr>
          <w:color w:val="auto"/>
          <w:sz w:val="24"/>
          <w:szCs w:val="24"/>
        </w:rPr>
        <w:t xml:space="preserve"> в формах прошедшеговремени глагола; слитного и раздельного написания </w:t>
      </w:r>
      <w:r w:rsidRPr="00E5477D">
        <w:rPr>
          <w:b/>
          <w:bCs/>
          <w:i/>
          <w:iCs/>
          <w:color w:val="auto"/>
          <w:sz w:val="24"/>
          <w:szCs w:val="24"/>
        </w:rPr>
        <w:t>не</w:t>
      </w:r>
      <w:r w:rsidRPr="00E5477D">
        <w:rPr>
          <w:color w:val="auto"/>
          <w:sz w:val="24"/>
          <w:szCs w:val="24"/>
        </w:rPr>
        <w:t xml:space="preserve"> с глаголами.</w:t>
      </w:r>
      <w:bookmarkStart w:id="50" w:name="bookmark150"/>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Синтаксис. Культура речи. Пунктуация</w:t>
      </w:r>
      <w:bookmarkEnd w:id="50"/>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w:t>
      </w:r>
      <w:r w:rsidRPr="00E5477D">
        <w:rPr>
          <w:color w:val="auto"/>
          <w:sz w:val="24"/>
          <w:szCs w:val="24"/>
        </w:rPr>
        <w:lastRenderedPageBreak/>
        <w:t>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5477D">
        <w:rPr>
          <w:b/>
          <w:bCs/>
          <w:i/>
          <w:iCs/>
          <w:color w:val="auto"/>
          <w:sz w:val="24"/>
          <w:szCs w:val="24"/>
        </w:rPr>
        <w:t>и</w:t>
      </w:r>
      <w:r w:rsidRPr="00E5477D">
        <w:rPr>
          <w:color w:val="auto"/>
          <w:sz w:val="24"/>
          <w:szCs w:val="24"/>
        </w:rPr>
        <w:t xml:space="preserve">, союзами </w:t>
      </w:r>
      <w:r w:rsidRPr="00E5477D">
        <w:rPr>
          <w:b/>
          <w:bCs/>
          <w:i/>
          <w:iCs/>
          <w:color w:val="auto"/>
          <w:sz w:val="24"/>
          <w:szCs w:val="24"/>
        </w:rPr>
        <w:t>а</w:t>
      </w:r>
      <w:r w:rsidRPr="00E5477D">
        <w:rPr>
          <w:color w:val="auto"/>
          <w:sz w:val="24"/>
          <w:szCs w:val="24"/>
        </w:rPr>
        <w:t xml:space="preserve">, </w:t>
      </w:r>
      <w:r w:rsidRPr="00E5477D">
        <w:rPr>
          <w:b/>
          <w:bCs/>
          <w:i/>
          <w:iCs/>
          <w:color w:val="auto"/>
          <w:sz w:val="24"/>
          <w:szCs w:val="24"/>
        </w:rPr>
        <w:t>но</w:t>
      </w:r>
      <w:r w:rsidRPr="00E5477D">
        <w:rPr>
          <w:color w:val="auto"/>
          <w:sz w:val="24"/>
          <w:szCs w:val="24"/>
        </w:rPr>
        <w:t xml:space="preserve">, </w:t>
      </w:r>
      <w:r w:rsidRPr="00E5477D">
        <w:rPr>
          <w:b/>
          <w:bCs/>
          <w:i/>
          <w:iCs/>
          <w:color w:val="auto"/>
          <w:sz w:val="24"/>
          <w:szCs w:val="24"/>
        </w:rPr>
        <w:t>однако</w:t>
      </w:r>
      <w:r w:rsidRPr="00E5477D">
        <w:rPr>
          <w:color w:val="auto"/>
          <w:sz w:val="24"/>
          <w:szCs w:val="24"/>
        </w:rPr>
        <w:t xml:space="preserve">, </w:t>
      </w:r>
      <w:r w:rsidRPr="00E5477D">
        <w:rPr>
          <w:b/>
          <w:bCs/>
          <w:i/>
          <w:iCs/>
          <w:color w:val="auto"/>
          <w:sz w:val="24"/>
          <w:szCs w:val="24"/>
        </w:rPr>
        <w:t>зато</w:t>
      </w:r>
      <w:r w:rsidRPr="00E5477D">
        <w:rPr>
          <w:color w:val="auto"/>
          <w:sz w:val="24"/>
          <w:szCs w:val="24"/>
        </w:rPr>
        <w:t xml:space="preserve">, </w:t>
      </w:r>
      <w:r w:rsidRPr="00E5477D">
        <w:rPr>
          <w:b/>
          <w:bCs/>
          <w:i/>
          <w:iCs/>
          <w:color w:val="auto"/>
          <w:sz w:val="24"/>
          <w:szCs w:val="24"/>
        </w:rPr>
        <w:t>да</w:t>
      </w:r>
      <w:r w:rsidRPr="00E5477D">
        <w:rPr>
          <w:color w:val="auto"/>
          <w:sz w:val="24"/>
          <w:szCs w:val="24"/>
        </w:rPr>
        <w:t xml:space="preserve"> (в значении </w:t>
      </w:r>
      <w:r w:rsidRPr="00E5477D">
        <w:rPr>
          <w:b/>
          <w:bCs/>
          <w:i/>
          <w:iCs/>
          <w:color w:val="auto"/>
          <w:sz w:val="24"/>
          <w:szCs w:val="24"/>
        </w:rPr>
        <w:t>и</w:t>
      </w:r>
      <w:r w:rsidRPr="00E5477D">
        <w:rPr>
          <w:color w:val="auto"/>
          <w:sz w:val="24"/>
          <w:szCs w:val="24"/>
        </w:rPr>
        <w:t xml:space="preserve">), </w:t>
      </w:r>
      <w:r w:rsidRPr="00E5477D">
        <w:rPr>
          <w:b/>
          <w:bCs/>
          <w:i/>
          <w:iCs/>
          <w:color w:val="auto"/>
          <w:sz w:val="24"/>
          <w:szCs w:val="24"/>
        </w:rPr>
        <w:t>да</w:t>
      </w:r>
      <w:r w:rsidRPr="00E5477D">
        <w:rPr>
          <w:color w:val="auto"/>
          <w:sz w:val="24"/>
          <w:szCs w:val="24"/>
        </w:rPr>
        <w:t xml:space="preserve"> (в значении </w:t>
      </w:r>
      <w:r w:rsidRPr="00E5477D">
        <w:rPr>
          <w:b/>
          <w:bCs/>
          <w:i/>
          <w:iCs/>
          <w:color w:val="auto"/>
          <w:sz w:val="24"/>
          <w:szCs w:val="24"/>
        </w:rPr>
        <w:t>но</w:t>
      </w:r>
      <w:r w:rsidRPr="00E5477D">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5477D">
        <w:rPr>
          <w:b/>
          <w:bCs/>
          <w:i/>
          <w:iCs/>
          <w:color w:val="auto"/>
          <w:sz w:val="24"/>
          <w:szCs w:val="24"/>
        </w:rPr>
        <w:t>и</w:t>
      </w:r>
      <w:r w:rsidRPr="00E5477D">
        <w:rPr>
          <w:color w:val="auto"/>
          <w:sz w:val="24"/>
          <w:szCs w:val="24"/>
        </w:rPr>
        <w:t xml:space="preserve">, </w:t>
      </w:r>
      <w:r w:rsidRPr="00E5477D">
        <w:rPr>
          <w:b/>
          <w:bCs/>
          <w:i/>
          <w:iCs/>
          <w:color w:val="auto"/>
          <w:sz w:val="24"/>
          <w:szCs w:val="24"/>
        </w:rPr>
        <w:t>но</w:t>
      </w:r>
      <w:r w:rsidRPr="00E5477D">
        <w:rPr>
          <w:color w:val="auto"/>
          <w:sz w:val="24"/>
          <w:szCs w:val="24"/>
        </w:rPr>
        <w:t xml:space="preserve">, </w:t>
      </w:r>
      <w:r w:rsidRPr="00E5477D">
        <w:rPr>
          <w:b/>
          <w:bCs/>
          <w:i/>
          <w:iCs/>
          <w:color w:val="auto"/>
          <w:sz w:val="24"/>
          <w:szCs w:val="24"/>
        </w:rPr>
        <w:t>а</w:t>
      </w:r>
      <w:r w:rsidRPr="00E5477D">
        <w:rPr>
          <w:color w:val="auto"/>
          <w:sz w:val="24"/>
          <w:szCs w:val="24"/>
        </w:rPr>
        <w:t xml:space="preserve">, </w:t>
      </w:r>
      <w:r w:rsidRPr="00E5477D">
        <w:rPr>
          <w:b/>
          <w:bCs/>
          <w:i/>
          <w:iCs/>
          <w:color w:val="auto"/>
          <w:sz w:val="24"/>
          <w:szCs w:val="24"/>
        </w:rPr>
        <w:t>однако</w:t>
      </w:r>
      <w:r w:rsidRPr="00E5477D">
        <w:rPr>
          <w:color w:val="auto"/>
          <w:sz w:val="24"/>
          <w:szCs w:val="24"/>
        </w:rPr>
        <w:t xml:space="preserve">, </w:t>
      </w:r>
      <w:r w:rsidRPr="00E5477D">
        <w:rPr>
          <w:b/>
          <w:bCs/>
          <w:i/>
          <w:iCs/>
          <w:color w:val="auto"/>
          <w:sz w:val="24"/>
          <w:szCs w:val="24"/>
        </w:rPr>
        <w:t>зато</w:t>
      </w:r>
      <w:r w:rsidRPr="00E5477D">
        <w:rPr>
          <w:color w:val="auto"/>
          <w:sz w:val="24"/>
          <w:szCs w:val="24"/>
        </w:rPr>
        <w:t xml:space="preserve">, </w:t>
      </w:r>
      <w:r w:rsidRPr="00E5477D">
        <w:rPr>
          <w:b/>
          <w:bCs/>
          <w:i/>
          <w:iCs/>
          <w:color w:val="auto"/>
          <w:sz w:val="24"/>
          <w:szCs w:val="24"/>
        </w:rPr>
        <w:t>да</w:t>
      </w:r>
      <w:r w:rsidRPr="00E5477D">
        <w:rPr>
          <w:color w:val="auto"/>
          <w:sz w:val="24"/>
          <w:szCs w:val="24"/>
        </w:rPr>
        <w:t>; оформлять на письме диалог.</w:t>
      </w:r>
      <w:bookmarkStart w:id="51" w:name="bookmark152"/>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6 КЛАСС</w:t>
      </w:r>
      <w:bookmarkStart w:id="52" w:name="bookmark154"/>
      <w:bookmarkEnd w:id="51"/>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Общие сведения о языке</w:t>
      </w:r>
      <w:bookmarkEnd w:id="52"/>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Иметь представление о русском литературном языке.</w:t>
      </w:r>
    </w:p>
    <w:p w:rsidR="00443DA3" w:rsidRPr="00E5477D" w:rsidRDefault="00443DA3" w:rsidP="00E5477D">
      <w:pPr>
        <w:pStyle w:val="af"/>
        <w:rPr>
          <w:rFonts w:ascii="Times New Roman" w:hAnsi="Times New Roman" w:cs="Times New Roman"/>
          <w:color w:val="auto"/>
          <w:sz w:val="24"/>
          <w:szCs w:val="24"/>
        </w:rPr>
      </w:pPr>
      <w:bookmarkStart w:id="53" w:name="bookmark156"/>
      <w:r w:rsidRPr="00E5477D">
        <w:rPr>
          <w:rFonts w:ascii="Times New Roman" w:hAnsi="Times New Roman" w:cs="Times New Roman"/>
          <w:color w:val="auto"/>
          <w:sz w:val="24"/>
          <w:szCs w:val="24"/>
        </w:rPr>
        <w:t>Язык и речь</w:t>
      </w:r>
      <w:bookmarkEnd w:id="53"/>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Участвовать в диалоге (побуждение к действию, обмен мнениями) объёмом не менее 4 реплик.</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различными видами чтения: просмотровым, ознакомительным, изучающим, поисковым.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Устно пересказывать прочитанный или прослушанный текст объёмом не менее 110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bookmarkStart w:id="54" w:name="bookmark158"/>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lastRenderedPageBreak/>
        <w:t>Текст</w:t>
      </w:r>
      <w:bookmarkEnd w:id="54"/>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тексты различных функционально-смысловыхтипов речи; характеризовать особенности описания как типа речи (описание внешности человека, помещения, природы, местности, действий).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смысловой анализ текста, его композиционных особенностей, определять количество микротем и абзацев.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Представлять сообщение на заданную тему в виде презентации.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Редактировать собственные тексты с опорой на знание норм современного русского литературного языка.</w:t>
      </w:r>
      <w:bookmarkStart w:id="55" w:name="bookmark160"/>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Функциональные разновидности языка</w:t>
      </w:r>
      <w:bookmarkEnd w:id="55"/>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bookmarkStart w:id="56" w:name="bookmark162"/>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СИСТЕМА ЯЗЫКА</w:t>
      </w:r>
      <w:bookmarkStart w:id="57" w:name="bookmark164"/>
      <w:bookmarkEnd w:id="56"/>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Лексикология. Культура речи</w:t>
      </w:r>
      <w:bookmarkEnd w:id="57"/>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w:t>
      </w:r>
      <w:r w:rsidRPr="00E5477D">
        <w:rPr>
          <w:color w:val="auto"/>
          <w:sz w:val="24"/>
          <w:szCs w:val="24"/>
        </w:rPr>
        <w:lastRenderedPageBreak/>
        <w:t>использовать толковые словари.</w:t>
      </w:r>
    </w:p>
    <w:p w:rsidR="00443DA3" w:rsidRPr="00E5477D" w:rsidRDefault="00443DA3" w:rsidP="00E5477D">
      <w:pPr>
        <w:pStyle w:val="af"/>
        <w:rPr>
          <w:rFonts w:ascii="Times New Roman" w:hAnsi="Times New Roman" w:cs="Times New Roman"/>
          <w:color w:val="auto"/>
          <w:sz w:val="24"/>
          <w:szCs w:val="24"/>
        </w:rPr>
      </w:pPr>
      <w:bookmarkStart w:id="58" w:name="bookmark166"/>
      <w:r w:rsidRPr="00E5477D">
        <w:rPr>
          <w:rFonts w:ascii="Times New Roman" w:hAnsi="Times New Roman" w:cs="Times New Roman"/>
          <w:color w:val="auto"/>
          <w:sz w:val="24"/>
          <w:szCs w:val="24"/>
        </w:rPr>
        <w:t>Словообразование. Культура речи. Орфография</w:t>
      </w:r>
      <w:bookmarkEnd w:id="58"/>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формообразующие и словообразующие морфемы в слове; выделять производящую основу.</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Соблюдать нормы словообразования имён прилагательных.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Соблюдать нормы правописания сложных и сложносокращённых слов; нормы правописания корня </w:t>
      </w:r>
      <w:r w:rsidRPr="00E5477D">
        <w:rPr>
          <w:b/>
          <w:bCs/>
          <w:i/>
          <w:iCs/>
          <w:color w:val="auto"/>
          <w:sz w:val="24"/>
          <w:szCs w:val="24"/>
        </w:rPr>
        <w:t>-кас-</w:t>
      </w:r>
      <w:r w:rsidRPr="00E5477D">
        <w:rPr>
          <w:color w:val="auto"/>
          <w:sz w:val="24"/>
          <w:szCs w:val="24"/>
        </w:rPr>
        <w:t xml:space="preserve"> — </w:t>
      </w:r>
      <w:r w:rsidRPr="00E5477D">
        <w:rPr>
          <w:b/>
          <w:bCs/>
          <w:i/>
          <w:iCs/>
          <w:color w:val="auto"/>
          <w:sz w:val="24"/>
          <w:szCs w:val="24"/>
        </w:rPr>
        <w:t>-кос-</w:t>
      </w:r>
      <w:r w:rsidRPr="00E5477D">
        <w:rPr>
          <w:color w:val="auto"/>
          <w:sz w:val="24"/>
          <w:szCs w:val="24"/>
        </w:rPr>
        <w:t xml:space="preserve"> с чередованием </w:t>
      </w:r>
      <w:r w:rsidRPr="00E5477D">
        <w:rPr>
          <w:b/>
          <w:bCs/>
          <w:i/>
          <w:iCs/>
          <w:color w:val="auto"/>
          <w:sz w:val="24"/>
          <w:szCs w:val="24"/>
        </w:rPr>
        <w:t>а</w:t>
      </w:r>
      <w:r w:rsidRPr="00E5477D">
        <w:rPr>
          <w:color w:val="auto"/>
          <w:sz w:val="24"/>
          <w:szCs w:val="24"/>
        </w:rPr>
        <w:t xml:space="preserve"> // </w:t>
      </w:r>
      <w:r w:rsidRPr="00E5477D">
        <w:rPr>
          <w:b/>
          <w:bCs/>
          <w:i/>
          <w:iCs/>
          <w:color w:val="auto"/>
          <w:sz w:val="24"/>
          <w:szCs w:val="24"/>
        </w:rPr>
        <w:t>о</w:t>
      </w:r>
      <w:r w:rsidRPr="00E5477D">
        <w:rPr>
          <w:color w:val="auto"/>
          <w:sz w:val="24"/>
          <w:szCs w:val="24"/>
        </w:rPr>
        <w:t xml:space="preserve">, гласных в приставках </w:t>
      </w:r>
      <w:r w:rsidRPr="00E5477D">
        <w:rPr>
          <w:b/>
          <w:bCs/>
          <w:i/>
          <w:iCs/>
          <w:color w:val="auto"/>
          <w:sz w:val="24"/>
          <w:szCs w:val="24"/>
        </w:rPr>
        <w:t>пре-</w:t>
      </w:r>
      <w:r w:rsidRPr="00E5477D">
        <w:rPr>
          <w:color w:val="auto"/>
          <w:sz w:val="24"/>
          <w:szCs w:val="24"/>
        </w:rPr>
        <w:t xml:space="preserve"> и </w:t>
      </w:r>
      <w:r w:rsidRPr="00E5477D">
        <w:rPr>
          <w:b/>
          <w:bCs/>
          <w:i/>
          <w:iCs/>
          <w:color w:val="auto"/>
          <w:sz w:val="24"/>
          <w:szCs w:val="24"/>
        </w:rPr>
        <w:t>при-</w:t>
      </w:r>
      <w:r w:rsidRPr="00E5477D">
        <w:rPr>
          <w:color w:val="auto"/>
          <w:sz w:val="24"/>
          <w:szCs w:val="24"/>
        </w:rPr>
        <w:t>.</w:t>
      </w:r>
    </w:p>
    <w:p w:rsidR="00443DA3" w:rsidRPr="00E5477D" w:rsidRDefault="00443DA3" w:rsidP="00E5477D">
      <w:pPr>
        <w:pStyle w:val="af"/>
        <w:rPr>
          <w:rFonts w:ascii="Times New Roman" w:hAnsi="Times New Roman" w:cs="Times New Roman"/>
          <w:color w:val="auto"/>
          <w:sz w:val="24"/>
          <w:szCs w:val="24"/>
        </w:rPr>
      </w:pPr>
      <w:bookmarkStart w:id="59" w:name="bookmark168"/>
      <w:r w:rsidRPr="00E5477D">
        <w:rPr>
          <w:rFonts w:ascii="Times New Roman" w:hAnsi="Times New Roman" w:cs="Times New Roman"/>
          <w:color w:val="auto"/>
          <w:sz w:val="24"/>
          <w:szCs w:val="24"/>
        </w:rPr>
        <w:t>Морфология. Культура речи. Орфография</w:t>
      </w:r>
      <w:bookmarkEnd w:id="59"/>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особенности словообразования имён существительных.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Соблюдать нормы слитного и дефисного написания </w:t>
      </w:r>
      <w:r w:rsidRPr="00E5477D">
        <w:rPr>
          <w:b/>
          <w:bCs/>
          <w:i/>
          <w:iCs/>
          <w:color w:val="auto"/>
          <w:sz w:val="24"/>
          <w:szCs w:val="24"/>
        </w:rPr>
        <w:t>пол-</w:t>
      </w:r>
      <w:r w:rsidRPr="00E5477D">
        <w:rPr>
          <w:color w:val="auto"/>
          <w:sz w:val="24"/>
          <w:szCs w:val="24"/>
        </w:rPr>
        <w:t xml:space="preserve"> и </w:t>
      </w:r>
      <w:r w:rsidRPr="00E5477D">
        <w:rPr>
          <w:b/>
          <w:bCs/>
          <w:i/>
          <w:iCs/>
          <w:color w:val="auto"/>
          <w:sz w:val="24"/>
          <w:szCs w:val="24"/>
        </w:rPr>
        <w:t>полу-</w:t>
      </w:r>
      <w:r w:rsidRPr="00E5477D">
        <w:rPr>
          <w:color w:val="auto"/>
          <w:sz w:val="24"/>
          <w:szCs w:val="24"/>
        </w:rPr>
        <w:t xml:space="preserve"> со словами.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Соблюдать нормы произношения, постановки ударения (в рамках изученного), словоизменения имён существительных.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5477D">
        <w:rPr>
          <w:b/>
          <w:bCs/>
          <w:i/>
          <w:iCs/>
          <w:color w:val="auto"/>
          <w:sz w:val="24"/>
          <w:szCs w:val="24"/>
        </w:rPr>
        <w:t>н</w:t>
      </w:r>
      <w:r w:rsidRPr="00E5477D">
        <w:rPr>
          <w:color w:val="auto"/>
          <w:sz w:val="24"/>
          <w:szCs w:val="24"/>
        </w:rPr>
        <w:t xml:space="preserve"> и </w:t>
      </w:r>
      <w:r w:rsidRPr="00E5477D">
        <w:rPr>
          <w:b/>
          <w:bCs/>
          <w:i/>
          <w:iCs/>
          <w:color w:val="auto"/>
          <w:sz w:val="24"/>
          <w:szCs w:val="24"/>
        </w:rPr>
        <w:t xml:space="preserve">нн </w:t>
      </w:r>
      <w:r w:rsidRPr="00E5477D">
        <w:rPr>
          <w:color w:val="auto"/>
          <w:sz w:val="24"/>
          <w:szCs w:val="24"/>
        </w:rPr>
        <w:t xml:space="preserve">в именах прилагательных, суффиксов </w:t>
      </w:r>
      <w:r w:rsidRPr="00E5477D">
        <w:rPr>
          <w:b/>
          <w:bCs/>
          <w:i/>
          <w:iCs/>
          <w:color w:val="auto"/>
          <w:sz w:val="24"/>
          <w:szCs w:val="24"/>
        </w:rPr>
        <w:t>-к-</w:t>
      </w:r>
      <w:r w:rsidRPr="00E5477D">
        <w:rPr>
          <w:color w:val="auto"/>
          <w:sz w:val="24"/>
          <w:szCs w:val="24"/>
        </w:rPr>
        <w:t xml:space="preserve"> и </w:t>
      </w:r>
      <w:r w:rsidRPr="00E5477D">
        <w:rPr>
          <w:b/>
          <w:bCs/>
          <w:i/>
          <w:iCs/>
          <w:color w:val="auto"/>
          <w:sz w:val="24"/>
          <w:szCs w:val="24"/>
        </w:rPr>
        <w:t>-ск-</w:t>
      </w:r>
      <w:r w:rsidRPr="00E5477D">
        <w:rPr>
          <w:color w:val="auto"/>
          <w:sz w:val="24"/>
          <w:szCs w:val="24"/>
        </w:rPr>
        <w:t xml:space="preserve"> имён прилагательных, сложныхимён прилагательных.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E5477D">
        <w:rPr>
          <w:b/>
          <w:bCs/>
          <w:i/>
          <w:iCs/>
          <w:color w:val="auto"/>
          <w:sz w:val="24"/>
          <w:szCs w:val="24"/>
        </w:rPr>
        <w:t>ь</w:t>
      </w:r>
      <w:r w:rsidRPr="00E5477D">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5477D">
        <w:rPr>
          <w:b/>
          <w:bCs/>
          <w:i/>
          <w:iCs/>
          <w:color w:val="auto"/>
          <w:sz w:val="24"/>
          <w:szCs w:val="24"/>
        </w:rPr>
        <w:t>не</w:t>
      </w:r>
      <w:r w:rsidRPr="00E5477D">
        <w:rPr>
          <w:color w:val="auto"/>
          <w:sz w:val="24"/>
          <w:szCs w:val="24"/>
        </w:rPr>
        <w:t xml:space="preserve"> и </w:t>
      </w:r>
      <w:r w:rsidRPr="00E5477D">
        <w:rPr>
          <w:b/>
          <w:bCs/>
          <w:i/>
          <w:iCs/>
          <w:color w:val="auto"/>
          <w:sz w:val="24"/>
          <w:szCs w:val="24"/>
        </w:rPr>
        <w:t>ни</w:t>
      </w:r>
      <w:r w:rsidRPr="00E5477D">
        <w:rPr>
          <w:color w:val="auto"/>
          <w:sz w:val="24"/>
          <w:szCs w:val="24"/>
        </w:rPr>
        <w:t>, слитного, раздельного и дефисного написания местоимений.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Соблюдать нормы правописания </w:t>
      </w:r>
      <w:r w:rsidRPr="00E5477D">
        <w:rPr>
          <w:b/>
          <w:bCs/>
          <w:i/>
          <w:iCs/>
          <w:color w:val="auto"/>
          <w:sz w:val="24"/>
          <w:szCs w:val="24"/>
        </w:rPr>
        <w:t>ь</w:t>
      </w:r>
      <w:r w:rsidRPr="00E5477D">
        <w:rPr>
          <w:color w:val="auto"/>
          <w:sz w:val="24"/>
          <w:szCs w:val="24"/>
        </w:rPr>
        <w:t xml:space="preserve"> в формах глагола повелительного наклонения.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Распознавать изученные орфограммы; проводить орфографический анализ слов; </w:t>
      </w:r>
      <w:r w:rsidRPr="00E5477D">
        <w:rPr>
          <w:color w:val="auto"/>
          <w:sz w:val="24"/>
          <w:szCs w:val="24"/>
        </w:rPr>
        <w:lastRenderedPageBreak/>
        <w:t>применять знания по орфографии в практике правописания.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43DA3" w:rsidRPr="00E5477D" w:rsidRDefault="00443DA3" w:rsidP="00E5477D">
      <w:pPr>
        <w:pStyle w:val="af"/>
        <w:rPr>
          <w:rFonts w:ascii="Times New Roman" w:hAnsi="Times New Roman" w:cs="Times New Roman"/>
          <w:color w:val="auto"/>
          <w:sz w:val="24"/>
          <w:szCs w:val="24"/>
        </w:rPr>
      </w:pPr>
      <w:bookmarkStart w:id="60" w:name="bookmark170"/>
      <w:r w:rsidRPr="00E5477D">
        <w:rPr>
          <w:rFonts w:ascii="Times New Roman" w:hAnsi="Times New Roman" w:cs="Times New Roman"/>
          <w:color w:val="auto"/>
          <w:sz w:val="24"/>
          <w:szCs w:val="24"/>
        </w:rPr>
        <w:t>7 КЛАСС</w:t>
      </w:r>
      <w:bookmarkEnd w:id="60"/>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Общие сведения о языке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Иметь представление о языке как развивающемся явлении.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Осознавать взаимосвязь языка, культуры и истории народа (приводить примеры).</w:t>
      </w:r>
      <w:bookmarkStart w:id="61" w:name="bookmark174"/>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Язык и речь</w:t>
      </w:r>
      <w:bookmarkEnd w:id="61"/>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различными видами диалога: диалог — запрос информации, диалог — сообщение информации.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различными видами чтения: просмотровым, ознакомительным, изучающим, поисковым.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Устно пересказывать прослушанный или прочитанный текст объёмом не менее 120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43DA3" w:rsidRPr="00E5477D" w:rsidRDefault="00443DA3" w:rsidP="00E5477D">
      <w:pPr>
        <w:pStyle w:val="af"/>
        <w:rPr>
          <w:rFonts w:ascii="Times New Roman" w:hAnsi="Times New Roman" w:cs="Times New Roman"/>
          <w:color w:val="auto"/>
          <w:sz w:val="24"/>
          <w:szCs w:val="24"/>
        </w:rPr>
      </w:pPr>
      <w:bookmarkStart w:id="62" w:name="bookmark176"/>
      <w:r w:rsidRPr="00E5477D">
        <w:rPr>
          <w:rFonts w:ascii="Times New Roman" w:hAnsi="Times New Roman" w:cs="Times New Roman"/>
          <w:color w:val="auto"/>
          <w:sz w:val="24"/>
          <w:szCs w:val="24"/>
        </w:rPr>
        <w:t>Текст</w:t>
      </w:r>
      <w:bookmarkEnd w:id="62"/>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смысловой анализ текста, его композиционных особенностей, определять количество микротем и абзацев.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лексические и грамматические средства связи предложений и частей текста.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Представлять сообщение на заданную тему в виде презентации.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bookmarkStart w:id="63" w:name="bookmark178"/>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Функциональные разновидности языка</w:t>
      </w:r>
      <w:bookmarkEnd w:id="63"/>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нормами построения текстов публицистического стиля.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особенностижанра инструкции.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bookmarkStart w:id="64" w:name="bookmark180"/>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СИСТЕМА ЯЗЫКА</w:t>
      </w:r>
      <w:bookmarkEnd w:id="64"/>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Использовать грамматические словари и справочники в речевой практике.</w:t>
      </w:r>
      <w:bookmarkStart w:id="65" w:name="bookmark182"/>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Морфология. Культура речи</w:t>
      </w:r>
      <w:bookmarkEnd w:id="65"/>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Причастие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lastRenderedPageBreak/>
        <w:t>Характеризовать причастия как особую группу слов. Определять признаки глагола и имени прилагательного в причастии.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морфологический анализ причастий, применять это умение в речевой практике.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Уместно использовать причастия в речи. Различать созвучные причастия и имена прилагательные (</w:t>
      </w:r>
      <w:r w:rsidRPr="00E5477D">
        <w:rPr>
          <w:b/>
          <w:bCs/>
          <w:i/>
          <w:iCs/>
          <w:color w:val="auto"/>
          <w:sz w:val="24"/>
          <w:szCs w:val="24"/>
        </w:rPr>
        <w:t xml:space="preserve">висящий </w:t>
      </w:r>
      <w:r w:rsidRPr="00E5477D">
        <w:rPr>
          <w:i/>
          <w:iCs/>
          <w:color w:val="auto"/>
          <w:sz w:val="24"/>
          <w:szCs w:val="24"/>
        </w:rPr>
        <w:t xml:space="preserve">— </w:t>
      </w:r>
      <w:r w:rsidRPr="00E5477D">
        <w:rPr>
          <w:b/>
          <w:bCs/>
          <w:i/>
          <w:iCs/>
          <w:color w:val="auto"/>
          <w:sz w:val="24"/>
          <w:szCs w:val="24"/>
        </w:rPr>
        <w:t>висячий</w:t>
      </w:r>
      <w:r w:rsidRPr="00E5477D">
        <w:rPr>
          <w:i/>
          <w:iCs/>
          <w:color w:val="auto"/>
          <w:sz w:val="24"/>
          <w:szCs w:val="24"/>
        </w:rPr>
        <w:t xml:space="preserve">, </w:t>
      </w:r>
      <w:r w:rsidRPr="00E5477D">
        <w:rPr>
          <w:b/>
          <w:bCs/>
          <w:i/>
          <w:iCs/>
          <w:color w:val="auto"/>
          <w:sz w:val="24"/>
          <w:szCs w:val="24"/>
        </w:rPr>
        <w:t xml:space="preserve">горящий </w:t>
      </w:r>
      <w:r w:rsidRPr="00E5477D">
        <w:rPr>
          <w:i/>
          <w:iCs/>
          <w:color w:val="auto"/>
          <w:sz w:val="24"/>
          <w:szCs w:val="24"/>
        </w:rPr>
        <w:t>—</w:t>
      </w:r>
      <w:r w:rsidRPr="00E5477D">
        <w:rPr>
          <w:b/>
          <w:bCs/>
          <w:i/>
          <w:iCs/>
          <w:color w:val="auto"/>
          <w:sz w:val="24"/>
          <w:szCs w:val="24"/>
        </w:rPr>
        <w:t>горячий</w:t>
      </w:r>
      <w:r w:rsidRPr="00E5477D">
        <w:rPr>
          <w:color w:val="auto"/>
          <w:sz w:val="24"/>
          <w:szCs w:val="24"/>
        </w:rPr>
        <w:t xml:space="preserve">). Правильно употреблять причастия с суффиксом </w:t>
      </w:r>
      <w:r w:rsidRPr="00E5477D">
        <w:rPr>
          <w:b/>
          <w:bCs/>
          <w:i/>
          <w:iCs/>
          <w:color w:val="auto"/>
          <w:sz w:val="24"/>
          <w:szCs w:val="24"/>
        </w:rPr>
        <w:t>-ся</w:t>
      </w:r>
      <w:r w:rsidRPr="00E5477D">
        <w:rPr>
          <w:color w:val="auto"/>
          <w:sz w:val="24"/>
          <w:szCs w:val="24"/>
        </w:rPr>
        <w:t xml:space="preserve">. Правильно устанавливать согласование в словосочетаниях типа </w:t>
      </w:r>
      <w:r w:rsidRPr="00E5477D">
        <w:rPr>
          <w:i/>
          <w:iCs/>
          <w:color w:val="auto"/>
          <w:sz w:val="24"/>
          <w:szCs w:val="24"/>
        </w:rPr>
        <w:t>прич. + сущ</w:t>
      </w:r>
      <w:r w:rsidRPr="00E5477D">
        <w:rPr>
          <w:color w:val="auto"/>
          <w:sz w:val="24"/>
          <w:szCs w:val="24"/>
        </w:rPr>
        <w:t>.</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Правильно ставить ударение в некоторых формах причастий.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Применять правила правописания падежных окончаний и суффиксов причастий; </w:t>
      </w:r>
      <w:r w:rsidRPr="00E5477D">
        <w:rPr>
          <w:b/>
          <w:bCs/>
          <w:i/>
          <w:iCs/>
          <w:color w:val="auto"/>
          <w:sz w:val="24"/>
          <w:szCs w:val="24"/>
        </w:rPr>
        <w:t>н</w:t>
      </w:r>
      <w:r w:rsidRPr="00E5477D">
        <w:rPr>
          <w:color w:val="auto"/>
          <w:sz w:val="24"/>
          <w:szCs w:val="24"/>
        </w:rPr>
        <w:t xml:space="preserve"> и </w:t>
      </w:r>
      <w:r w:rsidRPr="00E5477D">
        <w:rPr>
          <w:b/>
          <w:bCs/>
          <w:i/>
          <w:iCs/>
          <w:color w:val="auto"/>
          <w:sz w:val="24"/>
          <w:szCs w:val="24"/>
        </w:rPr>
        <w:t>нн</w:t>
      </w:r>
      <w:r w:rsidRPr="00E5477D">
        <w:rPr>
          <w:color w:val="auto"/>
          <w:sz w:val="24"/>
          <w:szCs w:val="24"/>
        </w:rPr>
        <w:t xml:space="preserve"> в причастиях и отглагольных именах прилагательных; написания гласной перед суффиксом </w:t>
      </w:r>
      <w:r w:rsidRPr="00E5477D">
        <w:rPr>
          <w:b/>
          <w:bCs/>
          <w:i/>
          <w:iCs/>
          <w:color w:val="auto"/>
          <w:sz w:val="24"/>
          <w:szCs w:val="24"/>
        </w:rPr>
        <w:t>-вш-</w:t>
      </w:r>
      <w:r w:rsidRPr="00E5477D">
        <w:rPr>
          <w:color w:val="auto"/>
          <w:sz w:val="24"/>
          <w:szCs w:val="24"/>
        </w:rPr>
        <w:t xml:space="preserve"> действительных причастий прошедшего времени, перед суффиксом </w:t>
      </w:r>
      <w:r w:rsidRPr="00E5477D">
        <w:rPr>
          <w:b/>
          <w:bCs/>
          <w:i/>
          <w:iCs/>
          <w:color w:val="auto"/>
          <w:sz w:val="24"/>
          <w:szCs w:val="24"/>
        </w:rPr>
        <w:t>-нн-</w:t>
      </w:r>
      <w:r w:rsidRPr="00E5477D">
        <w:rPr>
          <w:color w:val="auto"/>
          <w:sz w:val="24"/>
          <w:szCs w:val="24"/>
        </w:rPr>
        <w:t xml:space="preserve"> страдательных причастий прошедшего времени; написания </w:t>
      </w:r>
      <w:r w:rsidRPr="00E5477D">
        <w:rPr>
          <w:b/>
          <w:bCs/>
          <w:i/>
          <w:iCs/>
          <w:color w:val="auto"/>
          <w:sz w:val="24"/>
          <w:szCs w:val="24"/>
        </w:rPr>
        <w:t>не</w:t>
      </w:r>
      <w:r w:rsidRPr="00E5477D">
        <w:rPr>
          <w:color w:val="auto"/>
          <w:sz w:val="24"/>
          <w:szCs w:val="24"/>
        </w:rPr>
        <w:t xml:space="preserve"> с причастиями.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Правильно расставлять знаки препинания в предложениях с причастным оборотом.</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Деепричастие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деепричастия как особую группу слов. Определять признаки глагола и наречия в деепричастии.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деепричастия совершенного и несовершенного вида.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морфологический анализ деепричастий, применять это умение в речевой практике.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Конструировать деепричастный оборот. Определять роль деепричастия в предложении.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Уместно использовать деепричастия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Правильно ставить ударение в деепричастиях.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E5477D">
        <w:rPr>
          <w:b/>
          <w:bCs/>
          <w:i/>
          <w:iCs/>
          <w:color w:val="auto"/>
          <w:sz w:val="24"/>
          <w:szCs w:val="24"/>
        </w:rPr>
        <w:t>не</w:t>
      </w:r>
      <w:r w:rsidRPr="00E5477D">
        <w:rPr>
          <w:color w:val="auto"/>
          <w:sz w:val="24"/>
          <w:szCs w:val="24"/>
        </w:rPr>
        <w:t xml:space="preserve"> с деепричастиями.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Правильно строить предложения с одиночными деепричастиями и деепричастными оборотами.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Правильно расставлять знаки препинания в предложениях с одиночным деепричастием и деепричастным оборотом.</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Наречие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морфологический анализ наречий, применять это умение в речевой практике.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Соблюдать нормы образования степеней сравнения наречий, произношения наречий, постановки в них ударения.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Применять правила слитного, раздельного и дефисного написания наречий; написания </w:t>
      </w:r>
      <w:r w:rsidRPr="00E5477D">
        <w:rPr>
          <w:b/>
          <w:bCs/>
          <w:i/>
          <w:iCs/>
          <w:color w:val="auto"/>
          <w:sz w:val="24"/>
          <w:szCs w:val="24"/>
        </w:rPr>
        <w:t>н</w:t>
      </w:r>
      <w:r w:rsidRPr="00E5477D">
        <w:rPr>
          <w:color w:val="auto"/>
          <w:sz w:val="24"/>
          <w:szCs w:val="24"/>
        </w:rPr>
        <w:t xml:space="preserve"> и </w:t>
      </w:r>
      <w:r w:rsidRPr="00E5477D">
        <w:rPr>
          <w:b/>
          <w:bCs/>
          <w:i/>
          <w:iCs/>
          <w:color w:val="auto"/>
          <w:sz w:val="24"/>
          <w:szCs w:val="24"/>
        </w:rPr>
        <w:t>нн</w:t>
      </w:r>
      <w:r w:rsidRPr="00E5477D">
        <w:rPr>
          <w:color w:val="auto"/>
          <w:sz w:val="24"/>
          <w:szCs w:val="24"/>
        </w:rPr>
        <w:t xml:space="preserve"> в наречиях на </w:t>
      </w:r>
      <w:r w:rsidRPr="00E5477D">
        <w:rPr>
          <w:b/>
          <w:bCs/>
          <w:i/>
          <w:iCs/>
          <w:color w:val="auto"/>
          <w:sz w:val="24"/>
          <w:szCs w:val="24"/>
        </w:rPr>
        <w:t>-о</w:t>
      </w:r>
      <w:r w:rsidRPr="00E5477D">
        <w:rPr>
          <w:color w:val="auto"/>
          <w:sz w:val="24"/>
          <w:szCs w:val="24"/>
        </w:rPr>
        <w:t xml:space="preserve"> и </w:t>
      </w:r>
      <w:r w:rsidRPr="00E5477D">
        <w:rPr>
          <w:b/>
          <w:bCs/>
          <w:i/>
          <w:iCs/>
          <w:color w:val="auto"/>
          <w:sz w:val="24"/>
          <w:szCs w:val="24"/>
        </w:rPr>
        <w:t>-е</w:t>
      </w:r>
      <w:r w:rsidRPr="00E5477D">
        <w:rPr>
          <w:color w:val="auto"/>
          <w:sz w:val="24"/>
          <w:szCs w:val="24"/>
        </w:rPr>
        <w:t xml:space="preserve">; написания суффиксов </w:t>
      </w:r>
      <w:r w:rsidRPr="00E5477D">
        <w:rPr>
          <w:b/>
          <w:bCs/>
          <w:color w:val="auto"/>
          <w:sz w:val="24"/>
          <w:szCs w:val="24"/>
        </w:rPr>
        <w:t>-</w:t>
      </w:r>
      <w:r w:rsidRPr="00E5477D">
        <w:rPr>
          <w:b/>
          <w:bCs/>
          <w:i/>
          <w:iCs/>
          <w:color w:val="auto"/>
          <w:sz w:val="24"/>
          <w:szCs w:val="24"/>
        </w:rPr>
        <w:t>а</w:t>
      </w:r>
      <w:r w:rsidRPr="00E5477D">
        <w:rPr>
          <w:color w:val="auto"/>
          <w:sz w:val="24"/>
          <w:szCs w:val="24"/>
        </w:rPr>
        <w:t xml:space="preserve"> и </w:t>
      </w:r>
      <w:r w:rsidRPr="00E5477D">
        <w:rPr>
          <w:b/>
          <w:bCs/>
          <w:i/>
          <w:iCs/>
          <w:color w:val="auto"/>
          <w:sz w:val="24"/>
          <w:szCs w:val="24"/>
        </w:rPr>
        <w:t>-о</w:t>
      </w:r>
      <w:r w:rsidRPr="00E5477D">
        <w:rPr>
          <w:color w:val="auto"/>
          <w:sz w:val="24"/>
          <w:szCs w:val="24"/>
        </w:rPr>
        <w:t xml:space="preserve"> наречий с приставками </w:t>
      </w:r>
      <w:r w:rsidRPr="00E5477D">
        <w:rPr>
          <w:b/>
          <w:bCs/>
          <w:i/>
          <w:iCs/>
          <w:color w:val="auto"/>
          <w:sz w:val="24"/>
          <w:szCs w:val="24"/>
        </w:rPr>
        <w:t>из-</w:t>
      </w:r>
      <w:r w:rsidRPr="00E5477D">
        <w:rPr>
          <w:i/>
          <w:iCs/>
          <w:color w:val="auto"/>
          <w:sz w:val="24"/>
          <w:szCs w:val="24"/>
        </w:rPr>
        <w:t xml:space="preserve">, </w:t>
      </w:r>
      <w:r w:rsidRPr="00E5477D">
        <w:rPr>
          <w:b/>
          <w:bCs/>
          <w:i/>
          <w:iCs/>
          <w:color w:val="auto"/>
          <w:sz w:val="24"/>
          <w:szCs w:val="24"/>
        </w:rPr>
        <w:t>до-</w:t>
      </w:r>
      <w:r w:rsidRPr="00E5477D">
        <w:rPr>
          <w:i/>
          <w:iCs/>
          <w:color w:val="auto"/>
          <w:sz w:val="24"/>
          <w:szCs w:val="24"/>
        </w:rPr>
        <w:t xml:space="preserve">, </w:t>
      </w:r>
      <w:r w:rsidRPr="00E5477D">
        <w:rPr>
          <w:b/>
          <w:bCs/>
          <w:i/>
          <w:iCs/>
          <w:color w:val="auto"/>
          <w:sz w:val="24"/>
          <w:szCs w:val="24"/>
        </w:rPr>
        <w:t>с-</w:t>
      </w:r>
      <w:r w:rsidRPr="00E5477D">
        <w:rPr>
          <w:i/>
          <w:iCs/>
          <w:color w:val="auto"/>
          <w:sz w:val="24"/>
          <w:szCs w:val="24"/>
        </w:rPr>
        <w:t xml:space="preserve">, </w:t>
      </w:r>
      <w:r w:rsidRPr="00E5477D">
        <w:rPr>
          <w:b/>
          <w:bCs/>
          <w:i/>
          <w:iCs/>
          <w:color w:val="auto"/>
          <w:sz w:val="24"/>
          <w:szCs w:val="24"/>
        </w:rPr>
        <w:t>в-</w:t>
      </w:r>
      <w:r w:rsidRPr="00E5477D">
        <w:rPr>
          <w:i/>
          <w:iCs/>
          <w:color w:val="auto"/>
          <w:sz w:val="24"/>
          <w:szCs w:val="24"/>
        </w:rPr>
        <w:t xml:space="preserve">, </w:t>
      </w:r>
      <w:r w:rsidRPr="00E5477D">
        <w:rPr>
          <w:b/>
          <w:bCs/>
          <w:i/>
          <w:iCs/>
          <w:color w:val="auto"/>
          <w:sz w:val="24"/>
          <w:szCs w:val="24"/>
        </w:rPr>
        <w:t>на-</w:t>
      </w:r>
      <w:r w:rsidRPr="00E5477D">
        <w:rPr>
          <w:i/>
          <w:iCs/>
          <w:color w:val="auto"/>
          <w:sz w:val="24"/>
          <w:szCs w:val="24"/>
        </w:rPr>
        <w:t xml:space="preserve">, </w:t>
      </w:r>
      <w:r w:rsidRPr="00E5477D">
        <w:rPr>
          <w:b/>
          <w:bCs/>
          <w:i/>
          <w:iCs/>
          <w:color w:val="auto"/>
          <w:sz w:val="24"/>
          <w:szCs w:val="24"/>
        </w:rPr>
        <w:t>за-</w:t>
      </w:r>
      <w:r w:rsidRPr="00E5477D">
        <w:rPr>
          <w:color w:val="auto"/>
          <w:sz w:val="24"/>
          <w:szCs w:val="24"/>
        </w:rPr>
        <w:t xml:space="preserve">; употребления </w:t>
      </w:r>
      <w:r w:rsidRPr="00E5477D">
        <w:rPr>
          <w:b/>
          <w:bCs/>
          <w:i/>
          <w:iCs/>
          <w:color w:val="auto"/>
          <w:sz w:val="24"/>
          <w:szCs w:val="24"/>
        </w:rPr>
        <w:t>ь</w:t>
      </w:r>
      <w:r w:rsidRPr="00E5477D">
        <w:rPr>
          <w:color w:val="auto"/>
          <w:sz w:val="24"/>
          <w:szCs w:val="24"/>
        </w:rPr>
        <w:t xml:space="preserve"> на конце наречий после шипящих; написания суффиксов наречий -</w:t>
      </w:r>
      <w:r w:rsidRPr="00E5477D">
        <w:rPr>
          <w:b/>
          <w:bCs/>
          <w:i/>
          <w:iCs/>
          <w:color w:val="auto"/>
          <w:sz w:val="24"/>
          <w:szCs w:val="24"/>
        </w:rPr>
        <w:t>о</w:t>
      </w:r>
      <w:r w:rsidRPr="00E5477D">
        <w:rPr>
          <w:color w:val="auto"/>
          <w:sz w:val="24"/>
          <w:szCs w:val="24"/>
        </w:rPr>
        <w:t xml:space="preserve"> и </w:t>
      </w:r>
      <w:r w:rsidRPr="00E5477D">
        <w:rPr>
          <w:i/>
          <w:iCs/>
          <w:color w:val="auto"/>
          <w:sz w:val="24"/>
          <w:szCs w:val="24"/>
        </w:rPr>
        <w:t>-</w:t>
      </w:r>
      <w:r w:rsidRPr="00E5477D">
        <w:rPr>
          <w:b/>
          <w:bCs/>
          <w:i/>
          <w:iCs/>
          <w:color w:val="auto"/>
          <w:sz w:val="24"/>
          <w:szCs w:val="24"/>
        </w:rPr>
        <w:t>е</w:t>
      </w:r>
      <w:r w:rsidRPr="00E5477D">
        <w:rPr>
          <w:color w:val="auto"/>
          <w:sz w:val="24"/>
          <w:szCs w:val="24"/>
        </w:rPr>
        <w:t xml:space="preserve"> после шипящих; написания </w:t>
      </w:r>
      <w:r w:rsidRPr="00E5477D">
        <w:rPr>
          <w:b/>
          <w:bCs/>
          <w:i/>
          <w:iCs/>
          <w:color w:val="auto"/>
          <w:sz w:val="24"/>
          <w:szCs w:val="24"/>
        </w:rPr>
        <w:t>е</w:t>
      </w:r>
      <w:r w:rsidRPr="00E5477D">
        <w:rPr>
          <w:color w:val="auto"/>
          <w:sz w:val="24"/>
          <w:szCs w:val="24"/>
        </w:rPr>
        <w:t xml:space="preserve"> и </w:t>
      </w:r>
      <w:r w:rsidRPr="00E5477D">
        <w:rPr>
          <w:b/>
          <w:bCs/>
          <w:i/>
          <w:iCs/>
          <w:color w:val="auto"/>
          <w:sz w:val="24"/>
          <w:szCs w:val="24"/>
        </w:rPr>
        <w:t>и</w:t>
      </w:r>
      <w:r w:rsidRPr="00E5477D">
        <w:rPr>
          <w:color w:val="auto"/>
          <w:sz w:val="24"/>
          <w:szCs w:val="24"/>
        </w:rPr>
        <w:t xml:space="preserve"> в приставках </w:t>
      </w:r>
      <w:r w:rsidRPr="00E5477D">
        <w:rPr>
          <w:b/>
          <w:bCs/>
          <w:i/>
          <w:iCs/>
          <w:color w:val="auto"/>
          <w:sz w:val="24"/>
          <w:szCs w:val="24"/>
        </w:rPr>
        <w:t>не-</w:t>
      </w:r>
      <w:r w:rsidRPr="00E5477D">
        <w:rPr>
          <w:color w:val="auto"/>
          <w:sz w:val="24"/>
          <w:szCs w:val="24"/>
        </w:rPr>
        <w:t xml:space="preserve"> и </w:t>
      </w:r>
      <w:r w:rsidRPr="00E5477D">
        <w:rPr>
          <w:b/>
          <w:bCs/>
          <w:i/>
          <w:iCs/>
          <w:color w:val="auto"/>
          <w:sz w:val="24"/>
          <w:szCs w:val="24"/>
        </w:rPr>
        <w:t>ни-</w:t>
      </w:r>
      <w:r w:rsidRPr="00E5477D">
        <w:rPr>
          <w:color w:val="auto"/>
          <w:sz w:val="24"/>
          <w:szCs w:val="24"/>
        </w:rPr>
        <w:t xml:space="preserve"> наречий; слитного и раздельного написания </w:t>
      </w:r>
      <w:r w:rsidRPr="00E5477D">
        <w:rPr>
          <w:b/>
          <w:bCs/>
          <w:i/>
          <w:iCs/>
          <w:color w:val="auto"/>
          <w:sz w:val="24"/>
          <w:szCs w:val="24"/>
        </w:rPr>
        <w:t>не</w:t>
      </w:r>
      <w:r w:rsidRPr="00E5477D">
        <w:rPr>
          <w:color w:val="auto"/>
          <w:sz w:val="24"/>
          <w:szCs w:val="24"/>
        </w:rPr>
        <w:t xml:space="preserve"> с наречиями.</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Слова категории состояния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синтаксическуюфункцию и роль в речи.</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Служебные части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lastRenderedPageBreak/>
        <w:t>Давать общую характеристику служебных частей речи; объяснять их отличия от самостоятельных частей речи.</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Предлог</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Соблюдать нормы употребления имён существительных и местоимений с предлогами, предлогов </w:t>
      </w:r>
      <w:r w:rsidRPr="00E5477D">
        <w:rPr>
          <w:b/>
          <w:bCs/>
          <w:i/>
          <w:iCs/>
          <w:color w:val="auto"/>
          <w:sz w:val="24"/>
          <w:szCs w:val="24"/>
        </w:rPr>
        <w:t xml:space="preserve">из </w:t>
      </w:r>
      <w:r w:rsidRPr="00E5477D">
        <w:rPr>
          <w:i/>
          <w:iCs/>
          <w:color w:val="auto"/>
          <w:sz w:val="24"/>
          <w:szCs w:val="24"/>
        </w:rPr>
        <w:t xml:space="preserve">— </w:t>
      </w:r>
      <w:r w:rsidRPr="00E5477D">
        <w:rPr>
          <w:b/>
          <w:bCs/>
          <w:i/>
          <w:iCs/>
          <w:color w:val="auto"/>
          <w:sz w:val="24"/>
          <w:szCs w:val="24"/>
        </w:rPr>
        <w:t>с</w:t>
      </w:r>
      <w:r w:rsidRPr="00E5477D">
        <w:rPr>
          <w:color w:val="auto"/>
          <w:sz w:val="24"/>
          <w:szCs w:val="24"/>
        </w:rPr>
        <w:t xml:space="preserve">, </w:t>
      </w:r>
      <w:r w:rsidRPr="00E5477D">
        <w:rPr>
          <w:b/>
          <w:bCs/>
          <w:i/>
          <w:iCs/>
          <w:color w:val="auto"/>
          <w:sz w:val="24"/>
          <w:szCs w:val="24"/>
        </w:rPr>
        <w:t xml:space="preserve">в </w:t>
      </w:r>
      <w:r w:rsidRPr="00E5477D">
        <w:rPr>
          <w:i/>
          <w:iCs/>
          <w:color w:val="auto"/>
          <w:sz w:val="24"/>
          <w:szCs w:val="24"/>
        </w:rPr>
        <w:t xml:space="preserve">— </w:t>
      </w:r>
      <w:r w:rsidRPr="00E5477D">
        <w:rPr>
          <w:b/>
          <w:bCs/>
          <w:i/>
          <w:iCs/>
          <w:color w:val="auto"/>
          <w:sz w:val="24"/>
          <w:szCs w:val="24"/>
        </w:rPr>
        <w:t>на</w:t>
      </w:r>
      <w:r w:rsidRPr="00E5477D">
        <w:rPr>
          <w:color w:val="auto"/>
          <w:sz w:val="24"/>
          <w:szCs w:val="24"/>
        </w:rPr>
        <w:t xml:space="preserve"> в составе словосочетаний; правила правописания производных предлогов.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Союз</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5477D">
        <w:rPr>
          <w:b/>
          <w:bCs/>
          <w:i/>
          <w:iCs/>
          <w:color w:val="auto"/>
          <w:sz w:val="24"/>
          <w:szCs w:val="24"/>
        </w:rPr>
        <w:t>и</w:t>
      </w:r>
      <w:r w:rsidRPr="00E5477D">
        <w:rPr>
          <w:i/>
          <w:iCs/>
          <w:color w:val="auto"/>
          <w:sz w:val="24"/>
          <w:szCs w:val="24"/>
        </w:rPr>
        <w:t>.</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морфологический анализ союзов, применять это умение в речевой практике.</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Частица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морфологический анализ частиц, применять это умение в речевой практике.</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Междометия и звукоподражательные слова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морфологический анализ междометий; применять это умение в речевой практике.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Соблюдать пунктуационные нормы оформления предложений смеждометиями.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Различать грамматические омонимы.</w:t>
      </w:r>
      <w:bookmarkStart w:id="66" w:name="bookmark184"/>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8 КЛАСС</w:t>
      </w:r>
      <w:bookmarkStart w:id="67" w:name="bookmark186"/>
      <w:bookmarkEnd w:id="66"/>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Общие сведения о языке</w:t>
      </w:r>
      <w:bookmarkEnd w:id="67"/>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Иметь представление о русском языке как одном из славянских языков.</w:t>
      </w:r>
      <w:bookmarkStart w:id="68" w:name="bookmark188"/>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Язык и речь</w:t>
      </w:r>
      <w:bookmarkEnd w:id="68"/>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Владеть различными видами аудирования: выборочным, ознакомительным, </w:t>
      </w:r>
      <w:r w:rsidRPr="00E5477D">
        <w:rPr>
          <w:color w:val="auto"/>
          <w:sz w:val="24"/>
          <w:szCs w:val="24"/>
        </w:rPr>
        <w:lastRenderedPageBreak/>
        <w:t>детальным — научно-учебных, художественных, публицистических текстов различных функционально-смысловых типов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различными видами чтения: просмотровым, ознакомительным, изучающим, поисковым.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Устно пересказывать прочитанный или прослушанный текст объёмом не менее 140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bookmarkStart w:id="69" w:name="bookmark190"/>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Текст</w:t>
      </w:r>
      <w:bookmarkEnd w:id="69"/>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Представлять сообщение на заданную тему в виде презентации.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Функциональные разновидности языка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w:t>
      </w:r>
      <w:r w:rsidRPr="00E5477D">
        <w:rPr>
          <w:color w:val="auto"/>
          <w:sz w:val="24"/>
          <w:szCs w:val="24"/>
        </w:rPr>
        <w:lastRenderedPageBreak/>
        <w:t>в тексте.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443DA3" w:rsidRPr="00E5477D" w:rsidRDefault="00443DA3" w:rsidP="00E5477D">
      <w:pPr>
        <w:pStyle w:val="af"/>
        <w:rPr>
          <w:rFonts w:ascii="Times New Roman" w:hAnsi="Times New Roman" w:cs="Times New Roman"/>
          <w:color w:val="auto"/>
          <w:sz w:val="24"/>
          <w:szCs w:val="24"/>
        </w:rPr>
      </w:pPr>
      <w:bookmarkStart w:id="70" w:name="bookmark192"/>
      <w:r w:rsidRPr="00E5477D">
        <w:rPr>
          <w:rFonts w:ascii="Times New Roman" w:hAnsi="Times New Roman" w:cs="Times New Roman"/>
          <w:color w:val="auto"/>
          <w:sz w:val="24"/>
          <w:szCs w:val="24"/>
        </w:rPr>
        <w:t>СИСТЕМА ЯЗЫКА</w:t>
      </w:r>
      <w:bookmarkStart w:id="71" w:name="bookmark194"/>
      <w:bookmarkEnd w:id="70"/>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Синтаксис. Культура речи. Пунктуация</w:t>
      </w:r>
      <w:bookmarkEnd w:id="71"/>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Иметь представление о синтаксисе как разделе лингвистики.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словосочетание и предложение как единицы синтаксиса.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Различать функции знаков препинания.</w:t>
      </w:r>
      <w:bookmarkStart w:id="72" w:name="bookmark196"/>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Словосочетание</w:t>
      </w:r>
      <w:bookmarkEnd w:id="72"/>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нормы построения словосочетаний.</w:t>
      </w:r>
      <w:bookmarkStart w:id="73" w:name="bookmark198"/>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Предложение</w:t>
      </w:r>
      <w:bookmarkEnd w:id="73"/>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5477D">
        <w:rPr>
          <w:b/>
          <w:bCs/>
          <w:i/>
          <w:iCs/>
          <w:color w:val="auto"/>
          <w:sz w:val="24"/>
          <w:szCs w:val="24"/>
        </w:rPr>
        <w:t>большинство</w:t>
      </w:r>
      <w:r w:rsidRPr="00E5477D">
        <w:rPr>
          <w:color w:val="auto"/>
          <w:sz w:val="24"/>
          <w:szCs w:val="24"/>
        </w:rPr>
        <w:t xml:space="preserve"> — </w:t>
      </w:r>
      <w:r w:rsidRPr="00E5477D">
        <w:rPr>
          <w:b/>
          <w:bCs/>
          <w:i/>
          <w:iCs/>
          <w:color w:val="auto"/>
          <w:sz w:val="24"/>
          <w:szCs w:val="24"/>
        </w:rPr>
        <w:t>меньшинство</w:t>
      </w:r>
      <w:r w:rsidRPr="00E5477D">
        <w:rPr>
          <w:color w:val="auto"/>
          <w:sz w:val="24"/>
          <w:szCs w:val="24"/>
        </w:rPr>
        <w:t>, количественными сочетаниями. Применять нормы постановки тире между подлежащим и сказуемым.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5477D">
        <w:rPr>
          <w:b/>
          <w:bCs/>
          <w:i/>
          <w:iCs/>
          <w:color w:val="auto"/>
          <w:sz w:val="24"/>
          <w:szCs w:val="24"/>
        </w:rPr>
        <w:t>да</w:t>
      </w:r>
      <w:r w:rsidRPr="00E5477D">
        <w:rPr>
          <w:i/>
          <w:iCs/>
          <w:color w:val="auto"/>
          <w:sz w:val="24"/>
          <w:szCs w:val="24"/>
        </w:rPr>
        <w:t xml:space="preserve">, </w:t>
      </w:r>
      <w:r w:rsidRPr="00E5477D">
        <w:rPr>
          <w:b/>
          <w:bCs/>
          <w:i/>
          <w:iCs/>
          <w:color w:val="auto"/>
          <w:sz w:val="24"/>
          <w:szCs w:val="24"/>
        </w:rPr>
        <w:t>нет</w:t>
      </w:r>
      <w:r w:rsidRPr="00E5477D">
        <w:rPr>
          <w:color w:val="auto"/>
          <w:sz w:val="24"/>
          <w:szCs w:val="24"/>
        </w:rPr>
        <w:t>.</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Применять нормы построения предложений с однородными членами, связанными </w:t>
      </w:r>
      <w:r w:rsidRPr="00E5477D">
        <w:rPr>
          <w:color w:val="auto"/>
          <w:sz w:val="24"/>
          <w:szCs w:val="24"/>
        </w:rPr>
        <w:lastRenderedPageBreak/>
        <w:t xml:space="preserve">двойными союзами </w:t>
      </w:r>
      <w:r w:rsidRPr="00E5477D">
        <w:rPr>
          <w:b/>
          <w:bCs/>
          <w:i/>
          <w:iCs/>
          <w:color w:val="auto"/>
          <w:sz w:val="24"/>
          <w:szCs w:val="24"/>
        </w:rPr>
        <w:t>не только... но и</w:t>
      </w:r>
      <w:r w:rsidRPr="00E5477D">
        <w:rPr>
          <w:i/>
          <w:iCs/>
          <w:color w:val="auto"/>
          <w:sz w:val="24"/>
          <w:szCs w:val="24"/>
        </w:rPr>
        <w:t xml:space="preserve">, </w:t>
      </w:r>
      <w:r w:rsidRPr="00E5477D">
        <w:rPr>
          <w:b/>
          <w:bCs/>
          <w:i/>
          <w:iCs/>
          <w:color w:val="auto"/>
          <w:sz w:val="24"/>
          <w:szCs w:val="24"/>
        </w:rPr>
        <w:t>как. так и</w:t>
      </w:r>
      <w:r w:rsidRPr="00E5477D">
        <w:rPr>
          <w:color w:val="auto"/>
          <w:sz w:val="24"/>
          <w:szCs w:val="24"/>
        </w:rPr>
        <w:t>.</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E5477D">
        <w:rPr>
          <w:b/>
          <w:bCs/>
          <w:i/>
          <w:iCs/>
          <w:color w:val="auto"/>
          <w:sz w:val="24"/>
          <w:szCs w:val="24"/>
        </w:rPr>
        <w:t>и... и, или... или, либо... либо, ни... ни, то... то</w:t>
      </w:r>
      <w:r w:rsidRPr="00E5477D">
        <w:rPr>
          <w:color w:val="auto"/>
          <w:sz w:val="24"/>
          <w:szCs w:val="24"/>
        </w:rPr>
        <w:t>); нормы постановки знаков препинания в предложениях с обобщающим словом при однородных членах.</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сложные предложения, конструкции с чужой речью (в рамках изученного).</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синтаксический анализ словосочетаний, синтаксическийи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bookmarkStart w:id="74" w:name="bookmark200"/>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9 КЛАСС</w:t>
      </w:r>
      <w:bookmarkStart w:id="75" w:name="bookmark202"/>
      <w:bookmarkEnd w:id="74"/>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Общие сведения о языке</w:t>
      </w:r>
      <w:bookmarkEnd w:id="75"/>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bookmarkStart w:id="76" w:name="bookmark204"/>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Язык и речь</w:t>
      </w:r>
      <w:bookmarkEnd w:id="76"/>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различными видами чтения: просмотровым, ознакомительным, изучающим, поисковым.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Устно пересказывать прочитанный или прослушанный текст объёмом не менее 150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lastRenderedPageBreak/>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43DA3" w:rsidRPr="00E5477D" w:rsidRDefault="00443DA3" w:rsidP="00E5477D">
      <w:pPr>
        <w:pStyle w:val="af"/>
        <w:rPr>
          <w:rFonts w:ascii="Times New Roman" w:hAnsi="Times New Roman" w:cs="Times New Roman"/>
          <w:color w:val="auto"/>
          <w:sz w:val="24"/>
          <w:szCs w:val="24"/>
        </w:rPr>
      </w:pPr>
      <w:bookmarkStart w:id="77" w:name="bookmark206"/>
      <w:r w:rsidRPr="00E5477D">
        <w:rPr>
          <w:rFonts w:ascii="Times New Roman" w:hAnsi="Times New Roman" w:cs="Times New Roman"/>
          <w:color w:val="auto"/>
          <w:sz w:val="24"/>
          <w:szCs w:val="24"/>
        </w:rPr>
        <w:t>Текст</w:t>
      </w:r>
      <w:bookmarkEnd w:id="77"/>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Устанавливать принадлежность текста к функциональносмысловому типу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Находить в тексте типовые фрагменты — описание, повествование, рассуждение-доказательство, оценочные высказывания.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Прогнозировать содержание текста по заголовку, ключевым словам, зачину или концовке.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отличительные признаки текстов разных жанров.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Представлять сообщение на заданную тему в виде презентации.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78" w:name="bookmark208"/>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Функциональные разновидности языка</w:t>
      </w:r>
      <w:bookmarkEnd w:id="78"/>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типамречи, функциональным разновидностям языка, нормы составления тезисов, конспекта, написания реферата.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Составлять тезисы, конспект, писать рецензию, реферат.</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bookmarkStart w:id="79" w:name="bookmark210"/>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СИСТЕМА ЯЗЫКА</w:t>
      </w:r>
      <w:bookmarkStart w:id="80" w:name="bookmark212"/>
      <w:bookmarkEnd w:id="79"/>
    </w:p>
    <w:p w:rsidR="00443DA3" w:rsidRPr="00E5477D" w:rsidRDefault="00443DA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Синтаксис. Культура речи. Пунктуация</w:t>
      </w:r>
      <w:bookmarkEnd w:id="80"/>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Сложносочинённое предложение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основные средства синтаксической связи между частями сложного предложения.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особенности употребления сложносочинённых предложений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основные нормы построения сложносочинённого предложения.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синтаксический и пунктуационный анализ сложносочинённых предложений.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нормы постановки знаков препинания в сложносочинённых предложениях.</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Сложноподчинённое предложение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Различать подчинительные союзы и союзные слова.</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Различать виды сложноподчинённых предложений по характерусмысловых отношений между главной и придаточной частями, структуре, синтаксическим средствам связи, выявлять особенности их строения.</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однородное, неоднородное и последовательное подчинение придаточных частей.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синтаксический и пунктуационный анализ сложноподчинённых предложений.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нормы построения сложноподчинённых предложений и постановки знаков препинания в них.</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Бессоюзное сложное предложение</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 xml:space="preserve">Проводить синтаксический и пунктуационный анализ бессоюзных сложных </w:t>
      </w:r>
      <w:r w:rsidRPr="00E5477D">
        <w:rPr>
          <w:color w:val="auto"/>
          <w:sz w:val="24"/>
          <w:szCs w:val="24"/>
        </w:rPr>
        <w:lastRenderedPageBreak/>
        <w:t>предложений.</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Сложные предложения с разными видами союзной и бессоюзной связи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типы сложных предложений с разными видами связи.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Понимать основные нормы построения сложных предложений с разными видами связи.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Употреблять сложные предложения с разными видами связи в речи.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Проводить синтаксический и пунктуационный анализ сложных предложений с разными видами связи.</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Применять правила постановки знаков препинания в сложных предложениях с разными видами связи.</w:t>
      </w:r>
    </w:p>
    <w:p w:rsidR="00443DA3" w:rsidRPr="00E5477D" w:rsidRDefault="00443DA3" w:rsidP="00E5477D">
      <w:pPr>
        <w:pStyle w:val="1"/>
        <w:spacing w:line="240" w:lineRule="auto"/>
        <w:ind w:firstLine="0"/>
        <w:jc w:val="both"/>
        <w:rPr>
          <w:color w:val="auto"/>
          <w:sz w:val="24"/>
          <w:szCs w:val="24"/>
        </w:rPr>
      </w:pPr>
      <w:r w:rsidRPr="00E5477D">
        <w:rPr>
          <w:b/>
          <w:bCs/>
          <w:color w:val="auto"/>
          <w:sz w:val="24"/>
          <w:szCs w:val="24"/>
        </w:rPr>
        <w:t>Прямая и косвенная речь</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Распознавать прямую и косвенную речь; выявлять синонимию предложений с прямой и косвенной речью.</w:t>
      </w:r>
    </w:p>
    <w:p w:rsidR="00443DA3" w:rsidRPr="00E5477D" w:rsidRDefault="00443DA3" w:rsidP="00E5477D">
      <w:pPr>
        <w:pStyle w:val="1"/>
        <w:spacing w:line="240" w:lineRule="auto"/>
        <w:ind w:firstLine="567"/>
        <w:jc w:val="both"/>
        <w:rPr>
          <w:color w:val="auto"/>
          <w:sz w:val="24"/>
          <w:szCs w:val="24"/>
        </w:rPr>
      </w:pPr>
      <w:r w:rsidRPr="00E5477D">
        <w:rPr>
          <w:color w:val="auto"/>
          <w:sz w:val="24"/>
          <w:szCs w:val="24"/>
        </w:rPr>
        <w:t>Уметь цитировать и применять разные способы включения цитат в высказывание.</w:t>
      </w:r>
    </w:p>
    <w:p w:rsidR="00A370D9" w:rsidRPr="00E5477D" w:rsidRDefault="00443DA3"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hAnsi="Times New Roman"/>
          <w:sz w:val="24"/>
          <w:szCs w:val="24"/>
        </w:rPr>
        <w:t>Применять правила построения предложений с прямой и косвенной речью, при цитировании.</w:t>
      </w:r>
    </w:p>
    <w:p w:rsidR="00A370D9" w:rsidRPr="00E5477D" w:rsidRDefault="00E62152" w:rsidP="00E5477D">
      <w:pPr>
        <w:autoSpaceDE w:val="0"/>
        <w:autoSpaceDN w:val="0"/>
        <w:adjustRightInd w:val="0"/>
        <w:spacing w:after="0" w:line="240" w:lineRule="auto"/>
        <w:jc w:val="center"/>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Литература</w:t>
      </w:r>
    </w:p>
    <w:p w:rsidR="00E62152" w:rsidRPr="00E5477D" w:rsidRDefault="00E62152"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Пояснительная записка</w:t>
      </w:r>
    </w:p>
    <w:p w:rsidR="00E62152" w:rsidRPr="00E5477D" w:rsidRDefault="00E62152" w:rsidP="00E5477D">
      <w:pPr>
        <w:pStyle w:val="af"/>
        <w:rPr>
          <w:rFonts w:ascii="Times New Roman" w:hAnsi="Times New Roman" w:cs="Times New Roman"/>
          <w:b w:val="0"/>
          <w:sz w:val="24"/>
          <w:szCs w:val="24"/>
        </w:rPr>
      </w:pPr>
      <w:r w:rsidRPr="00E5477D">
        <w:rPr>
          <w:rFonts w:ascii="Times New Roman" w:hAnsi="Times New Roman" w:cs="Times New Roman"/>
          <w:b w:val="0"/>
          <w:color w:val="auto"/>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ОБЩАЯ ХАРАКТЕРИСТИКА УЧЕБНОГО ПРЕДМЕТА «ЛИТЕРАТУРА»</w:t>
      </w:r>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w:t>
      </w:r>
      <w:r w:rsidRPr="00E5477D">
        <w:rPr>
          <w:color w:val="auto"/>
          <w:sz w:val="24"/>
          <w:szCs w:val="24"/>
        </w:rPr>
        <w:lastRenderedPageBreak/>
        <w:t>формированию эстетического отношения к окружающему миру и его воплощения в творческих работах различных жанров.</w:t>
      </w:r>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bookmarkStart w:id="81" w:name="bookmark220"/>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ЦЕЛИ ИЗУЧЕНИЯ ПРЕДМЕТА «ЛИТЕРАТУРА»</w:t>
      </w:r>
      <w:bookmarkEnd w:id="81"/>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w:t>
      </w:r>
      <w:r w:rsidRPr="00E5477D">
        <w:rPr>
          <w:color w:val="auto"/>
          <w:sz w:val="24"/>
          <w:szCs w:val="24"/>
        </w:rPr>
        <w:lastRenderedPageBreak/>
        <w:t>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bookmarkStart w:id="82" w:name="bookmark222"/>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МЕСТО УЧЕБНОГО ПРЕДМЕТА «ЛИТЕРАТУРА»</w:t>
      </w:r>
      <w:bookmarkEnd w:id="82"/>
      <w:r w:rsidRPr="00E5477D">
        <w:rPr>
          <w:rFonts w:ascii="Times New Roman" w:hAnsi="Times New Roman" w:cs="Times New Roman"/>
          <w:color w:val="auto"/>
          <w:sz w:val="24"/>
          <w:szCs w:val="24"/>
        </w:rPr>
        <w:t>В УЧЕБНОМ ПЛАНЕ</w:t>
      </w:r>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E62152" w:rsidRPr="00E5477D" w:rsidRDefault="00E62152" w:rsidP="00E5477D">
      <w:pPr>
        <w:pStyle w:val="1"/>
        <w:spacing w:line="240" w:lineRule="auto"/>
        <w:ind w:firstLine="567"/>
        <w:jc w:val="both"/>
        <w:rPr>
          <w:color w:val="auto"/>
          <w:sz w:val="24"/>
          <w:szCs w:val="24"/>
        </w:rPr>
      </w:pPr>
      <w:r w:rsidRPr="00E5477D">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E62152" w:rsidRPr="00E5477D" w:rsidRDefault="00E62152" w:rsidP="00E5477D">
      <w:pPr>
        <w:pStyle w:val="1"/>
        <w:spacing w:line="240" w:lineRule="auto"/>
        <w:ind w:firstLine="567"/>
        <w:jc w:val="both"/>
        <w:rPr>
          <w:b/>
          <w:color w:val="auto"/>
          <w:sz w:val="24"/>
          <w:szCs w:val="24"/>
        </w:rPr>
      </w:pPr>
      <w:r w:rsidRPr="00E5477D">
        <w:rPr>
          <w:b/>
          <w:color w:val="auto"/>
          <w:sz w:val="24"/>
          <w:szCs w:val="24"/>
        </w:rPr>
        <w:t>СОДЕРЖАНИЕ УЧЕБНОГО ПРЕДМЕТА «ЛИТЕРАТУРА»</w:t>
      </w:r>
    </w:p>
    <w:p w:rsidR="00E62152" w:rsidRPr="00E5477D" w:rsidRDefault="00E62152" w:rsidP="00E5477D">
      <w:pPr>
        <w:pStyle w:val="af"/>
        <w:rPr>
          <w:rFonts w:ascii="Times New Roman" w:hAnsi="Times New Roman" w:cs="Times New Roman"/>
          <w:color w:val="auto"/>
          <w:sz w:val="24"/>
          <w:szCs w:val="24"/>
        </w:rPr>
      </w:pPr>
      <w:bookmarkStart w:id="83" w:name="bookmark227"/>
      <w:r w:rsidRPr="00E5477D">
        <w:rPr>
          <w:rFonts w:ascii="Times New Roman" w:hAnsi="Times New Roman" w:cs="Times New Roman"/>
          <w:color w:val="auto"/>
          <w:sz w:val="24"/>
          <w:szCs w:val="24"/>
        </w:rPr>
        <w:t>5 КЛАСС</w:t>
      </w:r>
      <w:bookmarkEnd w:id="83"/>
    </w:p>
    <w:p w:rsidR="00E62152" w:rsidRPr="00E5477D" w:rsidRDefault="00E62152" w:rsidP="00E5477D">
      <w:pPr>
        <w:pStyle w:val="af"/>
        <w:rPr>
          <w:rFonts w:ascii="Times New Roman" w:hAnsi="Times New Roman" w:cs="Times New Roman"/>
          <w:color w:val="auto"/>
          <w:sz w:val="24"/>
          <w:szCs w:val="24"/>
        </w:rPr>
      </w:pPr>
      <w:bookmarkStart w:id="84" w:name="bookmark229"/>
      <w:r w:rsidRPr="00E5477D">
        <w:rPr>
          <w:rFonts w:ascii="Times New Roman" w:hAnsi="Times New Roman" w:cs="Times New Roman"/>
          <w:color w:val="auto"/>
          <w:sz w:val="24"/>
          <w:szCs w:val="24"/>
        </w:rPr>
        <w:t>Мифология</w:t>
      </w:r>
      <w:bookmarkEnd w:id="84"/>
    </w:p>
    <w:p w:rsidR="00E62152" w:rsidRPr="00E5477D" w:rsidRDefault="00E62152" w:rsidP="00E5477D">
      <w:pPr>
        <w:pStyle w:val="1"/>
        <w:spacing w:line="240" w:lineRule="auto"/>
        <w:ind w:firstLine="284"/>
        <w:jc w:val="both"/>
        <w:rPr>
          <w:color w:val="auto"/>
          <w:sz w:val="24"/>
          <w:szCs w:val="24"/>
        </w:rPr>
      </w:pPr>
      <w:r w:rsidRPr="00E5477D">
        <w:rPr>
          <w:color w:val="auto"/>
          <w:sz w:val="24"/>
          <w:szCs w:val="24"/>
        </w:rPr>
        <w:t>Мифы народов России и мира.</w:t>
      </w:r>
      <w:bookmarkStart w:id="85" w:name="bookmark231"/>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Фольклор</w:t>
      </w:r>
      <w:bookmarkEnd w:id="85"/>
    </w:p>
    <w:p w:rsidR="00E62152" w:rsidRPr="00E5477D" w:rsidRDefault="00E62152" w:rsidP="00E5477D">
      <w:pPr>
        <w:pStyle w:val="1"/>
        <w:spacing w:line="240" w:lineRule="auto"/>
        <w:ind w:firstLine="284"/>
        <w:jc w:val="both"/>
        <w:rPr>
          <w:color w:val="auto"/>
          <w:sz w:val="24"/>
          <w:szCs w:val="24"/>
        </w:rPr>
      </w:pPr>
      <w:r w:rsidRPr="00E5477D">
        <w:rPr>
          <w:color w:val="auto"/>
          <w:sz w:val="24"/>
          <w:szCs w:val="24"/>
        </w:rPr>
        <w:t>Малые жанры: пословицы, поговорки, загадки. Сказки народов России и народов мира (не менее трёх).</w:t>
      </w:r>
      <w:bookmarkStart w:id="86" w:name="bookmark233"/>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первой половины </w:t>
      </w:r>
      <w:r w:rsidRPr="00E5477D">
        <w:rPr>
          <w:rFonts w:ascii="Times New Roman" w:hAnsi="Times New Roman" w:cs="Times New Roman"/>
          <w:color w:val="auto"/>
          <w:sz w:val="24"/>
          <w:szCs w:val="24"/>
          <w:lang w:val="en-US" w:eastAsia="en-US" w:bidi="en-US"/>
        </w:rPr>
        <w:t>XIX</w:t>
      </w:r>
      <w:r w:rsidRPr="00E5477D">
        <w:rPr>
          <w:rFonts w:ascii="Times New Roman" w:hAnsi="Times New Roman" w:cs="Times New Roman"/>
          <w:color w:val="auto"/>
          <w:sz w:val="24"/>
          <w:szCs w:val="24"/>
        </w:rPr>
        <w:t>века</w:t>
      </w:r>
      <w:bookmarkEnd w:id="86"/>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И. А. Крылов. </w:t>
      </w:r>
      <w:r w:rsidRPr="00E5477D">
        <w:rPr>
          <w:color w:val="auto"/>
          <w:sz w:val="24"/>
          <w:szCs w:val="24"/>
        </w:rPr>
        <w:t>Басни (три по выбору). Например, «Волк на псарне», «Листы и Корни», «Свинья под Дубом», «Квартет», «Осёл и Соловей», «Ворона и Лисица».</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А. С. Пушкин</w:t>
      </w:r>
      <w:r w:rsidRPr="00E5477D">
        <w:rPr>
          <w:color w:val="auto"/>
          <w:sz w:val="24"/>
          <w:szCs w:val="24"/>
        </w:rPr>
        <w:t>. Стихотворения (не менее трёх). «Зимнее утро», «Зимний вечер», «Няне» и др. «Сказка о мёртвой царевне и о семи богатырях».</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М. Ю. Лермонтов</w:t>
      </w:r>
      <w:r w:rsidRPr="00E5477D">
        <w:rPr>
          <w:i/>
          <w:iCs/>
          <w:color w:val="auto"/>
          <w:sz w:val="24"/>
          <w:szCs w:val="24"/>
        </w:rPr>
        <w:t>.</w:t>
      </w:r>
      <w:r w:rsidRPr="00E5477D">
        <w:rPr>
          <w:color w:val="auto"/>
          <w:sz w:val="24"/>
          <w:szCs w:val="24"/>
        </w:rPr>
        <w:t xml:space="preserve"> Стихотворение «Бородино».</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Н. В. Гоголь. </w:t>
      </w:r>
      <w:r w:rsidRPr="00E5477D">
        <w:rPr>
          <w:color w:val="auto"/>
          <w:sz w:val="24"/>
          <w:szCs w:val="24"/>
        </w:rPr>
        <w:t>Повесть «Ночь перед Рождеством» из сборника «Вечера на хуторе близ Диканьки».</w:t>
      </w:r>
      <w:bookmarkStart w:id="87" w:name="bookmark235"/>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второй половины </w:t>
      </w:r>
      <w:r w:rsidRPr="00E5477D">
        <w:rPr>
          <w:rFonts w:ascii="Times New Roman" w:hAnsi="Times New Roman" w:cs="Times New Roman"/>
          <w:color w:val="auto"/>
          <w:sz w:val="24"/>
          <w:szCs w:val="24"/>
          <w:lang w:val="en-US" w:eastAsia="en-US" w:bidi="en-US"/>
        </w:rPr>
        <w:t>XIX</w:t>
      </w:r>
      <w:r w:rsidRPr="00E5477D">
        <w:rPr>
          <w:rFonts w:ascii="Times New Roman" w:hAnsi="Times New Roman" w:cs="Times New Roman"/>
          <w:color w:val="auto"/>
          <w:sz w:val="24"/>
          <w:szCs w:val="24"/>
        </w:rPr>
        <w:t>века</w:t>
      </w:r>
      <w:bookmarkEnd w:id="87"/>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И. С. Тургенев. </w:t>
      </w:r>
      <w:r w:rsidRPr="00E5477D">
        <w:rPr>
          <w:color w:val="auto"/>
          <w:sz w:val="24"/>
          <w:szCs w:val="24"/>
        </w:rPr>
        <w:t>Рассказ «Муму».</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Н. А. Некрасов. </w:t>
      </w:r>
      <w:r w:rsidRPr="00E5477D">
        <w:rPr>
          <w:color w:val="auto"/>
          <w:sz w:val="24"/>
          <w:szCs w:val="24"/>
        </w:rPr>
        <w:t>Стихотворения (не менее двух). «Крестьянские дети». «Школьник». Поэма «Мороз, Красный нос» (фрагмент).</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Л. Н. Толстой. </w:t>
      </w:r>
      <w:r w:rsidRPr="00E5477D">
        <w:rPr>
          <w:color w:val="auto"/>
          <w:sz w:val="24"/>
          <w:szCs w:val="24"/>
        </w:rPr>
        <w:t>Рассказ «Кавказский пленник».</w:t>
      </w:r>
      <w:bookmarkStart w:id="88" w:name="bookmark237"/>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w:t>
      </w:r>
      <w:r w:rsidRPr="00E5477D">
        <w:rPr>
          <w:rFonts w:ascii="Times New Roman" w:hAnsi="Times New Roman" w:cs="Times New Roman"/>
          <w:color w:val="auto"/>
          <w:sz w:val="24"/>
          <w:szCs w:val="24"/>
          <w:lang w:val="en-US" w:eastAsia="en-US" w:bidi="en-US"/>
        </w:rPr>
        <w:t>XIX</w:t>
      </w:r>
      <w:r w:rsidRPr="00E5477D">
        <w:rPr>
          <w:rFonts w:ascii="Times New Roman" w:hAnsi="Times New Roman" w:cs="Times New Roman"/>
          <w:color w:val="auto"/>
          <w:sz w:val="24"/>
          <w:szCs w:val="24"/>
        </w:rPr>
        <w:t>—ХХ веков</w:t>
      </w:r>
      <w:bookmarkEnd w:id="88"/>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Стихотворения отечественных поэтов XIX—ХХ веков о родной природе и о связи человека с Родиной </w:t>
      </w:r>
      <w:r w:rsidRPr="00E5477D">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Юмористические рассказы отечественных писателей </w:t>
      </w:r>
      <w:r w:rsidRPr="00E5477D">
        <w:rPr>
          <w:b/>
          <w:bCs/>
          <w:color w:val="auto"/>
          <w:sz w:val="24"/>
          <w:szCs w:val="24"/>
          <w:lang w:val="en-US" w:bidi="en-US"/>
        </w:rPr>
        <w:t>XIX</w:t>
      </w:r>
      <w:r w:rsidRPr="00E5477D">
        <w:rPr>
          <w:b/>
          <w:bCs/>
          <w:color w:val="auto"/>
          <w:sz w:val="24"/>
          <w:szCs w:val="24"/>
          <w:lang w:bidi="en-US"/>
        </w:rPr>
        <w:t xml:space="preserve">— </w:t>
      </w:r>
      <w:r w:rsidRPr="00E5477D">
        <w:rPr>
          <w:b/>
          <w:bCs/>
          <w:color w:val="auto"/>
          <w:sz w:val="24"/>
          <w:szCs w:val="24"/>
          <w:lang w:val="en-US" w:bidi="en-US"/>
        </w:rPr>
        <w:t>XX</w:t>
      </w:r>
      <w:r w:rsidRPr="00E5477D">
        <w:rPr>
          <w:b/>
          <w:bCs/>
          <w:color w:val="auto"/>
          <w:sz w:val="24"/>
          <w:szCs w:val="24"/>
        </w:rPr>
        <w:t>веков</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А. П. Чехов </w:t>
      </w:r>
      <w:r w:rsidRPr="00E5477D">
        <w:rPr>
          <w:color w:val="auto"/>
          <w:sz w:val="24"/>
          <w:szCs w:val="24"/>
        </w:rPr>
        <w:t>(два рассказа по выбору). Например, «Лошадиная фамилия», «Мальчики», «Хирургия» и др.</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М. М. Зощенко </w:t>
      </w:r>
      <w:r w:rsidRPr="00E5477D">
        <w:rPr>
          <w:color w:val="auto"/>
          <w:sz w:val="24"/>
          <w:szCs w:val="24"/>
        </w:rPr>
        <w:t>(два рассказа по выбору). Например, «Галоша», «Лёля и Минька», «Ёлка», «Золотые слова», «Встреча» и др.</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Произведения отечественной литературы о природе и животных </w:t>
      </w:r>
      <w:r w:rsidRPr="00E5477D">
        <w:rPr>
          <w:color w:val="auto"/>
          <w:sz w:val="24"/>
          <w:szCs w:val="24"/>
        </w:rPr>
        <w:t>(не менее двух). Например, А. И. Куприна, М. М. Пришвина, К. Г.Паустовского.</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А. П. Платонов. </w:t>
      </w:r>
      <w:r w:rsidRPr="00E5477D">
        <w:rPr>
          <w:color w:val="auto"/>
          <w:sz w:val="24"/>
          <w:szCs w:val="24"/>
        </w:rPr>
        <w:t>Рассказы (один по выбору). Например, «Корова», «Никита» и др.</w:t>
      </w:r>
    </w:p>
    <w:p w:rsidR="00E62152" w:rsidRPr="00E5477D" w:rsidRDefault="00E62152" w:rsidP="00E5477D">
      <w:pPr>
        <w:pStyle w:val="1"/>
        <w:tabs>
          <w:tab w:val="left" w:pos="734"/>
        </w:tabs>
        <w:spacing w:line="240" w:lineRule="auto"/>
        <w:ind w:firstLine="284"/>
        <w:jc w:val="both"/>
        <w:rPr>
          <w:color w:val="auto"/>
          <w:sz w:val="24"/>
          <w:szCs w:val="24"/>
        </w:rPr>
      </w:pPr>
      <w:r w:rsidRPr="00E5477D">
        <w:rPr>
          <w:b/>
          <w:bCs/>
          <w:color w:val="auto"/>
          <w:sz w:val="24"/>
          <w:szCs w:val="24"/>
        </w:rPr>
        <w:t xml:space="preserve">А. П. Астафьев. </w:t>
      </w:r>
      <w:r w:rsidRPr="00E5477D">
        <w:rPr>
          <w:color w:val="auto"/>
          <w:sz w:val="24"/>
          <w:szCs w:val="24"/>
        </w:rPr>
        <w:t>Рассказ «Васюткино озеро».</w:t>
      </w:r>
      <w:bookmarkStart w:id="89" w:name="bookmark239"/>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lastRenderedPageBreak/>
        <w:t xml:space="preserve">Литература </w:t>
      </w:r>
      <w:r w:rsidRPr="00E5477D">
        <w:rPr>
          <w:rFonts w:ascii="Times New Roman" w:hAnsi="Times New Roman" w:cs="Times New Roman"/>
          <w:color w:val="auto"/>
          <w:sz w:val="24"/>
          <w:szCs w:val="24"/>
          <w:lang w:val="en-US" w:eastAsia="en-US" w:bidi="en-US"/>
        </w:rPr>
        <w:t>XX</w:t>
      </w:r>
      <w:r w:rsidRPr="00E5477D">
        <w:rPr>
          <w:rFonts w:ascii="Times New Roman" w:hAnsi="Times New Roman" w:cs="Times New Roman"/>
          <w:color w:val="auto"/>
          <w:sz w:val="24"/>
          <w:szCs w:val="24"/>
          <w:lang w:eastAsia="en-US" w:bidi="en-US"/>
        </w:rPr>
        <w:t>—</w:t>
      </w:r>
      <w:r w:rsidRPr="00E5477D">
        <w:rPr>
          <w:rFonts w:ascii="Times New Roman" w:hAnsi="Times New Roman" w:cs="Times New Roman"/>
          <w:color w:val="auto"/>
          <w:sz w:val="24"/>
          <w:szCs w:val="24"/>
          <w:lang w:val="en-US" w:eastAsia="en-US" w:bidi="en-US"/>
        </w:rPr>
        <w:t>XXI</w:t>
      </w:r>
      <w:r w:rsidRPr="00E5477D">
        <w:rPr>
          <w:rFonts w:ascii="Times New Roman" w:hAnsi="Times New Roman" w:cs="Times New Roman"/>
          <w:color w:val="auto"/>
          <w:sz w:val="24"/>
          <w:szCs w:val="24"/>
        </w:rPr>
        <w:t>веков</w:t>
      </w:r>
      <w:bookmarkEnd w:id="89"/>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Произведения отечественной прозы на тему «Человек на войне» </w:t>
      </w:r>
      <w:r w:rsidRPr="00E5477D">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Произведения отечественных писателей </w:t>
      </w:r>
      <w:r w:rsidRPr="00E5477D">
        <w:rPr>
          <w:b/>
          <w:bCs/>
          <w:color w:val="auto"/>
          <w:sz w:val="24"/>
          <w:szCs w:val="24"/>
          <w:lang w:val="en-US" w:bidi="en-US"/>
        </w:rPr>
        <w:t>XIX</w:t>
      </w:r>
      <w:r w:rsidRPr="00E5477D">
        <w:rPr>
          <w:b/>
          <w:bCs/>
          <w:color w:val="auto"/>
          <w:sz w:val="24"/>
          <w:szCs w:val="24"/>
          <w:lang w:bidi="en-US"/>
        </w:rPr>
        <w:t>—</w:t>
      </w:r>
      <w:r w:rsidRPr="00E5477D">
        <w:rPr>
          <w:b/>
          <w:bCs/>
          <w:color w:val="auto"/>
          <w:sz w:val="24"/>
          <w:szCs w:val="24"/>
          <w:lang w:val="en-US" w:bidi="en-US"/>
        </w:rPr>
        <w:t>XXI</w:t>
      </w:r>
      <w:r w:rsidRPr="00E5477D">
        <w:rPr>
          <w:b/>
          <w:bCs/>
          <w:color w:val="auto"/>
          <w:sz w:val="24"/>
          <w:szCs w:val="24"/>
        </w:rPr>
        <w:t xml:space="preserve">веков на тему детства </w:t>
      </w:r>
      <w:r w:rsidRPr="00E5477D">
        <w:rPr>
          <w:color w:val="auto"/>
          <w:sz w:val="24"/>
          <w:szCs w:val="24"/>
        </w:rPr>
        <w:t>(не менее двух).</w:t>
      </w:r>
    </w:p>
    <w:p w:rsidR="00E62152" w:rsidRPr="00E5477D" w:rsidRDefault="00E62152" w:rsidP="00E5477D">
      <w:pPr>
        <w:pStyle w:val="1"/>
        <w:spacing w:line="240" w:lineRule="auto"/>
        <w:ind w:firstLine="284"/>
        <w:jc w:val="both"/>
        <w:rPr>
          <w:color w:val="auto"/>
          <w:sz w:val="24"/>
          <w:szCs w:val="24"/>
        </w:rPr>
      </w:pPr>
      <w:r w:rsidRPr="00E5477D">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Произведения приключенческого жанра отечественных писателей </w:t>
      </w:r>
      <w:r w:rsidRPr="00E5477D">
        <w:rPr>
          <w:color w:val="auto"/>
          <w:sz w:val="24"/>
          <w:szCs w:val="24"/>
        </w:rPr>
        <w:t>(одно по выбору). Например, К. Булычёв. «Девочка, с которой ничего не случится», «Миллион приключений» и др. (главы по выбору).</w:t>
      </w:r>
      <w:bookmarkStart w:id="90" w:name="bookmark241"/>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Литература народов Российской Федерации</w:t>
      </w:r>
      <w:bookmarkEnd w:id="90"/>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Стихотворения </w:t>
      </w:r>
      <w:r w:rsidRPr="00E5477D">
        <w:rPr>
          <w:color w:val="auto"/>
          <w:sz w:val="24"/>
          <w:szCs w:val="24"/>
        </w:rPr>
        <w:t xml:space="preserve">(одно по выбору). Например, Р. Г. Гамзатов. «Песня соловья»; М. Карим. </w:t>
      </w:r>
      <w:r w:rsidRPr="00E5477D">
        <w:rPr>
          <w:i/>
          <w:iCs/>
          <w:color w:val="auto"/>
          <w:sz w:val="24"/>
          <w:szCs w:val="24"/>
        </w:rPr>
        <w:t>«</w:t>
      </w:r>
      <w:r w:rsidRPr="00E5477D">
        <w:rPr>
          <w:color w:val="auto"/>
          <w:sz w:val="24"/>
          <w:szCs w:val="24"/>
        </w:rPr>
        <w:t>Эту песню мать мне пела».</w:t>
      </w:r>
      <w:bookmarkStart w:id="91" w:name="bookmark243"/>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Зарубежная литература</w:t>
      </w:r>
      <w:bookmarkEnd w:id="91"/>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Х. К. Андерсен. </w:t>
      </w:r>
      <w:r w:rsidRPr="00E5477D">
        <w:rPr>
          <w:color w:val="auto"/>
          <w:sz w:val="24"/>
          <w:szCs w:val="24"/>
        </w:rPr>
        <w:t>Сказки (одна по выбору). Например, «Снежная королева», «Соловей» и др.</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Зарубежная сказочная проза </w:t>
      </w:r>
      <w:r w:rsidRPr="00E5477D">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Зарубежная проза о детях и подростках </w:t>
      </w:r>
      <w:r w:rsidRPr="00E5477D">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Зарубежная приключенческая проза </w:t>
      </w:r>
      <w:r w:rsidRPr="00E5477D">
        <w:rPr>
          <w:color w:val="auto"/>
          <w:sz w:val="24"/>
          <w:szCs w:val="24"/>
        </w:rPr>
        <w:t>(два произведения по выбору).</w:t>
      </w:r>
    </w:p>
    <w:p w:rsidR="00E62152" w:rsidRPr="00E5477D" w:rsidRDefault="00E62152" w:rsidP="00E5477D">
      <w:pPr>
        <w:pStyle w:val="1"/>
        <w:spacing w:line="240" w:lineRule="auto"/>
        <w:ind w:firstLine="284"/>
        <w:jc w:val="both"/>
        <w:rPr>
          <w:color w:val="auto"/>
          <w:sz w:val="24"/>
          <w:szCs w:val="24"/>
        </w:rPr>
      </w:pPr>
      <w:r w:rsidRPr="00E5477D">
        <w:rPr>
          <w:color w:val="auto"/>
          <w:sz w:val="24"/>
          <w:szCs w:val="24"/>
        </w:rPr>
        <w:t>Например, Р. Л. Стивенсон. «Остров сокровищ», «Чёрная стрела» и др.</w:t>
      </w:r>
    </w:p>
    <w:p w:rsidR="00E62152" w:rsidRPr="00E5477D" w:rsidRDefault="00E62152" w:rsidP="00E5477D">
      <w:pPr>
        <w:pStyle w:val="1"/>
        <w:spacing w:line="240" w:lineRule="auto"/>
        <w:ind w:firstLine="284"/>
        <w:jc w:val="both"/>
        <w:rPr>
          <w:color w:val="auto"/>
          <w:sz w:val="24"/>
          <w:szCs w:val="24"/>
        </w:rPr>
      </w:pPr>
      <w:r w:rsidRPr="00E5477D">
        <w:rPr>
          <w:b/>
          <w:bCs/>
          <w:color w:val="auto"/>
          <w:sz w:val="24"/>
          <w:szCs w:val="24"/>
        </w:rPr>
        <w:t xml:space="preserve">Зарубежная проза о животных </w:t>
      </w:r>
      <w:r w:rsidRPr="00E5477D">
        <w:rPr>
          <w:color w:val="auto"/>
          <w:sz w:val="24"/>
          <w:szCs w:val="24"/>
        </w:rPr>
        <w:t>(одно-два произведения по выбору).</w:t>
      </w:r>
    </w:p>
    <w:p w:rsidR="00E62152" w:rsidRPr="00E5477D" w:rsidRDefault="00E62152" w:rsidP="00E5477D">
      <w:pPr>
        <w:pStyle w:val="1"/>
        <w:spacing w:line="240" w:lineRule="auto"/>
        <w:ind w:firstLine="284"/>
        <w:jc w:val="both"/>
        <w:rPr>
          <w:color w:val="auto"/>
          <w:sz w:val="24"/>
          <w:szCs w:val="24"/>
        </w:rPr>
      </w:pPr>
      <w:r w:rsidRPr="00E5477D">
        <w:rPr>
          <w:color w:val="auto"/>
          <w:sz w:val="24"/>
          <w:szCs w:val="24"/>
        </w:rPr>
        <w:t>Э. Сетон-Томпсон. «Королевская аналостанка»; Дж. Даррелл. «Говорящий свёрток»; Дж. Лондон. «Белый клык»; Дж. Р. Киплинг. «Маугли», «Рикки-Тикки-Тави» и др.</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6 КЛАСС</w:t>
      </w:r>
      <w:bookmarkStart w:id="92" w:name="bookmark247"/>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Античная литература</w:t>
      </w:r>
      <w:bookmarkEnd w:id="92"/>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Гомер. </w:t>
      </w:r>
      <w:r w:rsidRPr="00E5477D">
        <w:rPr>
          <w:color w:val="auto"/>
          <w:sz w:val="24"/>
          <w:szCs w:val="24"/>
        </w:rPr>
        <w:t>Поэмы. «Илиада», «Одиссея» (фрагменты).</w:t>
      </w:r>
      <w:bookmarkStart w:id="93" w:name="bookmark249"/>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Фольклор</w:t>
      </w:r>
      <w:bookmarkEnd w:id="93"/>
    </w:p>
    <w:p w:rsidR="00E62152" w:rsidRPr="00E5477D" w:rsidRDefault="00E62152" w:rsidP="00E5477D">
      <w:pPr>
        <w:pStyle w:val="1"/>
        <w:spacing w:line="240" w:lineRule="auto"/>
        <w:jc w:val="both"/>
        <w:rPr>
          <w:color w:val="auto"/>
          <w:sz w:val="24"/>
          <w:szCs w:val="24"/>
        </w:rPr>
      </w:pPr>
      <w:r w:rsidRPr="00E5477D">
        <w:rPr>
          <w:color w:val="auto"/>
          <w:sz w:val="24"/>
          <w:szCs w:val="24"/>
        </w:rPr>
        <w:t>Русские былины (не менее двух). Например, «Илья Муромец и Соловей-разбойник», «Садко».</w:t>
      </w:r>
    </w:p>
    <w:p w:rsidR="00E62152" w:rsidRPr="00E5477D" w:rsidRDefault="00E62152" w:rsidP="00E5477D">
      <w:pPr>
        <w:pStyle w:val="1"/>
        <w:spacing w:line="240" w:lineRule="auto"/>
        <w:jc w:val="both"/>
        <w:rPr>
          <w:color w:val="auto"/>
          <w:sz w:val="24"/>
          <w:szCs w:val="24"/>
        </w:rPr>
      </w:pPr>
      <w:r w:rsidRPr="00E5477D">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Start w:id="94" w:name="bookmark251"/>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Древнерусская литература</w:t>
      </w:r>
      <w:bookmarkEnd w:id="94"/>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«Повесть временных лет» </w:t>
      </w:r>
      <w:r w:rsidRPr="00E5477D">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Start w:id="95" w:name="bookmark253"/>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первой половины </w:t>
      </w:r>
      <w:r w:rsidRPr="00E5477D">
        <w:rPr>
          <w:rFonts w:ascii="Times New Roman" w:hAnsi="Times New Roman" w:cs="Times New Roman"/>
          <w:color w:val="auto"/>
          <w:sz w:val="24"/>
          <w:szCs w:val="24"/>
          <w:lang w:val="en-US" w:eastAsia="en-US" w:bidi="en-US"/>
        </w:rPr>
        <w:t>XIX</w:t>
      </w:r>
      <w:r w:rsidRPr="00E5477D">
        <w:rPr>
          <w:rFonts w:ascii="Times New Roman" w:hAnsi="Times New Roman" w:cs="Times New Roman"/>
          <w:color w:val="auto"/>
          <w:sz w:val="24"/>
          <w:szCs w:val="24"/>
        </w:rPr>
        <w:t>века</w:t>
      </w:r>
      <w:bookmarkEnd w:id="95"/>
    </w:p>
    <w:p w:rsidR="00E62152" w:rsidRPr="00E5477D" w:rsidRDefault="00E62152" w:rsidP="00E5477D">
      <w:pPr>
        <w:pStyle w:val="1"/>
        <w:numPr>
          <w:ilvl w:val="0"/>
          <w:numId w:val="54"/>
        </w:numPr>
        <w:tabs>
          <w:tab w:val="left" w:pos="622"/>
        </w:tabs>
        <w:spacing w:line="240" w:lineRule="auto"/>
        <w:jc w:val="both"/>
        <w:rPr>
          <w:color w:val="auto"/>
          <w:sz w:val="24"/>
          <w:szCs w:val="24"/>
        </w:rPr>
      </w:pPr>
      <w:r w:rsidRPr="00E5477D">
        <w:rPr>
          <w:b/>
          <w:bCs/>
          <w:color w:val="auto"/>
          <w:sz w:val="24"/>
          <w:szCs w:val="24"/>
        </w:rPr>
        <w:t>С. Пушкин</w:t>
      </w:r>
      <w:r w:rsidRPr="00E5477D">
        <w:rPr>
          <w:color w:val="auto"/>
          <w:sz w:val="24"/>
          <w:szCs w:val="24"/>
        </w:rPr>
        <w:t>. Стихотворения (не менее трёх). «Песнь о вещем Олеге», «Зимняя дорога», «Узник», «Туча» и др. Роман «Дубровский».</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М. Ю. Лермонтов</w:t>
      </w:r>
      <w:r w:rsidRPr="00E5477D">
        <w:rPr>
          <w:i/>
          <w:iCs/>
          <w:color w:val="auto"/>
          <w:sz w:val="24"/>
          <w:szCs w:val="24"/>
        </w:rPr>
        <w:t>.</w:t>
      </w:r>
      <w:r w:rsidRPr="00E5477D">
        <w:rPr>
          <w:color w:val="auto"/>
          <w:sz w:val="24"/>
          <w:szCs w:val="24"/>
        </w:rPr>
        <w:t xml:space="preserve"> Стихотворения (не менее трёх). «Три пальмы», «Листок», «Утёс» и др.</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А. В. Кольцов. </w:t>
      </w:r>
      <w:r w:rsidRPr="00E5477D">
        <w:rPr>
          <w:color w:val="auto"/>
          <w:sz w:val="24"/>
          <w:szCs w:val="24"/>
        </w:rPr>
        <w:t>Стихотворения (не менее двух). Например, «Косарь», «Соловей» и др.</w:t>
      </w:r>
      <w:bookmarkStart w:id="96" w:name="bookmark255"/>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второй половины </w:t>
      </w:r>
      <w:r w:rsidRPr="00E5477D">
        <w:rPr>
          <w:rFonts w:ascii="Times New Roman" w:hAnsi="Times New Roman" w:cs="Times New Roman"/>
          <w:color w:val="auto"/>
          <w:sz w:val="24"/>
          <w:szCs w:val="24"/>
          <w:lang w:val="en-US" w:eastAsia="en-US" w:bidi="en-US"/>
        </w:rPr>
        <w:t>XIX</w:t>
      </w:r>
      <w:r w:rsidRPr="00E5477D">
        <w:rPr>
          <w:rFonts w:ascii="Times New Roman" w:hAnsi="Times New Roman" w:cs="Times New Roman"/>
          <w:color w:val="auto"/>
          <w:sz w:val="24"/>
          <w:szCs w:val="24"/>
        </w:rPr>
        <w:t>века</w:t>
      </w:r>
      <w:bookmarkEnd w:id="96"/>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Ф. И. Тютчев. </w:t>
      </w:r>
      <w:r w:rsidRPr="00E5477D">
        <w:rPr>
          <w:color w:val="auto"/>
          <w:sz w:val="24"/>
          <w:szCs w:val="24"/>
        </w:rPr>
        <w:t>Стихотворения (не менее двух). «Есть в осени первоначальной...», «С поляны коршун поднялся...».</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А. А. Фет. </w:t>
      </w:r>
      <w:r w:rsidRPr="00E5477D">
        <w:rPr>
          <w:color w:val="auto"/>
          <w:sz w:val="24"/>
          <w:szCs w:val="24"/>
        </w:rPr>
        <w:t xml:space="preserve">Стихотворения (не менее двух). «Учись у них — у дуба, у берёзы.», «Я </w:t>
      </w:r>
      <w:r w:rsidRPr="00E5477D">
        <w:rPr>
          <w:color w:val="auto"/>
          <w:sz w:val="24"/>
          <w:szCs w:val="24"/>
        </w:rPr>
        <w:lastRenderedPageBreak/>
        <w:t>пришёл к тебе с приветом.».</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И. С. Тургенев. </w:t>
      </w:r>
      <w:r w:rsidRPr="00E5477D">
        <w:rPr>
          <w:color w:val="auto"/>
          <w:sz w:val="24"/>
          <w:szCs w:val="24"/>
        </w:rPr>
        <w:t>Рассказ «Бежин луг».</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Н. С. Лесков. </w:t>
      </w:r>
      <w:r w:rsidRPr="00E5477D">
        <w:rPr>
          <w:color w:val="auto"/>
          <w:sz w:val="24"/>
          <w:szCs w:val="24"/>
        </w:rPr>
        <w:t>Сказ «Левша».</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Л. Н. Толстой. </w:t>
      </w:r>
      <w:r w:rsidRPr="00E5477D">
        <w:rPr>
          <w:color w:val="auto"/>
          <w:sz w:val="24"/>
          <w:szCs w:val="24"/>
        </w:rPr>
        <w:t>Повесть «Детство» (главы).</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А. П. Чехов. </w:t>
      </w:r>
      <w:r w:rsidRPr="00E5477D">
        <w:rPr>
          <w:color w:val="auto"/>
          <w:sz w:val="24"/>
          <w:szCs w:val="24"/>
        </w:rPr>
        <w:t>Рассказы (три по выбору). Например, «Толстый и тонкий», «Хамелеон», «Смерть чиновника» и др.</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А. И. Куприн</w:t>
      </w:r>
      <w:r w:rsidRPr="00E5477D">
        <w:rPr>
          <w:color w:val="auto"/>
          <w:sz w:val="24"/>
          <w:szCs w:val="24"/>
        </w:rPr>
        <w:t>. Рассказ «Чудесный доктор».</w:t>
      </w:r>
      <w:bookmarkStart w:id="97" w:name="bookmark257"/>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w:t>
      </w:r>
      <w:r w:rsidRPr="00E5477D">
        <w:rPr>
          <w:rFonts w:ascii="Times New Roman" w:hAnsi="Times New Roman" w:cs="Times New Roman"/>
          <w:color w:val="auto"/>
          <w:sz w:val="24"/>
          <w:szCs w:val="24"/>
          <w:lang w:val="en-US" w:eastAsia="en-US" w:bidi="en-US"/>
        </w:rPr>
        <w:t>XX</w:t>
      </w:r>
      <w:r w:rsidRPr="00E5477D">
        <w:rPr>
          <w:rFonts w:ascii="Times New Roman" w:hAnsi="Times New Roman" w:cs="Times New Roman"/>
          <w:color w:val="auto"/>
          <w:sz w:val="24"/>
          <w:szCs w:val="24"/>
        </w:rPr>
        <w:t>века</w:t>
      </w:r>
      <w:bookmarkEnd w:id="97"/>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Стихотворения отечественных поэтов начала ХХ века </w:t>
      </w:r>
      <w:r w:rsidRPr="00E5477D">
        <w:rPr>
          <w:color w:val="auto"/>
          <w:sz w:val="24"/>
          <w:szCs w:val="24"/>
        </w:rPr>
        <w:t>(не менее двух). Например, стихотворения С. А. Есенина, В. В. Маяковского, А. А. Блока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Стихотворения отечественных поэтов </w:t>
      </w:r>
      <w:r w:rsidRPr="00E5477D">
        <w:rPr>
          <w:b/>
          <w:bCs/>
          <w:color w:val="auto"/>
          <w:sz w:val="24"/>
          <w:szCs w:val="24"/>
          <w:lang w:val="en-US" w:bidi="en-US"/>
        </w:rPr>
        <w:t>XX</w:t>
      </w:r>
      <w:r w:rsidRPr="00E5477D">
        <w:rPr>
          <w:b/>
          <w:bCs/>
          <w:color w:val="auto"/>
          <w:sz w:val="24"/>
          <w:szCs w:val="24"/>
        </w:rPr>
        <w:t xml:space="preserve">века </w:t>
      </w:r>
      <w:r w:rsidRPr="00E5477D">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Левитанского,Ю. П. Мориц, Б. Ш. Окуджавы, Д. С. Самойлова.</w:t>
      </w:r>
    </w:p>
    <w:p w:rsidR="008A4E38"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Проза отечественных писателей конца </w:t>
      </w:r>
      <w:r w:rsidRPr="00E5477D">
        <w:rPr>
          <w:b/>
          <w:bCs/>
          <w:color w:val="auto"/>
          <w:sz w:val="24"/>
          <w:szCs w:val="24"/>
          <w:lang w:val="en-US" w:bidi="en-US"/>
        </w:rPr>
        <w:t>XX</w:t>
      </w:r>
      <w:r w:rsidRPr="00E5477D">
        <w:rPr>
          <w:b/>
          <w:bCs/>
          <w:color w:val="auto"/>
          <w:sz w:val="24"/>
          <w:szCs w:val="24"/>
        </w:rPr>
        <w:t xml:space="preserve">— начала </w:t>
      </w:r>
      <w:r w:rsidRPr="00E5477D">
        <w:rPr>
          <w:b/>
          <w:bCs/>
          <w:color w:val="auto"/>
          <w:sz w:val="24"/>
          <w:szCs w:val="24"/>
          <w:lang w:val="en-US" w:bidi="en-US"/>
        </w:rPr>
        <w:t>XXI</w:t>
      </w:r>
      <w:r w:rsidRPr="00E5477D">
        <w:rPr>
          <w:b/>
          <w:bCs/>
          <w:color w:val="auto"/>
          <w:sz w:val="24"/>
          <w:szCs w:val="24"/>
        </w:rPr>
        <w:t xml:space="preserve">века, в том числе о Великой Отечественной войне </w:t>
      </w:r>
      <w:r w:rsidRPr="00E5477D">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В. Г. Распутин. </w:t>
      </w:r>
      <w:r w:rsidRPr="00E5477D">
        <w:rPr>
          <w:color w:val="auto"/>
          <w:sz w:val="24"/>
          <w:szCs w:val="24"/>
        </w:rPr>
        <w:t>Рассказ «Уроки французского».</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Произведения отечественных писателей на тему взросления человека </w:t>
      </w:r>
      <w:r w:rsidRPr="00E5477D">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Произведения современных отечественных писателей-фантастов </w:t>
      </w:r>
      <w:r w:rsidRPr="00E5477D">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bookmarkStart w:id="98" w:name="bookmark259"/>
    </w:p>
    <w:p w:rsidR="00E62152" w:rsidRPr="00E5477D" w:rsidRDefault="00E62152" w:rsidP="00E5477D">
      <w:pPr>
        <w:pStyle w:val="af"/>
        <w:rPr>
          <w:rFonts w:ascii="Times New Roman" w:hAnsi="Times New Roman" w:cs="Times New Roman"/>
          <w:sz w:val="24"/>
          <w:szCs w:val="24"/>
        </w:rPr>
      </w:pPr>
      <w:r w:rsidRPr="00E5477D">
        <w:rPr>
          <w:rFonts w:ascii="Times New Roman" w:hAnsi="Times New Roman" w:cs="Times New Roman"/>
          <w:sz w:val="24"/>
          <w:szCs w:val="24"/>
        </w:rPr>
        <w:t>Литература народов Российской Федерации</w:t>
      </w:r>
      <w:bookmarkEnd w:id="98"/>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Стихотворения </w:t>
      </w:r>
      <w:r w:rsidRPr="00E5477D">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Start w:id="99" w:name="bookmark261"/>
    </w:p>
    <w:p w:rsidR="00E62152" w:rsidRPr="00E5477D" w:rsidRDefault="00E62152" w:rsidP="00E5477D">
      <w:pPr>
        <w:pStyle w:val="af"/>
        <w:rPr>
          <w:rFonts w:ascii="Times New Roman" w:hAnsi="Times New Roman" w:cs="Times New Roman"/>
          <w:sz w:val="24"/>
          <w:szCs w:val="24"/>
        </w:rPr>
      </w:pPr>
      <w:r w:rsidRPr="00E5477D">
        <w:rPr>
          <w:rFonts w:ascii="Times New Roman" w:hAnsi="Times New Roman" w:cs="Times New Roman"/>
          <w:sz w:val="24"/>
          <w:szCs w:val="24"/>
        </w:rPr>
        <w:t>Зарубежная литература</w:t>
      </w:r>
      <w:bookmarkEnd w:id="99"/>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Д. Дефо. </w:t>
      </w:r>
      <w:r w:rsidRPr="00E5477D">
        <w:rPr>
          <w:color w:val="auto"/>
          <w:sz w:val="24"/>
          <w:szCs w:val="24"/>
        </w:rPr>
        <w:t>«Робинзон Крузо» (главы по выбору).</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Дж. Свифт. </w:t>
      </w:r>
      <w:r w:rsidRPr="00E5477D">
        <w:rPr>
          <w:color w:val="auto"/>
          <w:sz w:val="24"/>
          <w:szCs w:val="24"/>
        </w:rPr>
        <w:t>«Путешествия Гулливера» (главы по выбору).</w:t>
      </w:r>
    </w:p>
    <w:p w:rsidR="008A4E38"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Произведения зарубежных писателей на тему взросления человека </w:t>
      </w:r>
      <w:r w:rsidRPr="00E5477D">
        <w:rPr>
          <w:color w:val="auto"/>
          <w:sz w:val="24"/>
          <w:szCs w:val="24"/>
        </w:rPr>
        <w:t>(не менее двух). Например, Ж. Верн. «Дети капитана Гранта» (главы по выбору). Х. Ли. «Убить пересмешника» (главы по выбору)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Произведения современных зарубежных писателей-фантастов </w:t>
      </w:r>
      <w:r w:rsidRPr="00E5477D">
        <w:rPr>
          <w:color w:val="auto"/>
          <w:sz w:val="24"/>
          <w:szCs w:val="24"/>
        </w:rPr>
        <w:t>(не менее двух). Например, Дж. К. Роулинг. «Гарри Поттер» (главы по выбору), Д. У.</w:t>
      </w:r>
      <w:bookmarkStart w:id="100" w:name="bookmark263"/>
      <w:r w:rsidRPr="00E5477D">
        <w:rPr>
          <w:color w:val="auto"/>
          <w:sz w:val="24"/>
          <w:szCs w:val="24"/>
        </w:rPr>
        <w:t xml:space="preserve"> Джонс. «Дом с характером» и др.</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7 КЛАСС</w:t>
      </w:r>
      <w:bookmarkStart w:id="101" w:name="bookmark265"/>
      <w:bookmarkEnd w:id="100"/>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Древнерусская литература</w:t>
      </w:r>
      <w:bookmarkEnd w:id="101"/>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Древнерусские повести </w:t>
      </w:r>
      <w:r w:rsidRPr="00E5477D">
        <w:rPr>
          <w:color w:val="auto"/>
          <w:sz w:val="24"/>
          <w:szCs w:val="24"/>
        </w:rPr>
        <w:t>(одна повесть по выбору). Например, «Поучение» Владимира Мономаха (в сокращении) и др.</w:t>
      </w:r>
      <w:bookmarkStart w:id="102" w:name="bookmark267"/>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первой половины </w:t>
      </w:r>
      <w:r w:rsidRPr="00E5477D">
        <w:rPr>
          <w:rFonts w:ascii="Times New Roman" w:hAnsi="Times New Roman" w:cs="Times New Roman"/>
          <w:color w:val="auto"/>
          <w:sz w:val="24"/>
          <w:szCs w:val="24"/>
          <w:lang w:val="en-US" w:eastAsia="en-US" w:bidi="en-US"/>
        </w:rPr>
        <w:t>XIX</w:t>
      </w:r>
      <w:r w:rsidRPr="00E5477D">
        <w:rPr>
          <w:rFonts w:ascii="Times New Roman" w:hAnsi="Times New Roman" w:cs="Times New Roman"/>
          <w:color w:val="auto"/>
          <w:sz w:val="24"/>
          <w:szCs w:val="24"/>
        </w:rPr>
        <w:t>века</w:t>
      </w:r>
      <w:bookmarkEnd w:id="102"/>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А. С. Пушкин. </w:t>
      </w:r>
      <w:r w:rsidRPr="00E5477D">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«Полтава»(фрагмент) и др.</w:t>
      </w:r>
    </w:p>
    <w:p w:rsidR="00E62152" w:rsidRPr="00E5477D" w:rsidRDefault="00E62152" w:rsidP="00E5477D">
      <w:pPr>
        <w:pStyle w:val="1"/>
        <w:spacing w:line="240" w:lineRule="auto"/>
        <w:ind w:firstLine="238"/>
        <w:jc w:val="both"/>
        <w:rPr>
          <w:color w:val="auto"/>
          <w:sz w:val="24"/>
          <w:szCs w:val="24"/>
        </w:rPr>
      </w:pPr>
      <w:r w:rsidRPr="00E5477D">
        <w:rPr>
          <w:b/>
          <w:bCs/>
          <w:color w:val="auto"/>
          <w:sz w:val="24"/>
          <w:szCs w:val="24"/>
        </w:rPr>
        <w:t xml:space="preserve">М. Ю. Лермонтов. </w:t>
      </w:r>
      <w:r w:rsidRPr="00E5477D">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E62152" w:rsidRPr="00E5477D" w:rsidRDefault="00E62152" w:rsidP="00E5477D">
      <w:pPr>
        <w:pStyle w:val="1"/>
        <w:spacing w:line="240" w:lineRule="auto"/>
        <w:ind w:firstLine="238"/>
        <w:jc w:val="both"/>
        <w:rPr>
          <w:color w:val="auto"/>
          <w:sz w:val="24"/>
          <w:szCs w:val="24"/>
        </w:rPr>
      </w:pPr>
      <w:r w:rsidRPr="00E5477D">
        <w:rPr>
          <w:b/>
          <w:bCs/>
          <w:color w:val="auto"/>
          <w:sz w:val="24"/>
          <w:szCs w:val="24"/>
        </w:rPr>
        <w:t xml:space="preserve">Н. В. Гоголь. </w:t>
      </w:r>
      <w:r w:rsidRPr="00E5477D">
        <w:rPr>
          <w:color w:val="auto"/>
          <w:sz w:val="24"/>
          <w:szCs w:val="24"/>
        </w:rPr>
        <w:t>Повесть «Тарас Бульба».</w:t>
      </w:r>
      <w:bookmarkStart w:id="103" w:name="bookmark269"/>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второй половины </w:t>
      </w:r>
      <w:r w:rsidRPr="00E5477D">
        <w:rPr>
          <w:rFonts w:ascii="Times New Roman" w:hAnsi="Times New Roman" w:cs="Times New Roman"/>
          <w:color w:val="auto"/>
          <w:sz w:val="24"/>
          <w:szCs w:val="24"/>
          <w:lang w:val="en-US" w:eastAsia="en-US" w:bidi="en-US"/>
        </w:rPr>
        <w:t>XIX</w:t>
      </w:r>
      <w:r w:rsidRPr="00E5477D">
        <w:rPr>
          <w:rFonts w:ascii="Times New Roman" w:hAnsi="Times New Roman" w:cs="Times New Roman"/>
          <w:color w:val="auto"/>
          <w:sz w:val="24"/>
          <w:szCs w:val="24"/>
        </w:rPr>
        <w:t>века</w:t>
      </w:r>
      <w:bookmarkEnd w:id="103"/>
    </w:p>
    <w:p w:rsidR="00E62152" w:rsidRPr="00E5477D" w:rsidRDefault="00E62152" w:rsidP="00E5477D">
      <w:pPr>
        <w:pStyle w:val="1"/>
        <w:spacing w:line="240" w:lineRule="auto"/>
        <w:jc w:val="both"/>
        <w:rPr>
          <w:color w:val="auto"/>
          <w:sz w:val="24"/>
          <w:szCs w:val="24"/>
        </w:rPr>
      </w:pPr>
      <w:r w:rsidRPr="00E5477D">
        <w:rPr>
          <w:b/>
          <w:bCs/>
          <w:color w:val="auto"/>
          <w:sz w:val="24"/>
          <w:szCs w:val="24"/>
        </w:rPr>
        <w:lastRenderedPageBreak/>
        <w:t xml:space="preserve">И. С. Тургенев. </w:t>
      </w:r>
      <w:r w:rsidRPr="00E5477D">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Л. Н. Толстой. </w:t>
      </w:r>
      <w:r w:rsidRPr="00E5477D">
        <w:rPr>
          <w:color w:val="auto"/>
          <w:sz w:val="24"/>
          <w:szCs w:val="24"/>
        </w:rPr>
        <w:t>Рассказ «После бала».</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Н. А. Некрасов. </w:t>
      </w:r>
      <w:r w:rsidRPr="00E5477D">
        <w:rPr>
          <w:color w:val="auto"/>
          <w:sz w:val="24"/>
          <w:szCs w:val="24"/>
        </w:rPr>
        <w:t>Стихотворения (не менее двух). Например, «Размышления у парадного подъезда», «Железная дорога»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Поэзия второй половины </w:t>
      </w:r>
      <w:r w:rsidRPr="00E5477D">
        <w:rPr>
          <w:b/>
          <w:bCs/>
          <w:color w:val="auto"/>
          <w:sz w:val="24"/>
          <w:szCs w:val="24"/>
          <w:lang w:val="en-US" w:bidi="en-US"/>
        </w:rPr>
        <w:t>XIX</w:t>
      </w:r>
      <w:r w:rsidRPr="00E5477D">
        <w:rPr>
          <w:b/>
          <w:bCs/>
          <w:color w:val="auto"/>
          <w:sz w:val="24"/>
          <w:szCs w:val="24"/>
        </w:rPr>
        <w:t xml:space="preserve">века. </w:t>
      </w:r>
      <w:r w:rsidRPr="00E5477D">
        <w:rPr>
          <w:color w:val="auto"/>
          <w:sz w:val="24"/>
          <w:szCs w:val="24"/>
        </w:rPr>
        <w:t>Ф. И. Тютчев, А. А. Фет, А. К. Толстой и др. (не менее двух стихотворений по выбору).</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М. Е. Салтыков-Щедрин. </w:t>
      </w:r>
      <w:r w:rsidRPr="00E5477D">
        <w:rPr>
          <w:color w:val="auto"/>
          <w:sz w:val="24"/>
          <w:szCs w:val="24"/>
        </w:rPr>
        <w:t>Сказки (две по выбору). Например, «Повесть о том, как один мужик двух генералов прокормил», «Дикий помещик», «Премудрый пескарь»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Произведения отечественных и зарубежных писателей на историческую тему </w:t>
      </w:r>
      <w:r w:rsidRPr="00E5477D">
        <w:rPr>
          <w:color w:val="auto"/>
          <w:sz w:val="24"/>
          <w:szCs w:val="24"/>
        </w:rPr>
        <w:t>(не менее двух). Например, А. К. Толстого, Р. Сабатини, Ф. Купера.</w:t>
      </w:r>
      <w:bookmarkStart w:id="104" w:name="bookmark271"/>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Литература конца XIX — начала XX века</w:t>
      </w:r>
      <w:bookmarkEnd w:id="104"/>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А. П. Чехов. </w:t>
      </w:r>
      <w:r w:rsidRPr="00E5477D">
        <w:rPr>
          <w:color w:val="auto"/>
          <w:sz w:val="24"/>
          <w:szCs w:val="24"/>
        </w:rPr>
        <w:t>Рассказы (один по выбору). Например, «Тоска», «Злоумышленник» и др.</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М. Горький. </w:t>
      </w:r>
      <w:r w:rsidRPr="00E5477D">
        <w:rPr>
          <w:color w:val="auto"/>
          <w:sz w:val="24"/>
          <w:szCs w:val="24"/>
        </w:rPr>
        <w:t>Ранние рассказы (одно произведение по выбору). Например, «Старуха Изергиль» (легенда о Данко), «Челкаш»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Сатирические произведения отечественных и зарубежных писателей </w:t>
      </w:r>
      <w:r w:rsidRPr="00E5477D">
        <w:rPr>
          <w:color w:val="auto"/>
          <w:sz w:val="24"/>
          <w:szCs w:val="24"/>
        </w:rPr>
        <w:t>(не менее двух). Например, М. М. Зощенко, А. Т. Аверченко, Н. Тэффи, О. Генри, Я. Гашека.</w:t>
      </w:r>
      <w:bookmarkStart w:id="105" w:name="bookmark273"/>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первой половины </w:t>
      </w:r>
      <w:r w:rsidRPr="00E5477D">
        <w:rPr>
          <w:rFonts w:ascii="Times New Roman" w:hAnsi="Times New Roman" w:cs="Times New Roman"/>
          <w:color w:val="auto"/>
          <w:sz w:val="24"/>
          <w:szCs w:val="24"/>
          <w:lang w:val="en-US" w:eastAsia="en-US" w:bidi="en-US"/>
        </w:rPr>
        <w:t>XX</w:t>
      </w:r>
      <w:r w:rsidRPr="00E5477D">
        <w:rPr>
          <w:rFonts w:ascii="Times New Roman" w:hAnsi="Times New Roman" w:cs="Times New Roman"/>
          <w:color w:val="auto"/>
          <w:sz w:val="24"/>
          <w:szCs w:val="24"/>
        </w:rPr>
        <w:t>века</w:t>
      </w:r>
      <w:bookmarkEnd w:id="105"/>
    </w:p>
    <w:p w:rsidR="00E62152" w:rsidRPr="00E5477D" w:rsidRDefault="00E62152" w:rsidP="00E5477D">
      <w:pPr>
        <w:pStyle w:val="1"/>
        <w:numPr>
          <w:ilvl w:val="0"/>
          <w:numId w:val="55"/>
        </w:numPr>
        <w:tabs>
          <w:tab w:val="left" w:pos="604"/>
        </w:tabs>
        <w:spacing w:line="240" w:lineRule="auto"/>
        <w:jc w:val="both"/>
        <w:rPr>
          <w:color w:val="auto"/>
          <w:sz w:val="24"/>
          <w:szCs w:val="24"/>
        </w:rPr>
      </w:pPr>
      <w:r w:rsidRPr="00E5477D">
        <w:rPr>
          <w:b/>
          <w:bCs/>
          <w:color w:val="auto"/>
          <w:sz w:val="24"/>
          <w:szCs w:val="24"/>
        </w:rPr>
        <w:t xml:space="preserve">С. Грин. </w:t>
      </w:r>
      <w:r w:rsidRPr="00E5477D">
        <w:rPr>
          <w:color w:val="auto"/>
          <w:sz w:val="24"/>
          <w:szCs w:val="24"/>
        </w:rPr>
        <w:t>Повести и рассказы (одно произведение по выбору). Например, «Алые паруса», «Зелёная лампа»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Отечественная поэзия первой половины </w:t>
      </w:r>
      <w:r w:rsidRPr="00E5477D">
        <w:rPr>
          <w:b/>
          <w:bCs/>
          <w:color w:val="auto"/>
          <w:sz w:val="24"/>
          <w:szCs w:val="24"/>
          <w:lang w:val="en-US" w:bidi="en-US"/>
        </w:rPr>
        <w:t>XX</w:t>
      </w:r>
      <w:r w:rsidRPr="00E5477D">
        <w:rPr>
          <w:b/>
          <w:bCs/>
          <w:color w:val="auto"/>
          <w:sz w:val="24"/>
          <w:szCs w:val="24"/>
        </w:rPr>
        <w:t>века</w:t>
      </w:r>
      <w:r w:rsidRPr="00E5477D">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E62152" w:rsidRPr="00E5477D" w:rsidRDefault="00E62152" w:rsidP="00E5477D">
      <w:pPr>
        <w:pStyle w:val="1"/>
        <w:numPr>
          <w:ilvl w:val="0"/>
          <w:numId w:val="55"/>
        </w:numPr>
        <w:tabs>
          <w:tab w:val="left" w:pos="580"/>
        </w:tabs>
        <w:spacing w:line="240" w:lineRule="auto"/>
        <w:jc w:val="both"/>
        <w:rPr>
          <w:color w:val="auto"/>
          <w:sz w:val="24"/>
          <w:szCs w:val="24"/>
        </w:rPr>
      </w:pPr>
      <w:r w:rsidRPr="00E5477D">
        <w:rPr>
          <w:b/>
          <w:bCs/>
          <w:color w:val="auto"/>
          <w:sz w:val="24"/>
          <w:szCs w:val="24"/>
        </w:rPr>
        <w:t xml:space="preserve">В. Маяковский. </w:t>
      </w:r>
      <w:r w:rsidRPr="00E5477D">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E62152" w:rsidRPr="00E5477D" w:rsidRDefault="00E62152" w:rsidP="00E5477D">
      <w:pPr>
        <w:pStyle w:val="1"/>
        <w:numPr>
          <w:ilvl w:val="0"/>
          <w:numId w:val="56"/>
        </w:numPr>
        <w:tabs>
          <w:tab w:val="left" w:pos="604"/>
        </w:tabs>
        <w:spacing w:line="240" w:lineRule="auto"/>
        <w:jc w:val="both"/>
        <w:rPr>
          <w:color w:val="auto"/>
          <w:sz w:val="24"/>
          <w:szCs w:val="24"/>
        </w:rPr>
      </w:pPr>
      <w:r w:rsidRPr="00E5477D">
        <w:rPr>
          <w:b/>
          <w:bCs/>
          <w:color w:val="auto"/>
          <w:sz w:val="24"/>
          <w:szCs w:val="24"/>
        </w:rPr>
        <w:t xml:space="preserve">П. Платонов. </w:t>
      </w:r>
      <w:r w:rsidRPr="00E5477D">
        <w:rPr>
          <w:color w:val="auto"/>
          <w:sz w:val="24"/>
          <w:szCs w:val="24"/>
        </w:rPr>
        <w:t>Рассказы (один по выбору). Например, «Юшка», «Неизвестный цветок» и др.</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второй половины </w:t>
      </w:r>
      <w:r w:rsidRPr="00E5477D">
        <w:rPr>
          <w:rFonts w:ascii="Times New Roman" w:hAnsi="Times New Roman" w:cs="Times New Roman"/>
          <w:color w:val="auto"/>
          <w:sz w:val="24"/>
          <w:szCs w:val="24"/>
          <w:lang w:val="en-US" w:eastAsia="en-US" w:bidi="en-US"/>
        </w:rPr>
        <w:t>XX</w:t>
      </w:r>
      <w:r w:rsidRPr="00E5477D">
        <w:rPr>
          <w:rFonts w:ascii="Times New Roman" w:hAnsi="Times New Roman" w:cs="Times New Roman"/>
          <w:color w:val="auto"/>
          <w:sz w:val="24"/>
          <w:szCs w:val="24"/>
        </w:rPr>
        <w:t>века</w:t>
      </w:r>
    </w:p>
    <w:p w:rsidR="00E62152" w:rsidRPr="00E5477D" w:rsidRDefault="00E62152" w:rsidP="00E5477D">
      <w:pPr>
        <w:pStyle w:val="1"/>
        <w:numPr>
          <w:ilvl w:val="0"/>
          <w:numId w:val="57"/>
        </w:numPr>
        <w:tabs>
          <w:tab w:val="left" w:pos="585"/>
        </w:tabs>
        <w:spacing w:line="240" w:lineRule="auto"/>
        <w:ind w:hanging="360"/>
        <w:jc w:val="both"/>
        <w:rPr>
          <w:color w:val="auto"/>
          <w:sz w:val="24"/>
          <w:szCs w:val="24"/>
        </w:rPr>
      </w:pPr>
      <w:r w:rsidRPr="00E5477D">
        <w:rPr>
          <w:b/>
          <w:bCs/>
          <w:color w:val="auto"/>
          <w:sz w:val="24"/>
          <w:szCs w:val="24"/>
        </w:rPr>
        <w:t xml:space="preserve">М. Шукшин. </w:t>
      </w:r>
      <w:r w:rsidRPr="00E5477D">
        <w:rPr>
          <w:color w:val="auto"/>
          <w:sz w:val="24"/>
          <w:szCs w:val="24"/>
        </w:rPr>
        <w:t>Рассказы (один по выбору). Например, «Чудик», «Стенька Разин», «Критики»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Стихотворения отечественных поэтов </w:t>
      </w:r>
      <w:r w:rsidRPr="00E5477D">
        <w:rPr>
          <w:b/>
          <w:bCs/>
          <w:color w:val="auto"/>
          <w:sz w:val="24"/>
          <w:szCs w:val="24"/>
          <w:lang w:val="en-US" w:bidi="en-US"/>
        </w:rPr>
        <w:t>XX</w:t>
      </w:r>
      <w:r w:rsidRPr="00E5477D">
        <w:rPr>
          <w:b/>
          <w:bCs/>
          <w:color w:val="auto"/>
          <w:sz w:val="24"/>
          <w:szCs w:val="24"/>
          <w:lang w:bidi="en-US"/>
        </w:rPr>
        <w:t>—</w:t>
      </w:r>
      <w:r w:rsidRPr="00E5477D">
        <w:rPr>
          <w:b/>
          <w:bCs/>
          <w:color w:val="auto"/>
          <w:sz w:val="24"/>
          <w:szCs w:val="24"/>
          <w:lang w:val="en-US" w:bidi="en-US"/>
        </w:rPr>
        <w:t>XXI</w:t>
      </w:r>
      <w:r w:rsidRPr="00E5477D">
        <w:rPr>
          <w:b/>
          <w:bCs/>
          <w:color w:val="auto"/>
          <w:sz w:val="24"/>
          <w:szCs w:val="24"/>
        </w:rPr>
        <w:t xml:space="preserve">веков </w:t>
      </w:r>
      <w:r w:rsidRPr="00E5477D">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Произведения отечественных прозаиков второй половины </w:t>
      </w:r>
      <w:r w:rsidRPr="00E5477D">
        <w:rPr>
          <w:b/>
          <w:bCs/>
          <w:color w:val="auto"/>
          <w:sz w:val="24"/>
          <w:szCs w:val="24"/>
          <w:lang w:val="en-US" w:bidi="en-US"/>
        </w:rPr>
        <w:t>XX</w:t>
      </w:r>
      <w:r w:rsidRPr="00E5477D">
        <w:rPr>
          <w:b/>
          <w:bCs/>
          <w:color w:val="auto"/>
          <w:sz w:val="24"/>
          <w:szCs w:val="24"/>
        </w:rPr>
        <w:t xml:space="preserve">— начала </w:t>
      </w:r>
      <w:r w:rsidRPr="00E5477D">
        <w:rPr>
          <w:b/>
          <w:bCs/>
          <w:color w:val="auto"/>
          <w:sz w:val="24"/>
          <w:szCs w:val="24"/>
          <w:lang w:val="en-US" w:bidi="en-US"/>
        </w:rPr>
        <w:t>XXI</w:t>
      </w:r>
      <w:r w:rsidRPr="00E5477D">
        <w:rPr>
          <w:b/>
          <w:bCs/>
          <w:color w:val="auto"/>
          <w:sz w:val="24"/>
          <w:szCs w:val="24"/>
        </w:rPr>
        <w:t xml:space="preserve">века </w:t>
      </w:r>
      <w:r w:rsidRPr="00E5477D">
        <w:rPr>
          <w:color w:val="auto"/>
          <w:sz w:val="24"/>
          <w:szCs w:val="24"/>
        </w:rPr>
        <w:t>(не менее двух). Например, произведения Ф. А. Абрамова, В. П. Астафьева, В. И. Белова, Ф. А. Искандера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Тема взаимоотношения поколений, становления человека, выбора им жизненного пути </w:t>
      </w:r>
      <w:r w:rsidRPr="00E5477D">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Start w:id="106" w:name="bookmark277"/>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Зарубежная литература</w:t>
      </w:r>
      <w:bookmarkEnd w:id="106"/>
    </w:p>
    <w:p w:rsidR="00E62152" w:rsidRPr="00E5477D" w:rsidRDefault="00E62152" w:rsidP="00E5477D">
      <w:pPr>
        <w:pStyle w:val="1"/>
        <w:spacing w:line="240" w:lineRule="auto"/>
        <w:jc w:val="both"/>
        <w:rPr>
          <w:color w:val="auto"/>
          <w:sz w:val="24"/>
          <w:szCs w:val="24"/>
        </w:rPr>
      </w:pPr>
      <w:r w:rsidRPr="00E5477D">
        <w:rPr>
          <w:b/>
          <w:bCs/>
          <w:color w:val="auto"/>
          <w:sz w:val="24"/>
          <w:szCs w:val="24"/>
        </w:rPr>
        <w:t>М. де Сервантес Сааведра</w:t>
      </w:r>
      <w:r w:rsidRPr="00E5477D">
        <w:rPr>
          <w:color w:val="auto"/>
          <w:sz w:val="24"/>
          <w:szCs w:val="24"/>
        </w:rPr>
        <w:t>. Роман «Хитроумный идальго Дон Кихот Ламанчский» (главы).</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Зарубежная новеллистика </w:t>
      </w:r>
      <w:r w:rsidRPr="00E5477D">
        <w:rPr>
          <w:color w:val="auto"/>
          <w:sz w:val="24"/>
          <w:szCs w:val="24"/>
        </w:rPr>
        <w:t>(одно-два произведения по выбору). Например, П. Мериме. «Маттео Фальконе»; О. Генри. «Дары волхвов», «Последний лист».</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А. де Сент Экзюпери. </w:t>
      </w:r>
      <w:r w:rsidRPr="00E5477D">
        <w:rPr>
          <w:color w:val="auto"/>
          <w:sz w:val="24"/>
          <w:szCs w:val="24"/>
        </w:rPr>
        <w:t>Повесть-сказка «Маленький принц».</w:t>
      </w:r>
      <w:bookmarkStart w:id="107" w:name="bookmark279"/>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8 КЛАСС</w:t>
      </w:r>
      <w:bookmarkStart w:id="108" w:name="bookmark281"/>
      <w:bookmarkEnd w:id="107"/>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Древнерусская литература</w:t>
      </w:r>
      <w:bookmarkEnd w:id="108"/>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Житийная литература </w:t>
      </w:r>
      <w:r w:rsidRPr="00E5477D">
        <w:rPr>
          <w:color w:val="auto"/>
          <w:sz w:val="24"/>
          <w:szCs w:val="24"/>
        </w:rPr>
        <w:t>(одно произведение по выбору). Например, «Житие Сергия Радонежского», «Житие протопопа Аввакума, им самим написанное».</w:t>
      </w:r>
      <w:bookmarkStart w:id="109" w:name="bookmark283"/>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lastRenderedPageBreak/>
        <w:t>Литература XVIII века</w:t>
      </w:r>
      <w:bookmarkEnd w:id="109"/>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Д. И. Фонвизин. </w:t>
      </w:r>
      <w:r w:rsidRPr="00E5477D">
        <w:rPr>
          <w:color w:val="auto"/>
          <w:sz w:val="24"/>
          <w:szCs w:val="24"/>
        </w:rPr>
        <w:t>Комедия «Недоросль».</w:t>
      </w:r>
      <w:bookmarkStart w:id="110" w:name="bookmark285"/>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Литература первой половины XIX века</w:t>
      </w:r>
      <w:bookmarkEnd w:id="110"/>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А. С. Пушкин. </w:t>
      </w:r>
      <w:r w:rsidRPr="00E5477D">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М. Ю. Лермонтов. </w:t>
      </w:r>
      <w:r w:rsidRPr="00E5477D">
        <w:rPr>
          <w:color w:val="auto"/>
          <w:sz w:val="24"/>
          <w:szCs w:val="24"/>
        </w:rPr>
        <w:t>Стихотворения (не менее двух). Например, «Я не хочу, чтоб свет узнал...», «Из-под таинственной, холодной полумаски...»,«Нищий» и др. Поэма «Мцыри».</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Н. В. Гоголь. </w:t>
      </w:r>
      <w:r w:rsidRPr="00E5477D">
        <w:rPr>
          <w:color w:val="auto"/>
          <w:sz w:val="24"/>
          <w:szCs w:val="24"/>
        </w:rPr>
        <w:t>Повесть «Шинель». Комедия «Ревизор».</w:t>
      </w:r>
      <w:bookmarkStart w:id="111" w:name="bookmark287"/>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второй половины </w:t>
      </w:r>
      <w:r w:rsidRPr="00E5477D">
        <w:rPr>
          <w:rFonts w:ascii="Times New Roman" w:hAnsi="Times New Roman" w:cs="Times New Roman"/>
          <w:color w:val="auto"/>
          <w:sz w:val="24"/>
          <w:szCs w:val="24"/>
          <w:lang w:val="en-US" w:eastAsia="en-US" w:bidi="en-US"/>
        </w:rPr>
        <w:t>XIX</w:t>
      </w:r>
      <w:r w:rsidRPr="00E5477D">
        <w:rPr>
          <w:rFonts w:ascii="Times New Roman" w:hAnsi="Times New Roman" w:cs="Times New Roman"/>
          <w:color w:val="auto"/>
          <w:sz w:val="24"/>
          <w:szCs w:val="24"/>
        </w:rPr>
        <w:t>века</w:t>
      </w:r>
      <w:bookmarkEnd w:id="111"/>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И. С. Тургенев. </w:t>
      </w:r>
      <w:r w:rsidRPr="00E5477D">
        <w:rPr>
          <w:color w:val="auto"/>
          <w:sz w:val="24"/>
          <w:szCs w:val="24"/>
        </w:rPr>
        <w:t>Повести (одна по выбору). Например, «Ася», «Первая любовь».</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Ф. М. Достоевский. </w:t>
      </w:r>
      <w:r w:rsidRPr="00E5477D">
        <w:rPr>
          <w:color w:val="auto"/>
          <w:sz w:val="24"/>
          <w:szCs w:val="24"/>
        </w:rPr>
        <w:t>«Бедные люди», «Белые ночи» (одно произведение по выбору).</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Л. Н. Толстой. </w:t>
      </w:r>
      <w:r w:rsidRPr="00E5477D">
        <w:rPr>
          <w:color w:val="auto"/>
          <w:sz w:val="24"/>
          <w:szCs w:val="24"/>
        </w:rPr>
        <w:t>Повести и рассказы (одно произведение по выбору). Например, «Отрочество» (главы).</w:t>
      </w:r>
      <w:bookmarkStart w:id="112" w:name="bookmark289"/>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первой половины </w:t>
      </w:r>
      <w:r w:rsidRPr="00E5477D">
        <w:rPr>
          <w:rFonts w:ascii="Times New Roman" w:hAnsi="Times New Roman" w:cs="Times New Roman"/>
          <w:color w:val="auto"/>
          <w:sz w:val="24"/>
          <w:szCs w:val="24"/>
          <w:lang w:val="en-US" w:eastAsia="en-US" w:bidi="en-US"/>
        </w:rPr>
        <w:t>XX</w:t>
      </w:r>
      <w:r w:rsidRPr="00E5477D">
        <w:rPr>
          <w:rFonts w:ascii="Times New Roman" w:hAnsi="Times New Roman" w:cs="Times New Roman"/>
          <w:color w:val="auto"/>
          <w:sz w:val="24"/>
          <w:szCs w:val="24"/>
        </w:rPr>
        <w:t>века</w:t>
      </w:r>
      <w:bookmarkEnd w:id="112"/>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Произведения писателей русского зарубежья </w:t>
      </w:r>
      <w:r w:rsidRPr="00E5477D">
        <w:rPr>
          <w:color w:val="auto"/>
          <w:sz w:val="24"/>
          <w:szCs w:val="24"/>
        </w:rPr>
        <w:t>(не менее двух по выбору). Например, произведения И. С. Шмелёва, М. А. Осоргина, В. В. Набокова, Н. Тэффи, А. Т. Аверченко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Поэзия первой половины ХХ века </w:t>
      </w:r>
      <w:r w:rsidRPr="00E5477D">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М. А. Булгаков </w:t>
      </w:r>
      <w:r w:rsidRPr="00E5477D">
        <w:rPr>
          <w:color w:val="auto"/>
          <w:sz w:val="24"/>
          <w:szCs w:val="24"/>
        </w:rPr>
        <w:t>(одна повесть по выбору). Например, «Собачье сердце» и др.</w:t>
      </w:r>
      <w:bookmarkStart w:id="113" w:name="bookmark291"/>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второй половины </w:t>
      </w:r>
      <w:r w:rsidRPr="00E5477D">
        <w:rPr>
          <w:rFonts w:ascii="Times New Roman" w:hAnsi="Times New Roman" w:cs="Times New Roman"/>
          <w:color w:val="auto"/>
          <w:sz w:val="24"/>
          <w:szCs w:val="24"/>
          <w:lang w:val="en-US" w:eastAsia="en-US" w:bidi="en-US"/>
        </w:rPr>
        <w:t>XX</w:t>
      </w:r>
      <w:r w:rsidRPr="00E5477D">
        <w:rPr>
          <w:rFonts w:ascii="Times New Roman" w:hAnsi="Times New Roman" w:cs="Times New Roman"/>
          <w:color w:val="auto"/>
          <w:sz w:val="24"/>
          <w:szCs w:val="24"/>
        </w:rPr>
        <w:t>века</w:t>
      </w:r>
      <w:bookmarkEnd w:id="113"/>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А. Т. Твардовский. </w:t>
      </w:r>
      <w:r w:rsidRPr="00E5477D">
        <w:rPr>
          <w:color w:val="auto"/>
          <w:sz w:val="24"/>
          <w:szCs w:val="24"/>
        </w:rPr>
        <w:t>Поэма «Василий Тёркин» (главы «Переправа», «Гармонь», «Два солдата», «Поединок» и др.).</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М. А. Шолохов. </w:t>
      </w:r>
      <w:r w:rsidRPr="00E5477D">
        <w:rPr>
          <w:color w:val="auto"/>
          <w:sz w:val="24"/>
          <w:szCs w:val="24"/>
        </w:rPr>
        <w:t>Рассказ «Судьба человека».</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А. И. Солженицын. </w:t>
      </w:r>
      <w:r w:rsidRPr="00E5477D">
        <w:rPr>
          <w:color w:val="auto"/>
          <w:sz w:val="24"/>
          <w:szCs w:val="24"/>
        </w:rPr>
        <w:t>Рассказ «Матрёнин двор».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Произведения отечественных прозаиков второй половины </w:t>
      </w:r>
      <w:r w:rsidRPr="00E5477D">
        <w:rPr>
          <w:b/>
          <w:bCs/>
          <w:color w:val="auto"/>
          <w:sz w:val="24"/>
          <w:szCs w:val="24"/>
          <w:lang w:val="en-US" w:bidi="en-US"/>
        </w:rPr>
        <w:t>XX</w:t>
      </w:r>
      <w:r w:rsidRPr="00E5477D">
        <w:rPr>
          <w:b/>
          <w:bCs/>
          <w:color w:val="auto"/>
          <w:sz w:val="24"/>
          <w:szCs w:val="24"/>
          <w:lang w:bidi="en-US"/>
        </w:rPr>
        <w:t>—</w:t>
      </w:r>
      <w:r w:rsidRPr="00E5477D">
        <w:rPr>
          <w:b/>
          <w:bCs/>
          <w:color w:val="auto"/>
          <w:sz w:val="24"/>
          <w:szCs w:val="24"/>
          <w:lang w:val="en-US" w:bidi="en-US"/>
        </w:rPr>
        <w:t>XXI</w:t>
      </w:r>
      <w:r w:rsidRPr="00E5477D">
        <w:rPr>
          <w:b/>
          <w:bCs/>
          <w:color w:val="auto"/>
          <w:sz w:val="24"/>
          <w:szCs w:val="24"/>
        </w:rPr>
        <w:t xml:space="preserve">века </w:t>
      </w:r>
      <w:r w:rsidRPr="00E5477D">
        <w:rPr>
          <w:color w:val="auto"/>
          <w:sz w:val="24"/>
          <w:szCs w:val="24"/>
        </w:rPr>
        <w:t>(не менее двух произведений). Например, произведения Е. И. Носова, А. Н. и Б. Н. Стругацких, В. Ф. Тендрякова, Б. П. Екимова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Произведения отечественных и зарубежных прозаиков второй половины </w:t>
      </w:r>
      <w:r w:rsidRPr="00E5477D">
        <w:rPr>
          <w:b/>
          <w:bCs/>
          <w:color w:val="auto"/>
          <w:sz w:val="24"/>
          <w:szCs w:val="24"/>
          <w:lang w:val="en-US" w:bidi="en-US"/>
        </w:rPr>
        <w:t>XX</w:t>
      </w:r>
      <w:r w:rsidRPr="00E5477D">
        <w:rPr>
          <w:b/>
          <w:bCs/>
          <w:color w:val="auto"/>
          <w:sz w:val="24"/>
          <w:szCs w:val="24"/>
          <w:lang w:bidi="en-US"/>
        </w:rPr>
        <w:t>—</w:t>
      </w:r>
      <w:r w:rsidRPr="00E5477D">
        <w:rPr>
          <w:b/>
          <w:bCs/>
          <w:color w:val="auto"/>
          <w:sz w:val="24"/>
          <w:szCs w:val="24"/>
          <w:lang w:val="en-US" w:bidi="en-US"/>
        </w:rPr>
        <w:t>XXI</w:t>
      </w:r>
      <w:r w:rsidRPr="00E5477D">
        <w:rPr>
          <w:b/>
          <w:bCs/>
          <w:color w:val="auto"/>
          <w:sz w:val="24"/>
          <w:szCs w:val="24"/>
        </w:rPr>
        <w:t xml:space="preserve">века </w:t>
      </w:r>
      <w:r w:rsidRPr="00E5477D">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Поэзия второй половины </w:t>
      </w:r>
      <w:r w:rsidRPr="00E5477D">
        <w:rPr>
          <w:b/>
          <w:bCs/>
          <w:color w:val="auto"/>
          <w:sz w:val="24"/>
          <w:szCs w:val="24"/>
          <w:lang w:val="en-US" w:bidi="en-US"/>
        </w:rPr>
        <w:t>XX</w:t>
      </w:r>
      <w:r w:rsidRPr="00E5477D">
        <w:rPr>
          <w:b/>
          <w:bCs/>
          <w:color w:val="auto"/>
          <w:sz w:val="24"/>
          <w:szCs w:val="24"/>
        </w:rPr>
        <w:t xml:space="preserve">— начала </w:t>
      </w:r>
      <w:r w:rsidRPr="00E5477D">
        <w:rPr>
          <w:b/>
          <w:bCs/>
          <w:color w:val="auto"/>
          <w:sz w:val="24"/>
          <w:szCs w:val="24"/>
          <w:lang w:val="en-US" w:bidi="en-US"/>
        </w:rPr>
        <w:t>XXI</w:t>
      </w:r>
      <w:r w:rsidRPr="00E5477D">
        <w:rPr>
          <w:b/>
          <w:bCs/>
          <w:color w:val="auto"/>
          <w:sz w:val="24"/>
          <w:szCs w:val="24"/>
        </w:rPr>
        <w:t xml:space="preserve">века </w:t>
      </w:r>
      <w:r w:rsidRPr="00E5477D">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Start w:id="114" w:name="bookmark293"/>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Зарубежная литература</w:t>
      </w:r>
      <w:bookmarkEnd w:id="114"/>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У. Шекспир. </w:t>
      </w:r>
      <w:r w:rsidRPr="00E5477D">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Ж.-Б. Мольер. </w:t>
      </w:r>
      <w:r w:rsidRPr="00E5477D">
        <w:rPr>
          <w:color w:val="auto"/>
          <w:sz w:val="24"/>
          <w:szCs w:val="24"/>
        </w:rPr>
        <w:t>Комедия «Мещанин во дворянстве» (фрагменты по выбору).</w:t>
      </w:r>
      <w:bookmarkStart w:id="115" w:name="bookmark295"/>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9 КЛАСС</w:t>
      </w:r>
      <w:bookmarkStart w:id="116" w:name="bookmark297"/>
      <w:bookmarkEnd w:id="115"/>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Древнерусская литература</w:t>
      </w:r>
      <w:bookmarkEnd w:id="116"/>
    </w:p>
    <w:p w:rsidR="00E62152" w:rsidRPr="00E5477D" w:rsidRDefault="00E62152" w:rsidP="00E5477D">
      <w:pPr>
        <w:pStyle w:val="1"/>
        <w:spacing w:line="240" w:lineRule="auto"/>
        <w:jc w:val="both"/>
        <w:rPr>
          <w:color w:val="auto"/>
          <w:sz w:val="24"/>
          <w:szCs w:val="24"/>
        </w:rPr>
      </w:pPr>
      <w:r w:rsidRPr="00E5477D">
        <w:rPr>
          <w:color w:val="auto"/>
          <w:sz w:val="24"/>
          <w:szCs w:val="24"/>
        </w:rPr>
        <w:t>«Слово о полку Игореве».</w:t>
      </w:r>
      <w:bookmarkStart w:id="117" w:name="bookmark299"/>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w:t>
      </w:r>
      <w:r w:rsidRPr="00E5477D">
        <w:rPr>
          <w:rFonts w:ascii="Times New Roman" w:hAnsi="Times New Roman" w:cs="Times New Roman"/>
          <w:color w:val="auto"/>
          <w:sz w:val="24"/>
          <w:szCs w:val="24"/>
          <w:lang w:val="en-US" w:eastAsia="en-US" w:bidi="en-US"/>
        </w:rPr>
        <w:t>XVIII</w:t>
      </w:r>
      <w:r w:rsidRPr="00E5477D">
        <w:rPr>
          <w:rFonts w:ascii="Times New Roman" w:hAnsi="Times New Roman" w:cs="Times New Roman"/>
          <w:color w:val="auto"/>
          <w:sz w:val="24"/>
          <w:szCs w:val="24"/>
        </w:rPr>
        <w:t>века</w:t>
      </w:r>
      <w:bookmarkEnd w:id="117"/>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М. В. Ломоносов. </w:t>
      </w:r>
      <w:r w:rsidRPr="00E5477D">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Г. Р. Державин. </w:t>
      </w:r>
      <w:r w:rsidRPr="00E5477D">
        <w:rPr>
          <w:color w:val="auto"/>
          <w:sz w:val="24"/>
          <w:szCs w:val="24"/>
        </w:rPr>
        <w:t>Стихотворения (два по выбору). Например, «Властителям и судиям», «Памятник» и др.</w:t>
      </w:r>
    </w:p>
    <w:p w:rsidR="00E62152" w:rsidRPr="00E5477D" w:rsidRDefault="00E62152" w:rsidP="00E5477D">
      <w:pPr>
        <w:pStyle w:val="1"/>
        <w:spacing w:line="240" w:lineRule="auto"/>
        <w:jc w:val="both"/>
        <w:rPr>
          <w:color w:val="auto"/>
          <w:sz w:val="24"/>
          <w:szCs w:val="24"/>
        </w:rPr>
      </w:pPr>
      <w:r w:rsidRPr="00E5477D">
        <w:rPr>
          <w:b/>
          <w:bCs/>
          <w:color w:val="auto"/>
          <w:sz w:val="24"/>
          <w:szCs w:val="24"/>
        </w:rPr>
        <w:lastRenderedPageBreak/>
        <w:t xml:space="preserve">Н. М. Карамзин. </w:t>
      </w:r>
      <w:r w:rsidRPr="00E5477D">
        <w:rPr>
          <w:color w:val="auto"/>
          <w:sz w:val="24"/>
          <w:szCs w:val="24"/>
        </w:rPr>
        <w:t>Повесть «Бедная Лиза».</w:t>
      </w:r>
      <w:bookmarkStart w:id="118" w:name="bookmark301"/>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Литература первой половины </w:t>
      </w:r>
      <w:r w:rsidRPr="00E5477D">
        <w:rPr>
          <w:rFonts w:ascii="Times New Roman" w:hAnsi="Times New Roman" w:cs="Times New Roman"/>
          <w:color w:val="auto"/>
          <w:sz w:val="24"/>
          <w:szCs w:val="24"/>
          <w:lang w:val="en-US" w:eastAsia="en-US" w:bidi="en-US"/>
        </w:rPr>
        <w:t>XIX</w:t>
      </w:r>
      <w:r w:rsidRPr="00E5477D">
        <w:rPr>
          <w:rFonts w:ascii="Times New Roman" w:hAnsi="Times New Roman" w:cs="Times New Roman"/>
          <w:color w:val="auto"/>
          <w:sz w:val="24"/>
          <w:szCs w:val="24"/>
        </w:rPr>
        <w:t>века</w:t>
      </w:r>
      <w:bookmarkEnd w:id="118"/>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В. А. Жуковский. </w:t>
      </w:r>
      <w:r w:rsidRPr="00E5477D">
        <w:rPr>
          <w:color w:val="auto"/>
          <w:sz w:val="24"/>
          <w:szCs w:val="24"/>
        </w:rPr>
        <w:t>Баллады, элегии (одна-две по выбору). Например, «Светлана», «Невыразимое», «Море» и др.</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А. С. Грибоедов. </w:t>
      </w:r>
      <w:r w:rsidRPr="00E5477D">
        <w:rPr>
          <w:color w:val="auto"/>
          <w:sz w:val="24"/>
          <w:szCs w:val="24"/>
        </w:rPr>
        <w:t>Комедия «Горе от ума».</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Поэзия пушкинской эпохи. </w:t>
      </w:r>
      <w:r w:rsidRPr="00E5477D">
        <w:rPr>
          <w:color w:val="auto"/>
          <w:sz w:val="24"/>
          <w:szCs w:val="24"/>
        </w:rPr>
        <w:t>К. Н. Батюшков, А. А. Дельвиг, Н. М. Языков, Е. А. Баратынский (не менее трёх стихотворений по выбору).</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А. С. Пушкин. </w:t>
      </w:r>
      <w:r w:rsidRPr="00E5477D">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М. Ю. Лермонтов. </w:t>
      </w:r>
      <w:r w:rsidRPr="00E5477D">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Н. В. Гоголь. </w:t>
      </w:r>
      <w:r w:rsidRPr="00E5477D">
        <w:rPr>
          <w:color w:val="auto"/>
          <w:sz w:val="24"/>
          <w:szCs w:val="24"/>
        </w:rPr>
        <w:t>Поэма «Мёртвые души».</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Отечественная проза первой половины </w:t>
      </w:r>
      <w:r w:rsidRPr="00E5477D">
        <w:rPr>
          <w:b/>
          <w:bCs/>
          <w:color w:val="auto"/>
          <w:sz w:val="24"/>
          <w:szCs w:val="24"/>
          <w:lang w:val="en-US" w:bidi="en-US"/>
        </w:rPr>
        <w:t>XIX</w:t>
      </w:r>
      <w:r w:rsidRPr="00E5477D">
        <w:rPr>
          <w:b/>
          <w:bCs/>
          <w:color w:val="auto"/>
          <w:sz w:val="24"/>
          <w:szCs w:val="24"/>
        </w:rPr>
        <w:t xml:space="preserve">в. </w:t>
      </w:r>
      <w:r w:rsidRPr="00E5477D">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Start w:id="119" w:name="bookmark303"/>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Зарубежная литература</w:t>
      </w:r>
      <w:bookmarkEnd w:id="119"/>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Данте. </w:t>
      </w:r>
      <w:r w:rsidRPr="00E5477D">
        <w:rPr>
          <w:color w:val="auto"/>
          <w:sz w:val="24"/>
          <w:szCs w:val="24"/>
        </w:rPr>
        <w:t>«Божественная комедия» (не менее двух фрагментов по выбору).</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У. Шекспир. </w:t>
      </w:r>
      <w:r w:rsidRPr="00E5477D">
        <w:rPr>
          <w:color w:val="auto"/>
          <w:sz w:val="24"/>
          <w:szCs w:val="24"/>
        </w:rPr>
        <w:t>Трагедия «Гамлет» (фрагменты по выбору).</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И.-В. Гёте. </w:t>
      </w:r>
      <w:r w:rsidRPr="00E5477D">
        <w:rPr>
          <w:color w:val="auto"/>
          <w:sz w:val="24"/>
          <w:szCs w:val="24"/>
        </w:rPr>
        <w:t>Трагедия «Фауст» (не менее двух фрагментов по выбору).</w:t>
      </w:r>
    </w:p>
    <w:p w:rsidR="00E62152" w:rsidRPr="00E5477D" w:rsidRDefault="00E62152" w:rsidP="00E5477D">
      <w:pPr>
        <w:pStyle w:val="1"/>
        <w:spacing w:line="240" w:lineRule="auto"/>
        <w:jc w:val="both"/>
        <w:rPr>
          <w:color w:val="auto"/>
          <w:sz w:val="24"/>
          <w:szCs w:val="24"/>
        </w:rPr>
      </w:pPr>
      <w:r w:rsidRPr="00E5477D">
        <w:rPr>
          <w:b/>
          <w:bCs/>
          <w:color w:val="auto"/>
          <w:sz w:val="24"/>
          <w:szCs w:val="24"/>
        </w:rPr>
        <w:t xml:space="preserve">Дж. Г. Байрон. </w:t>
      </w:r>
      <w:r w:rsidRPr="00E5477D">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E62152" w:rsidRPr="00E5477D" w:rsidRDefault="00E62152" w:rsidP="00E5477D">
      <w:pPr>
        <w:pStyle w:val="1"/>
        <w:spacing w:line="240" w:lineRule="auto"/>
        <w:ind w:firstLine="0"/>
        <w:jc w:val="both"/>
        <w:rPr>
          <w:color w:val="auto"/>
          <w:sz w:val="24"/>
          <w:szCs w:val="24"/>
        </w:rPr>
      </w:pPr>
      <w:r w:rsidRPr="00E5477D">
        <w:rPr>
          <w:b/>
          <w:bCs/>
          <w:color w:val="auto"/>
          <w:sz w:val="24"/>
          <w:szCs w:val="24"/>
        </w:rPr>
        <w:t xml:space="preserve">Зарубежная проза первой половины </w:t>
      </w:r>
      <w:r w:rsidRPr="00E5477D">
        <w:rPr>
          <w:b/>
          <w:bCs/>
          <w:color w:val="auto"/>
          <w:sz w:val="24"/>
          <w:szCs w:val="24"/>
          <w:lang w:val="en-US" w:bidi="en-US"/>
        </w:rPr>
        <w:t>XIX</w:t>
      </w:r>
      <w:r w:rsidRPr="00E5477D">
        <w:rPr>
          <w:b/>
          <w:bCs/>
          <w:color w:val="auto"/>
          <w:sz w:val="24"/>
          <w:szCs w:val="24"/>
        </w:rPr>
        <w:t xml:space="preserve">в. </w:t>
      </w:r>
      <w:r w:rsidRPr="00E5477D">
        <w:rPr>
          <w:color w:val="auto"/>
          <w:sz w:val="24"/>
          <w:szCs w:val="24"/>
        </w:rPr>
        <w:t>(одно произведение по выбору). Например, произведения Э. Т. А. Гофмана, В. Гюго, В. Скотта и др.</w:t>
      </w:r>
    </w:p>
    <w:p w:rsidR="00E62152" w:rsidRPr="00E5477D" w:rsidRDefault="00E62152" w:rsidP="00E5477D">
      <w:pPr>
        <w:pStyle w:val="1"/>
        <w:spacing w:line="240" w:lineRule="auto"/>
        <w:ind w:firstLine="567"/>
        <w:jc w:val="both"/>
        <w:rPr>
          <w:b/>
          <w:color w:val="auto"/>
          <w:sz w:val="24"/>
          <w:szCs w:val="24"/>
        </w:rPr>
      </w:pPr>
      <w:bookmarkStart w:id="120" w:name="bookmark305"/>
      <w:r w:rsidRPr="00E5477D">
        <w:rPr>
          <w:b/>
          <w:color w:val="auto"/>
          <w:sz w:val="24"/>
          <w:szCs w:val="24"/>
        </w:rPr>
        <w:t>ПЛАНИРУЕМЫЕ РЕЗУЛЬТАТЫ</w:t>
      </w:r>
      <w:bookmarkEnd w:id="120"/>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Личностные результаты</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Гражданского воспитания:</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Патриотического воспитания:</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осознание российской гражданской идентичности в поли- 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Духовно-нравственного воспитания:</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Эстетического воспитания:</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умение принимать себя и других, не осуждая;</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 xml:space="preserve">умение осознавать эмоциональное состояние себя и других, опираясь на примеры из </w:t>
      </w:r>
      <w:r w:rsidRPr="00E5477D">
        <w:rPr>
          <w:color w:val="auto"/>
          <w:sz w:val="24"/>
          <w:szCs w:val="24"/>
        </w:rPr>
        <w:lastRenderedPageBreak/>
        <w:t>литературных произведений; уметь управлять собственным эмоциональным состоянием;</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Трудового воспитания:</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Экологического воспитания:</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Ценности научного познания:</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w:t>
      </w:r>
      <w:r w:rsidRPr="00E5477D">
        <w:rPr>
          <w:color w:val="auto"/>
          <w:sz w:val="24"/>
          <w:szCs w:val="24"/>
        </w:rPr>
        <w:lastRenderedPageBreak/>
        <w:t>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62152" w:rsidRPr="00E5477D" w:rsidRDefault="00E62152" w:rsidP="00E5477D">
      <w:pPr>
        <w:pStyle w:val="1"/>
        <w:spacing w:line="240" w:lineRule="auto"/>
        <w:ind w:firstLine="238"/>
        <w:jc w:val="both"/>
        <w:rPr>
          <w:color w:val="auto"/>
          <w:sz w:val="24"/>
          <w:szCs w:val="24"/>
        </w:rPr>
      </w:pPr>
      <w:r w:rsidRPr="00E5477D">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Метапредметные результаты</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bCs/>
          <w:i/>
          <w:iCs/>
          <w:color w:val="auto"/>
          <w:sz w:val="24"/>
          <w:szCs w:val="24"/>
        </w:rPr>
        <w:t>Овладение универсальными учебными познавательными действиями:</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bCs/>
          <w:color w:val="auto"/>
          <w:sz w:val="24"/>
          <w:szCs w:val="24"/>
        </w:rPr>
        <w:t>Базовые логические действия:</w:t>
      </w:r>
    </w:p>
    <w:p w:rsidR="00E62152" w:rsidRPr="00E5477D" w:rsidRDefault="00E62152" w:rsidP="00E5477D">
      <w:pPr>
        <w:pStyle w:val="1"/>
        <w:numPr>
          <w:ilvl w:val="0"/>
          <w:numId w:val="58"/>
        </w:numPr>
        <w:spacing w:line="240" w:lineRule="auto"/>
        <w:ind w:left="0" w:hanging="357"/>
        <w:jc w:val="both"/>
        <w:rPr>
          <w:color w:val="auto"/>
          <w:sz w:val="24"/>
          <w:szCs w:val="24"/>
        </w:rPr>
      </w:pPr>
      <w:r w:rsidRPr="00E5477D">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E62152" w:rsidRPr="00E5477D" w:rsidRDefault="00E62152" w:rsidP="00E5477D">
      <w:pPr>
        <w:pStyle w:val="1"/>
        <w:numPr>
          <w:ilvl w:val="0"/>
          <w:numId w:val="58"/>
        </w:numPr>
        <w:spacing w:line="240" w:lineRule="auto"/>
        <w:ind w:left="0" w:hanging="357"/>
        <w:jc w:val="both"/>
        <w:rPr>
          <w:color w:val="auto"/>
          <w:sz w:val="24"/>
          <w:szCs w:val="24"/>
        </w:rPr>
      </w:pPr>
      <w:r w:rsidRPr="00E5477D">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62152" w:rsidRPr="00E5477D" w:rsidRDefault="00E62152" w:rsidP="00E5477D">
      <w:pPr>
        <w:pStyle w:val="1"/>
        <w:numPr>
          <w:ilvl w:val="0"/>
          <w:numId w:val="58"/>
        </w:numPr>
        <w:spacing w:line="240" w:lineRule="auto"/>
        <w:ind w:left="0" w:hanging="357"/>
        <w:jc w:val="both"/>
        <w:rPr>
          <w:color w:val="auto"/>
          <w:sz w:val="24"/>
          <w:szCs w:val="24"/>
        </w:rPr>
      </w:pPr>
      <w:r w:rsidRPr="00E5477D">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62152" w:rsidRPr="00E5477D" w:rsidRDefault="00E62152" w:rsidP="00E5477D">
      <w:pPr>
        <w:pStyle w:val="1"/>
        <w:numPr>
          <w:ilvl w:val="0"/>
          <w:numId w:val="58"/>
        </w:numPr>
        <w:spacing w:line="240" w:lineRule="auto"/>
        <w:ind w:left="0" w:hanging="357"/>
        <w:jc w:val="both"/>
        <w:rPr>
          <w:color w:val="auto"/>
          <w:sz w:val="24"/>
          <w:szCs w:val="24"/>
        </w:rPr>
      </w:pPr>
      <w:r w:rsidRPr="00E5477D">
        <w:rPr>
          <w:color w:val="auto"/>
          <w:sz w:val="24"/>
          <w:szCs w:val="24"/>
        </w:rPr>
        <w:t>выявлять дефициты информации, данных, необходимых для решения поставленной учебной задачи;</w:t>
      </w:r>
    </w:p>
    <w:p w:rsidR="00E62152" w:rsidRPr="00E5477D" w:rsidRDefault="00E62152" w:rsidP="00E5477D">
      <w:pPr>
        <w:pStyle w:val="1"/>
        <w:numPr>
          <w:ilvl w:val="0"/>
          <w:numId w:val="58"/>
        </w:numPr>
        <w:spacing w:line="240" w:lineRule="auto"/>
        <w:ind w:left="0" w:hanging="357"/>
        <w:jc w:val="both"/>
        <w:rPr>
          <w:color w:val="auto"/>
          <w:sz w:val="24"/>
          <w:szCs w:val="24"/>
        </w:rPr>
      </w:pPr>
      <w:r w:rsidRPr="00E5477D">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E62152" w:rsidRPr="00E5477D" w:rsidRDefault="00E62152" w:rsidP="00E5477D">
      <w:pPr>
        <w:pStyle w:val="1"/>
        <w:numPr>
          <w:ilvl w:val="0"/>
          <w:numId w:val="58"/>
        </w:numPr>
        <w:spacing w:line="240" w:lineRule="auto"/>
        <w:ind w:left="0" w:hanging="357"/>
        <w:jc w:val="both"/>
        <w:rPr>
          <w:color w:val="auto"/>
          <w:sz w:val="24"/>
          <w:szCs w:val="24"/>
        </w:rPr>
      </w:pPr>
      <w:r w:rsidRPr="00E5477D">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Базовые исследовательские действия:</w:t>
      </w:r>
    </w:p>
    <w:p w:rsidR="00E62152" w:rsidRPr="00E5477D" w:rsidRDefault="00E62152" w:rsidP="00E5477D">
      <w:pPr>
        <w:pStyle w:val="1"/>
        <w:numPr>
          <w:ilvl w:val="0"/>
          <w:numId w:val="59"/>
        </w:numPr>
        <w:spacing w:line="240" w:lineRule="auto"/>
        <w:ind w:left="0"/>
        <w:jc w:val="both"/>
        <w:rPr>
          <w:color w:val="auto"/>
          <w:sz w:val="24"/>
          <w:szCs w:val="24"/>
        </w:rPr>
      </w:pPr>
      <w:r w:rsidRPr="00E5477D">
        <w:rPr>
          <w:color w:val="auto"/>
          <w:sz w:val="24"/>
          <w:szCs w:val="24"/>
        </w:rPr>
        <w:t>использовать вопросы как исследовательский инструмент познания в литературном образовании;</w:t>
      </w:r>
    </w:p>
    <w:p w:rsidR="00E62152" w:rsidRPr="00E5477D" w:rsidRDefault="00E62152" w:rsidP="00E5477D">
      <w:pPr>
        <w:pStyle w:val="1"/>
        <w:numPr>
          <w:ilvl w:val="0"/>
          <w:numId w:val="59"/>
        </w:numPr>
        <w:spacing w:line="240" w:lineRule="auto"/>
        <w:ind w:left="0"/>
        <w:jc w:val="both"/>
        <w:rPr>
          <w:color w:val="auto"/>
          <w:sz w:val="24"/>
          <w:szCs w:val="24"/>
        </w:rPr>
      </w:pPr>
      <w:r w:rsidRPr="00E5477D">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62152" w:rsidRPr="00E5477D" w:rsidRDefault="00E62152" w:rsidP="00E5477D">
      <w:pPr>
        <w:pStyle w:val="1"/>
        <w:numPr>
          <w:ilvl w:val="0"/>
          <w:numId w:val="59"/>
        </w:numPr>
        <w:spacing w:line="240" w:lineRule="auto"/>
        <w:ind w:left="0"/>
        <w:jc w:val="both"/>
        <w:rPr>
          <w:color w:val="auto"/>
          <w:sz w:val="24"/>
          <w:szCs w:val="24"/>
        </w:rPr>
      </w:pPr>
      <w:r w:rsidRPr="00E5477D">
        <w:rPr>
          <w:color w:val="auto"/>
          <w:sz w:val="24"/>
          <w:szCs w:val="24"/>
        </w:rPr>
        <w:t>формировать гипотезу об истинности собственных суждений и суждений других, аргументировать свою позицию, мнение;</w:t>
      </w:r>
    </w:p>
    <w:p w:rsidR="00E62152" w:rsidRPr="00E5477D" w:rsidRDefault="00E62152" w:rsidP="00E5477D">
      <w:pPr>
        <w:pStyle w:val="1"/>
        <w:numPr>
          <w:ilvl w:val="0"/>
          <w:numId w:val="59"/>
        </w:numPr>
        <w:spacing w:line="240" w:lineRule="auto"/>
        <w:ind w:left="0"/>
        <w:jc w:val="both"/>
        <w:rPr>
          <w:color w:val="auto"/>
          <w:sz w:val="24"/>
          <w:szCs w:val="24"/>
        </w:rPr>
      </w:pPr>
      <w:r w:rsidRPr="00E5477D">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62152" w:rsidRPr="00E5477D" w:rsidRDefault="00E62152" w:rsidP="00E5477D">
      <w:pPr>
        <w:pStyle w:val="1"/>
        <w:numPr>
          <w:ilvl w:val="0"/>
          <w:numId w:val="59"/>
        </w:numPr>
        <w:spacing w:line="240" w:lineRule="auto"/>
        <w:ind w:left="0"/>
        <w:jc w:val="both"/>
        <w:rPr>
          <w:color w:val="auto"/>
          <w:sz w:val="24"/>
          <w:szCs w:val="24"/>
        </w:rPr>
      </w:pPr>
      <w:r w:rsidRPr="00E5477D">
        <w:rPr>
          <w:color w:val="auto"/>
          <w:sz w:val="24"/>
          <w:szCs w:val="24"/>
        </w:rPr>
        <w:t>оценивать на применимость и достоверность информацию, полученную в ходе исследования (эксперимента);</w:t>
      </w:r>
    </w:p>
    <w:p w:rsidR="00E62152" w:rsidRPr="00E5477D" w:rsidRDefault="00E62152" w:rsidP="00E5477D">
      <w:pPr>
        <w:pStyle w:val="1"/>
        <w:numPr>
          <w:ilvl w:val="0"/>
          <w:numId w:val="59"/>
        </w:numPr>
        <w:spacing w:line="240" w:lineRule="auto"/>
        <w:ind w:left="0"/>
        <w:jc w:val="both"/>
        <w:rPr>
          <w:color w:val="auto"/>
          <w:sz w:val="24"/>
          <w:szCs w:val="24"/>
        </w:rPr>
      </w:pPr>
      <w:r w:rsidRPr="00E5477D">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62152" w:rsidRPr="00E5477D" w:rsidRDefault="00E62152" w:rsidP="00E5477D">
      <w:pPr>
        <w:pStyle w:val="1"/>
        <w:spacing w:line="240" w:lineRule="auto"/>
        <w:ind w:firstLine="567"/>
        <w:jc w:val="both"/>
        <w:rPr>
          <w:b/>
          <w:color w:val="auto"/>
          <w:sz w:val="24"/>
          <w:szCs w:val="24"/>
        </w:rPr>
      </w:pPr>
      <w:r w:rsidRPr="00E5477D">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w:t>
      </w:r>
    </w:p>
    <w:p w:rsidR="00E62152" w:rsidRPr="00E5477D" w:rsidRDefault="00E62152" w:rsidP="00E5477D">
      <w:pPr>
        <w:pStyle w:val="1"/>
        <w:numPr>
          <w:ilvl w:val="0"/>
          <w:numId w:val="59"/>
        </w:numPr>
        <w:spacing w:line="240" w:lineRule="auto"/>
        <w:ind w:left="0"/>
        <w:jc w:val="both"/>
        <w:rPr>
          <w:color w:val="auto"/>
          <w:sz w:val="24"/>
          <w:szCs w:val="24"/>
        </w:rPr>
      </w:pPr>
      <w:r w:rsidRPr="00E5477D">
        <w:rPr>
          <w:color w:val="auto"/>
          <w:sz w:val="24"/>
          <w:szCs w:val="24"/>
        </w:rPr>
        <w:t>контекстах, в том числе в литературных произведениях.</w:t>
      </w:r>
    </w:p>
    <w:p w:rsidR="00E62152" w:rsidRPr="00E5477D" w:rsidRDefault="00E62152"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Работа с информацией:</w:t>
      </w:r>
    </w:p>
    <w:p w:rsidR="00E62152" w:rsidRPr="00E5477D" w:rsidRDefault="00E62152" w:rsidP="00E5477D">
      <w:pPr>
        <w:pStyle w:val="1"/>
        <w:numPr>
          <w:ilvl w:val="0"/>
          <w:numId w:val="60"/>
        </w:numPr>
        <w:spacing w:line="240" w:lineRule="auto"/>
        <w:ind w:left="0"/>
        <w:jc w:val="both"/>
        <w:rPr>
          <w:color w:val="auto"/>
          <w:sz w:val="24"/>
          <w:szCs w:val="24"/>
        </w:rPr>
      </w:pPr>
      <w:r w:rsidRPr="00E5477D">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62152" w:rsidRPr="00E5477D" w:rsidRDefault="00E62152" w:rsidP="00E5477D">
      <w:pPr>
        <w:pStyle w:val="1"/>
        <w:numPr>
          <w:ilvl w:val="0"/>
          <w:numId w:val="60"/>
        </w:numPr>
        <w:spacing w:line="240" w:lineRule="auto"/>
        <w:ind w:left="0"/>
        <w:jc w:val="both"/>
        <w:rPr>
          <w:color w:val="auto"/>
          <w:sz w:val="24"/>
          <w:szCs w:val="24"/>
        </w:rPr>
      </w:pPr>
      <w:r w:rsidRPr="00E5477D">
        <w:rPr>
          <w:color w:val="auto"/>
          <w:sz w:val="24"/>
          <w:szCs w:val="24"/>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E62152" w:rsidRPr="00E5477D" w:rsidRDefault="00E62152" w:rsidP="00E5477D">
      <w:pPr>
        <w:pStyle w:val="1"/>
        <w:numPr>
          <w:ilvl w:val="0"/>
          <w:numId w:val="60"/>
        </w:numPr>
        <w:spacing w:line="240" w:lineRule="auto"/>
        <w:ind w:left="0"/>
        <w:jc w:val="both"/>
        <w:rPr>
          <w:color w:val="auto"/>
          <w:sz w:val="24"/>
          <w:szCs w:val="24"/>
        </w:rPr>
      </w:pPr>
      <w:r w:rsidRPr="00E5477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62152" w:rsidRPr="00E5477D" w:rsidRDefault="00E62152" w:rsidP="00E5477D">
      <w:pPr>
        <w:pStyle w:val="1"/>
        <w:numPr>
          <w:ilvl w:val="0"/>
          <w:numId w:val="60"/>
        </w:numPr>
        <w:spacing w:line="240" w:lineRule="auto"/>
        <w:ind w:left="0"/>
        <w:jc w:val="both"/>
        <w:rPr>
          <w:color w:val="auto"/>
          <w:sz w:val="24"/>
          <w:szCs w:val="24"/>
        </w:rPr>
      </w:pPr>
      <w:r w:rsidRPr="00E5477D">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62152" w:rsidRPr="00E5477D" w:rsidRDefault="00E62152" w:rsidP="00E5477D">
      <w:pPr>
        <w:pStyle w:val="1"/>
        <w:numPr>
          <w:ilvl w:val="0"/>
          <w:numId w:val="60"/>
        </w:numPr>
        <w:spacing w:line="240" w:lineRule="auto"/>
        <w:ind w:left="0"/>
        <w:jc w:val="both"/>
        <w:rPr>
          <w:color w:val="auto"/>
          <w:sz w:val="24"/>
          <w:szCs w:val="24"/>
        </w:rPr>
      </w:pPr>
      <w:r w:rsidRPr="00E5477D">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E62152" w:rsidRPr="00E5477D" w:rsidRDefault="00E62152" w:rsidP="00E5477D">
      <w:pPr>
        <w:pStyle w:val="1"/>
        <w:numPr>
          <w:ilvl w:val="0"/>
          <w:numId w:val="60"/>
        </w:numPr>
        <w:spacing w:line="240" w:lineRule="auto"/>
        <w:ind w:left="0"/>
        <w:jc w:val="both"/>
        <w:rPr>
          <w:color w:val="auto"/>
          <w:sz w:val="24"/>
          <w:szCs w:val="24"/>
        </w:rPr>
      </w:pPr>
      <w:r w:rsidRPr="00E5477D">
        <w:rPr>
          <w:color w:val="auto"/>
          <w:sz w:val="24"/>
          <w:szCs w:val="24"/>
        </w:rPr>
        <w:t>эффективно запоминать и систематизировать эту информацию.</w:t>
      </w:r>
    </w:p>
    <w:p w:rsidR="00E62152" w:rsidRPr="00E5477D" w:rsidRDefault="00E62152" w:rsidP="00E5477D">
      <w:pPr>
        <w:pStyle w:val="af"/>
        <w:rPr>
          <w:rFonts w:ascii="Times New Roman" w:hAnsi="Times New Roman" w:cs="Times New Roman"/>
          <w:i/>
          <w:color w:val="auto"/>
          <w:sz w:val="24"/>
          <w:szCs w:val="24"/>
        </w:rPr>
      </w:pPr>
      <w:r w:rsidRPr="00E5477D">
        <w:rPr>
          <w:rFonts w:ascii="Times New Roman" w:hAnsi="Times New Roman" w:cs="Times New Roman"/>
          <w:i/>
          <w:color w:val="auto"/>
          <w:sz w:val="24"/>
          <w:szCs w:val="24"/>
        </w:rPr>
        <w:t>Овладение универсальными учебными коммуникативными действиями:</w:t>
      </w:r>
    </w:p>
    <w:p w:rsidR="00BD1E43" w:rsidRPr="00E5477D" w:rsidRDefault="00E62152" w:rsidP="00E5477D">
      <w:pPr>
        <w:pStyle w:val="1"/>
        <w:numPr>
          <w:ilvl w:val="0"/>
          <w:numId w:val="61"/>
        </w:numPr>
        <w:spacing w:line="240" w:lineRule="auto"/>
        <w:ind w:left="0"/>
        <w:jc w:val="both"/>
        <w:rPr>
          <w:color w:val="auto"/>
          <w:sz w:val="24"/>
          <w:szCs w:val="24"/>
        </w:rPr>
      </w:pPr>
      <w:r w:rsidRPr="00E5477D">
        <w:rPr>
          <w:i/>
          <w:iCs/>
          <w:color w:val="auto"/>
          <w:sz w:val="24"/>
          <w:szCs w:val="24"/>
        </w:rPr>
        <w:t>общение</w:t>
      </w:r>
      <w:r w:rsidRPr="00E5477D">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62152" w:rsidRPr="00E5477D" w:rsidRDefault="00E62152" w:rsidP="00E5477D">
      <w:pPr>
        <w:pStyle w:val="1"/>
        <w:numPr>
          <w:ilvl w:val="0"/>
          <w:numId w:val="61"/>
        </w:numPr>
        <w:spacing w:line="240" w:lineRule="auto"/>
        <w:ind w:left="0"/>
        <w:jc w:val="both"/>
        <w:rPr>
          <w:color w:val="auto"/>
          <w:sz w:val="24"/>
          <w:szCs w:val="24"/>
        </w:rPr>
      </w:pPr>
      <w:r w:rsidRPr="00E5477D">
        <w:rPr>
          <w:i/>
          <w:iCs/>
          <w:color w:val="auto"/>
          <w:sz w:val="24"/>
          <w:szCs w:val="24"/>
        </w:rPr>
        <w:t>совместная деятельность</w:t>
      </w:r>
      <w:r w:rsidRPr="00E5477D">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62152" w:rsidRPr="00E5477D" w:rsidRDefault="00E62152" w:rsidP="00E5477D">
      <w:pPr>
        <w:pStyle w:val="af"/>
        <w:rPr>
          <w:rFonts w:ascii="Times New Roman" w:hAnsi="Times New Roman" w:cs="Times New Roman"/>
          <w:i/>
          <w:color w:val="auto"/>
          <w:sz w:val="24"/>
          <w:szCs w:val="24"/>
        </w:rPr>
      </w:pPr>
      <w:r w:rsidRPr="00E5477D">
        <w:rPr>
          <w:rFonts w:ascii="Times New Roman" w:hAnsi="Times New Roman" w:cs="Times New Roman"/>
          <w:i/>
          <w:color w:val="auto"/>
          <w:sz w:val="24"/>
          <w:szCs w:val="24"/>
        </w:rPr>
        <w:t>Овладение универсальными учебными регулятивными действиями:</w:t>
      </w:r>
    </w:p>
    <w:p w:rsidR="00E62152" w:rsidRPr="00E5477D" w:rsidRDefault="00E62152" w:rsidP="00E5477D">
      <w:pPr>
        <w:pStyle w:val="1"/>
        <w:numPr>
          <w:ilvl w:val="0"/>
          <w:numId w:val="62"/>
        </w:numPr>
        <w:spacing w:line="240" w:lineRule="auto"/>
        <w:ind w:left="0"/>
        <w:jc w:val="both"/>
        <w:rPr>
          <w:color w:val="auto"/>
          <w:sz w:val="24"/>
          <w:szCs w:val="24"/>
        </w:rPr>
      </w:pPr>
      <w:r w:rsidRPr="00E5477D">
        <w:rPr>
          <w:i/>
          <w:iCs/>
          <w:color w:val="auto"/>
          <w:sz w:val="24"/>
          <w:szCs w:val="24"/>
        </w:rPr>
        <w:t>самоорганизация</w:t>
      </w:r>
      <w:r w:rsidRPr="00E5477D">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BD1E43" w:rsidRPr="00E5477D" w:rsidRDefault="00E62152" w:rsidP="00E5477D">
      <w:pPr>
        <w:pStyle w:val="1"/>
        <w:numPr>
          <w:ilvl w:val="0"/>
          <w:numId w:val="62"/>
        </w:numPr>
        <w:spacing w:line="240" w:lineRule="auto"/>
        <w:ind w:left="0"/>
        <w:jc w:val="both"/>
        <w:rPr>
          <w:color w:val="auto"/>
          <w:sz w:val="24"/>
          <w:szCs w:val="24"/>
        </w:rPr>
      </w:pPr>
      <w:r w:rsidRPr="00E5477D">
        <w:rPr>
          <w:i/>
          <w:iCs/>
          <w:color w:val="auto"/>
          <w:sz w:val="24"/>
          <w:szCs w:val="24"/>
        </w:rPr>
        <w:lastRenderedPageBreak/>
        <w:t>самоконтроль</w:t>
      </w:r>
      <w:r w:rsidRPr="00E5477D">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w:t>
      </w:r>
      <w:r w:rsidR="00BD1E43" w:rsidRPr="00E5477D">
        <w:rPr>
          <w:color w:val="auto"/>
          <w:sz w:val="24"/>
          <w:szCs w:val="24"/>
        </w:rPr>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D1E43" w:rsidRPr="00E5477D" w:rsidRDefault="00BD1E43" w:rsidP="00E5477D">
      <w:pPr>
        <w:pStyle w:val="1"/>
        <w:numPr>
          <w:ilvl w:val="0"/>
          <w:numId w:val="62"/>
        </w:numPr>
        <w:spacing w:line="240" w:lineRule="auto"/>
        <w:ind w:left="0"/>
        <w:jc w:val="both"/>
        <w:rPr>
          <w:color w:val="auto"/>
          <w:sz w:val="24"/>
          <w:szCs w:val="24"/>
        </w:rPr>
      </w:pPr>
      <w:r w:rsidRPr="00E5477D">
        <w:rPr>
          <w:i/>
          <w:iCs/>
          <w:color w:val="auto"/>
          <w:sz w:val="24"/>
          <w:szCs w:val="24"/>
        </w:rPr>
        <w:t>эмоциональный интеллект</w:t>
      </w:r>
      <w:r w:rsidRPr="00E5477D">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D1E43" w:rsidRPr="00E5477D" w:rsidRDefault="00BD1E43" w:rsidP="00E5477D">
      <w:pPr>
        <w:pStyle w:val="1"/>
        <w:numPr>
          <w:ilvl w:val="0"/>
          <w:numId w:val="62"/>
        </w:numPr>
        <w:spacing w:line="240" w:lineRule="auto"/>
        <w:ind w:left="0"/>
        <w:jc w:val="both"/>
        <w:rPr>
          <w:color w:val="auto"/>
          <w:sz w:val="24"/>
          <w:szCs w:val="24"/>
        </w:rPr>
      </w:pPr>
      <w:r w:rsidRPr="00E5477D">
        <w:rPr>
          <w:i/>
          <w:iCs/>
          <w:color w:val="auto"/>
          <w:sz w:val="24"/>
          <w:szCs w:val="24"/>
        </w:rPr>
        <w:t>принятие себя и других</w:t>
      </w:r>
      <w:r w:rsidRPr="00E5477D">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BD1E43" w:rsidRPr="00E5477D" w:rsidRDefault="00BD1E4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Предметные результаты (5—9 классы)</w:t>
      </w:r>
    </w:p>
    <w:p w:rsidR="00BD1E43" w:rsidRPr="00E5477D" w:rsidRDefault="00BD1E43" w:rsidP="00E5477D">
      <w:pPr>
        <w:pStyle w:val="1"/>
        <w:spacing w:line="240" w:lineRule="auto"/>
        <w:jc w:val="both"/>
        <w:rPr>
          <w:color w:val="auto"/>
          <w:sz w:val="24"/>
          <w:szCs w:val="24"/>
        </w:rPr>
      </w:pPr>
      <w:r w:rsidRPr="00E5477D">
        <w:rPr>
          <w:color w:val="auto"/>
          <w:sz w:val="24"/>
          <w:szCs w:val="24"/>
        </w:rPr>
        <w:t>Предметные результаты по литературе в основной школе должны обеспечивать:</w:t>
      </w:r>
    </w:p>
    <w:p w:rsidR="00BD1E43" w:rsidRPr="00E5477D" w:rsidRDefault="00BD1E43" w:rsidP="00E5477D">
      <w:pPr>
        <w:pStyle w:val="1"/>
        <w:numPr>
          <w:ilvl w:val="0"/>
          <w:numId w:val="63"/>
        </w:numPr>
        <w:tabs>
          <w:tab w:val="left" w:pos="548"/>
        </w:tabs>
        <w:spacing w:line="240" w:lineRule="auto"/>
        <w:jc w:val="both"/>
        <w:rPr>
          <w:color w:val="auto"/>
          <w:sz w:val="24"/>
          <w:szCs w:val="24"/>
        </w:rPr>
      </w:pPr>
      <w:r w:rsidRPr="00E5477D">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D1E43" w:rsidRPr="00E5477D" w:rsidRDefault="00BD1E43" w:rsidP="00E5477D">
      <w:pPr>
        <w:pStyle w:val="1"/>
        <w:numPr>
          <w:ilvl w:val="0"/>
          <w:numId w:val="63"/>
        </w:numPr>
        <w:tabs>
          <w:tab w:val="left" w:pos="543"/>
        </w:tabs>
        <w:spacing w:line="240" w:lineRule="auto"/>
        <w:jc w:val="both"/>
        <w:rPr>
          <w:color w:val="auto"/>
          <w:sz w:val="24"/>
          <w:szCs w:val="24"/>
        </w:rPr>
      </w:pPr>
      <w:r w:rsidRPr="00E5477D">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D1E43" w:rsidRPr="00E5477D" w:rsidRDefault="00BD1E43" w:rsidP="00E5477D">
      <w:pPr>
        <w:pStyle w:val="1"/>
        <w:numPr>
          <w:ilvl w:val="0"/>
          <w:numId w:val="63"/>
        </w:numPr>
        <w:tabs>
          <w:tab w:val="left" w:pos="548"/>
        </w:tabs>
        <w:spacing w:line="240" w:lineRule="auto"/>
        <w:jc w:val="both"/>
        <w:rPr>
          <w:color w:val="auto"/>
          <w:sz w:val="24"/>
          <w:szCs w:val="24"/>
        </w:rPr>
      </w:pPr>
      <w:r w:rsidRPr="00E5477D">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D1E43" w:rsidRPr="00E5477D" w:rsidRDefault="00BD1E43" w:rsidP="00E5477D">
      <w:pPr>
        <w:pStyle w:val="1"/>
        <w:numPr>
          <w:ilvl w:val="0"/>
          <w:numId w:val="64"/>
        </w:numPr>
        <w:spacing w:line="240" w:lineRule="auto"/>
        <w:ind w:left="0"/>
        <w:jc w:val="both"/>
        <w:rPr>
          <w:color w:val="auto"/>
          <w:sz w:val="24"/>
          <w:szCs w:val="24"/>
        </w:rPr>
      </w:pPr>
      <w:r w:rsidRPr="00E5477D">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D1E43" w:rsidRPr="00E5477D" w:rsidRDefault="00BD1E43" w:rsidP="00E5477D">
      <w:pPr>
        <w:pStyle w:val="1"/>
        <w:numPr>
          <w:ilvl w:val="0"/>
          <w:numId w:val="64"/>
        </w:numPr>
        <w:spacing w:line="240" w:lineRule="auto"/>
        <w:ind w:left="0"/>
        <w:jc w:val="both"/>
        <w:rPr>
          <w:color w:val="auto"/>
          <w:sz w:val="24"/>
          <w:szCs w:val="24"/>
        </w:rPr>
      </w:pPr>
      <w:r w:rsidRPr="00E5477D">
        <w:rPr>
          <w:color w:val="auto"/>
          <w:sz w:val="24"/>
          <w:szCs w:val="24"/>
        </w:rPr>
        <w:t>овладение теоретико-литературными понятиями</w:t>
      </w:r>
      <w:r w:rsidRPr="00E5477D">
        <w:rPr>
          <w:rFonts w:eastAsia="Courier New"/>
          <w:b/>
          <w:bCs/>
          <w:color w:val="auto"/>
          <w:sz w:val="24"/>
          <w:szCs w:val="24"/>
          <w:vertAlign w:val="superscript"/>
        </w:rPr>
        <w:footnoteReference w:id="2"/>
      </w:r>
      <w:r w:rsidRPr="00E5477D">
        <w:rPr>
          <w:color w:val="auto"/>
          <w:sz w:val="24"/>
          <w:szCs w:val="24"/>
        </w:rPr>
        <w:t xml:space="preserve">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w:t>
      </w:r>
      <w:r w:rsidRPr="00E5477D">
        <w:rPr>
          <w:color w:val="auto"/>
          <w:sz w:val="24"/>
          <w:szCs w:val="24"/>
        </w:rPr>
        <w:lastRenderedPageBreak/>
        <w:t>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D1E43" w:rsidRPr="00E5477D" w:rsidRDefault="00BD1E43" w:rsidP="00E5477D">
      <w:pPr>
        <w:pStyle w:val="1"/>
        <w:numPr>
          <w:ilvl w:val="0"/>
          <w:numId w:val="64"/>
        </w:numPr>
        <w:spacing w:line="240" w:lineRule="auto"/>
        <w:ind w:left="0"/>
        <w:jc w:val="both"/>
        <w:rPr>
          <w:color w:val="auto"/>
          <w:sz w:val="24"/>
          <w:szCs w:val="24"/>
        </w:rPr>
      </w:pPr>
      <w:r w:rsidRPr="00E5477D">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D1E43" w:rsidRPr="00E5477D" w:rsidRDefault="00BD1E43" w:rsidP="00E5477D">
      <w:pPr>
        <w:pStyle w:val="1"/>
        <w:numPr>
          <w:ilvl w:val="0"/>
          <w:numId w:val="64"/>
        </w:numPr>
        <w:spacing w:line="240" w:lineRule="auto"/>
        <w:ind w:left="0"/>
        <w:jc w:val="both"/>
        <w:rPr>
          <w:color w:val="auto"/>
          <w:sz w:val="24"/>
          <w:szCs w:val="24"/>
        </w:rPr>
      </w:pPr>
      <w:r w:rsidRPr="00E5477D">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BD1E43" w:rsidRPr="00E5477D" w:rsidRDefault="00BD1E43" w:rsidP="00E5477D">
      <w:pPr>
        <w:pStyle w:val="1"/>
        <w:numPr>
          <w:ilvl w:val="0"/>
          <w:numId w:val="64"/>
        </w:numPr>
        <w:spacing w:line="240" w:lineRule="auto"/>
        <w:ind w:left="0"/>
        <w:jc w:val="both"/>
        <w:rPr>
          <w:color w:val="auto"/>
          <w:sz w:val="24"/>
          <w:szCs w:val="24"/>
        </w:rPr>
      </w:pPr>
      <w:r w:rsidRPr="00E5477D">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литературныхпроизведений, темы, проблемы, жанры, приёмы, эпизоды текста;</w:t>
      </w:r>
    </w:p>
    <w:p w:rsidR="00BD1E43" w:rsidRPr="00E5477D" w:rsidRDefault="00BD1E43" w:rsidP="00E5477D">
      <w:pPr>
        <w:pStyle w:val="1"/>
        <w:numPr>
          <w:ilvl w:val="0"/>
          <w:numId w:val="64"/>
        </w:numPr>
        <w:spacing w:line="240" w:lineRule="auto"/>
        <w:ind w:left="0"/>
        <w:jc w:val="both"/>
        <w:rPr>
          <w:color w:val="auto"/>
          <w:sz w:val="24"/>
          <w:szCs w:val="24"/>
        </w:rPr>
      </w:pPr>
      <w:r w:rsidRPr="00E5477D">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D1E43" w:rsidRPr="00E5477D" w:rsidRDefault="00BD1E43" w:rsidP="00E5477D">
      <w:pPr>
        <w:pStyle w:val="1"/>
        <w:numPr>
          <w:ilvl w:val="0"/>
          <w:numId w:val="65"/>
        </w:numPr>
        <w:tabs>
          <w:tab w:val="left" w:pos="543"/>
        </w:tabs>
        <w:spacing w:line="240" w:lineRule="auto"/>
        <w:ind w:hanging="360"/>
        <w:jc w:val="both"/>
        <w:rPr>
          <w:color w:val="auto"/>
          <w:sz w:val="24"/>
          <w:szCs w:val="24"/>
        </w:rPr>
      </w:pPr>
      <w:r w:rsidRPr="00E5477D">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BD1E43" w:rsidRPr="00E5477D" w:rsidRDefault="00BD1E43" w:rsidP="00E5477D">
      <w:pPr>
        <w:pStyle w:val="1"/>
        <w:numPr>
          <w:ilvl w:val="0"/>
          <w:numId w:val="65"/>
        </w:numPr>
        <w:tabs>
          <w:tab w:val="left" w:pos="543"/>
        </w:tabs>
        <w:spacing w:line="240" w:lineRule="auto"/>
        <w:ind w:hanging="360"/>
        <w:jc w:val="both"/>
        <w:rPr>
          <w:color w:val="auto"/>
          <w:sz w:val="24"/>
          <w:szCs w:val="24"/>
        </w:rPr>
      </w:pPr>
      <w:r w:rsidRPr="00E5477D">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D1E43" w:rsidRPr="00E5477D" w:rsidRDefault="00BD1E43" w:rsidP="00E5477D">
      <w:pPr>
        <w:pStyle w:val="1"/>
        <w:numPr>
          <w:ilvl w:val="0"/>
          <w:numId w:val="65"/>
        </w:numPr>
        <w:tabs>
          <w:tab w:val="left" w:pos="548"/>
        </w:tabs>
        <w:spacing w:line="240" w:lineRule="auto"/>
        <w:ind w:hanging="360"/>
        <w:jc w:val="both"/>
        <w:rPr>
          <w:color w:val="auto"/>
          <w:sz w:val="24"/>
          <w:szCs w:val="24"/>
        </w:rPr>
      </w:pPr>
      <w:r w:rsidRPr="00E5477D">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D1E43" w:rsidRPr="00E5477D" w:rsidRDefault="00BD1E43" w:rsidP="00E5477D">
      <w:pPr>
        <w:pStyle w:val="1"/>
        <w:numPr>
          <w:ilvl w:val="0"/>
          <w:numId w:val="65"/>
        </w:numPr>
        <w:tabs>
          <w:tab w:val="left" w:pos="543"/>
        </w:tabs>
        <w:spacing w:line="240" w:lineRule="auto"/>
        <w:ind w:hanging="360"/>
        <w:jc w:val="both"/>
        <w:rPr>
          <w:color w:val="auto"/>
          <w:sz w:val="24"/>
          <w:szCs w:val="24"/>
        </w:rPr>
      </w:pPr>
      <w:r w:rsidRPr="00E5477D">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D1E43" w:rsidRPr="00E5477D" w:rsidRDefault="00BD1E43" w:rsidP="00E5477D">
      <w:pPr>
        <w:pStyle w:val="1"/>
        <w:numPr>
          <w:ilvl w:val="0"/>
          <w:numId w:val="65"/>
        </w:numPr>
        <w:tabs>
          <w:tab w:val="left" w:pos="548"/>
        </w:tabs>
        <w:spacing w:line="240" w:lineRule="auto"/>
        <w:ind w:hanging="360"/>
        <w:jc w:val="both"/>
        <w:rPr>
          <w:color w:val="auto"/>
          <w:sz w:val="24"/>
          <w:szCs w:val="24"/>
        </w:rPr>
      </w:pPr>
      <w:r w:rsidRPr="00E5477D">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BD1E43" w:rsidRPr="00E5477D" w:rsidRDefault="00BD1E43" w:rsidP="00E5477D">
      <w:pPr>
        <w:pStyle w:val="1"/>
        <w:spacing w:line="240" w:lineRule="auto"/>
        <w:jc w:val="both"/>
        <w:rPr>
          <w:color w:val="auto"/>
          <w:sz w:val="24"/>
          <w:szCs w:val="24"/>
        </w:rPr>
      </w:pPr>
      <w:r w:rsidRPr="00E5477D">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w:t>
      </w:r>
      <w:r w:rsidRPr="00E5477D">
        <w:rPr>
          <w:color w:val="auto"/>
          <w:sz w:val="24"/>
          <w:szCs w:val="24"/>
        </w:rPr>
        <w:lastRenderedPageBreak/>
        <w:t xml:space="preserve">второй половины </w:t>
      </w:r>
      <w:r w:rsidRPr="00E5477D">
        <w:rPr>
          <w:color w:val="auto"/>
          <w:sz w:val="24"/>
          <w:szCs w:val="24"/>
          <w:lang w:val="en-US" w:bidi="en-US"/>
        </w:rPr>
        <w:t>XX</w:t>
      </w:r>
      <w:r w:rsidRPr="00E5477D">
        <w:rPr>
          <w:color w:val="auto"/>
          <w:sz w:val="24"/>
          <w:szCs w:val="24"/>
          <w:lang w:bidi="en-US"/>
        </w:rPr>
        <w:t>—</w:t>
      </w:r>
      <w:r w:rsidRPr="00E5477D">
        <w:rPr>
          <w:color w:val="auto"/>
          <w:sz w:val="24"/>
          <w:szCs w:val="24"/>
          <w:lang w:val="en-US" w:bidi="en-US"/>
        </w:rPr>
        <w:t>XXI</w:t>
      </w:r>
      <w:r w:rsidRPr="00E5477D">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BD1E43" w:rsidRPr="00E5477D" w:rsidRDefault="00BD1E43" w:rsidP="00E5477D">
      <w:pPr>
        <w:pStyle w:val="1"/>
        <w:numPr>
          <w:ilvl w:val="0"/>
          <w:numId w:val="65"/>
        </w:numPr>
        <w:tabs>
          <w:tab w:val="left" w:pos="543"/>
        </w:tabs>
        <w:spacing w:line="240" w:lineRule="auto"/>
        <w:ind w:hanging="360"/>
        <w:jc w:val="both"/>
        <w:rPr>
          <w:color w:val="auto"/>
          <w:sz w:val="24"/>
          <w:szCs w:val="24"/>
        </w:rPr>
      </w:pPr>
      <w:r w:rsidRPr="00E5477D">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D1E43" w:rsidRPr="00E5477D" w:rsidRDefault="00BD1E43" w:rsidP="00E5477D">
      <w:pPr>
        <w:pStyle w:val="1"/>
        <w:numPr>
          <w:ilvl w:val="0"/>
          <w:numId w:val="65"/>
        </w:numPr>
        <w:tabs>
          <w:tab w:val="left" w:pos="663"/>
        </w:tabs>
        <w:spacing w:line="240" w:lineRule="auto"/>
        <w:ind w:hanging="360"/>
        <w:jc w:val="both"/>
        <w:rPr>
          <w:color w:val="auto"/>
          <w:sz w:val="24"/>
          <w:szCs w:val="24"/>
        </w:rPr>
      </w:pPr>
      <w:r w:rsidRPr="00E5477D">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BD1E43" w:rsidRPr="00E5477D" w:rsidRDefault="00BD1E43" w:rsidP="00E5477D">
      <w:pPr>
        <w:pStyle w:val="1"/>
        <w:numPr>
          <w:ilvl w:val="0"/>
          <w:numId w:val="65"/>
        </w:numPr>
        <w:tabs>
          <w:tab w:val="left" w:pos="663"/>
        </w:tabs>
        <w:spacing w:line="240" w:lineRule="auto"/>
        <w:ind w:hanging="360"/>
        <w:jc w:val="both"/>
        <w:rPr>
          <w:color w:val="auto"/>
          <w:sz w:val="24"/>
          <w:szCs w:val="24"/>
        </w:rPr>
      </w:pPr>
      <w:r w:rsidRPr="00E5477D">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D1E43" w:rsidRPr="00E5477D" w:rsidRDefault="00BD1E43" w:rsidP="00E5477D">
      <w:pPr>
        <w:pStyle w:val="1"/>
        <w:numPr>
          <w:ilvl w:val="0"/>
          <w:numId w:val="65"/>
        </w:numPr>
        <w:tabs>
          <w:tab w:val="left" w:pos="663"/>
        </w:tabs>
        <w:spacing w:line="240" w:lineRule="auto"/>
        <w:ind w:hanging="360"/>
        <w:jc w:val="both"/>
        <w:rPr>
          <w:color w:val="auto"/>
          <w:sz w:val="24"/>
          <w:szCs w:val="24"/>
        </w:rPr>
      </w:pPr>
      <w:r w:rsidRPr="00E5477D">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BD1E43" w:rsidRPr="00E5477D" w:rsidRDefault="00BD1E4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Предметные результаты по классам:</w:t>
      </w:r>
      <w:bookmarkStart w:id="121" w:name="bookmark308"/>
    </w:p>
    <w:p w:rsidR="00BD1E43" w:rsidRPr="00E5477D" w:rsidRDefault="00BD1E4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5 КЛАСС</w:t>
      </w:r>
      <w:bookmarkEnd w:id="121"/>
    </w:p>
    <w:p w:rsidR="00BD1E43" w:rsidRPr="00E5477D" w:rsidRDefault="00BD1E43" w:rsidP="00E5477D">
      <w:pPr>
        <w:pStyle w:val="1"/>
        <w:numPr>
          <w:ilvl w:val="0"/>
          <w:numId w:val="66"/>
        </w:numPr>
        <w:tabs>
          <w:tab w:val="left" w:pos="543"/>
        </w:tabs>
        <w:spacing w:line="240" w:lineRule="auto"/>
        <w:ind w:hanging="360"/>
        <w:jc w:val="both"/>
        <w:rPr>
          <w:color w:val="auto"/>
          <w:sz w:val="24"/>
          <w:szCs w:val="24"/>
        </w:rPr>
      </w:pPr>
      <w:r w:rsidRPr="00E5477D">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D1E43" w:rsidRPr="00E5477D" w:rsidRDefault="00BD1E43" w:rsidP="00E5477D">
      <w:pPr>
        <w:pStyle w:val="1"/>
        <w:numPr>
          <w:ilvl w:val="0"/>
          <w:numId w:val="66"/>
        </w:numPr>
        <w:tabs>
          <w:tab w:val="left" w:pos="543"/>
        </w:tabs>
        <w:spacing w:line="240" w:lineRule="auto"/>
        <w:ind w:hanging="360"/>
        <w:jc w:val="both"/>
        <w:rPr>
          <w:color w:val="auto"/>
          <w:sz w:val="24"/>
          <w:szCs w:val="24"/>
        </w:rPr>
      </w:pPr>
      <w:r w:rsidRPr="00E5477D">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BD1E43" w:rsidRPr="00E5477D" w:rsidRDefault="00BD1E43" w:rsidP="00E5477D">
      <w:pPr>
        <w:pStyle w:val="1"/>
        <w:numPr>
          <w:ilvl w:val="0"/>
          <w:numId w:val="66"/>
        </w:numPr>
        <w:tabs>
          <w:tab w:val="left" w:pos="548"/>
        </w:tabs>
        <w:spacing w:line="240" w:lineRule="auto"/>
        <w:ind w:hanging="360"/>
        <w:jc w:val="both"/>
        <w:rPr>
          <w:color w:val="auto"/>
          <w:sz w:val="24"/>
          <w:szCs w:val="24"/>
        </w:rPr>
      </w:pPr>
      <w:r w:rsidRPr="00E5477D">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BD1E43" w:rsidRPr="00E5477D" w:rsidRDefault="00BD1E43" w:rsidP="00E5477D">
      <w:pPr>
        <w:pStyle w:val="1"/>
        <w:numPr>
          <w:ilvl w:val="0"/>
          <w:numId w:val="68"/>
        </w:numPr>
        <w:spacing w:line="240" w:lineRule="auto"/>
        <w:ind w:left="0"/>
        <w:jc w:val="both"/>
        <w:rPr>
          <w:color w:val="auto"/>
          <w:sz w:val="24"/>
          <w:szCs w:val="24"/>
        </w:rPr>
      </w:pPr>
      <w:r w:rsidRPr="00E5477D">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языкахудожественного произведения, поэтической и прозаической речи;</w:t>
      </w:r>
    </w:p>
    <w:p w:rsidR="00BD1E43" w:rsidRPr="00E5477D" w:rsidRDefault="00BD1E43" w:rsidP="00E5477D">
      <w:pPr>
        <w:pStyle w:val="1"/>
        <w:numPr>
          <w:ilvl w:val="0"/>
          <w:numId w:val="68"/>
        </w:numPr>
        <w:spacing w:line="240" w:lineRule="auto"/>
        <w:ind w:left="0"/>
        <w:jc w:val="both"/>
        <w:rPr>
          <w:color w:val="auto"/>
          <w:sz w:val="24"/>
          <w:szCs w:val="24"/>
        </w:rPr>
      </w:pPr>
      <w:r w:rsidRPr="00E5477D">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D1E43" w:rsidRPr="00E5477D" w:rsidRDefault="00BD1E43" w:rsidP="00E5477D">
      <w:pPr>
        <w:pStyle w:val="1"/>
        <w:numPr>
          <w:ilvl w:val="0"/>
          <w:numId w:val="68"/>
        </w:numPr>
        <w:spacing w:line="240" w:lineRule="auto"/>
        <w:ind w:left="0"/>
        <w:jc w:val="both"/>
        <w:rPr>
          <w:color w:val="auto"/>
          <w:sz w:val="24"/>
          <w:szCs w:val="24"/>
        </w:rPr>
      </w:pPr>
      <w:r w:rsidRPr="00E5477D">
        <w:rPr>
          <w:color w:val="auto"/>
          <w:sz w:val="24"/>
          <w:szCs w:val="24"/>
        </w:rPr>
        <w:t>сопоставлять темы и сюжеты произведений, образы персонажей;</w:t>
      </w:r>
    </w:p>
    <w:p w:rsidR="00BD1E43" w:rsidRPr="00E5477D" w:rsidRDefault="00BD1E43" w:rsidP="00E5477D">
      <w:pPr>
        <w:pStyle w:val="1"/>
        <w:numPr>
          <w:ilvl w:val="0"/>
          <w:numId w:val="68"/>
        </w:numPr>
        <w:spacing w:line="240" w:lineRule="auto"/>
        <w:ind w:left="0"/>
        <w:jc w:val="both"/>
        <w:rPr>
          <w:color w:val="auto"/>
          <w:sz w:val="24"/>
          <w:szCs w:val="24"/>
        </w:rPr>
      </w:pPr>
      <w:r w:rsidRPr="00E5477D">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D1E43" w:rsidRPr="00E5477D" w:rsidRDefault="00BD1E43" w:rsidP="00E5477D">
      <w:pPr>
        <w:pStyle w:val="1"/>
        <w:numPr>
          <w:ilvl w:val="0"/>
          <w:numId w:val="67"/>
        </w:numPr>
        <w:tabs>
          <w:tab w:val="left" w:pos="543"/>
        </w:tabs>
        <w:spacing w:line="240" w:lineRule="auto"/>
        <w:jc w:val="both"/>
        <w:rPr>
          <w:color w:val="auto"/>
          <w:sz w:val="24"/>
          <w:szCs w:val="24"/>
        </w:rPr>
      </w:pPr>
      <w:r w:rsidRPr="00E5477D">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D1E43" w:rsidRPr="00E5477D" w:rsidRDefault="00BD1E43" w:rsidP="00E5477D">
      <w:pPr>
        <w:pStyle w:val="1"/>
        <w:numPr>
          <w:ilvl w:val="0"/>
          <w:numId w:val="67"/>
        </w:numPr>
        <w:tabs>
          <w:tab w:val="left" w:pos="543"/>
        </w:tabs>
        <w:spacing w:line="240" w:lineRule="auto"/>
        <w:jc w:val="both"/>
        <w:rPr>
          <w:color w:val="auto"/>
          <w:sz w:val="24"/>
          <w:szCs w:val="24"/>
        </w:rPr>
      </w:pPr>
      <w:r w:rsidRPr="00E5477D">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D1E43" w:rsidRPr="00E5477D" w:rsidRDefault="00BD1E43" w:rsidP="00E5477D">
      <w:pPr>
        <w:pStyle w:val="1"/>
        <w:numPr>
          <w:ilvl w:val="0"/>
          <w:numId w:val="67"/>
        </w:numPr>
        <w:tabs>
          <w:tab w:val="left" w:pos="548"/>
        </w:tabs>
        <w:spacing w:line="240" w:lineRule="auto"/>
        <w:jc w:val="both"/>
        <w:rPr>
          <w:color w:val="auto"/>
          <w:sz w:val="24"/>
          <w:szCs w:val="24"/>
        </w:rPr>
      </w:pPr>
      <w:r w:rsidRPr="00E5477D">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D1E43" w:rsidRPr="00E5477D" w:rsidRDefault="00BD1E43" w:rsidP="00E5477D">
      <w:pPr>
        <w:pStyle w:val="1"/>
        <w:numPr>
          <w:ilvl w:val="0"/>
          <w:numId w:val="67"/>
        </w:numPr>
        <w:tabs>
          <w:tab w:val="left" w:pos="543"/>
        </w:tabs>
        <w:spacing w:line="240" w:lineRule="auto"/>
        <w:jc w:val="both"/>
        <w:rPr>
          <w:color w:val="auto"/>
          <w:sz w:val="24"/>
          <w:szCs w:val="24"/>
        </w:rPr>
      </w:pPr>
      <w:r w:rsidRPr="00E5477D">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BD1E43" w:rsidRPr="00E5477D" w:rsidRDefault="00BD1E43" w:rsidP="00E5477D">
      <w:pPr>
        <w:pStyle w:val="1"/>
        <w:numPr>
          <w:ilvl w:val="0"/>
          <w:numId w:val="67"/>
        </w:numPr>
        <w:tabs>
          <w:tab w:val="left" w:pos="543"/>
        </w:tabs>
        <w:spacing w:line="240" w:lineRule="auto"/>
        <w:jc w:val="both"/>
        <w:rPr>
          <w:color w:val="auto"/>
          <w:sz w:val="24"/>
          <w:szCs w:val="24"/>
        </w:rPr>
      </w:pPr>
      <w:r w:rsidRPr="00E5477D">
        <w:rPr>
          <w:color w:val="auto"/>
          <w:sz w:val="24"/>
          <w:szCs w:val="24"/>
        </w:rPr>
        <w:lastRenderedPageBreak/>
        <w:t>владеть начальными умениями интерпретации и оценки текстуально изученных произведений фольклора и литературы;</w:t>
      </w:r>
    </w:p>
    <w:p w:rsidR="00BD1E43" w:rsidRPr="00E5477D" w:rsidRDefault="00BD1E43" w:rsidP="00E5477D">
      <w:pPr>
        <w:pStyle w:val="1"/>
        <w:numPr>
          <w:ilvl w:val="0"/>
          <w:numId w:val="67"/>
        </w:numPr>
        <w:tabs>
          <w:tab w:val="left" w:pos="543"/>
        </w:tabs>
        <w:spacing w:line="240" w:lineRule="auto"/>
        <w:jc w:val="both"/>
        <w:rPr>
          <w:color w:val="auto"/>
          <w:sz w:val="24"/>
          <w:szCs w:val="24"/>
        </w:rPr>
      </w:pPr>
      <w:r w:rsidRPr="00E5477D">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D1E43" w:rsidRPr="00E5477D" w:rsidRDefault="00BD1E43" w:rsidP="00E5477D">
      <w:pPr>
        <w:pStyle w:val="1"/>
        <w:numPr>
          <w:ilvl w:val="0"/>
          <w:numId w:val="67"/>
        </w:numPr>
        <w:tabs>
          <w:tab w:val="left" w:pos="668"/>
        </w:tabs>
        <w:spacing w:line="240" w:lineRule="auto"/>
        <w:jc w:val="both"/>
        <w:rPr>
          <w:color w:val="auto"/>
          <w:sz w:val="24"/>
          <w:szCs w:val="24"/>
        </w:rPr>
      </w:pPr>
      <w:r w:rsidRPr="00E5477D">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D1E43" w:rsidRPr="00E5477D" w:rsidRDefault="00BD1E43" w:rsidP="00E5477D">
      <w:pPr>
        <w:pStyle w:val="1"/>
        <w:numPr>
          <w:ilvl w:val="0"/>
          <w:numId w:val="67"/>
        </w:numPr>
        <w:tabs>
          <w:tab w:val="left" w:pos="663"/>
        </w:tabs>
        <w:spacing w:line="240" w:lineRule="auto"/>
        <w:jc w:val="both"/>
        <w:rPr>
          <w:color w:val="auto"/>
          <w:sz w:val="24"/>
          <w:szCs w:val="24"/>
        </w:rPr>
      </w:pPr>
      <w:r w:rsidRPr="00E5477D">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D1E43" w:rsidRPr="00E5477D" w:rsidRDefault="00BD1E43" w:rsidP="00E5477D">
      <w:pPr>
        <w:pStyle w:val="1"/>
        <w:numPr>
          <w:ilvl w:val="0"/>
          <w:numId w:val="67"/>
        </w:numPr>
        <w:tabs>
          <w:tab w:val="left" w:pos="663"/>
        </w:tabs>
        <w:spacing w:line="240" w:lineRule="auto"/>
        <w:jc w:val="both"/>
        <w:rPr>
          <w:color w:val="auto"/>
          <w:sz w:val="24"/>
          <w:szCs w:val="24"/>
        </w:rPr>
      </w:pPr>
      <w:r w:rsidRPr="00E5477D">
        <w:rPr>
          <w:color w:val="auto"/>
          <w:sz w:val="24"/>
          <w:szCs w:val="24"/>
        </w:rPr>
        <w:t>владеть начальными умениями использовать словари исправочники,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bookmarkStart w:id="122" w:name="bookmark310"/>
    </w:p>
    <w:p w:rsidR="00BD1E43" w:rsidRPr="00E5477D" w:rsidRDefault="00BD1E43"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6 КЛАСС</w:t>
      </w:r>
      <w:bookmarkEnd w:id="122"/>
    </w:p>
    <w:p w:rsidR="00BD1E43" w:rsidRPr="00E5477D" w:rsidRDefault="00BD1E43" w:rsidP="00E5477D">
      <w:pPr>
        <w:pStyle w:val="1"/>
        <w:numPr>
          <w:ilvl w:val="0"/>
          <w:numId w:val="69"/>
        </w:numPr>
        <w:tabs>
          <w:tab w:val="left" w:pos="543"/>
        </w:tabs>
        <w:spacing w:line="240" w:lineRule="auto"/>
        <w:jc w:val="both"/>
        <w:rPr>
          <w:color w:val="auto"/>
          <w:sz w:val="24"/>
          <w:szCs w:val="24"/>
        </w:rPr>
      </w:pPr>
      <w:r w:rsidRPr="00E5477D">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D1E43" w:rsidRPr="00E5477D" w:rsidRDefault="00BD1E43" w:rsidP="00E5477D">
      <w:pPr>
        <w:pStyle w:val="1"/>
        <w:numPr>
          <w:ilvl w:val="0"/>
          <w:numId w:val="69"/>
        </w:numPr>
        <w:tabs>
          <w:tab w:val="left" w:pos="548"/>
        </w:tabs>
        <w:spacing w:line="240" w:lineRule="auto"/>
        <w:jc w:val="both"/>
        <w:rPr>
          <w:color w:val="auto"/>
          <w:sz w:val="24"/>
          <w:szCs w:val="24"/>
        </w:rPr>
      </w:pPr>
      <w:r w:rsidRPr="00E5477D">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D1E43" w:rsidRPr="00E5477D" w:rsidRDefault="00BD1E43" w:rsidP="00E5477D">
      <w:pPr>
        <w:pStyle w:val="1"/>
        <w:numPr>
          <w:ilvl w:val="0"/>
          <w:numId w:val="69"/>
        </w:numPr>
        <w:tabs>
          <w:tab w:val="left" w:pos="548"/>
        </w:tabs>
        <w:spacing w:line="240" w:lineRule="auto"/>
        <w:jc w:val="both"/>
        <w:rPr>
          <w:color w:val="auto"/>
          <w:sz w:val="24"/>
          <w:szCs w:val="24"/>
        </w:rPr>
      </w:pPr>
      <w:r w:rsidRPr="00E5477D">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D1E43" w:rsidRPr="00E5477D" w:rsidRDefault="00BD1E43" w:rsidP="00E5477D">
      <w:pPr>
        <w:pStyle w:val="1"/>
        <w:numPr>
          <w:ilvl w:val="0"/>
          <w:numId w:val="70"/>
        </w:numPr>
        <w:spacing w:line="240" w:lineRule="auto"/>
        <w:ind w:left="0"/>
        <w:jc w:val="both"/>
        <w:rPr>
          <w:color w:val="auto"/>
          <w:sz w:val="24"/>
          <w:szCs w:val="24"/>
        </w:rPr>
      </w:pPr>
      <w:r w:rsidRPr="00E5477D">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D1E43" w:rsidRPr="00E5477D" w:rsidRDefault="00BD1E43" w:rsidP="00E5477D">
      <w:pPr>
        <w:pStyle w:val="1"/>
        <w:numPr>
          <w:ilvl w:val="0"/>
          <w:numId w:val="70"/>
        </w:numPr>
        <w:spacing w:line="240" w:lineRule="auto"/>
        <w:ind w:left="0"/>
        <w:jc w:val="both"/>
        <w:rPr>
          <w:color w:val="auto"/>
          <w:sz w:val="24"/>
          <w:szCs w:val="24"/>
        </w:rPr>
      </w:pPr>
      <w:r w:rsidRPr="00E5477D">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D1E43" w:rsidRPr="00E5477D" w:rsidRDefault="00BD1E43" w:rsidP="00E5477D">
      <w:pPr>
        <w:pStyle w:val="1"/>
        <w:numPr>
          <w:ilvl w:val="0"/>
          <w:numId w:val="70"/>
        </w:numPr>
        <w:spacing w:line="240" w:lineRule="auto"/>
        <w:ind w:left="0"/>
        <w:jc w:val="both"/>
        <w:rPr>
          <w:color w:val="auto"/>
          <w:sz w:val="24"/>
          <w:szCs w:val="24"/>
        </w:rPr>
      </w:pPr>
      <w:r w:rsidRPr="00E5477D">
        <w:rPr>
          <w:color w:val="auto"/>
          <w:sz w:val="24"/>
          <w:szCs w:val="24"/>
        </w:rPr>
        <w:t>выделять в произведениях элементы художественной формы и обнаруживать связи между ними;</w:t>
      </w:r>
    </w:p>
    <w:p w:rsidR="00BD1E43" w:rsidRPr="00E5477D" w:rsidRDefault="00BD1E43" w:rsidP="00E5477D">
      <w:pPr>
        <w:pStyle w:val="1"/>
        <w:numPr>
          <w:ilvl w:val="0"/>
          <w:numId w:val="70"/>
        </w:numPr>
        <w:spacing w:line="240" w:lineRule="auto"/>
        <w:ind w:left="0"/>
        <w:jc w:val="both"/>
        <w:rPr>
          <w:color w:val="auto"/>
          <w:sz w:val="24"/>
          <w:szCs w:val="24"/>
        </w:rPr>
      </w:pPr>
      <w:r w:rsidRPr="00E5477D">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развитияобучающихся);</w:t>
      </w:r>
    </w:p>
    <w:p w:rsidR="00BD1E43" w:rsidRPr="00E5477D" w:rsidRDefault="00BD1E43" w:rsidP="00E5477D">
      <w:pPr>
        <w:pStyle w:val="1"/>
        <w:numPr>
          <w:ilvl w:val="0"/>
          <w:numId w:val="70"/>
        </w:numPr>
        <w:spacing w:line="240" w:lineRule="auto"/>
        <w:ind w:left="0"/>
        <w:jc w:val="both"/>
        <w:rPr>
          <w:color w:val="auto"/>
          <w:sz w:val="24"/>
          <w:szCs w:val="24"/>
        </w:rPr>
      </w:pPr>
      <w:r w:rsidRPr="00E5477D">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D1E43" w:rsidRPr="00E5477D" w:rsidRDefault="00BD1E43" w:rsidP="00E5477D">
      <w:pPr>
        <w:pStyle w:val="1"/>
        <w:numPr>
          <w:ilvl w:val="0"/>
          <w:numId w:val="71"/>
        </w:numPr>
        <w:tabs>
          <w:tab w:val="left" w:pos="543"/>
        </w:tabs>
        <w:spacing w:line="240" w:lineRule="auto"/>
        <w:ind w:hanging="360"/>
        <w:jc w:val="both"/>
        <w:rPr>
          <w:color w:val="auto"/>
          <w:sz w:val="24"/>
          <w:szCs w:val="24"/>
        </w:rPr>
      </w:pPr>
      <w:r w:rsidRPr="00E5477D">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D1E43" w:rsidRPr="00E5477D" w:rsidRDefault="00BD1E43" w:rsidP="00E5477D">
      <w:pPr>
        <w:pStyle w:val="1"/>
        <w:numPr>
          <w:ilvl w:val="0"/>
          <w:numId w:val="71"/>
        </w:numPr>
        <w:tabs>
          <w:tab w:val="left" w:pos="548"/>
        </w:tabs>
        <w:spacing w:line="240" w:lineRule="auto"/>
        <w:ind w:hanging="360"/>
        <w:jc w:val="both"/>
        <w:rPr>
          <w:color w:val="auto"/>
          <w:sz w:val="24"/>
          <w:szCs w:val="24"/>
        </w:rPr>
      </w:pPr>
      <w:r w:rsidRPr="00E5477D">
        <w:rPr>
          <w:color w:val="auto"/>
          <w:sz w:val="24"/>
          <w:szCs w:val="24"/>
        </w:rPr>
        <w:t xml:space="preserve">пересказывать прочитанное произведение, используя подробный, сжатый, выборочный, </w:t>
      </w:r>
      <w:r w:rsidRPr="00E5477D">
        <w:rPr>
          <w:color w:val="auto"/>
          <w:sz w:val="24"/>
          <w:szCs w:val="24"/>
        </w:rPr>
        <w:lastRenderedPageBreak/>
        <w:t>творческий пересказ, отвечать на вопросы по прочитанному произведению и с помощью учителя формулировать вопросы к тексту;</w:t>
      </w:r>
    </w:p>
    <w:p w:rsidR="00BD1E43" w:rsidRPr="00E5477D" w:rsidRDefault="00BD1E43" w:rsidP="00E5477D">
      <w:pPr>
        <w:pStyle w:val="1"/>
        <w:numPr>
          <w:ilvl w:val="0"/>
          <w:numId w:val="71"/>
        </w:numPr>
        <w:tabs>
          <w:tab w:val="left" w:pos="543"/>
        </w:tabs>
        <w:spacing w:line="240" w:lineRule="auto"/>
        <w:ind w:hanging="360"/>
        <w:jc w:val="both"/>
        <w:rPr>
          <w:color w:val="auto"/>
          <w:sz w:val="24"/>
          <w:szCs w:val="24"/>
        </w:rPr>
      </w:pPr>
      <w:r w:rsidRPr="00E5477D">
        <w:rPr>
          <w:color w:val="auto"/>
          <w:sz w:val="24"/>
          <w:szCs w:val="24"/>
        </w:rPr>
        <w:t>участвовать в беседе и диалоге о прочитанном произведении, давать аргументированную оценку прочитанному;</w:t>
      </w:r>
    </w:p>
    <w:p w:rsidR="00BD1E43" w:rsidRPr="00E5477D" w:rsidRDefault="00BD1E43" w:rsidP="00E5477D">
      <w:pPr>
        <w:pStyle w:val="1"/>
        <w:numPr>
          <w:ilvl w:val="0"/>
          <w:numId w:val="71"/>
        </w:numPr>
        <w:tabs>
          <w:tab w:val="left" w:pos="548"/>
        </w:tabs>
        <w:spacing w:line="240" w:lineRule="auto"/>
        <w:ind w:hanging="360"/>
        <w:jc w:val="both"/>
        <w:rPr>
          <w:color w:val="auto"/>
          <w:sz w:val="24"/>
          <w:szCs w:val="24"/>
        </w:rPr>
      </w:pPr>
      <w:r w:rsidRPr="00E5477D">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D1E43" w:rsidRPr="00E5477D" w:rsidRDefault="00BD1E43" w:rsidP="00E5477D">
      <w:pPr>
        <w:pStyle w:val="1"/>
        <w:numPr>
          <w:ilvl w:val="0"/>
          <w:numId w:val="71"/>
        </w:numPr>
        <w:tabs>
          <w:tab w:val="left" w:pos="543"/>
        </w:tabs>
        <w:spacing w:line="240" w:lineRule="auto"/>
        <w:ind w:hanging="360"/>
        <w:jc w:val="both"/>
        <w:rPr>
          <w:color w:val="auto"/>
          <w:sz w:val="24"/>
          <w:szCs w:val="24"/>
        </w:rPr>
      </w:pPr>
      <w:r w:rsidRPr="00E5477D">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D1E43" w:rsidRPr="00E5477D" w:rsidRDefault="00BD1E43" w:rsidP="00E5477D">
      <w:pPr>
        <w:pStyle w:val="1"/>
        <w:numPr>
          <w:ilvl w:val="0"/>
          <w:numId w:val="71"/>
        </w:numPr>
        <w:tabs>
          <w:tab w:val="left" w:pos="543"/>
        </w:tabs>
        <w:spacing w:line="240" w:lineRule="auto"/>
        <w:ind w:hanging="360"/>
        <w:jc w:val="both"/>
        <w:rPr>
          <w:color w:val="auto"/>
          <w:sz w:val="24"/>
          <w:szCs w:val="24"/>
        </w:rPr>
      </w:pPr>
      <w:r w:rsidRPr="00E5477D">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D1E43" w:rsidRPr="00E5477D" w:rsidRDefault="00BD1E43" w:rsidP="00E5477D">
      <w:pPr>
        <w:pStyle w:val="1"/>
        <w:numPr>
          <w:ilvl w:val="0"/>
          <w:numId w:val="71"/>
        </w:numPr>
        <w:tabs>
          <w:tab w:val="left" w:pos="658"/>
        </w:tabs>
        <w:spacing w:line="240" w:lineRule="auto"/>
        <w:ind w:hanging="360"/>
        <w:jc w:val="both"/>
        <w:rPr>
          <w:color w:val="auto"/>
          <w:sz w:val="24"/>
          <w:szCs w:val="24"/>
        </w:rPr>
      </w:pPr>
      <w:r w:rsidRPr="00E5477D">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D1E43" w:rsidRPr="00E5477D" w:rsidRDefault="00BD1E43" w:rsidP="00E5477D">
      <w:pPr>
        <w:pStyle w:val="1"/>
        <w:numPr>
          <w:ilvl w:val="0"/>
          <w:numId w:val="71"/>
        </w:numPr>
        <w:tabs>
          <w:tab w:val="left" w:pos="663"/>
        </w:tabs>
        <w:spacing w:line="240" w:lineRule="auto"/>
        <w:ind w:hanging="360"/>
        <w:jc w:val="both"/>
        <w:rPr>
          <w:color w:val="auto"/>
          <w:sz w:val="24"/>
          <w:szCs w:val="24"/>
        </w:rPr>
      </w:pPr>
      <w:r w:rsidRPr="00E5477D">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D1E43" w:rsidRPr="00E5477D" w:rsidRDefault="00BD1E43" w:rsidP="00E5477D">
      <w:pPr>
        <w:pStyle w:val="1"/>
        <w:numPr>
          <w:ilvl w:val="0"/>
          <w:numId w:val="71"/>
        </w:numPr>
        <w:tabs>
          <w:tab w:val="left" w:pos="668"/>
        </w:tabs>
        <w:spacing w:line="240" w:lineRule="auto"/>
        <w:ind w:hanging="360"/>
        <w:jc w:val="both"/>
        <w:rPr>
          <w:color w:val="auto"/>
          <w:sz w:val="24"/>
          <w:szCs w:val="24"/>
        </w:rPr>
      </w:pPr>
      <w:r w:rsidRPr="00E5477D">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D1E43" w:rsidRPr="00E5477D" w:rsidRDefault="00BD1E43" w:rsidP="00E5477D">
      <w:pPr>
        <w:pStyle w:val="af"/>
        <w:rPr>
          <w:rFonts w:ascii="Times New Roman" w:hAnsi="Times New Roman" w:cs="Times New Roman"/>
          <w:color w:val="auto"/>
          <w:sz w:val="24"/>
          <w:szCs w:val="24"/>
        </w:rPr>
      </w:pPr>
      <w:bookmarkStart w:id="123" w:name="bookmark312"/>
      <w:r w:rsidRPr="00E5477D">
        <w:rPr>
          <w:rFonts w:ascii="Times New Roman" w:hAnsi="Times New Roman" w:cs="Times New Roman"/>
          <w:color w:val="auto"/>
          <w:sz w:val="24"/>
          <w:szCs w:val="24"/>
        </w:rPr>
        <w:t>7 КЛАСС</w:t>
      </w:r>
      <w:bookmarkEnd w:id="123"/>
    </w:p>
    <w:p w:rsidR="00BD1E43" w:rsidRPr="00E5477D" w:rsidRDefault="00BD1E43" w:rsidP="00E5477D">
      <w:pPr>
        <w:pStyle w:val="1"/>
        <w:numPr>
          <w:ilvl w:val="0"/>
          <w:numId w:val="72"/>
        </w:numPr>
        <w:tabs>
          <w:tab w:val="left" w:pos="548"/>
        </w:tabs>
        <w:spacing w:line="240" w:lineRule="auto"/>
        <w:jc w:val="both"/>
        <w:rPr>
          <w:color w:val="auto"/>
          <w:sz w:val="24"/>
          <w:szCs w:val="24"/>
        </w:rPr>
      </w:pPr>
      <w:r w:rsidRPr="00E5477D">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D1E43" w:rsidRPr="00E5477D" w:rsidRDefault="00BD1E43" w:rsidP="00E5477D">
      <w:pPr>
        <w:pStyle w:val="1"/>
        <w:numPr>
          <w:ilvl w:val="0"/>
          <w:numId w:val="72"/>
        </w:numPr>
        <w:tabs>
          <w:tab w:val="left" w:pos="543"/>
        </w:tabs>
        <w:spacing w:line="240" w:lineRule="auto"/>
        <w:jc w:val="both"/>
        <w:rPr>
          <w:color w:val="auto"/>
          <w:sz w:val="24"/>
          <w:szCs w:val="24"/>
        </w:rPr>
      </w:pPr>
      <w:r w:rsidRPr="00E5477D">
        <w:rPr>
          <w:color w:val="auto"/>
          <w:sz w:val="24"/>
          <w:szCs w:val="24"/>
        </w:rPr>
        <w:t>понимать специфику литературы как вида словесного искусства,выявлять отличия художественного текста от текста научного, делового, публицистического;</w:t>
      </w:r>
    </w:p>
    <w:p w:rsidR="00BD1E43" w:rsidRPr="00E5477D" w:rsidRDefault="00BD1E43" w:rsidP="00E5477D">
      <w:pPr>
        <w:pStyle w:val="1"/>
        <w:numPr>
          <w:ilvl w:val="0"/>
          <w:numId w:val="72"/>
        </w:numPr>
        <w:tabs>
          <w:tab w:val="left" w:pos="548"/>
        </w:tabs>
        <w:spacing w:line="240" w:lineRule="auto"/>
        <w:jc w:val="both"/>
        <w:rPr>
          <w:color w:val="auto"/>
          <w:sz w:val="24"/>
          <w:szCs w:val="24"/>
        </w:rPr>
      </w:pPr>
      <w:r w:rsidRPr="00E5477D">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D1E43" w:rsidRPr="00E5477D" w:rsidRDefault="00BD1E43" w:rsidP="00E5477D">
      <w:pPr>
        <w:pStyle w:val="1"/>
        <w:numPr>
          <w:ilvl w:val="0"/>
          <w:numId w:val="73"/>
        </w:numPr>
        <w:spacing w:line="240" w:lineRule="auto"/>
        <w:ind w:left="0"/>
        <w:jc w:val="both"/>
        <w:rPr>
          <w:color w:val="auto"/>
          <w:sz w:val="24"/>
          <w:szCs w:val="24"/>
        </w:rPr>
      </w:pPr>
      <w:r w:rsidRPr="00E5477D">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D1E43" w:rsidRPr="00E5477D" w:rsidRDefault="00BD1E43" w:rsidP="00E5477D">
      <w:pPr>
        <w:pStyle w:val="1"/>
        <w:numPr>
          <w:ilvl w:val="0"/>
          <w:numId w:val="73"/>
        </w:numPr>
        <w:spacing w:line="240" w:lineRule="auto"/>
        <w:ind w:left="0"/>
        <w:jc w:val="both"/>
        <w:rPr>
          <w:color w:val="auto"/>
          <w:sz w:val="24"/>
          <w:szCs w:val="24"/>
        </w:rPr>
      </w:pPr>
      <w:r w:rsidRPr="00E5477D">
        <w:rPr>
          <w:color w:val="auto"/>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w:t>
      </w:r>
      <w:r w:rsidRPr="00E5477D">
        <w:rPr>
          <w:color w:val="auto"/>
          <w:sz w:val="24"/>
          <w:szCs w:val="24"/>
        </w:rPr>
        <w:lastRenderedPageBreak/>
        <w:t>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D1E43" w:rsidRPr="00E5477D" w:rsidRDefault="00BD1E43" w:rsidP="00E5477D">
      <w:pPr>
        <w:pStyle w:val="1"/>
        <w:numPr>
          <w:ilvl w:val="0"/>
          <w:numId w:val="73"/>
        </w:numPr>
        <w:spacing w:line="240" w:lineRule="auto"/>
        <w:ind w:left="0"/>
        <w:jc w:val="both"/>
        <w:rPr>
          <w:color w:val="auto"/>
          <w:sz w:val="24"/>
          <w:szCs w:val="24"/>
        </w:rPr>
      </w:pPr>
      <w:r w:rsidRPr="00E5477D">
        <w:rPr>
          <w:color w:val="auto"/>
          <w:sz w:val="24"/>
          <w:szCs w:val="24"/>
        </w:rPr>
        <w:t>выделять в произведениях элементы художественной формы и обнаруживать связи между ними;</w:t>
      </w:r>
    </w:p>
    <w:p w:rsidR="00BD1E43" w:rsidRPr="00E5477D" w:rsidRDefault="00BD1E43" w:rsidP="00E5477D">
      <w:pPr>
        <w:pStyle w:val="1"/>
        <w:numPr>
          <w:ilvl w:val="0"/>
          <w:numId w:val="73"/>
        </w:numPr>
        <w:spacing w:line="240" w:lineRule="auto"/>
        <w:ind w:left="0"/>
        <w:jc w:val="both"/>
        <w:rPr>
          <w:color w:val="auto"/>
          <w:sz w:val="24"/>
          <w:szCs w:val="24"/>
        </w:rPr>
      </w:pPr>
      <w:r w:rsidRPr="00E5477D">
        <w:rPr>
          <w:color w:val="auto"/>
          <w:sz w:val="24"/>
          <w:szCs w:val="24"/>
        </w:rPr>
        <w:t>сопоставлять произведения, их фрагменты, образы персонажей,сюжеты разных литературных произведений, темы, проблемы, жанры, художественные приёмы, особенности языка;</w:t>
      </w:r>
    </w:p>
    <w:p w:rsidR="00BD1E43" w:rsidRPr="00E5477D" w:rsidRDefault="00BD1E43" w:rsidP="00E5477D">
      <w:pPr>
        <w:pStyle w:val="1"/>
        <w:numPr>
          <w:ilvl w:val="0"/>
          <w:numId w:val="73"/>
        </w:numPr>
        <w:spacing w:line="240" w:lineRule="auto"/>
        <w:ind w:left="0"/>
        <w:jc w:val="both"/>
        <w:rPr>
          <w:color w:val="auto"/>
          <w:sz w:val="24"/>
          <w:szCs w:val="24"/>
        </w:rPr>
      </w:pPr>
      <w:r w:rsidRPr="00E5477D">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D1E43" w:rsidRPr="00E5477D" w:rsidRDefault="00BD1E43" w:rsidP="00E5477D">
      <w:pPr>
        <w:pStyle w:val="1"/>
        <w:numPr>
          <w:ilvl w:val="0"/>
          <w:numId w:val="74"/>
        </w:numPr>
        <w:tabs>
          <w:tab w:val="left" w:pos="543"/>
        </w:tabs>
        <w:spacing w:line="240" w:lineRule="auto"/>
        <w:ind w:hanging="360"/>
        <w:jc w:val="both"/>
        <w:rPr>
          <w:color w:val="auto"/>
          <w:sz w:val="24"/>
          <w:szCs w:val="24"/>
        </w:rPr>
      </w:pPr>
      <w:r w:rsidRPr="00E5477D">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D1E43" w:rsidRPr="00E5477D" w:rsidRDefault="00BD1E43" w:rsidP="00E5477D">
      <w:pPr>
        <w:pStyle w:val="1"/>
        <w:numPr>
          <w:ilvl w:val="0"/>
          <w:numId w:val="74"/>
        </w:numPr>
        <w:tabs>
          <w:tab w:val="left" w:pos="548"/>
        </w:tabs>
        <w:spacing w:line="240" w:lineRule="auto"/>
        <w:ind w:hanging="360"/>
        <w:jc w:val="both"/>
        <w:rPr>
          <w:color w:val="auto"/>
          <w:sz w:val="24"/>
          <w:szCs w:val="24"/>
        </w:rPr>
      </w:pPr>
      <w:r w:rsidRPr="00E5477D">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D1E43" w:rsidRPr="00E5477D" w:rsidRDefault="00BD1E43" w:rsidP="00E5477D">
      <w:pPr>
        <w:pStyle w:val="1"/>
        <w:numPr>
          <w:ilvl w:val="0"/>
          <w:numId w:val="74"/>
        </w:numPr>
        <w:tabs>
          <w:tab w:val="left" w:pos="543"/>
        </w:tabs>
        <w:spacing w:line="240" w:lineRule="auto"/>
        <w:ind w:hanging="360"/>
        <w:jc w:val="both"/>
        <w:rPr>
          <w:color w:val="auto"/>
          <w:sz w:val="24"/>
          <w:szCs w:val="24"/>
        </w:rPr>
      </w:pPr>
      <w:r w:rsidRPr="00E5477D">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D1E43" w:rsidRPr="00E5477D" w:rsidRDefault="00BD1E43" w:rsidP="00E5477D">
      <w:pPr>
        <w:pStyle w:val="1"/>
        <w:numPr>
          <w:ilvl w:val="0"/>
          <w:numId w:val="74"/>
        </w:numPr>
        <w:tabs>
          <w:tab w:val="left" w:pos="548"/>
        </w:tabs>
        <w:spacing w:line="240" w:lineRule="auto"/>
        <w:ind w:hanging="360"/>
        <w:jc w:val="both"/>
        <w:rPr>
          <w:color w:val="auto"/>
          <w:sz w:val="24"/>
          <w:szCs w:val="24"/>
        </w:rPr>
      </w:pPr>
      <w:r w:rsidRPr="00E5477D">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D1E43" w:rsidRPr="00E5477D" w:rsidRDefault="00BD1E43" w:rsidP="00E5477D">
      <w:pPr>
        <w:pStyle w:val="1"/>
        <w:numPr>
          <w:ilvl w:val="0"/>
          <w:numId w:val="74"/>
        </w:numPr>
        <w:tabs>
          <w:tab w:val="left" w:pos="548"/>
        </w:tabs>
        <w:spacing w:line="240" w:lineRule="auto"/>
        <w:ind w:hanging="360"/>
        <w:jc w:val="both"/>
        <w:rPr>
          <w:color w:val="auto"/>
          <w:sz w:val="24"/>
          <w:szCs w:val="24"/>
        </w:rPr>
      </w:pPr>
      <w:r w:rsidRPr="00E5477D">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D1E43" w:rsidRPr="00E5477D" w:rsidRDefault="00BD1E43" w:rsidP="00E5477D">
      <w:pPr>
        <w:pStyle w:val="1"/>
        <w:numPr>
          <w:ilvl w:val="0"/>
          <w:numId w:val="74"/>
        </w:numPr>
        <w:tabs>
          <w:tab w:val="left" w:pos="548"/>
        </w:tabs>
        <w:spacing w:line="240" w:lineRule="auto"/>
        <w:ind w:hanging="360"/>
        <w:jc w:val="both"/>
        <w:rPr>
          <w:color w:val="auto"/>
          <w:sz w:val="24"/>
          <w:szCs w:val="24"/>
        </w:rPr>
      </w:pPr>
      <w:r w:rsidRPr="00E5477D">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D1E43" w:rsidRPr="00E5477D" w:rsidRDefault="00BD1E43" w:rsidP="00E5477D">
      <w:pPr>
        <w:pStyle w:val="1"/>
        <w:numPr>
          <w:ilvl w:val="0"/>
          <w:numId w:val="74"/>
        </w:numPr>
        <w:tabs>
          <w:tab w:val="left" w:pos="668"/>
        </w:tabs>
        <w:spacing w:line="240" w:lineRule="auto"/>
        <w:ind w:hanging="360"/>
        <w:jc w:val="both"/>
        <w:rPr>
          <w:color w:val="auto"/>
          <w:sz w:val="24"/>
          <w:szCs w:val="24"/>
        </w:rPr>
      </w:pPr>
      <w:r w:rsidRPr="00E5477D">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D1E43" w:rsidRPr="00E5477D" w:rsidRDefault="00BD1E43" w:rsidP="00E5477D">
      <w:pPr>
        <w:pStyle w:val="1"/>
        <w:numPr>
          <w:ilvl w:val="0"/>
          <w:numId w:val="74"/>
        </w:numPr>
        <w:tabs>
          <w:tab w:val="left" w:pos="668"/>
        </w:tabs>
        <w:spacing w:line="240" w:lineRule="auto"/>
        <w:ind w:hanging="360"/>
        <w:jc w:val="both"/>
        <w:rPr>
          <w:color w:val="auto"/>
          <w:sz w:val="24"/>
          <w:szCs w:val="24"/>
        </w:rPr>
      </w:pPr>
      <w:r w:rsidRPr="00E5477D">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BD1E43" w:rsidRPr="00E5477D" w:rsidRDefault="00BD1E43" w:rsidP="00E5477D">
      <w:pPr>
        <w:pStyle w:val="1"/>
        <w:numPr>
          <w:ilvl w:val="0"/>
          <w:numId w:val="74"/>
        </w:numPr>
        <w:tabs>
          <w:tab w:val="left" w:pos="668"/>
        </w:tabs>
        <w:spacing w:line="240" w:lineRule="auto"/>
        <w:ind w:hanging="360"/>
        <w:jc w:val="both"/>
        <w:rPr>
          <w:color w:val="auto"/>
          <w:sz w:val="24"/>
          <w:szCs w:val="24"/>
        </w:rPr>
      </w:pPr>
      <w:r w:rsidRPr="00E5477D">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D1E43" w:rsidRPr="00E5477D" w:rsidRDefault="00BD1E43" w:rsidP="00E5477D">
      <w:pPr>
        <w:pStyle w:val="af"/>
        <w:rPr>
          <w:rFonts w:ascii="Times New Roman" w:hAnsi="Times New Roman" w:cs="Times New Roman"/>
          <w:color w:val="auto"/>
          <w:sz w:val="24"/>
          <w:szCs w:val="24"/>
        </w:rPr>
      </w:pPr>
      <w:bookmarkStart w:id="124" w:name="bookmark314"/>
      <w:r w:rsidRPr="00E5477D">
        <w:rPr>
          <w:rFonts w:ascii="Times New Roman" w:hAnsi="Times New Roman" w:cs="Times New Roman"/>
          <w:color w:val="auto"/>
          <w:sz w:val="24"/>
          <w:szCs w:val="24"/>
        </w:rPr>
        <w:t>8 КЛАСС</w:t>
      </w:r>
      <w:bookmarkEnd w:id="124"/>
    </w:p>
    <w:p w:rsidR="00BD1E43" w:rsidRPr="00E5477D" w:rsidRDefault="00BD1E43" w:rsidP="00E5477D">
      <w:pPr>
        <w:pStyle w:val="1"/>
        <w:numPr>
          <w:ilvl w:val="0"/>
          <w:numId w:val="75"/>
        </w:numPr>
        <w:tabs>
          <w:tab w:val="left" w:pos="543"/>
        </w:tabs>
        <w:spacing w:line="240" w:lineRule="auto"/>
        <w:jc w:val="both"/>
        <w:rPr>
          <w:color w:val="auto"/>
          <w:sz w:val="24"/>
          <w:szCs w:val="24"/>
        </w:rPr>
      </w:pPr>
      <w:r w:rsidRPr="00E5477D">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D1E43" w:rsidRPr="00E5477D" w:rsidRDefault="00BD1E43" w:rsidP="00E5477D">
      <w:pPr>
        <w:pStyle w:val="1"/>
        <w:numPr>
          <w:ilvl w:val="0"/>
          <w:numId w:val="75"/>
        </w:numPr>
        <w:tabs>
          <w:tab w:val="left" w:pos="543"/>
        </w:tabs>
        <w:spacing w:line="240" w:lineRule="auto"/>
        <w:jc w:val="both"/>
        <w:rPr>
          <w:color w:val="auto"/>
          <w:sz w:val="24"/>
          <w:szCs w:val="24"/>
        </w:rPr>
      </w:pPr>
      <w:r w:rsidRPr="00E5477D">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D1E43" w:rsidRPr="00E5477D" w:rsidRDefault="00BD1E43" w:rsidP="00E5477D">
      <w:pPr>
        <w:pStyle w:val="1"/>
        <w:numPr>
          <w:ilvl w:val="0"/>
          <w:numId w:val="75"/>
        </w:numPr>
        <w:tabs>
          <w:tab w:val="left" w:pos="543"/>
        </w:tabs>
        <w:spacing w:line="240" w:lineRule="auto"/>
        <w:jc w:val="both"/>
        <w:rPr>
          <w:color w:val="auto"/>
          <w:sz w:val="24"/>
          <w:szCs w:val="24"/>
        </w:rPr>
      </w:pPr>
      <w:r w:rsidRPr="00E5477D">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D1E43" w:rsidRPr="00E5477D" w:rsidRDefault="00BD1E43" w:rsidP="00E5477D">
      <w:pPr>
        <w:pStyle w:val="1"/>
        <w:numPr>
          <w:ilvl w:val="0"/>
          <w:numId w:val="76"/>
        </w:numPr>
        <w:spacing w:line="240" w:lineRule="auto"/>
        <w:ind w:left="0"/>
        <w:jc w:val="both"/>
        <w:rPr>
          <w:color w:val="auto"/>
          <w:sz w:val="24"/>
          <w:szCs w:val="24"/>
        </w:rPr>
      </w:pPr>
      <w:r w:rsidRPr="00E5477D">
        <w:rPr>
          <w:color w:val="auto"/>
          <w:sz w:val="24"/>
          <w:szCs w:val="24"/>
        </w:rPr>
        <w:t xml:space="preserve">анализировать произведение в единстве формы и содержания; определять тематику и </w:t>
      </w:r>
      <w:r w:rsidRPr="00E5477D">
        <w:rPr>
          <w:color w:val="auto"/>
          <w:sz w:val="24"/>
          <w:szCs w:val="24"/>
        </w:rPr>
        <w:lastRenderedPageBreak/>
        <w:t>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D1E43" w:rsidRPr="00E5477D" w:rsidRDefault="00BD1E43" w:rsidP="00E5477D">
      <w:pPr>
        <w:pStyle w:val="1"/>
        <w:numPr>
          <w:ilvl w:val="0"/>
          <w:numId w:val="76"/>
        </w:numPr>
        <w:spacing w:line="240" w:lineRule="auto"/>
        <w:ind w:left="0"/>
        <w:jc w:val="both"/>
        <w:rPr>
          <w:color w:val="auto"/>
          <w:sz w:val="24"/>
          <w:szCs w:val="24"/>
        </w:rPr>
      </w:pPr>
      <w:r w:rsidRPr="00E5477D">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D1E43" w:rsidRPr="00E5477D" w:rsidRDefault="00BD1E43" w:rsidP="00E5477D">
      <w:pPr>
        <w:pStyle w:val="1"/>
        <w:numPr>
          <w:ilvl w:val="0"/>
          <w:numId w:val="76"/>
        </w:numPr>
        <w:spacing w:line="240" w:lineRule="auto"/>
        <w:ind w:left="0"/>
        <w:jc w:val="both"/>
        <w:rPr>
          <w:color w:val="auto"/>
          <w:sz w:val="24"/>
          <w:szCs w:val="24"/>
        </w:rPr>
      </w:pPr>
      <w:r w:rsidRPr="00E5477D">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D1E43" w:rsidRPr="00E5477D" w:rsidRDefault="00BD1E43" w:rsidP="00E5477D">
      <w:pPr>
        <w:pStyle w:val="1"/>
        <w:numPr>
          <w:ilvl w:val="0"/>
          <w:numId w:val="76"/>
        </w:numPr>
        <w:spacing w:line="240" w:lineRule="auto"/>
        <w:ind w:left="0"/>
        <w:jc w:val="both"/>
        <w:rPr>
          <w:color w:val="auto"/>
          <w:sz w:val="24"/>
          <w:szCs w:val="24"/>
        </w:rPr>
      </w:pPr>
      <w:r w:rsidRPr="00E5477D">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D1E43" w:rsidRPr="00E5477D" w:rsidRDefault="00BD1E43" w:rsidP="00E5477D">
      <w:pPr>
        <w:pStyle w:val="1"/>
        <w:numPr>
          <w:ilvl w:val="0"/>
          <w:numId w:val="76"/>
        </w:numPr>
        <w:spacing w:line="240" w:lineRule="auto"/>
        <w:ind w:left="0"/>
        <w:jc w:val="both"/>
        <w:rPr>
          <w:color w:val="auto"/>
          <w:sz w:val="24"/>
          <w:szCs w:val="24"/>
        </w:rPr>
      </w:pPr>
      <w:r w:rsidRPr="00E5477D">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D1E43" w:rsidRPr="00E5477D" w:rsidRDefault="00BD1E43" w:rsidP="00E5477D">
      <w:pPr>
        <w:pStyle w:val="1"/>
        <w:numPr>
          <w:ilvl w:val="0"/>
          <w:numId w:val="76"/>
        </w:numPr>
        <w:spacing w:line="240" w:lineRule="auto"/>
        <w:ind w:left="0"/>
        <w:jc w:val="both"/>
        <w:rPr>
          <w:color w:val="auto"/>
          <w:sz w:val="24"/>
          <w:szCs w:val="24"/>
        </w:rPr>
      </w:pPr>
      <w:r w:rsidRPr="00E5477D">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D1E43" w:rsidRPr="00E5477D" w:rsidRDefault="00BD1E43" w:rsidP="00E5477D">
      <w:pPr>
        <w:pStyle w:val="1"/>
        <w:numPr>
          <w:ilvl w:val="0"/>
          <w:numId w:val="77"/>
        </w:numPr>
        <w:tabs>
          <w:tab w:val="left" w:pos="543"/>
        </w:tabs>
        <w:spacing w:line="240" w:lineRule="auto"/>
        <w:ind w:hanging="360"/>
        <w:jc w:val="both"/>
        <w:rPr>
          <w:color w:val="auto"/>
          <w:sz w:val="24"/>
          <w:szCs w:val="24"/>
        </w:rPr>
      </w:pPr>
      <w:r w:rsidRPr="00E5477D">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D1E43" w:rsidRPr="00E5477D" w:rsidRDefault="00BD1E43" w:rsidP="00E5477D">
      <w:pPr>
        <w:pStyle w:val="1"/>
        <w:numPr>
          <w:ilvl w:val="0"/>
          <w:numId w:val="77"/>
        </w:numPr>
        <w:tabs>
          <w:tab w:val="left" w:pos="543"/>
        </w:tabs>
        <w:spacing w:line="240" w:lineRule="auto"/>
        <w:ind w:hanging="360"/>
        <w:jc w:val="both"/>
        <w:rPr>
          <w:color w:val="auto"/>
          <w:sz w:val="24"/>
          <w:szCs w:val="24"/>
        </w:rPr>
      </w:pPr>
      <w:r w:rsidRPr="00E5477D">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D1E43" w:rsidRPr="00E5477D" w:rsidRDefault="00BD1E43" w:rsidP="00E5477D">
      <w:pPr>
        <w:pStyle w:val="1"/>
        <w:numPr>
          <w:ilvl w:val="0"/>
          <w:numId w:val="77"/>
        </w:numPr>
        <w:tabs>
          <w:tab w:val="left" w:pos="543"/>
        </w:tabs>
        <w:spacing w:line="240" w:lineRule="auto"/>
        <w:ind w:hanging="360"/>
        <w:jc w:val="both"/>
        <w:rPr>
          <w:color w:val="auto"/>
          <w:sz w:val="24"/>
          <w:szCs w:val="24"/>
        </w:rPr>
      </w:pPr>
      <w:r w:rsidRPr="00E5477D">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D1E43" w:rsidRPr="00E5477D" w:rsidRDefault="00BD1E43" w:rsidP="00E5477D">
      <w:pPr>
        <w:pStyle w:val="1"/>
        <w:numPr>
          <w:ilvl w:val="0"/>
          <w:numId w:val="77"/>
        </w:numPr>
        <w:tabs>
          <w:tab w:val="left" w:pos="548"/>
        </w:tabs>
        <w:spacing w:line="240" w:lineRule="auto"/>
        <w:ind w:hanging="360"/>
        <w:jc w:val="both"/>
        <w:rPr>
          <w:color w:val="auto"/>
          <w:sz w:val="24"/>
          <w:szCs w:val="24"/>
        </w:rPr>
      </w:pPr>
      <w:r w:rsidRPr="00E5477D">
        <w:rPr>
          <w:color w:val="auto"/>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w:t>
      </w:r>
      <w:r w:rsidRPr="00E5477D">
        <w:rPr>
          <w:color w:val="auto"/>
          <w:sz w:val="24"/>
          <w:szCs w:val="24"/>
        </w:rPr>
        <w:lastRenderedPageBreak/>
        <w:t>самостоятельно выбранную литературную или публицистическую тему, применяя различные виды цитирования;</w:t>
      </w:r>
    </w:p>
    <w:p w:rsidR="00BD1E43" w:rsidRPr="00E5477D" w:rsidRDefault="00BD1E43" w:rsidP="00E5477D">
      <w:pPr>
        <w:pStyle w:val="1"/>
        <w:numPr>
          <w:ilvl w:val="0"/>
          <w:numId w:val="77"/>
        </w:numPr>
        <w:tabs>
          <w:tab w:val="left" w:pos="548"/>
        </w:tabs>
        <w:spacing w:line="240" w:lineRule="auto"/>
        <w:ind w:hanging="360"/>
        <w:jc w:val="both"/>
        <w:rPr>
          <w:color w:val="auto"/>
          <w:sz w:val="24"/>
          <w:szCs w:val="24"/>
        </w:rPr>
      </w:pPr>
      <w:r w:rsidRPr="00E5477D">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иэстетического анализа;</w:t>
      </w:r>
    </w:p>
    <w:p w:rsidR="00BD1E43" w:rsidRPr="00E5477D" w:rsidRDefault="00BD1E43" w:rsidP="00E5477D">
      <w:pPr>
        <w:pStyle w:val="1"/>
        <w:numPr>
          <w:ilvl w:val="0"/>
          <w:numId w:val="77"/>
        </w:numPr>
        <w:tabs>
          <w:tab w:val="left" w:pos="543"/>
        </w:tabs>
        <w:spacing w:line="240" w:lineRule="auto"/>
        <w:ind w:hanging="360"/>
        <w:jc w:val="both"/>
        <w:rPr>
          <w:color w:val="auto"/>
          <w:sz w:val="24"/>
          <w:szCs w:val="24"/>
        </w:rPr>
      </w:pPr>
      <w:r w:rsidRPr="00E5477D">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D1E43" w:rsidRPr="00E5477D" w:rsidRDefault="00BD1E43" w:rsidP="00E5477D">
      <w:pPr>
        <w:pStyle w:val="1"/>
        <w:numPr>
          <w:ilvl w:val="0"/>
          <w:numId w:val="77"/>
        </w:numPr>
        <w:tabs>
          <w:tab w:val="left" w:pos="668"/>
        </w:tabs>
        <w:spacing w:line="240" w:lineRule="auto"/>
        <w:ind w:hanging="360"/>
        <w:jc w:val="both"/>
        <w:rPr>
          <w:color w:val="auto"/>
          <w:sz w:val="24"/>
          <w:szCs w:val="24"/>
        </w:rPr>
      </w:pPr>
      <w:r w:rsidRPr="00E5477D">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D1E43" w:rsidRPr="00E5477D" w:rsidRDefault="00BD1E43" w:rsidP="00E5477D">
      <w:pPr>
        <w:pStyle w:val="1"/>
        <w:numPr>
          <w:ilvl w:val="0"/>
          <w:numId w:val="77"/>
        </w:numPr>
        <w:tabs>
          <w:tab w:val="left" w:pos="668"/>
        </w:tabs>
        <w:spacing w:line="240" w:lineRule="auto"/>
        <w:ind w:hanging="360"/>
        <w:jc w:val="both"/>
        <w:rPr>
          <w:color w:val="auto"/>
          <w:sz w:val="24"/>
          <w:szCs w:val="24"/>
        </w:rPr>
      </w:pPr>
      <w:r w:rsidRPr="00E5477D">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BD1E43" w:rsidRPr="00E5477D" w:rsidRDefault="00BD1E43" w:rsidP="00E5477D">
      <w:pPr>
        <w:pStyle w:val="1"/>
        <w:numPr>
          <w:ilvl w:val="0"/>
          <w:numId w:val="77"/>
        </w:numPr>
        <w:tabs>
          <w:tab w:val="left" w:pos="668"/>
        </w:tabs>
        <w:spacing w:line="240" w:lineRule="auto"/>
        <w:ind w:hanging="360"/>
        <w:jc w:val="both"/>
        <w:rPr>
          <w:color w:val="auto"/>
          <w:sz w:val="24"/>
          <w:szCs w:val="24"/>
        </w:rPr>
      </w:pPr>
      <w:r w:rsidRPr="00E5477D">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D1E43" w:rsidRPr="00E5477D" w:rsidRDefault="00BD1E43" w:rsidP="00E5477D">
      <w:pPr>
        <w:pStyle w:val="af"/>
        <w:rPr>
          <w:rFonts w:ascii="Times New Roman" w:hAnsi="Times New Roman" w:cs="Times New Roman"/>
          <w:color w:val="auto"/>
          <w:sz w:val="24"/>
          <w:szCs w:val="24"/>
        </w:rPr>
      </w:pPr>
      <w:bookmarkStart w:id="125" w:name="bookmark316"/>
      <w:r w:rsidRPr="00E5477D">
        <w:rPr>
          <w:rFonts w:ascii="Times New Roman" w:hAnsi="Times New Roman" w:cs="Times New Roman"/>
          <w:color w:val="auto"/>
          <w:sz w:val="24"/>
          <w:szCs w:val="24"/>
        </w:rPr>
        <w:t>9 КЛАСС</w:t>
      </w:r>
      <w:bookmarkEnd w:id="125"/>
    </w:p>
    <w:p w:rsidR="00BD1E43" w:rsidRPr="00E5477D" w:rsidRDefault="00BD1E43" w:rsidP="00E5477D">
      <w:pPr>
        <w:pStyle w:val="1"/>
        <w:numPr>
          <w:ilvl w:val="0"/>
          <w:numId w:val="78"/>
        </w:numPr>
        <w:tabs>
          <w:tab w:val="left" w:pos="543"/>
        </w:tabs>
        <w:spacing w:line="240" w:lineRule="auto"/>
        <w:jc w:val="both"/>
        <w:rPr>
          <w:color w:val="auto"/>
          <w:sz w:val="24"/>
          <w:szCs w:val="24"/>
        </w:rPr>
      </w:pPr>
      <w:r w:rsidRPr="00E5477D">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D1E43" w:rsidRPr="00E5477D" w:rsidRDefault="00BD1E43" w:rsidP="00E5477D">
      <w:pPr>
        <w:pStyle w:val="1"/>
        <w:numPr>
          <w:ilvl w:val="0"/>
          <w:numId w:val="78"/>
        </w:numPr>
        <w:tabs>
          <w:tab w:val="left" w:pos="543"/>
        </w:tabs>
        <w:spacing w:line="240" w:lineRule="auto"/>
        <w:jc w:val="both"/>
        <w:rPr>
          <w:color w:val="auto"/>
          <w:sz w:val="24"/>
          <w:szCs w:val="24"/>
        </w:rPr>
      </w:pPr>
      <w:r w:rsidRPr="00E5477D">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D1E43" w:rsidRPr="00E5477D" w:rsidRDefault="00BD1E43" w:rsidP="00E5477D">
      <w:pPr>
        <w:pStyle w:val="1"/>
        <w:numPr>
          <w:ilvl w:val="0"/>
          <w:numId w:val="78"/>
        </w:numPr>
        <w:tabs>
          <w:tab w:val="left" w:pos="548"/>
        </w:tabs>
        <w:spacing w:line="240" w:lineRule="auto"/>
        <w:jc w:val="both"/>
        <w:rPr>
          <w:color w:val="auto"/>
          <w:sz w:val="24"/>
          <w:szCs w:val="24"/>
        </w:rPr>
      </w:pPr>
      <w:r w:rsidRPr="00E5477D">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D1E43" w:rsidRPr="00E5477D" w:rsidRDefault="00BD1E43" w:rsidP="00E5477D">
      <w:pPr>
        <w:pStyle w:val="1"/>
        <w:numPr>
          <w:ilvl w:val="0"/>
          <w:numId w:val="79"/>
        </w:numPr>
        <w:spacing w:line="240" w:lineRule="auto"/>
        <w:ind w:left="0"/>
        <w:jc w:val="both"/>
        <w:rPr>
          <w:color w:val="auto"/>
          <w:sz w:val="24"/>
          <w:szCs w:val="24"/>
        </w:rPr>
      </w:pPr>
      <w:r w:rsidRPr="00E5477D">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A4E38" w:rsidRPr="00E5477D" w:rsidRDefault="00BD1E43" w:rsidP="00E5477D">
      <w:pPr>
        <w:pStyle w:val="1"/>
        <w:numPr>
          <w:ilvl w:val="0"/>
          <w:numId w:val="79"/>
        </w:numPr>
        <w:spacing w:line="240" w:lineRule="auto"/>
        <w:ind w:left="0"/>
        <w:jc w:val="both"/>
        <w:rPr>
          <w:color w:val="auto"/>
          <w:sz w:val="24"/>
          <w:szCs w:val="24"/>
        </w:rPr>
      </w:pPr>
      <w:r w:rsidRPr="00E5477D">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w:t>
      </w:r>
      <w:r w:rsidRPr="00E5477D">
        <w:rPr>
          <w:color w:val="auto"/>
          <w:sz w:val="24"/>
          <w:szCs w:val="24"/>
        </w:rPr>
        <w:lastRenderedPageBreak/>
        <w:t>(лирика,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62152" w:rsidRPr="00E5477D" w:rsidRDefault="00BD1E43" w:rsidP="00E5477D">
      <w:pPr>
        <w:pStyle w:val="1"/>
        <w:numPr>
          <w:ilvl w:val="0"/>
          <w:numId w:val="79"/>
        </w:numPr>
        <w:spacing w:line="240" w:lineRule="auto"/>
        <w:ind w:left="0"/>
        <w:jc w:val="both"/>
        <w:rPr>
          <w:color w:val="auto"/>
          <w:sz w:val="24"/>
          <w:szCs w:val="24"/>
        </w:rPr>
      </w:pPr>
      <w:r w:rsidRPr="00E5477D">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w:t>
      </w:r>
    </w:p>
    <w:p w:rsidR="00BD1E43" w:rsidRPr="00E5477D" w:rsidRDefault="00BD1E43" w:rsidP="00E5477D">
      <w:pPr>
        <w:pStyle w:val="1"/>
        <w:numPr>
          <w:ilvl w:val="0"/>
          <w:numId w:val="79"/>
        </w:numPr>
        <w:spacing w:line="240" w:lineRule="auto"/>
        <w:ind w:left="0"/>
        <w:jc w:val="both"/>
        <w:rPr>
          <w:color w:val="auto"/>
          <w:sz w:val="24"/>
          <w:szCs w:val="24"/>
        </w:rPr>
      </w:pPr>
      <w:r w:rsidRPr="00E5477D">
        <w:rPr>
          <w:color w:val="auto"/>
          <w:sz w:val="24"/>
          <w:szCs w:val="24"/>
        </w:rPr>
        <w:t>литературному направлению);</w:t>
      </w:r>
    </w:p>
    <w:p w:rsidR="00BD1E43" w:rsidRPr="00E5477D" w:rsidRDefault="00BD1E43" w:rsidP="00E5477D">
      <w:pPr>
        <w:pStyle w:val="1"/>
        <w:numPr>
          <w:ilvl w:val="0"/>
          <w:numId w:val="79"/>
        </w:numPr>
        <w:spacing w:line="240" w:lineRule="auto"/>
        <w:ind w:left="0"/>
        <w:jc w:val="both"/>
        <w:rPr>
          <w:color w:val="auto"/>
          <w:sz w:val="24"/>
          <w:szCs w:val="24"/>
        </w:rPr>
      </w:pPr>
      <w:r w:rsidRPr="00E5477D">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BD1E43" w:rsidRPr="00E5477D" w:rsidRDefault="00BD1E43" w:rsidP="00E5477D">
      <w:pPr>
        <w:pStyle w:val="1"/>
        <w:numPr>
          <w:ilvl w:val="0"/>
          <w:numId w:val="79"/>
        </w:numPr>
        <w:spacing w:line="240" w:lineRule="auto"/>
        <w:ind w:left="0"/>
        <w:jc w:val="both"/>
        <w:rPr>
          <w:color w:val="auto"/>
          <w:sz w:val="24"/>
          <w:szCs w:val="24"/>
        </w:rPr>
      </w:pPr>
      <w:r w:rsidRPr="00E5477D">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D1E43" w:rsidRPr="00E5477D" w:rsidRDefault="00BD1E43" w:rsidP="00E5477D">
      <w:pPr>
        <w:pStyle w:val="1"/>
        <w:numPr>
          <w:ilvl w:val="0"/>
          <w:numId w:val="79"/>
        </w:numPr>
        <w:spacing w:line="240" w:lineRule="auto"/>
        <w:ind w:left="0"/>
        <w:jc w:val="both"/>
        <w:rPr>
          <w:color w:val="auto"/>
          <w:sz w:val="24"/>
          <w:szCs w:val="24"/>
        </w:rPr>
      </w:pPr>
      <w:r w:rsidRPr="00E5477D">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D1E43" w:rsidRPr="00E5477D" w:rsidRDefault="00BD1E43" w:rsidP="00E5477D">
      <w:pPr>
        <w:pStyle w:val="1"/>
        <w:numPr>
          <w:ilvl w:val="0"/>
          <w:numId w:val="79"/>
        </w:numPr>
        <w:spacing w:line="240" w:lineRule="auto"/>
        <w:ind w:left="0"/>
        <w:jc w:val="both"/>
        <w:rPr>
          <w:color w:val="auto"/>
          <w:sz w:val="24"/>
          <w:szCs w:val="24"/>
        </w:rPr>
      </w:pPr>
      <w:r w:rsidRPr="00E5477D">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D1E43" w:rsidRPr="00E5477D" w:rsidRDefault="00BD1E43" w:rsidP="00E5477D">
      <w:pPr>
        <w:pStyle w:val="1"/>
        <w:numPr>
          <w:ilvl w:val="0"/>
          <w:numId w:val="80"/>
        </w:numPr>
        <w:tabs>
          <w:tab w:val="left" w:pos="543"/>
        </w:tabs>
        <w:spacing w:line="240" w:lineRule="auto"/>
        <w:jc w:val="both"/>
        <w:rPr>
          <w:color w:val="auto"/>
          <w:sz w:val="24"/>
          <w:szCs w:val="24"/>
        </w:rPr>
      </w:pPr>
      <w:r w:rsidRPr="00E5477D">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D1E43" w:rsidRPr="00E5477D" w:rsidRDefault="00BD1E43" w:rsidP="00E5477D">
      <w:pPr>
        <w:pStyle w:val="1"/>
        <w:numPr>
          <w:ilvl w:val="0"/>
          <w:numId w:val="80"/>
        </w:numPr>
        <w:tabs>
          <w:tab w:val="left" w:pos="543"/>
        </w:tabs>
        <w:spacing w:line="240" w:lineRule="auto"/>
        <w:jc w:val="both"/>
        <w:rPr>
          <w:color w:val="auto"/>
          <w:sz w:val="24"/>
          <w:szCs w:val="24"/>
        </w:rPr>
      </w:pPr>
      <w:r w:rsidRPr="00E5477D">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D1E43" w:rsidRPr="00E5477D" w:rsidRDefault="00BD1E43" w:rsidP="00E5477D">
      <w:pPr>
        <w:pStyle w:val="1"/>
        <w:numPr>
          <w:ilvl w:val="0"/>
          <w:numId w:val="80"/>
        </w:numPr>
        <w:tabs>
          <w:tab w:val="left" w:pos="543"/>
        </w:tabs>
        <w:spacing w:line="240" w:lineRule="auto"/>
        <w:jc w:val="both"/>
        <w:rPr>
          <w:color w:val="auto"/>
          <w:sz w:val="24"/>
          <w:szCs w:val="24"/>
        </w:rPr>
      </w:pPr>
      <w:r w:rsidRPr="00E5477D">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D1E43" w:rsidRPr="00E5477D" w:rsidRDefault="00BD1E43" w:rsidP="00E5477D">
      <w:pPr>
        <w:pStyle w:val="1"/>
        <w:numPr>
          <w:ilvl w:val="0"/>
          <w:numId w:val="80"/>
        </w:numPr>
        <w:tabs>
          <w:tab w:val="left" w:pos="548"/>
        </w:tabs>
        <w:spacing w:line="240" w:lineRule="auto"/>
        <w:jc w:val="both"/>
        <w:rPr>
          <w:color w:val="auto"/>
          <w:sz w:val="24"/>
          <w:szCs w:val="24"/>
        </w:rPr>
      </w:pPr>
      <w:r w:rsidRPr="00E5477D">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видыцитирования;</w:t>
      </w:r>
    </w:p>
    <w:p w:rsidR="00BD1E43" w:rsidRPr="00E5477D" w:rsidRDefault="00BD1E43" w:rsidP="00E5477D">
      <w:pPr>
        <w:pStyle w:val="1"/>
        <w:numPr>
          <w:ilvl w:val="0"/>
          <w:numId w:val="80"/>
        </w:numPr>
        <w:tabs>
          <w:tab w:val="left" w:pos="548"/>
        </w:tabs>
        <w:spacing w:line="240" w:lineRule="auto"/>
        <w:jc w:val="both"/>
        <w:rPr>
          <w:color w:val="auto"/>
          <w:sz w:val="24"/>
          <w:szCs w:val="24"/>
        </w:rPr>
      </w:pPr>
      <w:r w:rsidRPr="00E5477D">
        <w:rPr>
          <w:color w:val="auto"/>
          <w:sz w:val="24"/>
          <w:szCs w:val="24"/>
        </w:rPr>
        <w:t xml:space="preserve">самостоятельно интерпретировать и оценивать текстуально изученные и </w:t>
      </w:r>
      <w:r w:rsidRPr="00E5477D">
        <w:rPr>
          <w:color w:val="auto"/>
          <w:sz w:val="24"/>
          <w:szCs w:val="24"/>
        </w:rPr>
        <w:lastRenderedPageBreak/>
        <w:t>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D1E43" w:rsidRPr="00E5477D" w:rsidRDefault="00BD1E43" w:rsidP="00E5477D">
      <w:pPr>
        <w:pStyle w:val="1"/>
        <w:numPr>
          <w:ilvl w:val="0"/>
          <w:numId w:val="80"/>
        </w:numPr>
        <w:tabs>
          <w:tab w:val="left" w:pos="543"/>
        </w:tabs>
        <w:spacing w:line="240" w:lineRule="auto"/>
        <w:jc w:val="both"/>
        <w:rPr>
          <w:color w:val="auto"/>
          <w:sz w:val="24"/>
          <w:szCs w:val="24"/>
        </w:rPr>
      </w:pPr>
      <w:r w:rsidRPr="00E5477D">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D1E43" w:rsidRPr="00E5477D" w:rsidRDefault="00BD1E43" w:rsidP="00E5477D">
      <w:pPr>
        <w:pStyle w:val="1"/>
        <w:numPr>
          <w:ilvl w:val="0"/>
          <w:numId w:val="80"/>
        </w:numPr>
        <w:tabs>
          <w:tab w:val="left" w:pos="668"/>
        </w:tabs>
        <w:spacing w:line="240" w:lineRule="auto"/>
        <w:jc w:val="both"/>
        <w:rPr>
          <w:color w:val="auto"/>
          <w:sz w:val="24"/>
          <w:szCs w:val="24"/>
        </w:rPr>
      </w:pPr>
      <w:r w:rsidRPr="00E5477D">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D1E43" w:rsidRPr="00E5477D" w:rsidRDefault="00BD1E43" w:rsidP="00E5477D">
      <w:pPr>
        <w:pStyle w:val="1"/>
        <w:numPr>
          <w:ilvl w:val="0"/>
          <w:numId w:val="80"/>
        </w:numPr>
        <w:tabs>
          <w:tab w:val="left" w:pos="663"/>
        </w:tabs>
        <w:spacing w:line="240" w:lineRule="auto"/>
        <w:ind w:firstLine="238"/>
        <w:jc w:val="both"/>
        <w:rPr>
          <w:color w:val="auto"/>
          <w:sz w:val="24"/>
          <w:szCs w:val="24"/>
        </w:rPr>
      </w:pPr>
      <w:r w:rsidRPr="00E5477D">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D1E43" w:rsidRPr="00E5477D" w:rsidRDefault="00BD1E43" w:rsidP="00E5477D">
      <w:pPr>
        <w:pStyle w:val="1"/>
        <w:numPr>
          <w:ilvl w:val="0"/>
          <w:numId w:val="80"/>
        </w:numPr>
        <w:tabs>
          <w:tab w:val="left" w:pos="668"/>
        </w:tabs>
        <w:spacing w:line="240" w:lineRule="auto"/>
        <w:ind w:firstLine="238"/>
        <w:jc w:val="both"/>
        <w:rPr>
          <w:color w:val="auto"/>
          <w:sz w:val="24"/>
          <w:szCs w:val="24"/>
        </w:rPr>
      </w:pPr>
      <w:r w:rsidRPr="00E5477D">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2152" w:rsidRPr="00E5477D" w:rsidRDefault="00BD1E43"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hAnsi="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370D9" w:rsidRPr="00E5477D" w:rsidRDefault="00A370D9" w:rsidP="00E5477D">
      <w:pPr>
        <w:autoSpaceDE w:val="0"/>
        <w:autoSpaceDN w:val="0"/>
        <w:adjustRightInd w:val="0"/>
        <w:spacing w:after="0" w:line="240" w:lineRule="auto"/>
        <w:rPr>
          <w:rFonts w:ascii="Times New Roman" w:eastAsia="TimesNewRoman" w:hAnsi="Times New Roman"/>
          <w:color w:val="231E20"/>
          <w:sz w:val="24"/>
          <w:szCs w:val="24"/>
        </w:rPr>
      </w:pPr>
    </w:p>
    <w:p w:rsidR="008E5ABC" w:rsidRPr="00E5477D" w:rsidRDefault="008E5ABC" w:rsidP="00E5477D">
      <w:pPr>
        <w:pStyle w:val="1"/>
        <w:spacing w:line="240" w:lineRule="auto"/>
        <w:jc w:val="both"/>
        <w:rPr>
          <w:color w:val="auto"/>
          <w:sz w:val="24"/>
          <w:szCs w:val="24"/>
        </w:rPr>
      </w:pPr>
    </w:p>
    <w:p w:rsidR="00F21D95" w:rsidRPr="00E5477D" w:rsidRDefault="008E5ABC" w:rsidP="00E5477D">
      <w:pPr>
        <w:pStyle w:val="1"/>
        <w:spacing w:line="240" w:lineRule="auto"/>
        <w:jc w:val="center"/>
        <w:rPr>
          <w:b/>
          <w:color w:val="auto"/>
          <w:sz w:val="24"/>
          <w:szCs w:val="24"/>
        </w:rPr>
      </w:pPr>
      <w:r w:rsidRPr="00E5477D">
        <w:rPr>
          <w:b/>
          <w:color w:val="auto"/>
          <w:sz w:val="24"/>
          <w:szCs w:val="24"/>
        </w:rPr>
        <w:t>АНГЛИЙСКИЙ ЯЗЫК</w:t>
      </w:r>
    </w:p>
    <w:p w:rsidR="008E5ABC" w:rsidRPr="00E5477D" w:rsidRDefault="008E5ABC" w:rsidP="00E12CC7">
      <w:pPr>
        <w:pStyle w:val="1"/>
        <w:spacing w:line="240" w:lineRule="auto"/>
        <w:ind w:firstLine="0"/>
        <w:rPr>
          <w:b/>
          <w:color w:val="auto"/>
          <w:sz w:val="24"/>
          <w:szCs w:val="24"/>
        </w:rPr>
      </w:pPr>
      <w:bookmarkStart w:id="126" w:name="bookmark539"/>
      <w:r w:rsidRPr="00E5477D">
        <w:rPr>
          <w:b/>
          <w:color w:val="auto"/>
          <w:sz w:val="24"/>
          <w:szCs w:val="24"/>
        </w:rPr>
        <w:t>ПОЯСНИТЕЛЬНАЯ ЗАПИСКА</w:t>
      </w:r>
      <w:bookmarkEnd w:id="126"/>
    </w:p>
    <w:p w:rsidR="008E5ABC" w:rsidRPr="00E5477D" w:rsidRDefault="008E5ABC"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ОБЩАЯ ХАРАКТЕРИСТИКА УЧЕБНОГО ПРЕДМЕТА «ИНОСТРАННЫЙ (АНГЛИЙСКИЙ) ЯЗЫК»</w:t>
      </w:r>
    </w:p>
    <w:p w:rsidR="008E5ABC" w:rsidRPr="00E5477D" w:rsidRDefault="008E5ABC" w:rsidP="00E5477D">
      <w:pPr>
        <w:pStyle w:val="1"/>
        <w:spacing w:line="240" w:lineRule="auto"/>
        <w:jc w:val="both"/>
        <w:rPr>
          <w:color w:val="auto"/>
          <w:sz w:val="24"/>
          <w:szCs w:val="24"/>
        </w:rPr>
      </w:pPr>
      <w:r w:rsidRPr="00E5477D">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w:t>
      </w:r>
      <w:r w:rsidRPr="00E5477D">
        <w:rPr>
          <w:color w:val="auto"/>
          <w:sz w:val="24"/>
          <w:szCs w:val="24"/>
        </w:rPr>
        <w:lastRenderedPageBreak/>
        <w:t>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8E5ABC" w:rsidRPr="00E5477D" w:rsidRDefault="008E5ABC" w:rsidP="00E5477D">
      <w:pPr>
        <w:pStyle w:val="1"/>
        <w:spacing w:line="240" w:lineRule="auto"/>
        <w:jc w:val="both"/>
        <w:rPr>
          <w:color w:val="auto"/>
          <w:sz w:val="24"/>
          <w:szCs w:val="24"/>
        </w:rPr>
      </w:pPr>
      <w:r w:rsidRPr="00E5477D">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E5ABC" w:rsidRPr="00E5477D" w:rsidRDefault="008E5ABC" w:rsidP="00E5477D">
      <w:pPr>
        <w:pStyle w:val="1"/>
        <w:spacing w:line="240" w:lineRule="auto"/>
        <w:jc w:val="both"/>
        <w:rPr>
          <w:color w:val="auto"/>
          <w:sz w:val="24"/>
          <w:szCs w:val="24"/>
        </w:rPr>
      </w:pPr>
      <w:r w:rsidRPr="00E5477D">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bookmarkStart w:id="127" w:name="bookmark543"/>
    </w:p>
    <w:p w:rsidR="008E5ABC" w:rsidRPr="00E5477D" w:rsidRDefault="008E5ABC"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ЦЕЛИ УЧЕБНОГО ПРЕДМЕТА</w:t>
      </w:r>
      <w:bookmarkEnd w:id="127"/>
      <w:r w:rsidRPr="00E5477D">
        <w:rPr>
          <w:rFonts w:ascii="Times New Roman" w:hAnsi="Times New Roman" w:cs="Times New Roman"/>
          <w:color w:val="auto"/>
          <w:sz w:val="24"/>
          <w:szCs w:val="24"/>
        </w:rPr>
        <w:t>«ИНОСТРАННЫЙ (АНГЛИЙСКИЙ) ЯЗЫК»</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E5477D">
        <w:rPr>
          <w:i/>
          <w:iCs/>
          <w:color w:val="auto"/>
          <w:sz w:val="24"/>
          <w:szCs w:val="24"/>
        </w:rPr>
        <w:t>ценностном, когнитивном и прагматическом</w:t>
      </w:r>
      <w:r w:rsidRPr="00E5477D">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На прагматическом уровне </w:t>
      </w:r>
      <w:r w:rsidRPr="00E5477D">
        <w:rPr>
          <w:b/>
          <w:bCs/>
          <w:i/>
          <w:iCs/>
          <w:color w:val="auto"/>
          <w:sz w:val="24"/>
          <w:szCs w:val="24"/>
        </w:rPr>
        <w:t>целью иноязычного образования</w:t>
      </w:r>
      <w:r w:rsidRPr="00E5477D">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5477D">
        <w:rPr>
          <w:i/>
          <w:iCs/>
          <w:color w:val="auto"/>
          <w:sz w:val="24"/>
          <w:szCs w:val="24"/>
        </w:rPr>
        <w:t>речевая компетенция</w:t>
      </w:r>
      <w:r w:rsidRPr="00E5477D">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8E5ABC" w:rsidRPr="00E5477D" w:rsidRDefault="008E5ABC" w:rsidP="00E5477D">
      <w:pPr>
        <w:pStyle w:val="1"/>
        <w:spacing w:line="240" w:lineRule="auto"/>
        <w:ind w:hanging="240"/>
        <w:jc w:val="both"/>
        <w:rPr>
          <w:color w:val="auto"/>
          <w:sz w:val="24"/>
          <w:szCs w:val="24"/>
        </w:rPr>
      </w:pPr>
      <w:r w:rsidRPr="00E5477D">
        <w:rPr>
          <w:color w:val="auto"/>
          <w:sz w:val="24"/>
          <w:szCs w:val="24"/>
        </w:rPr>
        <w:t xml:space="preserve">— </w:t>
      </w:r>
      <w:r w:rsidRPr="00E5477D">
        <w:rPr>
          <w:i/>
          <w:iCs/>
          <w:color w:val="auto"/>
          <w:sz w:val="24"/>
          <w:szCs w:val="24"/>
        </w:rPr>
        <w:t>языковая компетенция</w:t>
      </w:r>
      <w:r w:rsidRPr="00E5477D">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E5477D">
        <w:rPr>
          <w:color w:val="auto"/>
          <w:sz w:val="24"/>
          <w:szCs w:val="24"/>
          <w:lang w:val="en-US" w:bidi="en-US"/>
        </w:rPr>
        <w:t>c</w:t>
      </w:r>
      <w:r w:rsidRPr="00E5477D">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E5ABC" w:rsidRPr="00E5477D" w:rsidRDefault="008E5ABC" w:rsidP="00E5477D">
      <w:pPr>
        <w:pStyle w:val="1"/>
        <w:spacing w:line="240" w:lineRule="auto"/>
        <w:ind w:hanging="240"/>
        <w:jc w:val="both"/>
        <w:rPr>
          <w:color w:val="auto"/>
          <w:sz w:val="24"/>
          <w:szCs w:val="24"/>
        </w:rPr>
      </w:pPr>
      <w:r w:rsidRPr="00E5477D">
        <w:rPr>
          <w:color w:val="auto"/>
          <w:sz w:val="24"/>
          <w:szCs w:val="24"/>
        </w:rPr>
        <w:t xml:space="preserve">— </w:t>
      </w:r>
      <w:r w:rsidRPr="00E5477D">
        <w:rPr>
          <w:i/>
          <w:iCs/>
          <w:color w:val="auto"/>
          <w:sz w:val="24"/>
          <w:szCs w:val="24"/>
        </w:rPr>
        <w:t>социокультурная/межкультурная компетенция</w:t>
      </w:r>
      <w:r w:rsidRPr="00E5477D">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E5ABC" w:rsidRPr="00E5477D" w:rsidRDefault="008E5ABC" w:rsidP="00E5477D">
      <w:pPr>
        <w:pStyle w:val="1"/>
        <w:spacing w:line="240" w:lineRule="auto"/>
        <w:ind w:hanging="240"/>
        <w:jc w:val="both"/>
        <w:rPr>
          <w:color w:val="auto"/>
          <w:sz w:val="24"/>
          <w:szCs w:val="24"/>
        </w:rPr>
      </w:pPr>
      <w:r w:rsidRPr="00E5477D">
        <w:rPr>
          <w:color w:val="auto"/>
          <w:sz w:val="24"/>
          <w:szCs w:val="24"/>
        </w:rPr>
        <w:t xml:space="preserve">— </w:t>
      </w:r>
      <w:r w:rsidRPr="00E5477D">
        <w:rPr>
          <w:i/>
          <w:iCs/>
          <w:color w:val="auto"/>
          <w:sz w:val="24"/>
          <w:szCs w:val="24"/>
        </w:rPr>
        <w:t>компенсаторная компетенция</w:t>
      </w:r>
      <w:r w:rsidRPr="00E5477D">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Наряду с иноязычной коммуникативной компетенцией средствами иностранного языка формируются </w:t>
      </w:r>
      <w:r w:rsidRPr="00E5477D">
        <w:rPr>
          <w:i/>
          <w:iCs/>
          <w:color w:val="auto"/>
          <w:sz w:val="24"/>
          <w:szCs w:val="24"/>
        </w:rPr>
        <w:t>ключевые универсальные учебныекомпетенции</w:t>
      </w:r>
      <w:r w:rsidRPr="00E5477D">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В соответствии с личностно ориентированной парадигмой образования основными подходами к обучению </w:t>
      </w:r>
      <w:r w:rsidRPr="00E5477D">
        <w:rPr>
          <w:i/>
          <w:iCs/>
          <w:color w:val="auto"/>
          <w:sz w:val="24"/>
          <w:szCs w:val="24"/>
        </w:rPr>
        <w:t>иностранным языкам</w:t>
      </w:r>
      <w:r w:rsidRPr="00E5477D">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8E5ABC" w:rsidRPr="00E5477D" w:rsidRDefault="008E5ABC"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МЕСТО УЧЕБНОГО ПРЕДМЕТА</w:t>
      </w:r>
      <w:bookmarkStart w:id="128" w:name="bookmark546"/>
      <w:r w:rsidRPr="00E5477D">
        <w:rPr>
          <w:rFonts w:ascii="Times New Roman" w:hAnsi="Times New Roman" w:cs="Times New Roman"/>
          <w:color w:val="auto"/>
          <w:sz w:val="24"/>
          <w:szCs w:val="24"/>
        </w:rPr>
        <w:t xml:space="preserve">«ИНОСТРАННЫЙ (АНГЛИЙСКИЙ) ЯЗЫК» В </w:t>
      </w:r>
      <w:r w:rsidRPr="00E5477D">
        <w:rPr>
          <w:rFonts w:ascii="Times New Roman" w:hAnsi="Times New Roman" w:cs="Times New Roman"/>
          <w:color w:val="auto"/>
          <w:sz w:val="24"/>
          <w:szCs w:val="24"/>
        </w:rPr>
        <w:lastRenderedPageBreak/>
        <w:t>УЧЕБНОМ ПЛАНЕ</w:t>
      </w:r>
      <w:bookmarkEnd w:id="128"/>
    </w:p>
    <w:p w:rsidR="008E5ABC" w:rsidRPr="00E5477D" w:rsidRDefault="008E5ABC" w:rsidP="00E5477D">
      <w:pPr>
        <w:pStyle w:val="1"/>
        <w:spacing w:line="240" w:lineRule="auto"/>
        <w:jc w:val="both"/>
        <w:rPr>
          <w:color w:val="auto"/>
          <w:sz w:val="24"/>
          <w:szCs w:val="24"/>
        </w:rPr>
      </w:pPr>
      <w:r w:rsidRPr="00E5477D">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E5ABC" w:rsidRPr="00E5477D" w:rsidRDefault="008E5ABC" w:rsidP="00E5477D">
      <w:pPr>
        <w:pStyle w:val="1"/>
        <w:spacing w:line="240" w:lineRule="auto"/>
        <w:jc w:val="both"/>
        <w:rPr>
          <w:color w:val="auto"/>
          <w:sz w:val="24"/>
          <w:szCs w:val="24"/>
        </w:rPr>
      </w:pPr>
      <w:r w:rsidRPr="00E5477D">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Требования к </w:t>
      </w:r>
      <w:r w:rsidRPr="00E5477D">
        <w:rPr>
          <w:i/>
          <w:iCs/>
          <w:color w:val="auto"/>
          <w:sz w:val="24"/>
          <w:szCs w:val="24"/>
        </w:rPr>
        <w:t>предметным результатам</w:t>
      </w:r>
      <w:r w:rsidRPr="00E5477D">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5477D">
        <w:rPr>
          <w:rStyle w:val="af4"/>
          <w:color w:val="auto"/>
          <w:sz w:val="24"/>
          <w:szCs w:val="24"/>
        </w:rPr>
        <w:footnoteReference w:id="3"/>
      </w:r>
      <w:r w:rsidRPr="00E5477D">
        <w:rPr>
          <w:color w:val="auto"/>
          <w:sz w:val="24"/>
          <w:szCs w:val="24"/>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8E5ABC" w:rsidRPr="00E5477D" w:rsidRDefault="008E5ABC" w:rsidP="00E5477D">
      <w:pPr>
        <w:pStyle w:val="1"/>
        <w:spacing w:line="240" w:lineRule="auto"/>
        <w:rPr>
          <w:color w:val="auto"/>
          <w:sz w:val="24"/>
          <w:szCs w:val="24"/>
        </w:rPr>
      </w:pPr>
      <w:r w:rsidRPr="00E5477D">
        <w:rPr>
          <w:color w:val="auto"/>
          <w:sz w:val="24"/>
          <w:szCs w:val="24"/>
        </w:rPr>
        <w:t xml:space="preserve">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 </w:t>
      </w:r>
    </w:p>
    <w:p w:rsidR="00F03822" w:rsidRPr="00E5477D" w:rsidRDefault="008E5ABC" w:rsidP="00E5477D">
      <w:pPr>
        <w:pStyle w:val="af"/>
        <w:rPr>
          <w:rFonts w:ascii="Times New Roman" w:hAnsi="Times New Roman" w:cs="Times New Roman"/>
          <w:color w:val="auto"/>
          <w:sz w:val="24"/>
          <w:szCs w:val="24"/>
        </w:rPr>
      </w:pPr>
      <w:bookmarkStart w:id="129" w:name="bookmark548"/>
      <w:r w:rsidRPr="00E5477D">
        <w:rPr>
          <w:rFonts w:ascii="Times New Roman" w:hAnsi="Times New Roman" w:cs="Times New Roman"/>
          <w:color w:val="auto"/>
          <w:sz w:val="24"/>
          <w:szCs w:val="24"/>
        </w:rPr>
        <w:t>СОДЕРЖАНИЕ ОБУЧЕНИЯ</w:t>
      </w:r>
      <w:bookmarkEnd w:id="129"/>
    </w:p>
    <w:p w:rsidR="008E5ABC" w:rsidRPr="00E5477D" w:rsidRDefault="008E5ABC"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5 класс</w:t>
      </w:r>
    </w:p>
    <w:p w:rsidR="008E5ABC" w:rsidRPr="00E5477D" w:rsidRDefault="008E5ABC" w:rsidP="00E5477D">
      <w:pPr>
        <w:pStyle w:val="af"/>
        <w:rPr>
          <w:rFonts w:ascii="Times New Roman" w:hAnsi="Times New Roman" w:cs="Times New Roman"/>
          <w:color w:val="auto"/>
          <w:sz w:val="24"/>
          <w:szCs w:val="24"/>
        </w:rPr>
      </w:pPr>
      <w:r w:rsidRPr="00E5477D">
        <w:rPr>
          <w:rFonts w:ascii="Times New Roman" w:hAnsi="Times New Roman" w:cs="Times New Roman"/>
          <w:bCs/>
          <w:color w:val="auto"/>
          <w:sz w:val="24"/>
          <w:szCs w:val="24"/>
        </w:rPr>
        <w:t>Коммуникативные умения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Моя семья. Мои друзья. Семейные праздники: день рождения, Новый год.Внешность и характер человека/литературного персонажа.</w:t>
      </w:r>
    </w:p>
    <w:p w:rsidR="008E5ABC" w:rsidRPr="00E5477D" w:rsidRDefault="008E5ABC" w:rsidP="00E5477D">
      <w:pPr>
        <w:pStyle w:val="1"/>
        <w:spacing w:line="240" w:lineRule="auto"/>
        <w:jc w:val="both"/>
        <w:rPr>
          <w:color w:val="auto"/>
          <w:sz w:val="24"/>
          <w:szCs w:val="24"/>
        </w:rPr>
      </w:pPr>
      <w:r w:rsidRPr="00E5477D">
        <w:rPr>
          <w:color w:val="auto"/>
          <w:sz w:val="24"/>
          <w:szCs w:val="24"/>
        </w:rPr>
        <w:t>Досуг и увлечения/хобби современного подростка (чтение, кино, спорт).</w:t>
      </w:r>
    </w:p>
    <w:p w:rsidR="008E5ABC" w:rsidRPr="00E5477D" w:rsidRDefault="008E5ABC" w:rsidP="00E5477D">
      <w:pPr>
        <w:pStyle w:val="1"/>
        <w:spacing w:line="240" w:lineRule="auto"/>
        <w:jc w:val="both"/>
        <w:rPr>
          <w:color w:val="auto"/>
          <w:sz w:val="24"/>
          <w:szCs w:val="24"/>
        </w:rPr>
      </w:pPr>
      <w:r w:rsidRPr="00E5477D">
        <w:rPr>
          <w:color w:val="auto"/>
          <w:sz w:val="24"/>
          <w:szCs w:val="24"/>
        </w:rPr>
        <w:t>Здоровый образ жизни: режим труда и отдыха, здоровое питание.</w:t>
      </w:r>
    </w:p>
    <w:p w:rsidR="008E5ABC" w:rsidRPr="00E5477D" w:rsidRDefault="008E5ABC" w:rsidP="00E5477D">
      <w:pPr>
        <w:pStyle w:val="1"/>
        <w:spacing w:line="240" w:lineRule="auto"/>
        <w:jc w:val="both"/>
        <w:rPr>
          <w:color w:val="auto"/>
          <w:sz w:val="24"/>
          <w:szCs w:val="24"/>
        </w:rPr>
      </w:pPr>
      <w:r w:rsidRPr="00E5477D">
        <w:rPr>
          <w:color w:val="auto"/>
          <w:sz w:val="24"/>
          <w:szCs w:val="24"/>
        </w:rPr>
        <w:t>Покупки: одежда, обувь и продукты питания.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Школа, школьная жизнь, школьная форма, изучаемые предметы. Переписка с зарубежными сверстниками.</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Каникулы в различное время года. Виды отдыха. </w:t>
      </w:r>
    </w:p>
    <w:p w:rsidR="008E5ABC" w:rsidRPr="00E5477D" w:rsidRDefault="008E5ABC" w:rsidP="00E5477D">
      <w:pPr>
        <w:pStyle w:val="1"/>
        <w:spacing w:line="240" w:lineRule="auto"/>
        <w:jc w:val="both"/>
        <w:rPr>
          <w:color w:val="auto"/>
          <w:sz w:val="24"/>
          <w:szCs w:val="24"/>
        </w:rPr>
      </w:pPr>
      <w:r w:rsidRPr="00E5477D">
        <w:rPr>
          <w:color w:val="auto"/>
          <w:sz w:val="24"/>
          <w:szCs w:val="24"/>
        </w:rPr>
        <w:t>Природа: дикие и домашние животные. Погода.</w:t>
      </w:r>
    </w:p>
    <w:p w:rsidR="008E5ABC" w:rsidRPr="00E5477D" w:rsidRDefault="008E5ABC" w:rsidP="00E5477D">
      <w:pPr>
        <w:pStyle w:val="1"/>
        <w:spacing w:line="240" w:lineRule="auto"/>
        <w:jc w:val="both"/>
        <w:rPr>
          <w:color w:val="auto"/>
          <w:sz w:val="24"/>
          <w:szCs w:val="24"/>
        </w:rPr>
      </w:pPr>
      <w:r w:rsidRPr="00E5477D">
        <w:rPr>
          <w:color w:val="auto"/>
          <w:sz w:val="24"/>
          <w:szCs w:val="24"/>
        </w:rPr>
        <w:t>Родной город/село. Транспорт.Родная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E5ABC" w:rsidRPr="00E5477D" w:rsidRDefault="008E5ABC" w:rsidP="00E5477D">
      <w:pPr>
        <w:pStyle w:val="1"/>
        <w:spacing w:line="240" w:lineRule="auto"/>
        <w:jc w:val="both"/>
        <w:rPr>
          <w:color w:val="auto"/>
          <w:sz w:val="24"/>
          <w:szCs w:val="24"/>
        </w:rPr>
      </w:pPr>
      <w:r w:rsidRPr="00E5477D">
        <w:rPr>
          <w:color w:val="auto"/>
          <w:sz w:val="24"/>
          <w:szCs w:val="24"/>
        </w:rPr>
        <w:t>Выдающиеся люди родной страны и страны/стран изучаемого языка: писатели, поэты.</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Говорение</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Развитие коммуникативных умений </w:t>
      </w:r>
      <w:r w:rsidRPr="00E5477D">
        <w:rPr>
          <w:b/>
          <w:bCs/>
          <w:i/>
          <w:iCs/>
          <w:color w:val="auto"/>
          <w:sz w:val="24"/>
          <w:szCs w:val="24"/>
        </w:rPr>
        <w:t xml:space="preserve">диалогической речи </w:t>
      </w:r>
      <w:r w:rsidRPr="00E5477D">
        <w:rPr>
          <w:color w:val="auto"/>
          <w:sz w:val="24"/>
          <w:szCs w:val="24"/>
        </w:rPr>
        <w:t>на базе умений, сформированных в начальной школе:</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 этикетного характера</w:t>
      </w:r>
      <w:r w:rsidRPr="00E5477D">
        <w:rPr>
          <w:color w:val="auto"/>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w:t>
      </w:r>
      <w:r w:rsidRPr="00E5477D">
        <w:rPr>
          <w:color w:val="auto"/>
          <w:sz w:val="24"/>
          <w:szCs w:val="24"/>
        </w:rPr>
        <w:lastRenderedPageBreak/>
        <w:t>поздравление; выражать благодарность; вежливо соглашаться на предложение/отказываться от предложения собеседника;</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 — побуждение к действию</w:t>
      </w:r>
      <w:r w:rsidRPr="00E5477D">
        <w:rPr>
          <w:color w:val="auto"/>
          <w:sz w:val="24"/>
          <w:szCs w:val="24"/>
        </w:rPr>
        <w:t>: обращаться с просьбой, вежливо соглашаться/не соглашаться выполнить просьбу; приглашать собеседникак совместной деятельности, вежливо соглашаться/не соглашаться на предложение собеседника;</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диалог-расспрос</w:t>
      </w:r>
      <w:r w:rsidRPr="00E5477D">
        <w:rPr>
          <w:color w:val="auto"/>
          <w:sz w:val="24"/>
          <w:szCs w:val="24"/>
        </w:rPr>
        <w:t>: сообщать фактическую информацию, отвечая на вопросы разных видов; запрашивать интересующую информацию.</w:t>
      </w:r>
    </w:p>
    <w:p w:rsidR="008E5ABC" w:rsidRPr="00E5477D" w:rsidRDefault="008E5ABC" w:rsidP="00E5477D">
      <w:pPr>
        <w:pStyle w:val="1"/>
        <w:spacing w:line="240" w:lineRule="auto"/>
        <w:jc w:val="both"/>
        <w:rPr>
          <w:color w:val="auto"/>
          <w:sz w:val="24"/>
          <w:szCs w:val="24"/>
        </w:rPr>
      </w:pPr>
      <w:r w:rsidRPr="00E5477D">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диалога — до 5 реплик со стороны каждого собеседника.</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Развитие коммуникативных умений </w:t>
      </w:r>
      <w:r w:rsidRPr="00E5477D">
        <w:rPr>
          <w:b/>
          <w:bCs/>
          <w:i/>
          <w:iCs/>
          <w:color w:val="auto"/>
          <w:sz w:val="24"/>
          <w:szCs w:val="24"/>
        </w:rPr>
        <w:t xml:space="preserve">монологической речи </w:t>
      </w:r>
      <w:r w:rsidRPr="00E5477D">
        <w:rPr>
          <w:color w:val="auto"/>
          <w:sz w:val="24"/>
          <w:szCs w:val="24"/>
        </w:rPr>
        <w:t>на базе умений, сформированных в начальной школе:</w:t>
      </w:r>
    </w:p>
    <w:p w:rsidR="008E5ABC" w:rsidRPr="00E5477D" w:rsidRDefault="008E5ABC" w:rsidP="00E5477D">
      <w:pPr>
        <w:pStyle w:val="1"/>
        <w:numPr>
          <w:ilvl w:val="0"/>
          <w:numId w:val="112"/>
        </w:numPr>
        <w:tabs>
          <w:tab w:val="left" w:pos="207"/>
        </w:tabs>
        <w:spacing w:line="240" w:lineRule="auto"/>
        <w:ind w:left="0"/>
        <w:jc w:val="both"/>
        <w:rPr>
          <w:color w:val="auto"/>
          <w:sz w:val="24"/>
          <w:szCs w:val="24"/>
        </w:rPr>
      </w:pPr>
      <w:r w:rsidRPr="00E5477D">
        <w:rPr>
          <w:color w:val="auto"/>
          <w:sz w:val="24"/>
          <w:szCs w:val="24"/>
        </w:rPr>
        <w:t>создание устных связных монологических высказываний с использованием основных коммуникативных типов речи:</w:t>
      </w:r>
    </w:p>
    <w:p w:rsidR="008E5ABC" w:rsidRPr="00E5477D" w:rsidRDefault="008E5ABC" w:rsidP="00E5477D">
      <w:pPr>
        <w:pStyle w:val="1"/>
        <w:numPr>
          <w:ilvl w:val="0"/>
          <w:numId w:val="110"/>
        </w:numPr>
        <w:tabs>
          <w:tab w:val="left" w:pos="709"/>
          <w:tab w:val="left" w:pos="993"/>
        </w:tabs>
        <w:spacing w:line="240" w:lineRule="auto"/>
        <w:ind w:firstLine="44"/>
        <w:jc w:val="both"/>
        <w:rPr>
          <w:color w:val="auto"/>
          <w:sz w:val="24"/>
          <w:szCs w:val="24"/>
        </w:rPr>
      </w:pPr>
      <w:r w:rsidRPr="00E5477D">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E5ABC" w:rsidRPr="00E5477D" w:rsidRDefault="008E5ABC" w:rsidP="00E5477D">
      <w:pPr>
        <w:pStyle w:val="1"/>
        <w:numPr>
          <w:ilvl w:val="0"/>
          <w:numId w:val="110"/>
        </w:numPr>
        <w:tabs>
          <w:tab w:val="left" w:pos="709"/>
          <w:tab w:val="left" w:pos="993"/>
        </w:tabs>
        <w:spacing w:line="240" w:lineRule="auto"/>
        <w:ind w:firstLine="44"/>
        <w:jc w:val="both"/>
        <w:rPr>
          <w:color w:val="auto"/>
          <w:sz w:val="24"/>
          <w:szCs w:val="24"/>
        </w:rPr>
      </w:pPr>
      <w:r w:rsidRPr="00E5477D">
        <w:rPr>
          <w:color w:val="auto"/>
          <w:sz w:val="24"/>
          <w:szCs w:val="24"/>
        </w:rPr>
        <w:t>повествование/сообщение;</w:t>
      </w:r>
    </w:p>
    <w:p w:rsidR="008E5ABC" w:rsidRPr="00E5477D" w:rsidRDefault="008E5ABC" w:rsidP="00E5477D">
      <w:pPr>
        <w:pStyle w:val="1"/>
        <w:numPr>
          <w:ilvl w:val="0"/>
          <w:numId w:val="111"/>
        </w:numPr>
        <w:spacing w:line="240" w:lineRule="auto"/>
        <w:ind w:left="0"/>
        <w:jc w:val="both"/>
        <w:rPr>
          <w:color w:val="auto"/>
          <w:sz w:val="24"/>
          <w:szCs w:val="24"/>
        </w:rPr>
      </w:pPr>
      <w:r w:rsidRPr="00E5477D">
        <w:rPr>
          <w:color w:val="auto"/>
          <w:sz w:val="24"/>
          <w:szCs w:val="24"/>
        </w:rPr>
        <w:t>изложение (пересказ) основного содержания прочитанного текста;</w:t>
      </w:r>
    </w:p>
    <w:p w:rsidR="008E5ABC" w:rsidRPr="00E5477D" w:rsidRDefault="008E5ABC" w:rsidP="00E5477D">
      <w:pPr>
        <w:pStyle w:val="1"/>
        <w:numPr>
          <w:ilvl w:val="0"/>
          <w:numId w:val="111"/>
        </w:numPr>
        <w:spacing w:line="240" w:lineRule="auto"/>
        <w:ind w:left="0"/>
        <w:jc w:val="both"/>
        <w:rPr>
          <w:color w:val="auto"/>
          <w:sz w:val="24"/>
          <w:szCs w:val="24"/>
        </w:rPr>
      </w:pPr>
      <w:r w:rsidRPr="00E5477D">
        <w:rPr>
          <w:color w:val="auto"/>
          <w:sz w:val="24"/>
          <w:szCs w:val="24"/>
        </w:rPr>
        <w:t>краткое изложение результатов выполненной проектной работы.</w:t>
      </w:r>
    </w:p>
    <w:p w:rsidR="008E5ABC" w:rsidRPr="00E5477D" w:rsidRDefault="008E5ABC" w:rsidP="00E5477D">
      <w:pPr>
        <w:pStyle w:val="1"/>
        <w:spacing w:line="240" w:lineRule="auto"/>
        <w:jc w:val="both"/>
        <w:rPr>
          <w:color w:val="auto"/>
          <w:sz w:val="24"/>
          <w:szCs w:val="24"/>
        </w:rPr>
      </w:pPr>
      <w:r w:rsidRPr="00E5477D">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монологического высказывания — 5—6 фраз.</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Аудирование</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Развитие коммуникативных умений </w:t>
      </w:r>
      <w:r w:rsidRPr="00E5477D">
        <w:rPr>
          <w:b/>
          <w:bCs/>
          <w:i/>
          <w:iCs/>
          <w:color w:val="auto"/>
          <w:sz w:val="24"/>
          <w:szCs w:val="24"/>
        </w:rPr>
        <w:t>аудирования</w:t>
      </w:r>
      <w:r w:rsidRPr="00E5477D">
        <w:rPr>
          <w:color w:val="auto"/>
          <w:sz w:val="24"/>
          <w:szCs w:val="24"/>
        </w:rPr>
        <w:t xml:space="preserve"> на базе умений, сформированных в начальной школе:</w:t>
      </w:r>
    </w:p>
    <w:p w:rsidR="008E5ABC" w:rsidRPr="00E5477D" w:rsidRDefault="008E5ABC" w:rsidP="00E5477D">
      <w:pPr>
        <w:pStyle w:val="1"/>
        <w:spacing w:line="240" w:lineRule="auto"/>
        <w:jc w:val="both"/>
        <w:rPr>
          <w:color w:val="auto"/>
          <w:sz w:val="24"/>
          <w:szCs w:val="24"/>
        </w:rPr>
      </w:pPr>
      <w:r w:rsidRPr="00E5477D">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E5ABC" w:rsidRPr="00E5477D" w:rsidRDefault="008E5ABC" w:rsidP="00E5477D">
      <w:pPr>
        <w:pStyle w:val="1"/>
        <w:spacing w:line="240" w:lineRule="auto"/>
        <w:jc w:val="both"/>
        <w:rPr>
          <w:color w:val="auto"/>
          <w:sz w:val="24"/>
          <w:szCs w:val="24"/>
        </w:rPr>
      </w:pPr>
      <w:r w:rsidRPr="00E5477D">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Аудирование с пониманием запрашиваемой информации предполагаетумение выделять запрашиваемую информацию, представленную в эксплицитной (явной) форме, в воспринимаемом на слух тексте.</w:t>
      </w:r>
    </w:p>
    <w:p w:rsidR="008E5ABC" w:rsidRPr="00E5477D" w:rsidRDefault="008E5ABC" w:rsidP="00E5477D">
      <w:pPr>
        <w:pStyle w:val="1"/>
        <w:spacing w:line="240" w:lineRule="auto"/>
        <w:jc w:val="both"/>
        <w:rPr>
          <w:color w:val="auto"/>
          <w:sz w:val="24"/>
          <w:szCs w:val="24"/>
        </w:rPr>
      </w:pPr>
      <w:r w:rsidRPr="00E5477D">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E5ABC" w:rsidRPr="00E5477D" w:rsidRDefault="008E5ABC" w:rsidP="00E5477D">
      <w:pPr>
        <w:pStyle w:val="1"/>
        <w:spacing w:line="240" w:lineRule="auto"/>
        <w:jc w:val="both"/>
        <w:rPr>
          <w:color w:val="auto"/>
          <w:sz w:val="24"/>
          <w:szCs w:val="24"/>
        </w:rPr>
      </w:pPr>
      <w:r w:rsidRPr="00E5477D">
        <w:rPr>
          <w:color w:val="auto"/>
          <w:sz w:val="24"/>
          <w:szCs w:val="24"/>
        </w:rPr>
        <w:t>Время звучания текста/текстов для аудирования — до 1 минуты.</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Смысловое чтение</w:t>
      </w:r>
    </w:p>
    <w:p w:rsidR="008E5ABC" w:rsidRPr="00E5477D" w:rsidRDefault="008E5ABC" w:rsidP="00E5477D">
      <w:pPr>
        <w:pStyle w:val="1"/>
        <w:spacing w:line="240" w:lineRule="auto"/>
        <w:jc w:val="both"/>
        <w:rPr>
          <w:color w:val="auto"/>
          <w:sz w:val="24"/>
          <w:szCs w:val="24"/>
        </w:rPr>
      </w:pPr>
      <w:r w:rsidRPr="00E5477D">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w:t>
      </w:r>
      <w:r w:rsidRPr="00E5477D">
        <w:rPr>
          <w:color w:val="auto"/>
          <w:sz w:val="24"/>
          <w:szCs w:val="24"/>
        </w:rPr>
        <w:lastRenderedPageBreak/>
        <w:t>незнакомые слова, несущественные для понимания основного содержания.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несплошных текстов (таблиц) и понимание представленной в них информации.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текста/текстов для чтения — 180—200 слов.</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Письменная речь</w:t>
      </w:r>
    </w:p>
    <w:p w:rsidR="008E5ABC" w:rsidRPr="00E5477D" w:rsidRDefault="008E5ABC" w:rsidP="00E5477D">
      <w:pPr>
        <w:pStyle w:val="1"/>
        <w:spacing w:line="240" w:lineRule="auto"/>
        <w:jc w:val="both"/>
        <w:rPr>
          <w:color w:val="auto"/>
          <w:sz w:val="24"/>
          <w:szCs w:val="24"/>
        </w:rPr>
      </w:pPr>
      <w:r w:rsidRPr="00E5477D">
        <w:rPr>
          <w:color w:val="auto"/>
          <w:sz w:val="24"/>
          <w:szCs w:val="24"/>
        </w:rPr>
        <w:t>Развитие умений письменной речи на базе умений, сформированных в начальной школе:</w:t>
      </w:r>
    </w:p>
    <w:p w:rsidR="008E5ABC" w:rsidRPr="00E5477D" w:rsidRDefault="008E5ABC" w:rsidP="00E5477D">
      <w:pPr>
        <w:pStyle w:val="1"/>
        <w:spacing w:line="240" w:lineRule="auto"/>
        <w:jc w:val="both"/>
        <w:rPr>
          <w:color w:val="auto"/>
          <w:sz w:val="24"/>
          <w:szCs w:val="24"/>
        </w:rPr>
      </w:pPr>
      <w:r w:rsidRPr="00E5477D">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E5ABC" w:rsidRPr="00E5477D" w:rsidRDefault="008E5ABC" w:rsidP="00E5477D">
      <w:pPr>
        <w:pStyle w:val="1"/>
        <w:spacing w:line="240" w:lineRule="auto"/>
        <w:jc w:val="both"/>
        <w:rPr>
          <w:color w:val="auto"/>
          <w:sz w:val="24"/>
          <w:szCs w:val="24"/>
        </w:rPr>
      </w:pPr>
      <w:r w:rsidRPr="00E5477D">
        <w:rPr>
          <w:color w:val="auto"/>
          <w:sz w:val="24"/>
          <w:szCs w:val="24"/>
        </w:rPr>
        <w:t>написание коротких поздравлений с праздниками (с Новым годом, Рождеством, днём рождения);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8E5ABC" w:rsidRPr="00E5477D" w:rsidRDefault="008E5ABC"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Языковые знания и умения</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Фонетическая сторона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Различение на слух и адекватное, без ошибок, ведущих к сбою вкоммуникации,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E5ABC" w:rsidRPr="00E5477D" w:rsidRDefault="008E5ABC" w:rsidP="00E5477D">
      <w:pPr>
        <w:pStyle w:val="1"/>
        <w:spacing w:line="240" w:lineRule="auto"/>
        <w:jc w:val="both"/>
        <w:rPr>
          <w:color w:val="auto"/>
          <w:sz w:val="24"/>
          <w:szCs w:val="24"/>
        </w:rPr>
      </w:pPr>
      <w:r w:rsidRPr="00E5477D">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текста для чтения вслух — до 90 слов.</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Графика, орфография и пунктуация</w:t>
      </w:r>
    </w:p>
    <w:p w:rsidR="008E5ABC" w:rsidRPr="00E5477D" w:rsidRDefault="008E5ABC" w:rsidP="00E5477D">
      <w:pPr>
        <w:pStyle w:val="1"/>
        <w:spacing w:line="240" w:lineRule="auto"/>
        <w:jc w:val="both"/>
        <w:rPr>
          <w:color w:val="auto"/>
          <w:sz w:val="24"/>
          <w:szCs w:val="24"/>
        </w:rPr>
      </w:pPr>
      <w:r w:rsidRPr="00E5477D">
        <w:rPr>
          <w:color w:val="auto"/>
          <w:sz w:val="24"/>
          <w:szCs w:val="24"/>
        </w:rPr>
        <w:t>Правильное написание изученных слов.</w:t>
      </w:r>
    </w:p>
    <w:p w:rsidR="008E5ABC" w:rsidRPr="00E5477D" w:rsidRDefault="008E5ABC" w:rsidP="00E5477D">
      <w:pPr>
        <w:pStyle w:val="1"/>
        <w:spacing w:line="240" w:lineRule="auto"/>
        <w:jc w:val="both"/>
        <w:rPr>
          <w:color w:val="auto"/>
          <w:sz w:val="24"/>
          <w:szCs w:val="24"/>
        </w:rPr>
      </w:pPr>
      <w:r w:rsidRPr="00E5477D">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E5ABC" w:rsidRPr="00E5477D" w:rsidRDefault="008E5ABC" w:rsidP="00E5477D">
      <w:pPr>
        <w:pStyle w:val="1"/>
        <w:spacing w:line="240" w:lineRule="auto"/>
        <w:jc w:val="both"/>
        <w:rPr>
          <w:color w:val="auto"/>
          <w:sz w:val="24"/>
          <w:szCs w:val="24"/>
        </w:rPr>
      </w:pPr>
      <w:r w:rsidRPr="00E5477D">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Лексическая сторона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8E5ABC" w:rsidRPr="00E5477D" w:rsidRDefault="008E5ABC" w:rsidP="00E5477D">
      <w:pPr>
        <w:pStyle w:val="1"/>
        <w:spacing w:line="240" w:lineRule="auto"/>
        <w:jc w:val="both"/>
        <w:rPr>
          <w:color w:val="auto"/>
          <w:sz w:val="24"/>
          <w:szCs w:val="24"/>
        </w:rPr>
      </w:pPr>
      <w:r w:rsidRPr="00E5477D">
        <w:rPr>
          <w:color w:val="auto"/>
          <w:sz w:val="24"/>
          <w:szCs w:val="24"/>
        </w:rPr>
        <w:t>Основные способы словообразования:</w:t>
      </w:r>
    </w:p>
    <w:p w:rsidR="008E5ABC" w:rsidRPr="00E5477D" w:rsidRDefault="008E5ABC" w:rsidP="00E5477D">
      <w:pPr>
        <w:pStyle w:val="1"/>
        <w:spacing w:line="240" w:lineRule="auto"/>
        <w:jc w:val="both"/>
        <w:rPr>
          <w:color w:val="auto"/>
          <w:sz w:val="24"/>
          <w:szCs w:val="24"/>
        </w:rPr>
      </w:pPr>
      <w:r w:rsidRPr="00E5477D">
        <w:rPr>
          <w:color w:val="auto"/>
          <w:sz w:val="24"/>
          <w:szCs w:val="24"/>
        </w:rPr>
        <w:lastRenderedPageBreak/>
        <w:t>а) аффиксация:</w:t>
      </w:r>
    </w:p>
    <w:p w:rsidR="008E5ABC" w:rsidRPr="00E5477D" w:rsidRDefault="008E5ABC" w:rsidP="00E5477D">
      <w:pPr>
        <w:pStyle w:val="1"/>
        <w:spacing w:line="240" w:lineRule="auto"/>
        <w:jc w:val="both"/>
        <w:rPr>
          <w:color w:val="auto"/>
          <w:sz w:val="24"/>
          <w:szCs w:val="24"/>
          <w:lang w:val="en-US"/>
        </w:rPr>
      </w:pPr>
      <w:r w:rsidRPr="00E5477D">
        <w:rPr>
          <w:color w:val="auto"/>
          <w:sz w:val="24"/>
          <w:szCs w:val="24"/>
        </w:rPr>
        <w:t>образованиеимёнсуществительныхприпомощисуффиксов</w:t>
      </w:r>
      <w:r w:rsidRPr="00E5477D">
        <w:rPr>
          <w:color w:val="auto"/>
          <w:sz w:val="24"/>
          <w:szCs w:val="24"/>
          <w:lang w:val="en-US" w:bidi="en-US"/>
        </w:rPr>
        <w:t>-er/-or (teacher/visitor), -ist (scientist, tourist), -sion/-tion (dis- cussion/invitation);</w:t>
      </w:r>
    </w:p>
    <w:p w:rsidR="008E5ABC" w:rsidRPr="00E5477D" w:rsidRDefault="008E5ABC" w:rsidP="00E5477D">
      <w:pPr>
        <w:pStyle w:val="1"/>
        <w:spacing w:line="240" w:lineRule="auto"/>
        <w:jc w:val="both"/>
        <w:rPr>
          <w:color w:val="auto"/>
          <w:sz w:val="24"/>
          <w:szCs w:val="24"/>
          <w:lang w:val="en-US"/>
        </w:rPr>
      </w:pPr>
      <w:r w:rsidRPr="00E5477D">
        <w:rPr>
          <w:color w:val="auto"/>
          <w:sz w:val="24"/>
          <w:szCs w:val="24"/>
        </w:rPr>
        <w:t>образованиеимёнприлагательныхприпомощисуффиксов</w:t>
      </w:r>
      <w:r w:rsidRPr="00E5477D">
        <w:rPr>
          <w:color w:val="auto"/>
          <w:sz w:val="24"/>
          <w:szCs w:val="24"/>
          <w:lang w:val="en-US" w:bidi="en-US"/>
        </w:rPr>
        <w:t>-ful (wonderful), -ian/-an (Russian/American);</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образование наречий при помощи суффикса </w:t>
      </w:r>
      <w:r w:rsidRPr="00E5477D">
        <w:rPr>
          <w:color w:val="auto"/>
          <w:sz w:val="24"/>
          <w:szCs w:val="24"/>
          <w:lang w:bidi="en-US"/>
        </w:rPr>
        <w:t>-</w:t>
      </w:r>
      <w:r w:rsidRPr="00E5477D">
        <w:rPr>
          <w:color w:val="auto"/>
          <w:sz w:val="24"/>
          <w:szCs w:val="24"/>
          <w:lang w:val="en-US" w:bidi="en-US"/>
        </w:rPr>
        <w:t>ly</w:t>
      </w:r>
      <w:r w:rsidRPr="00E5477D">
        <w:rPr>
          <w:color w:val="auto"/>
          <w:sz w:val="24"/>
          <w:szCs w:val="24"/>
          <w:lang w:bidi="en-US"/>
        </w:rPr>
        <w:t xml:space="preserve"> (</w:t>
      </w:r>
      <w:r w:rsidRPr="00E5477D">
        <w:rPr>
          <w:color w:val="auto"/>
          <w:sz w:val="24"/>
          <w:szCs w:val="24"/>
          <w:lang w:val="en-US" w:bidi="en-US"/>
        </w:rPr>
        <w:t>recently</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образование имён прилагательных, имён существительных и наречий при помощи отрицательного префикса </w:t>
      </w:r>
      <w:r w:rsidRPr="00E5477D">
        <w:rPr>
          <w:color w:val="auto"/>
          <w:sz w:val="24"/>
          <w:szCs w:val="24"/>
          <w:lang w:val="en-US" w:bidi="en-US"/>
        </w:rPr>
        <w:t>un</w:t>
      </w:r>
      <w:r w:rsidRPr="00E5477D">
        <w:rPr>
          <w:color w:val="auto"/>
          <w:sz w:val="24"/>
          <w:szCs w:val="24"/>
          <w:lang w:bidi="en-US"/>
        </w:rPr>
        <w:t>- (</w:t>
      </w:r>
      <w:r w:rsidRPr="00E5477D">
        <w:rPr>
          <w:color w:val="auto"/>
          <w:sz w:val="24"/>
          <w:szCs w:val="24"/>
          <w:lang w:val="en-US" w:bidi="en-US"/>
        </w:rPr>
        <w:t>unhappy</w:t>
      </w:r>
      <w:r w:rsidRPr="00E5477D">
        <w:rPr>
          <w:color w:val="auto"/>
          <w:sz w:val="24"/>
          <w:szCs w:val="24"/>
          <w:lang w:bidi="en-US"/>
        </w:rPr>
        <w:t xml:space="preserve">, </w:t>
      </w:r>
      <w:r w:rsidRPr="00E5477D">
        <w:rPr>
          <w:color w:val="auto"/>
          <w:sz w:val="24"/>
          <w:szCs w:val="24"/>
          <w:lang w:val="en-US" w:bidi="en-US"/>
        </w:rPr>
        <w:t>unreality</w:t>
      </w:r>
      <w:r w:rsidRPr="00E5477D">
        <w:rPr>
          <w:color w:val="auto"/>
          <w:sz w:val="24"/>
          <w:szCs w:val="24"/>
          <w:lang w:bidi="en-US"/>
        </w:rPr>
        <w:t xml:space="preserve">, </w:t>
      </w:r>
      <w:r w:rsidRPr="00E5477D">
        <w:rPr>
          <w:color w:val="auto"/>
          <w:sz w:val="24"/>
          <w:szCs w:val="24"/>
          <w:lang w:val="en-US" w:bidi="en-US"/>
        </w:rPr>
        <w:t>unusually</w:t>
      </w:r>
      <w:r w:rsidRPr="00E5477D">
        <w:rPr>
          <w:color w:val="auto"/>
          <w:sz w:val="24"/>
          <w:szCs w:val="24"/>
          <w:lang w:bidi="en-US"/>
        </w:rPr>
        <w:t>).</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Грамматическая сторона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Вопросительные предложения (альтернативный и разделительный вопросы в </w:t>
      </w:r>
      <w:r w:rsidRPr="00E5477D">
        <w:rPr>
          <w:color w:val="auto"/>
          <w:sz w:val="24"/>
          <w:szCs w:val="24"/>
          <w:lang w:val="en-US" w:bidi="en-US"/>
        </w:rPr>
        <w:t>Present</w:t>
      </w:r>
      <w:r w:rsidRPr="00E5477D">
        <w:rPr>
          <w:color w:val="auto"/>
          <w:sz w:val="24"/>
          <w:szCs w:val="24"/>
          <w:lang w:bidi="en-US"/>
        </w:rPr>
        <w:t>/</w:t>
      </w:r>
      <w:r w:rsidRPr="00E5477D">
        <w:rPr>
          <w:color w:val="auto"/>
          <w:sz w:val="24"/>
          <w:szCs w:val="24"/>
          <w:lang w:val="en-US" w:bidi="en-US"/>
        </w:rPr>
        <w:t>Past</w:t>
      </w:r>
      <w:r w:rsidRPr="00E5477D">
        <w:rPr>
          <w:color w:val="auto"/>
          <w:sz w:val="24"/>
          <w:szCs w:val="24"/>
          <w:lang w:bidi="en-US"/>
        </w:rPr>
        <w:t>/</w:t>
      </w:r>
      <w:r w:rsidRPr="00E5477D">
        <w:rPr>
          <w:color w:val="auto"/>
          <w:sz w:val="24"/>
          <w:szCs w:val="24"/>
          <w:lang w:val="en-US" w:bidi="en-US"/>
        </w:rPr>
        <w:t>FutureSimpleTense</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Глаголы в видо-временных формах действительного залога в изъявительном наклонении в </w:t>
      </w:r>
      <w:r w:rsidRPr="00E5477D">
        <w:rPr>
          <w:color w:val="auto"/>
          <w:sz w:val="24"/>
          <w:szCs w:val="24"/>
          <w:lang w:val="en-US" w:bidi="en-US"/>
        </w:rPr>
        <w:t>PresentPerfectTense</w:t>
      </w:r>
      <w:r w:rsidRPr="00E5477D">
        <w:rPr>
          <w:color w:val="auto"/>
          <w:sz w:val="24"/>
          <w:szCs w:val="24"/>
        </w:rPr>
        <w:t>в повествовательных (утвердительных и отрицательных) и вопросительных предложениях.</w:t>
      </w:r>
    </w:p>
    <w:p w:rsidR="008E5ABC" w:rsidRPr="00E5477D" w:rsidRDefault="008E5ABC" w:rsidP="00E5477D">
      <w:pPr>
        <w:pStyle w:val="1"/>
        <w:spacing w:line="240" w:lineRule="auto"/>
        <w:jc w:val="both"/>
        <w:rPr>
          <w:color w:val="auto"/>
          <w:sz w:val="24"/>
          <w:szCs w:val="24"/>
        </w:rPr>
      </w:pPr>
      <w:r w:rsidRPr="00E5477D">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8E5ABC" w:rsidRPr="00E5477D" w:rsidRDefault="008E5ABC" w:rsidP="00E5477D">
      <w:pPr>
        <w:pStyle w:val="1"/>
        <w:spacing w:line="240" w:lineRule="auto"/>
        <w:jc w:val="both"/>
        <w:rPr>
          <w:color w:val="auto"/>
          <w:sz w:val="24"/>
          <w:szCs w:val="24"/>
        </w:rPr>
      </w:pPr>
      <w:r w:rsidRPr="00E5477D">
        <w:rPr>
          <w:color w:val="auto"/>
          <w:sz w:val="24"/>
          <w:szCs w:val="24"/>
        </w:rPr>
        <w:t>Имена существительные с причастиями настоящего и прошедшего времени.</w:t>
      </w:r>
    </w:p>
    <w:p w:rsidR="008E5ABC" w:rsidRPr="00E5477D" w:rsidRDefault="008E5ABC" w:rsidP="00E5477D">
      <w:pPr>
        <w:pStyle w:val="1"/>
        <w:spacing w:line="240" w:lineRule="auto"/>
        <w:jc w:val="both"/>
        <w:rPr>
          <w:color w:val="auto"/>
          <w:sz w:val="24"/>
          <w:szCs w:val="24"/>
        </w:rPr>
      </w:pPr>
      <w:r w:rsidRPr="00E5477D">
        <w:rPr>
          <w:color w:val="auto"/>
          <w:sz w:val="24"/>
          <w:szCs w:val="24"/>
        </w:rPr>
        <w:t>Наречия в положительной, сравнительной и превосходной степенях, образованные по правилу, и исключения.</w:t>
      </w:r>
    </w:p>
    <w:p w:rsidR="008E5ABC" w:rsidRPr="00E5477D" w:rsidRDefault="008E5ABC"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Социокультурные знания и умения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E5ABC" w:rsidRPr="00E5477D" w:rsidRDefault="008E5ABC" w:rsidP="00E5477D">
      <w:pPr>
        <w:pStyle w:val="1"/>
        <w:spacing w:line="240" w:lineRule="auto"/>
        <w:jc w:val="both"/>
        <w:rPr>
          <w:color w:val="auto"/>
          <w:sz w:val="24"/>
          <w:szCs w:val="24"/>
        </w:rPr>
      </w:pPr>
      <w:r w:rsidRPr="00E5477D">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E5ABC" w:rsidRPr="00E5477D" w:rsidRDefault="008E5ABC" w:rsidP="00E5477D">
      <w:pPr>
        <w:pStyle w:val="1"/>
        <w:spacing w:line="240" w:lineRule="auto"/>
        <w:jc w:val="both"/>
        <w:rPr>
          <w:color w:val="auto"/>
          <w:sz w:val="24"/>
          <w:szCs w:val="24"/>
        </w:rPr>
      </w:pPr>
      <w:r w:rsidRPr="00E5477D">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8E5ABC" w:rsidRPr="00E5477D" w:rsidRDefault="008E5ABC" w:rsidP="00E5477D">
      <w:pPr>
        <w:pStyle w:val="1"/>
        <w:spacing w:line="240" w:lineRule="auto"/>
        <w:jc w:val="both"/>
        <w:rPr>
          <w:color w:val="auto"/>
          <w:sz w:val="24"/>
          <w:szCs w:val="24"/>
        </w:rPr>
      </w:pPr>
      <w:r w:rsidRPr="00E5477D">
        <w:rPr>
          <w:color w:val="auto"/>
          <w:sz w:val="24"/>
          <w:szCs w:val="24"/>
        </w:rPr>
        <w:t>Формирование умений:</w:t>
      </w:r>
    </w:p>
    <w:p w:rsidR="008E5ABC" w:rsidRPr="00E5477D" w:rsidRDefault="008E5ABC" w:rsidP="00E5477D">
      <w:pPr>
        <w:pStyle w:val="1"/>
        <w:spacing w:line="240" w:lineRule="auto"/>
        <w:jc w:val="both"/>
        <w:rPr>
          <w:color w:val="auto"/>
          <w:sz w:val="24"/>
          <w:szCs w:val="24"/>
        </w:rPr>
      </w:pPr>
      <w:r w:rsidRPr="00E5477D">
        <w:rPr>
          <w:color w:val="auto"/>
          <w:sz w:val="24"/>
          <w:szCs w:val="24"/>
        </w:rPr>
        <w:t>писать свои имя и фамилию, а также имена и фамилии своих родственников и друзей на английском языке;</w:t>
      </w:r>
    </w:p>
    <w:p w:rsidR="008E5ABC" w:rsidRPr="00E5477D" w:rsidRDefault="008E5ABC" w:rsidP="00E5477D">
      <w:pPr>
        <w:pStyle w:val="1"/>
        <w:spacing w:line="240" w:lineRule="auto"/>
        <w:jc w:val="both"/>
        <w:rPr>
          <w:color w:val="auto"/>
          <w:sz w:val="24"/>
          <w:szCs w:val="24"/>
        </w:rPr>
      </w:pPr>
      <w:r w:rsidRPr="00E5477D">
        <w:rPr>
          <w:color w:val="auto"/>
          <w:sz w:val="24"/>
          <w:szCs w:val="24"/>
        </w:rPr>
        <w:t>правильно оформлять свой адрес на английском языке (в анкете, формуляре);</w:t>
      </w:r>
    </w:p>
    <w:p w:rsidR="008E5ABC" w:rsidRPr="00E5477D" w:rsidRDefault="008E5ABC" w:rsidP="00E5477D">
      <w:pPr>
        <w:pStyle w:val="1"/>
        <w:spacing w:line="240" w:lineRule="auto"/>
        <w:jc w:val="both"/>
        <w:rPr>
          <w:color w:val="auto"/>
          <w:sz w:val="24"/>
          <w:szCs w:val="24"/>
        </w:rPr>
      </w:pPr>
      <w:r w:rsidRPr="00E5477D">
        <w:rPr>
          <w:color w:val="auto"/>
          <w:sz w:val="24"/>
          <w:szCs w:val="24"/>
        </w:rPr>
        <w:t>кратко представлять Россию и страну/страны изучаемого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8E5ABC" w:rsidRPr="00E5477D" w:rsidRDefault="008E5ABC" w:rsidP="00E5477D">
      <w:pPr>
        <w:pStyle w:val="af"/>
        <w:rPr>
          <w:rFonts w:ascii="Times New Roman" w:hAnsi="Times New Roman" w:cs="Times New Roman"/>
          <w:color w:val="auto"/>
          <w:sz w:val="24"/>
          <w:szCs w:val="24"/>
        </w:rPr>
      </w:pPr>
      <w:r w:rsidRPr="00E5477D">
        <w:rPr>
          <w:rFonts w:ascii="Times New Roman" w:hAnsi="Times New Roman" w:cs="Times New Roman"/>
          <w:color w:val="auto"/>
          <w:sz w:val="24"/>
          <w:szCs w:val="24"/>
        </w:rPr>
        <w:t>Компенсаторные умения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Использование при чтении и аудировании языковой, в том числе контекстуальной, догадки.</w:t>
      </w:r>
    </w:p>
    <w:p w:rsidR="008E5ABC" w:rsidRPr="00E5477D" w:rsidRDefault="008E5ABC" w:rsidP="00E5477D">
      <w:pPr>
        <w:pStyle w:val="1"/>
        <w:spacing w:line="240" w:lineRule="auto"/>
        <w:jc w:val="both"/>
        <w:rPr>
          <w:color w:val="auto"/>
          <w:sz w:val="24"/>
          <w:szCs w:val="24"/>
        </w:rPr>
      </w:pPr>
      <w:r w:rsidRPr="00E5477D">
        <w:rPr>
          <w:color w:val="auto"/>
          <w:sz w:val="24"/>
          <w:szCs w:val="24"/>
        </w:rPr>
        <w:t>Использование в качестве опоры при порождении собственныхвысказываний ключевых слов, плана.</w:t>
      </w:r>
    </w:p>
    <w:p w:rsidR="008E5ABC" w:rsidRPr="00E5477D" w:rsidRDefault="008E5ABC" w:rsidP="00E5477D">
      <w:pPr>
        <w:pStyle w:val="1"/>
        <w:spacing w:line="240" w:lineRule="auto"/>
        <w:jc w:val="both"/>
        <w:rPr>
          <w:color w:val="auto"/>
          <w:sz w:val="24"/>
          <w:szCs w:val="24"/>
        </w:rPr>
      </w:pPr>
      <w:r w:rsidRPr="00E5477D">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E5ABC" w:rsidRPr="00E5477D" w:rsidRDefault="008E5ABC" w:rsidP="00E5477D">
      <w:pPr>
        <w:pStyle w:val="af"/>
        <w:rPr>
          <w:rFonts w:ascii="Times New Roman" w:hAnsi="Times New Roman" w:cs="Times New Roman"/>
          <w:color w:val="auto"/>
          <w:sz w:val="24"/>
          <w:szCs w:val="24"/>
        </w:rPr>
      </w:pPr>
      <w:bookmarkStart w:id="130" w:name="bookmark553"/>
      <w:r w:rsidRPr="00E5477D">
        <w:rPr>
          <w:rFonts w:ascii="Times New Roman" w:hAnsi="Times New Roman" w:cs="Times New Roman"/>
          <w:color w:val="auto"/>
          <w:sz w:val="24"/>
          <w:szCs w:val="24"/>
        </w:rPr>
        <w:t>6 класс</w:t>
      </w:r>
      <w:bookmarkEnd w:id="130"/>
    </w:p>
    <w:p w:rsidR="008E5ABC" w:rsidRPr="00E5477D" w:rsidRDefault="008E5ABC" w:rsidP="00E5477D">
      <w:pPr>
        <w:pStyle w:val="af"/>
        <w:rPr>
          <w:rFonts w:ascii="Times New Roman" w:hAnsi="Times New Roman" w:cs="Times New Roman"/>
          <w:color w:val="auto"/>
          <w:sz w:val="24"/>
          <w:szCs w:val="24"/>
        </w:rPr>
      </w:pPr>
      <w:r w:rsidRPr="00E5477D">
        <w:rPr>
          <w:rFonts w:ascii="Times New Roman" w:hAnsi="Times New Roman" w:cs="Times New Roman"/>
          <w:bCs/>
          <w:color w:val="auto"/>
          <w:sz w:val="24"/>
          <w:szCs w:val="24"/>
        </w:rPr>
        <w:lastRenderedPageBreak/>
        <w:t>Коммуникативные умения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Взаимоотношения в семье и с друзьями. Семейные праздники.</w:t>
      </w:r>
    </w:p>
    <w:p w:rsidR="008E5ABC" w:rsidRPr="00E5477D" w:rsidRDefault="008E5ABC" w:rsidP="00E5477D">
      <w:pPr>
        <w:pStyle w:val="1"/>
        <w:spacing w:line="240" w:lineRule="auto"/>
        <w:jc w:val="both"/>
        <w:rPr>
          <w:color w:val="auto"/>
          <w:sz w:val="24"/>
          <w:szCs w:val="24"/>
        </w:rPr>
      </w:pPr>
      <w:r w:rsidRPr="00E5477D">
        <w:rPr>
          <w:color w:val="auto"/>
          <w:sz w:val="24"/>
          <w:szCs w:val="24"/>
        </w:rPr>
        <w:t>Внешность и характер человека/литературного персонажа.</w:t>
      </w:r>
    </w:p>
    <w:p w:rsidR="008E5ABC" w:rsidRPr="00E5477D" w:rsidRDefault="008E5ABC" w:rsidP="00E5477D">
      <w:pPr>
        <w:pStyle w:val="1"/>
        <w:spacing w:line="240" w:lineRule="auto"/>
        <w:jc w:val="both"/>
        <w:rPr>
          <w:color w:val="auto"/>
          <w:sz w:val="24"/>
          <w:szCs w:val="24"/>
        </w:rPr>
      </w:pPr>
      <w:r w:rsidRPr="00E5477D">
        <w:rPr>
          <w:color w:val="auto"/>
          <w:sz w:val="24"/>
          <w:szCs w:val="24"/>
        </w:rPr>
        <w:t>Досуг и увлечения/хобби современного подростка (чтение, кино, театр, спорт).</w:t>
      </w:r>
    </w:p>
    <w:p w:rsidR="008E5ABC" w:rsidRPr="00E5477D" w:rsidRDefault="008E5ABC" w:rsidP="00E5477D">
      <w:pPr>
        <w:pStyle w:val="1"/>
        <w:spacing w:line="240" w:lineRule="auto"/>
        <w:jc w:val="both"/>
        <w:rPr>
          <w:color w:val="auto"/>
          <w:sz w:val="24"/>
          <w:szCs w:val="24"/>
        </w:rPr>
      </w:pPr>
      <w:r w:rsidRPr="00E5477D">
        <w:rPr>
          <w:color w:val="auto"/>
          <w:sz w:val="24"/>
          <w:szCs w:val="24"/>
        </w:rPr>
        <w:t>Здоровый образ жизни: режим труда и отдыха, фитнес, сбалансированное питание.</w:t>
      </w:r>
    </w:p>
    <w:p w:rsidR="008E5ABC" w:rsidRPr="00E5477D" w:rsidRDefault="008E5ABC" w:rsidP="00E5477D">
      <w:pPr>
        <w:pStyle w:val="1"/>
        <w:spacing w:line="240" w:lineRule="auto"/>
        <w:jc w:val="both"/>
        <w:rPr>
          <w:color w:val="auto"/>
          <w:sz w:val="24"/>
          <w:szCs w:val="24"/>
        </w:rPr>
      </w:pPr>
      <w:r w:rsidRPr="00E5477D">
        <w:rPr>
          <w:color w:val="auto"/>
          <w:sz w:val="24"/>
          <w:szCs w:val="24"/>
        </w:rPr>
        <w:t>Покупки: одежда, обувь и продукты питания.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8E5ABC" w:rsidRPr="00E5477D" w:rsidRDefault="008E5ABC" w:rsidP="00E5477D">
      <w:pPr>
        <w:pStyle w:val="1"/>
        <w:spacing w:line="240" w:lineRule="auto"/>
        <w:jc w:val="both"/>
        <w:rPr>
          <w:color w:val="auto"/>
          <w:sz w:val="24"/>
          <w:szCs w:val="24"/>
        </w:rPr>
      </w:pPr>
      <w:r w:rsidRPr="00E5477D">
        <w:rPr>
          <w:color w:val="auto"/>
          <w:sz w:val="24"/>
          <w:szCs w:val="24"/>
        </w:rPr>
        <w:t>Переписка с зарубежными сверстниками.</w:t>
      </w:r>
    </w:p>
    <w:p w:rsidR="008E5ABC" w:rsidRPr="00E5477D" w:rsidRDefault="008E5ABC" w:rsidP="00E5477D">
      <w:pPr>
        <w:pStyle w:val="1"/>
        <w:spacing w:line="240" w:lineRule="auto"/>
        <w:jc w:val="both"/>
        <w:rPr>
          <w:color w:val="auto"/>
          <w:sz w:val="24"/>
          <w:szCs w:val="24"/>
        </w:rPr>
      </w:pPr>
      <w:r w:rsidRPr="00E5477D">
        <w:rPr>
          <w:color w:val="auto"/>
          <w:sz w:val="24"/>
          <w:szCs w:val="24"/>
        </w:rPr>
        <w:t>Каникулы в различное время года. Виды отдыха.</w:t>
      </w:r>
    </w:p>
    <w:p w:rsidR="008E5ABC" w:rsidRPr="00E5477D" w:rsidRDefault="008E5ABC" w:rsidP="00E5477D">
      <w:pPr>
        <w:pStyle w:val="1"/>
        <w:spacing w:line="240" w:lineRule="auto"/>
        <w:jc w:val="both"/>
        <w:rPr>
          <w:color w:val="auto"/>
          <w:sz w:val="24"/>
          <w:szCs w:val="24"/>
        </w:rPr>
      </w:pPr>
      <w:r w:rsidRPr="00E5477D">
        <w:rPr>
          <w:color w:val="auto"/>
          <w:sz w:val="24"/>
          <w:szCs w:val="24"/>
        </w:rPr>
        <w:t>Путешествия по России и зарубежным странам.</w:t>
      </w:r>
    </w:p>
    <w:p w:rsidR="008E5ABC" w:rsidRPr="00E5477D" w:rsidRDefault="008E5ABC" w:rsidP="00E5477D">
      <w:pPr>
        <w:pStyle w:val="1"/>
        <w:spacing w:line="240" w:lineRule="auto"/>
        <w:jc w:val="both"/>
        <w:rPr>
          <w:color w:val="auto"/>
          <w:sz w:val="24"/>
          <w:szCs w:val="24"/>
        </w:rPr>
      </w:pPr>
      <w:r w:rsidRPr="00E5477D">
        <w:rPr>
          <w:color w:val="auto"/>
          <w:sz w:val="24"/>
          <w:szCs w:val="24"/>
        </w:rPr>
        <w:t>Природа: дикие и домашние животные. Климат, погода.</w:t>
      </w:r>
    </w:p>
    <w:p w:rsidR="008E5ABC" w:rsidRPr="00E5477D" w:rsidRDefault="008E5ABC" w:rsidP="00E5477D">
      <w:pPr>
        <w:pStyle w:val="1"/>
        <w:spacing w:line="240" w:lineRule="auto"/>
        <w:jc w:val="both"/>
        <w:rPr>
          <w:color w:val="auto"/>
          <w:sz w:val="24"/>
          <w:szCs w:val="24"/>
        </w:rPr>
      </w:pPr>
      <w:r w:rsidRPr="00E5477D">
        <w:rPr>
          <w:color w:val="auto"/>
          <w:sz w:val="24"/>
          <w:szCs w:val="24"/>
        </w:rPr>
        <w:t>Жизнь в городе и сельской местности. Описание родного го- рода/села. Транспорт.</w:t>
      </w:r>
    </w:p>
    <w:p w:rsidR="008E5ABC" w:rsidRPr="00E5477D" w:rsidRDefault="008E5ABC" w:rsidP="00E5477D">
      <w:pPr>
        <w:pStyle w:val="1"/>
        <w:spacing w:line="240" w:lineRule="auto"/>
        <w:jc w:val="both"/>
        <w:rPr>
          <w:color w:val="auto"/>
          <w:sz w:val="24"/>
          <w:szCs w:val="24"/>
        </w:rPr>
      </w:pPr>
      <w:r w:rsidRPr="00E5477D">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5ABC" w:rsidRPr="00E5477D" w:rsidRDefault="008E5ABC" w:rsidP="00E5477D">
      <w:pPr>
        <w:pStyle w:val="1"/>
        <w:spacing w:line="240" w:lineRule="auto"/>
        <w:jc w:val="both"/>
        <w:rPr>
          <w:color w:val="auto"/>
          <w:sz w:val="24"/>
          <w:szCs w:val="24"/>
        </w:rPr>
      </w:pPr>
      <w:r w:rsidRPr="00E5477D">
        <w:rPr>
          <w:color w:val="auto"/>
          <w:sz w:val="24"/>
          <w:szCs w:val="24"/>
        </w:rPr>
        <w:t>Выдающиеся люди родной страны и страны/стран изучаемого языка: писатели, поэты, учёные.</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Говорение</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Развитие коммуникативных умений </w:t>
      </w:r>
      <w:r w:rsidRPr="00E5477D">
        <w:rPr>
          <w:b/>
          <w:bCs/>
          <w:i/>
          <w:iCs/>
          <w:color w:val="auto"/>
          <w:sz w:val="24"/>
          <w:szCs w:val="24"/>
        </w:rPr>
        <w:t>диалогической речи</w:t>
      </w:r>
      <w:r w:rsidRPr="00E5477D">
        <w:rPr>
          <w:color w:val="auto"/>
          <w:sz w:val="24"/>
          <w:szCs w:val="24"/>
        </w:rPr>
        <w:t>, а именно умений вести:</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 этикетного характера:</w:t>
      </w:r>
      <w:r w:rsidRPr="00E5477D">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 — побуждение к действию:</w:t>
      </w:r>
      <w:r w:rsidRPr="00E5477D">
        <w:rPr>
          <w:color w:val="auto"/>
          <w:sz w:val="24"/>
          <w:szCs w:val="24"/>
        </w:rPr>
        <w:t xml:space="preserve"> обращаться с просьбой, вежливосоглашаться/не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диалог-расспрос:</w:t>
      </w:r>
      <w:r w:rsidRPr="00E5477D">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5ABC" w:rsidRPr="00E5477D" w:rsidRDefault="008E5ABC" w:rsidP="00E5477D">
      <w:pPr>
        <w:pStyle w:val="1"/>
        <w:spacing w:line="240" w:lineRule="auto"/>
        <w:jc w:val="both"/>
        <w:rPr>
          <w:color w:val="auto"/>
          <w:sz w:val="24"/>
          <w:szCs w:val="24"/>
        </w:rPr>
      </w:pPr>
      <w:r w:rsidRPr="00E5477D">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диалога — до 5 реплик со стороны каждого собеседника.</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Развитие коммуникативных умений </w:t>
      </w:r>
      <w:r w:rsidRPr="00E5477D">
        <w:rPr>
          <w:b/>
          <w:bCs/>
          <w:i/>
          <w:iCs/>
          <w:color w:val="auto"/>
          <w:sz w:val="24"/>
          <w:szCs w:val="24"/>
        </w:rPr>
        <w:t>монологической речи</w:t>
      </w:r>
      <w:r w:rsidRPr="00E5477D">
        <w:rPr>
          <w:color w:val="auto"/>
          <w:sz w:val="24"/>
          <w:szCs w:val="24"/>
        </w:rPr>
        <w:t>:</w:t>
      </w:r>
    </w:p>
    <w:p w:rsidR="008E5ABC" w:rsidRPr="00E5477D" w:rsidRDefault="008E5ABC" w:rsidP="00E5477D">
      <w:pPr>
        <w:pStyle w:val="1"/>
        <w:numPr>
          <w:ilvl w:val="0"/>
          <w:numId w:val="113"/>
        </w:numPr>
        <w:spacing w:line="240" w:lineRule="auto"/>
        <w:ind w:left="0"/>
        <w:jc w:val="both"/>
        <w:rPr>
          <w:color w:val="auto"/>
          <w:sz w:val="24"/>
          <w:szCs w:val="24"/>
        </w:rPr>
      </w:pPr>
      <w:r w:rsidRPr="00E5477D">
        <w:rPr>
          <w:color w:val="auto"/>
          <w:sz w:val="24"/>
          <w:szCs w:val="24"/>
        </w:rPr>
        <w:t>создание устных связных монологических высказываний с использованием основных коммуникативных типов речи:</w:t>
      </w:r>
    </w:p>
    <w:p w:rsidR="008E5ABC" w:rsidRPr="00E5477D" w:rsidRDefault="008E5ABC" w:rsidP="00E5477D">
      <w:pPr>
        <w:pStyle w:val="1"/>
        <w:spacing w:line="240" w:lineRule="auto"/>
        <w:ind w:firstLine="0"/>
        <w:jc w:val="both"/>
        <w:rPr>
          <w:color w:val="auto"/>
          <w:sz w:val="24"/>
          <w:szCs w:val="24"/>
        </w:rPr>
      </w:pPr>
      <w:r w:rsidRPr="00E5477D">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8E5ABC" w:rsidRPr="00E5477D" w:rsidRDefault="008E5ABC" w:rsidP="00E5477D">
      <w:pPr>
        <w:pStyle w:val="1"/>
        <w:spacing w:line="240" w:lineRule="auto"/>
        <w:ind w:firstLine="0"/>
        <w:jc w:val="both"/>
        <w:rPr>
          <w:color w:val="auto"/>
          <w:sz w:val="24"/>
          <w:szCs w:val="24"/>
        </w:rPr>
      </w:pPr>
      <w:r w:rsidRPr="00E5477D">
        <w:rPr>
          <w:color w:val="auto"/>
          <w:sz w:val="24"/>
          <w:szCs w:val="24"/>
        </w:rPr>
        <w:t>— повествование/сообщение;</w:t>
      </w:r>
    </w:p>
    <w:p w:rsidR="008E5ABC" w:rsidRPr="00E5477D" w:rsidRDefault="008E5ABC" w:rsidP="00E5477D">
      <w:pPr>
        <w:pStyle w:val="1"/>
        <w:numPr>
          <w:ilvl w:val="0"/>
          <w:numId w:val="113"/>
        </w:numPr>
        <w:spacing w:line="240" w:lineRule="auto"/>
        <w:ind w:left="0"/>
        <w:jc w:val="both"/>
        <w:rPr>
          <w:color w:val="auto"/>
          <w:sz w:val="24"/>
          <w:szCs w:val="24"/>
        </w:rPr>
      </w:pPr>
      <w:r w:rsidRPr="00E5477D">
        <w:rPr>
          <w:color w:val="auto"/>
          <w:sz w:val="24"/>
          <w:szCs w:val="24"/>
        </w:rPr>
        <w:t>изложение (пересказ) основного содержания прочитанного текста;</w:t>
      </w:r>
    </w:p>
    <w:p w:rsidR="008E5ABC" w:rsidRPr="00E5477D" w:rsidRDefault="008E5ABC" w:rsidP="00E5477D">
      <w:pPr>
        <w:pStyle w:val="1"/>
        <w:numPr>
          <w:ilvl w:val="0"/>
          <w:numId w:val="113"/>
        </w:numPr>
        <w:spacing w:line="240" w:lineRule="auto"/>
        <w:ind w:left="0"/>
        <w:jc w:val="both"/>
        <w:rPr>
          <w:color w:val="auto"/>
          <w:sz w:val="24"/>
          <w:szCs w:val="24"/>
        </w:rPr>
      </w:pPr>
      <w:r w:rsidRPr="00E5477D">
        <w:rPr>
          <w:color w:val="auto"/>
          <w:sz w:val="24"/>
          <w:szCs w:val="24"/>
        </w:rPr>
        <w:t>краткое изложение результатов выполненной проектной работы.</w:t>
      </w:r>
    </w:p>
    <w:p w:rsidR="008E5ABC" w:rsidRPr="00E5477D" w:rsidRDefault="008E5ABC" w:rsidP="00E5477D">
      <w:pPr>
        <w:pStyle w:val="1"/>
        <w:spacing w:line="240" w:lineRule="auto"/>
        <w:jc w:val="both"/>
        <w:rPr>
          <w:color w:val="auto"/>
          <w:sz w:val="24"/>
          <w:szCs w:val="24"/>
        </w:rPr>
      </w:pPr>
      <w:r w:rsidRPr="00E5477D">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монологического высказывания — 7—8 фраз.</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lastRenderedPageBreak/>
        <w:t>Аудирование</w:t>
      </w:r>
    </w:p>
    <w:p w:rsidR="008E5ABC" w:rsidRPr="00E5477D" w:rsidRDefault="008E5ABC" w:rsidP="00E5477D">
      <w:pPr>
        <w:pStyle w:val="1"/>
        <w:spacing w:line="240" w:lineRule="auto"/>
        <w:jc w:val="both"/>
        <w:rPr>
          <w:color w:val="auto"/>
          <w:sz w:val="24"/>
          <w:szCs w:val="24"/>
        </w:rPr>
      </w:pPr>
      <w:r w:rsidRPr="00E5477D">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E5ABC" w:rsidRPr="00E5477D" w:rsidRDefault="008E5ABC" w:rsidP="00E5477D">
      <w:pPr>
        <w:pStyle w:val="1"/>
        <w:spacing w:line="240" w:lineRule="auto"/>
        <w:jc w:val="both"/>
        <w:rPr>
          <w:color w:val="auto"/>
          <w:sz w:val="24"/>
          <w:szCs w:val="24"/>
        </w:rPr>
      </w:pPr>
      <w:r w:rsidRPr="00E5477D">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слова,несущественные для понимания основного содержания.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5ABC" w:rsidRPr="00E5477D" w:rsidRDefault="008E5ABC" w:rsidP="00E5477D">
      <w:pPr>
        <w:pStyle w:val="1"/>
        <w:spacing w:line="240" w:lineRule="auto"/>
        <w:jc w:val="both"/>
        <w:rPr>
          <w:color w:val="auto"/>
          <w:sz w:val="24"/>
          <w:szCs w:val="24"/>
        </w:rPr>
      </w:pPr>
      <w:r w:rsidRPr="00E5477D">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E5ABC" w:rsidRPr="00E5477D" w:rsidRDefault="008E5ABC" w:rsidP="00E5477D">
      <w:pPr>
        <w:pStyle w:val="1"/>
        <w:spacing w:line="240" w:lineRule="auto"/>
        <w:jc w:val="both"/>
        <w:rPr>
          <w:color w:val="auto"/>
          <w:sz w:val="24"/>
          <w:szCs w:val="24"/>
        </w:rPr>
      </w:pPr>
      <w:r w:rsidRPr="00E5477D">
        <w:rPr>
          <w:color w:val="auto"/>
          <w:sz w:val="24"/>
          <w:szCs w:val="24"/>
        </w:rPr>
        <w:t>Время звучания текста/текстов для аудирования — до 1,5 минут.</w:t>
      </w:r>
    </w:p>
    <w:p w:rsidR="008E5ABC" w:rsidRPr="00E5477D" w:rsidRDefault="008E5ABC" w:rsidP="00E5477D">
      <w:pPr>
        <w:pStyle w:val="50"/>
        <w:spacing w:after="0"/>
        <w:jc w:val="both"/>
        <w:rPr>
          <w:rFonts w:ascii="Times New Roman" w:hAnsi="Times New Roman" w:cs="Times New Roman"/>
          <w:color w:val="auto"/>
          <w:sz w:val="24"/>
          <w:szCs w:val="24"/>
        </w:rPr>
      </w:pPr>
      <w:r w:rsidRPr="00E5477D">
        <w:rPr>
          <w:rFonts w:ascii="Times New Roman" w:hAnsi="Times New Roman" w:cs="Times New Roman"/>
          <w:b/>
          <w:bCs/>
          <w:i/>
          <w:iCs/>
          <w:color w:val="auto"/>
          <w:sz w:val="24"/>
          <w:szCs w:val="24"/>
        </w:rPr>
        <w:t>Смысловое чтение</w:t>
      </w:r>
    </w:p>
    <w:p w:rsidR="008E5ABC" w:rsidRPr="00E5477D" w:rsidRDefault="008E5ABC" w:rsidP="00E5477D">
      <w:pPr>
        <w:pStyle w:val="1"/>
        <w:spacing w:line="240" w:lineRule="auto"/>
        <w:jc w:val="both"/>
        <w:rPr>
          <w:color w:val="auto"/>
          <w:sz w:val="24"/>
          <w:szCs w:val="24"/>
        </w:rPr>
      </w:pPr>
      <w:r w:rsidRPr="00E5477D">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несплошных текстов (таблиц) и понимание представленной в них информации.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текста/текстов для чтения — 250—300 слов.</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Письменная речь</w:t>
      </w:r>
    </w:p>
    <w:p w:rsidR="008E5ABC" w:rsidRPr="00E5477D" w:rsidRDefault="008E5ABC" w:rsidP="00E5477D">
      <w:pPr>
        <w:pStyle w:val="1"/>
        <w:spacing w:line="240" w:lineRule="auto"/>
        <w:jc w:val="both"/>
        <w:rPr>
          <w:color w:val="auto"/>
          <w:sz w:val="24"/>
          <w:szCs w:val="24"/>
        </w:rPr>
      </w:pPr>
      <w:r w:rsidRPr="00E5477D">
        <w:rPr>
          <w:color w:val="auto"/>
          <w:sz w:val="24"/>
          <w:szCs w:val="24"/>
        </w:rPr>
        <w:t>Развитие умений письменной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E5ABC" w:rsidRPr="00E5477D" w:rsidRDefault="008E5ABC" w:rsidP="00E5477D">
      <w:pPr>
        <w:pStyle w:val="1"/>
        <w:spacing w:line="240" w:lineRule="auto"/>
        <w:jc w:val="both"/>
        <w:rPr>
          <w:color w:val="auto"/>
          <w:sz w:val="24"/>
          <w:szCs w:val="24"/>
        </w:rPr>
      </w:pPr>
      <w:r w:rsidRPr="00E5477D">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8E5ABC" w:rsidRPr="00E5477D" w:rsidRDefault="008E5ABC" w:rsidP="00E5477D">
      <w:pPr>
        <w:pStyle w:val="1"/>
        <w:spacing w:line="240" w:lineRule="auto"/>
        <w:jc w:val="both"/>
        <w:rPr>
          <w:color w:val="auto"/>
          <w:sz w:val="24"/>
          <w:szCs w:val="24"/>
        </w:rPr>
      </w:pPr>
      <w:r w:rsidRPr="00E5477D">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языка.Объём письма — до 70 слов;</w:t>
      </w:r>
    </w:p>
    <w:p w:rsidR="008E5ABC" w:rsidRPr="00E5477D" w:rsidRDefault="008E5ABC" w:rsidP="00E5477D">
      <w:pPr>
        <w:pStyle w:val="1"/>
        <w:spacing w:line="240" w:lineRule="auto"/>
        <w:jc w:val="both"/>
        <w:rPr>
          <w:color w:val="auto"/>
          <w:sz w:val="24"/>
          <w:szCs w:val="24"/>
        </w:rPr>
      </w:pPr>
      <w:r w:rsidRPr="00E5477D">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8E5ABC" w:rsidRPr="00E5477D" w:rsidRDefault="008E5ABC" w:rsidP="00E5477D">
      <w:pPr>
        <w:pStyle w:val="af"/>
        <w:rPr>
          <w:rFonts w:ascii="Times New Roman" w:hAnsi="Times New Roman" w:cs="Times New Roman"/>
          <w:sz w:val="24"/>
          <w:szCs w:val="24"/>
        </w:rPr>
      </w:pPr>
      <w:r w:rsidRPr="00E5477D">
        <w:rPr>
          <w:rFonts w:ascii="Times New Roman" w:hAnsi="Times New Roman" w:cs="Times New Roman"/>
          <w:sz w:val="24"/>
          <w:szCs w:val="24"/>
        </w:rPr>
        <w:t>Языковые знания и умения</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Фонетическая сторона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rsidRPr="00E5477D">
        <w:rPr>
          <w:color w:val="auto"/>
          <w:sz w:val="24"/>
          <w:szCs w:val="24"/>
        </w:rPr>
        <w:lastRenderedPageBreak/>
        <w:t>фразового ударения на служебных словах; чтение новых слов согласно основным правилам чтения.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E5ABC" w:rsidRPr="00E5477D" w:rsidRDefault="008E5ABC" w:rsidP="00E5477D">
      <w:pPr>
        <w:pStyle w:val="1"/>
        <w:spacing w:line="240" w:lineRule="auto"/>
        <w:jc w:val="both"/>
        <w:rPr>
          <w:color w:val="auto"/>
          <w:sz w:val="24"/>
          <w:szCs w:val="24"/>
        </w:rPr>
      </w:pPr>
      <w:r w:rsidRPr="00E5477D">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текста для чтения вслух — до 95 слов.</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Графика, орфография и пунктуация</w:t>
      </w:r>
    </w:p>
    <w:p w:rsidR="008E5ABC" w:rsidRPr="00E5477D" w:rsidRDefault="008E5ABC" w:rsidP="00E5477D">
      <w:pPr>
        <w:pStyle w:val="1"/>
        <w:spacing w:line="240" w:lineRule="auto"/>
        <w:jc w:val="both"/>
        <w:rPr>
          <w:color w:val="auto"/>
          <w:sz w:val="24"/>
          <w:szCs w:val="24"/>
        </w:rPr>
      </w:pPr>
      <w:r w:rsidRPr="00E5477D">
        <w:rPr>
          <w:color w:val="auto"/>
          <w:sz w:val="24"/>
          <w:szCs w:val="24"/>
        </w:rPr>
        <w:t>Правильное написание изученных слов.</w:t>
      </w:r>
    </w:p>
    <w:p w:rsidR="008E5ABC" w:rsidRPr="00E5477D" w:rsidRDefault="008E5ABC" w:rsidP="00E5477D">
      <w:pPr>
        <w:pStyle w:val="1"/>
        <w:spacing w:line="240" w:lineRule="auto"/>
        <w:jc w:val="both"/>
        <w:rPr>
          <w:color w:val="auto"/>
          <w:sz w:val="24"/>
          <w:szCs w:val="24"/>
        </w:rPr>
      </w:pPr>
      <w:r w:rsidRPr="00E5477D">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E5ABC" w:rsidRPr="00E5477D" w:rsidRDefault="008E5ABC" w:rsidP="00E5477D">
      <w:pPr>
        <w:pStyle w:val="1"/>
        <w:spacing w:line="240" w:lineRule="auto"/>
        <w:jc w:val="both"/>
        <w:rPr>
          <w:color w:val="auto"/>
          <w:sz w:val="24"/>
          <w:szCs w:val="24"/>
        </w:rPr>
      </w:pPr>
      <w:r w:rsidRPr="00E5477D">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Лексическая сторона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E5ABC" w:rsidRPr="00E5477D" w:rsidRDefault="008E5ABC" w:rsidP="00E5477D">
      <w:pPr>
        <w:pStyle w:val="1"/>
        <w:spacing w:line="240" w:lineRule="auto"/>
        <w:jc w:val="both"/>
        <w:rPr>
          <w:color w:val="auto"/>
          <w:sz w:val="24"/>
          <w:szCs w:val="24"/>
        </w:rPr>
      </w:pPr>
      <w:r w:rsidRPr="00E5477D">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E5ABC" w:rsidRPr="00E5477D" w:rsidRDefault="008E5ABC" w:rsidP="00E5477D">
      <w:pPr>
        <w:pStyle w:val="1"/>
        <w:spacing w:line="240" w:lineRule="auto"/>
        <w:jc w:val="both"/>
        <w:rPr>
          <w:color w:val="auto"/>
          <w:sz w:val="24"/>
          <w:szCs w:val="24"/>
        </w:rPr>
      </w:pPr>
      <w:r w:rsidRPr="00E5477D">
        <w:rPr>
          <w:color w:val="auto"/>
          <w:sz w:val="24"/>
          <w:szCs w:val="24"/>
        </w:rPr>
        <w:t>Основные способы словообразования:аффиксация:</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образование имён существительных при помощи суффикса </w:t>
      </w:r>
      <w:r w:rsidRPr="00E5477D">
        <w:rPr>
          <w:color w:val="auto"/>
          <w:sz w:val="24"/>
          <w:szCs w:val="24"/>
          <w:lang w:bidi="en-US"/>
        </w:rPr>
        <w:t>-</w:t>
      </w:r>
      <w:r w:rsidRPr="00E5477D">
        <w:rPr>
          <w:color w:val="auto"/>
          <w:sz w:val="24"/>
          <w:szCs w:val="24"/>
          <w:lang w:val="en-US" w:bidi="en-US"/>
        </w:rPr>
        <w:t>ing</w:t>
      </w:r>
      <w:r w:rsidRPr="00E5477D">
        <w:rPr>
          <w:color w:val="auto"/>
          <w:sz w:val="24"/>
          <w:szCs w:val="24"/>
          <w:lang w:bidi="en-US"/>
        </w:rPr>
        <w:t xml:space="preserve"> (</w:t>
      </w:r>
      <w:r w:rsidRPr="00E5477D">
        <w:rPr>
          <w:color w:val="auto"/>
          <w:sz w:val="24"/>
          <w:szCs w:val="24"/>
          <w:lang w:val="en-US" w:bidi="en-US"/>
        </w:rPr>
        <w:t>reading</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образование имён прилагательных при помощи суффиксов </w:t>
      </w:r>
      <w:r w:rsidRPr="00E5477D">
        <w:rPr>
          <w:color w:val="auto"/>
          <w:sz w:val="24"/>
          <w:szCs w:val="24"/>
          <w:lang w:bidi="en-US"/>
        </w:rPr>
        <w:t>-</w:t>
      </w:r>
      <w:r w:rsidRPr="00E5477D">
        <w:rPr>
          <w:color w:val="auto"/>
          <w:sz w:val="24"/>
          <w:szCs w:val="24"/>
          <w:lang w:val="en-US" w:bidi="en-US"/>
        </w:rPr>
        <w:t>al</w:t>
      </w:r>
      <w:r w:rsidRPr="00E5477D">
        <w:rPr>
          <w:color w:val="auto"/>
          <w:sz w:val="24"/>
          <w:szCs w:val="24"/>
          <w:lang w:bidi="en-US"/>
        </w:rPr>
        <w:t xml:space="preserve"> (</w:t>
      </w:r>
      <w:r w:rsidRPr="00E5477D">
        <w:rPr>
          <w:color w:val="auto"/>
          <w:sz w:val="24"/>
          <w:szCs w:val="24"/>
          <w:lang w:val="en-US" w:bidi="en-US"/>
        </w:rPr>
        <w:t>typical</w:t>
      </w:r>
      <w:r w:rsidRPr="00E5477D">
        <w:rPr>
          <w:color w:val="auto"/>
          <w:sz w:val="24"/>
          <w:szCs w:val="24"/>
          <w:lang w:bidi="en-US"/>
        </w:rPr>
        <w:t xml:space="preserve">), </w:t>
      </w:r>
      <w:r w:rsidRPr="00E5477D">
        <w:rPr>
          <w:color w:val="auto"/>
          <w:sz w:val="24"/>
          <w:szCs w:val="24"/>
          <w:lang w:bidi="en-US"/>
        </w:rPr>
        <w:noBreakHyphen/>
      </w:r>
      <w:r w:rsidRPr="00E5477D">
        <w:rPr>
          <w:color w:val="auto"/>
          <w:sz w:val="24"/>
          <w:szCs w:val="24"/>
          <w:lang w:val="en-US" w:bidi="en-US"/>
        </w:rPr>
        <w:t>ing</w:t>
      </w:r>
      <w:r w:rsidRPr="00E5477D">
        <w:rPr>
          <w:color w:val="auto"/>
          <w:sz w:val="24"/>
          <w:szCs w:val="24"/>
          <w:lang w:bidi="en-US"/>
        </w:rPr>
        <w:t xml:space="preserve"> (</w:t>
      </w:r>
      <w:r w:rsidRPr="00E5477D">
        <w:rPr>
          <w:color w:val="auto"/>
          <w:sz w:val="24"/>
          <w:szCs w:val="24"/>
          <w:lang w:val="en-US" w:bidi="en-US"/>
        </w:rPr>
        <w:t>amazing</w:t>
      </w:r>
      <w:r w:rsidRPr="00E5477D">
        <w:rPr>
          <w:color w:val="auto"/>
          <w:sz w:val="24"/>
          <w:szCs w:val="24"/>
          <w:lang w:bidi="en-US"/>
        </w:rPr>
        <w:t>), -</w:t>
      </w:r>
      <w:r w:rsidRPr="00E5477D">
        <w:rPr>
          <w:color w:val="auto"/>
          <w:sz w:val="24"/>
          <w:szCs w:val="24"/>
          <w:lang w:val="en-US" w:bidi="en-US"/>
        </w:rPr>
        <w:t>less</w:t>
      </w:r>
      <w:r w:rsidRPr="00E5477D">
        <w:rPr>
          <w:color w:val="auto"/>
          <w:sz w:val="24"/>
          <w:szCs w:val="24"/>
          <w:lang w:bidi="en-US"/>
        </w:rPr>
        <w:t xml:space="preserve"> (</w:t>
      </w:r>
      <w:r w:rsidRPr="00E5477D">
        <w:rPr>
          <w:color w:val="auto"/>
          <w:sz w:val="24"/>
          <w:szCs w:val="24"/>
          <w:lang w:val="en-US" w:bidi="en-US"/>
        </w:rPr>
        <w:t>useless</w:t>
      </w:r>
      <w:r w:rsidRPr="00E5477D">
        <w:rPr>
          <w:color w:val="auto"/>
          <w:sz w:val="24"/>
          <w:szCs w:val="24"/>
          <w:lang w:bidi="en-US"/>
        </w:rPr>
        <w:t>), -</w:t>
      </w:r>
      <w:r w:rsidRPr="00E5477D">
        <w:rPr>
          <w:color w:val="auto"/>
          <w:sz w:val="24"/>
          <w:szCs w:val="24"/>
          <w:lang w:val="en-US" w:bidi="en-US"/>
        </w:rPr>
        <w:t>ive</w:t>
      </w:r>
      <w:r w:rsidRPr="00E5477D">
        <w:rPr>
          <w:color w:val="auto"/>
          <w:sz w:val="24"/>
          <w:szCs w:val="24"/>
          <w:lang w:bidi="en-US"/>
        </w:rPr>
        <w:t xml:space="preserve"> (</w:t>
      </w:r>
      <w:r w:rsidRPr="00E5477D">
        <w:rPr>
          <w:color w:val="auto"/>
          <w:sz w:val="24"/>
          <w:szCs w:val="24"/>
          <w:lang w:val="en-US" w:bidi="en-US"/>
        </w:rPr>
        <w:t>impressive</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Синонимы. Антонимы. Интернациональные слова.</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Грамматическая сторона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Сложноподчинённые предложения с придаточными определительными с союзными словами </w:t>
      </w:r>
      <w:r w:rsidRPr="00E5477D">
        <w:rPr>
          <w:color w:val="auto"/>
          <w:sz w:val="24"/>
          <w:szCs w:val="24"/>
          <w:lang w:val="en-US" w:bidi="en-US"/>
        </w:rPr>
        <w:t>who</w:t>
      </w:r>
      <w:r w:rsidRPr="00E5477D">
        <w:rPr>
          <w:color w:val="auto"/>
          <w:sz w:val="24"/>
          <w:szCs w:val="24"/>
          <w:lang w:bidi="en-US"/>
        </w:rPr>
        <w:t xml:space="preserve">, </w:t>
      </w:r>
      <w:r w:rsidRPr="00E5477D">
        <w:rPr>
          <w:color w:val="auto"/>
          <w:sz w:val="24"/>
          <w:szCs w:val="24"/>
          <w:lang w:val="en-US" w:bidi="en-US"/>
        </w:rPr>
        <w:t>which</w:t>
      </w:r>
      <w:r w:rsidRPr="00E5477D">
        <w:rPr>
          <w:color w:val="auto"/>
          <w:sz w:val="24"/>
          <w:szCs w:val="24"/>
          <w:lang w:bidi="en-US"/>
        </w:rPr>
        <w:t xml:space="preserve">, </w:t>
      </w:r>
      <w:r w:rsidRPr="00E5477D">
        <w:rPr>
          <w:color w:val="auto"/>
          <w:sz w:val="24"/>
          <w:szCs w:val="24"/>
          <w:lang w:val="en-US" w:bidi="en-US"/>
        </w:rPr>
        <w:t>that</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Сложноподчинённые предложения с придаточными времени с союзами </w:t>
      </w:r>
      <w:r w:rsidRPr="00E5477D">
        <w:rPr>
          <w:color w:val="auto"/>
          <w:sz w:val="24"/>
          <w:szCs w:val="24"/>
          <w:lang w:val="en-US" w:bidi="en-US"/>
        </w:rPr>
        <w:t>for</w:t>
      </w:r>
      <w:r w:rsidRPr="00E5477D">
        <w:rPr>
          <w:color w:val="auto"/>
          <w:sz w:val="24"/>
          <w:szCs w:val="24"/>
          <w:lang w:bidi="en-US"/>
        </w:rPr>
        <w:t xml:space="preserve">, </w:t>
      </w:r>
      <w:r w:rsidRPr="00E5477D">
        <w:rPr>
          <w:color w:val="auto"/>
          <w:sz w:val="24"/>
          <w:szCs w:val="24"/>
          <w:lang w:val="en-US" w:bidi="en-US"/>
        </w:rPr>
        <w:t>since</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Предложения с конструкциями </w:t>
      </w:r>
      <w:r w:rsidRPr="00E5477D">
        <w:rPr>
          <w:color w:val="auto"/>
          <w:sz w:val="24"/>
          <w:szCs w:val="24"/>
          <w:lang w:val="en-US" w:bidi="en-US"/>
        </w:rPr>
        <w:t>as</w:t>
      </w:r>
      <w:r w:rsidRPr="00E5477D">
        <w:rPr>
          <w:color w:val="auto"/>
          <w:sz w:val="24"/>
          <w:szCs w:val="24"/>
        </w:rPr>
        <w:t xml:space="preserve">... </w:t>
      </w:r>
      <w:r w:rsidRPr="00E5477D">
        <w:rPr>
          <w:color w:val="auto"/>
          <w:sz w:val="24"/>
          <w:szCs w:val="24"/>
          <w:lang w:val="en-US" w:bidi="en-US"/>
        </w:rPr>
        <w:t>as</w:t>
      </w:r>
      <w:r w:rsidRPr="00E5477D">
        <w:rPr>
          <w:color w:val="auto"/>
          <w:sz w:val="24"/>
          <w:szCs w:val="24"/>
          <w:lang w:bidi="en-US"/>
        </w:rPr>
        <w:t xml:space="preserve">, </w:t>
      </w:r>
      <w:r w:rsidRPr="00E5477D">
        <w:rPr>
          <w:color w:val="auto"/>
          <w:sz w:val="24"/>
          <w:szCs w:val="24"/>
          <w:lang w:val="en-US" w:bidi="en-US"/>
        </w:rPr>
        <w:t>notso</w:t>
      </w:r>
      <w:r w:rsidRPr="00E5477D">
        <w:rPr>
          <w:color w:val="auto"/>
          <w:sz w:val="24"/>
          <w:szCs w:val="24"/>
          <w:lang w:bidi="en-US"/>
        </w:rPr>
        <w:t xml:space="preserve"> ... </w:t>
      </w:r>
      <w:r w:rsidRPr="00E5477D">
        <w:rPr>
          <w:color w:val="auto"/>
          <w:sz w:val="24"/>
          <w:szCs w:val="24"/>
          <w:lang w:val="en-US" w:bidi="en-US"/>
        </w:rPr>
        <w:t>as</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Все типы вопросительных предложений (общий, специальный, альтернативный, разделительный вопросы) в </w:t>
      </w:r>
      <w:r w:rsidRPr="00E5477D">
        <w:rPr>
          <w:color w:val="auto"/>
          <w:sz w:val="24"/>
          <w:szCs w:val="24"/>
          <w:lang w:val="en-US" w:bidi="en-US"/>
        </w:rPr>
        <w:t>Present</w:t>
      </w:r>
      <w:r w:rsidRPr="00E5477D">
        <w:rPr>
          <w:color w:val="auto"/>
          <w:sz w:val="24"/>
          <w:szCs w:val="24"/>
          <w:lang w:bidi="en-US"/>
        </w:rPr>
        <w:t>/</w:t>
      </w:r>
      <w:r w:rsidRPr="00E5477D">
        <w:rPr>
          <w:color w:val="auto"/>
          <w:sz w:val="24"/>
          <w:szCs w:val="24"/>
          <w:lang w:val="en-US" w:bidi="en-US"/>
        </w:rPr>
        <w:t>PasContinuousTense</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Глаголы в видо-временных формах действительного залога в изъявительном наклонении в </w:t>
      </w:r>
      <w:r w:rsidRPr="00E5477D">
        <w:rPr>
          <w:color w:val="auto"/>
          <w:sz w:val="24"/>
          <w:szCs w:val="24"/>
          <w:lang w:val="en-US" w:bidi="en-US"/>
        </w:rPr>
        <w:t>Present</w:t>
      </w:r>
      <w:r w:rsidRPr="00E5477D">
        <w:rPr>
          <w:color w:val="auto"/>
          <w:sz w:val="24"/>
          <w:szCs w:val="24"/>
          <w:lang w:bidi="en-US"/>
        </w:rPr>
        <w:t>/</w:t>
      </w:r>
      <w:r w:rsidRPr="00E5477D">
        <w:rPr>
          <w:color w:val="auto"/>
          <w:sz w:val="24"/>
          <w:szCs w:val="24"/>
          <w:lang w:val="en-US" w:bidi="en-US"/>
        </w:rPr>
        <w:t>PastContinuousTense</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lang w:val="en-US"/>
        </w:rPr>
      </w:pPr>
      <w:r w:rsidRPr="00E5477D">
        <w:rPr>
          <w:color w:val="auto"/>
          <w:sz w:val="24"/>
          <w:szCs w:val="24"/>
        </w:rPr>
        <w:t>Модальныеглаголыиихэквиваленты</w:t>
      </w:r>
      <w:r w:rsidRPr="00E5477D">
        <w:rPr>
          <w:color w:val="auto"/>
          <w:sz w:val="24"/>
          <w:szCs w:val="24"/>
          <w:lang w:val="en-US" w:bidi="en-US"/>
        </w:rPr>
        <w:t>(can/be able to, must/ have to, may, should, need).</w:t>
      </w:r>
    </w:p>
    <w:p w:rsidR="008E5ABC" w:rsidRPr="00E5477D" w:rsidRDefault="008E5ABC" w:rsidP="00E5477D">
      <w:pPr>
        <w:pStyle w:val="1"/>
        <w:spacing w:line="240" w:lineRule="auto"/>
        <w:jc w:val="both"/>
        <w:rPr>
          <w:color w:val="auto"/>
          <w:sz w:val="24"/>
          <w:szCs w:val="24"/>
          <w:lang w:val="en-US"/>
        </w:rPr>
      </w:pPr>
      <w:r w:rsidRPr="00E5477D">
        <w:rPr>
          <w:color w:val="auto"/>
          <w:sz w:val="24"/>
          <w:szCs w:val="24"/>
        </w:rPr>
        <w:t>Слова</w:t>
      </w:r>
      <w:r w:rsidRPr="00E5477D">
        <w:rPr>
          <w:color w:val="auto"/>
          <w:sz w:val="24"/>
          <w:szCs w:val="24"/>
          <w:lang w:val="en-US"/>
        </w:rPr>
        <w:t xml:space="preserve">, </w:t>
      </w:r>
      <w:r w:rsidRPr="00E5477D">
        <w:rPr>
          <w:color w:val="auto"/>
          <w:sz w:val="24"/>
          <w:szCs w:val="24"/>
        </w:rPr>
        <w:t>выражающиеколичество</w:t>
      </w:r>
      <w:r w:rsidRPr="00E5477D">
        <w:rPr>
          <w:color w:val="auto"/>
          <w:sz w:val="24"/>
          <w:szCs w:val="24"/>
          <w:lang w:val="en-US" w:bidi="en-US"/>
        </w:rPr>
        <w:t>(little/a little, few/a few).</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Возвратные, неопределённые местоимения </w:t>
      </w:r>
      <w:r w:rsidRPr="00E5477D">
        <w:rPr>
          <w:color w:val="auto"/>
          <w:sz w:val="24"/>
          <w:szCs w:val="24"/>
          <w:lang w:bidi="en-US"/>
        </w:rPr>
        <w:t>(</w:t>
      </w:r>
      <w:r w:rsidRPr="00E5477D">
        <w:rPr>
          <w:color w:val="auto"/>
          <w:sz w:val="24"/>
          <w:szCs w:val="24"/>
          <w:lang w:val="en-US" w:bidi="en-US"/>
        </w:rPr>
        <w:t>some</w:t>
      </w:r>
      <w:r w:rsidRPr="00E5477D">
        <w:rPr>
          <w:color w:val="auto"/>
          <w:sz w:val="24"/>
          <w:szCs w:val="24"/>
          <w:lang w:bidi="en-US"/>
        </w:rPr>
        <w:t xml:space="preserve">, </w:t>
      </w:r>
      <w:r w:rsidRPr="00E5477D">
        <w:rPr>
          <w:color w:val="auto"/>
          <w:sz w:val="24"/>
          <w:szCs w:val="24"/>
          <w:lang w:val="en-US" w:bidi="en-US"/>
        </w:rPr>
        <w:t>any</w:t>
      </w:r>
      <w:r w:rsidRPr="00E5477D">
        <w:rPr>
          <w:color w:val="auto"/>
          <w:sz w:val="24"/>
          <w:szCs w:val="24"/>
          <w:lang w:bidi="en-US"/>
        </w:rPr>
        <w:t xml:space="preserve">) </w:t>
      </w:r>
      <w:r w:rsidRPr="00E5477D">
        <w:rPr>
          <w:color w:val="auto"/>
          <w:sz w:val="24"/>
          <w:szCs w:val="24"/>
        </w:rPr>
        <w:t xml:space="preserve">и их производные </w:t>
      </w:r>
      <w:r w:rsidRPr="00E5477D">
        <w:rPr>
          <w:color w:val="auto"/>
          <w:sz w:val="24"/>
          <w:szCs w:val="24"/>
          <w:lang w:bidi="en-US"/>
        </w:rPr>
        <w:t>(</w:t>
      </w:r>
      <w:r w:rsidRPr="00E5477D">
        <w:rPr>
          <w:color w:val="auto"/>
          <w:sz w:val="24"/>
          <w:szCs w:val="24"/>
          <w:lang w:val="en-US" w:bidi="en-US"/>
        </w:rPr>
        <w:t>somebody</w:t>
      </w:r>
      <w:r w:rsidRPr="00E5477D">
        <w:rPr>
          <w:color w:val="auto"/>
          <w:sz w:val="24"/>
          <w:szCs w:val="24"/>
          <w:lang w:bidi="en-US"/>
        </w:rPr>
        <w:t xml:space="preserve">, </w:t>
      </w:r>
      <w:r w:rsidRPr="00E5477D">
        <w:rPr>
          <w:color w:val="auto"/>
          <w:sz w:val="24"/>
          <w:szCs w:val="24"/>
          <w:lang w:val="en-US" w:bidi="en-US"/>
        </w:rPr>
        <w:t>anybody</w:t>
      </w:r>
      <w:r w:rsidRPr="00E5477D">
        <w:rPr>
          <w:color w:val="auto"/>
          <w:sz w:val="24"/>
          <w:szCs w:val="24"/>
          <w:lang w:bidi="en-US"/>
        </w:rPr>
        <w:t xml:space="preserve">; </w:t>
      </w:r>
      <w:r w:rsidRPr="00E5477D">
        <w:rPr>
          <w:color w:val="auto"/>
          <w:sz w:val="24"/>
          <w:szCs w:val="24"/>
          <w:lang w:val="en-US" w:bidi="en-US"/>
        </w:rPr>
        <w:t>something</w:t>
      </w:r>
      <w:r w:rsidRPr="00E5477D">
        <w:rPr>
          <w:color w:val="auto"/>
          <w:sz w:val="24"/>
          <w:szCs w:val="24"/>
          <w:lang w:bidi="en-US"/>
        </w:rPr>
        <w:t xml:space="preserve">, </w:t>
      </w:r>
      <w:r w:rsidRPr="00E5477D">
        <w:rPr>
          <w:color w:val="auto"/>
          <w:sz w:val="24"/>
          <w:szCs w:val="24"/>
          <w:lang w:val="en-US" w:bidi="en-US"/>
        </w:rPr>
        <w:t>anything</w:t>
      </w:r>
      <w:r w:rsidRPr="00E5477D">
        <w:rPr>
          <w:color w:val="auto"/>
          <w:sz w:val="24"/>
          <w:szCs w:val="24"/>
          <w:lang w:bidi="en-US"/>
        </w:rPr>
        <w:t xml:space="preserve">, </w:t>
      </w:r>
      <w:r w:rsidRPr="00E5477D">
        <w:rPr>
          <w:color w:val="auto"/>
          <w:sz w:val="24"/>
          <w:szCs w:val="24"/>
          <w:lang w:val="en-US" w:bidi="en-US"/>
        </w:rPr>
        <w:t>etc</w:t>
      </w:r>
      <w:r w:rsidRPr="00E5477D">
        <w:rPr>
          <w:color w:val="auto"/>
          <w:sz w:val="24"/>
          <w:szCs w:val="24"/>
          <w:lang w:bidi="en-US"/>
        </w:rPr>
        <w:t xml:space="preserve">.) </w:t>
      </w:r>
      <w:r w:rsidRPr="00E5477D">
        <w:rPr>
          <w:color w:val="auto"/>
          <w:sz w:val="24"/>
          <w:szCs w:val="24"/>
          <w:lang w:val="en-US" w:bidi="en-US"/>
        </w:rPr>
        <w:t>every</w:t>
      </w:r>
      <w:r w:rsidRPr="00E5477D">
        <w:rPr>
          <w:color w:val="auto"/>
          <w:sz w:val="24"/>
          <w:szCs w:val="24"/>
        </w:rPr>
        <w:t xml:space="preserve">и производные </w:t>
      </w:r>
      <w:r w:rsidRPr="00E5477D">
        <w:rPr>
          <w:color w:val="auto"/>
          <w:sz w:val="24"/>
          <w:szCs w:val="24"/>
          <w:lang w:bidi="en-US"/>
        </w:rPr>
        <w:t>(</w:t>
      </w:r>
      <w:r w:rsidRPr="00E5477D">
        <w:rPr>
          <w:color w:val="auto"/>
          <w:sz w:val="24"/>
          <w:szCs w:val="24"/>
          <w:lang w:val="en-US" w:bidi="en-US"/>
        </w:rPr>
        <w:t>everybody</w:t>
      </w:r>
      <w:r w:rsidRPr="00E5477D">
        <w:rPr>
          <w:color w:val="auto"/>
          <w:sz w:val="24"/>
          <w:szCs w:val="24"/>
          <w:lang w:bidi="en-US"/>
        </w:rPr>
        <w:t xml:space="preserve">, </w:t>
      </w:r>
      <w:r w:rsidRPr="00E5477D">
        <w:rPr>
          <w:color w:val="auto"/>
          <w:sz w:val="24"/>
          <w:szCs w:val="24"/>
          <w:lang w:val="en-US" w:bidi="en-US"/>
        </w:rPr>
        <w:t>everything</w:t>
      </w:r>
      <w:r w:rsidRPr="00E5477D">
        <w:rPr>
          <w:color w:val="auto"/>
          <w:sz w:val="24"/>
          <w:szCs w:val="24"/>
          <w:lang w:bidi="en-US"/>
        </w:rPr>
        <w:t xml:space="preserve">, </w:t>
      </w:r>
      <w:r w:rsidRPr="00E5477D">
        <w:rPr>
          <w:color w:val="auto"/>
          <w:sz w:val="24"/>
          <w:szCs w:val="24"/>
          <w:lang w:val="en-US" w:bidi="en-US"/>
        </w:rPr>
        <w:t>etc</w:t>
      </w:r>
      <w:r w:rsidRPr="00E5477D">
        <w:rPr>
          <w:color w:val="auto"/>
          <w:sz w:val="24"/>
          <w:szCs w:val="24"/>
          <w:lang w:bidi="en-US"/>
        </w:rPr>
        <w:t xml:space="preserve">.) </w:t>
      </w:r>
      <w:r w:rsidRPr="00E5477D">
        <w:rPr>
          <w:color w:val="auto"/>
          <w:sz w:val="24"/>
          <w:szCs w:val="24"/>
        </w:rPr>
        <w:t>в повествовательных (утвердительных и отрицательных) и вопросительных предложениях.</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Числительные для обозначения дат и больших чисел </w:t>
      </w:r>
      <w:r w:rsidRPr="00E5477D">
        <w:rPr>
          <w:color w:val="auto"/>
          <w:sz w:val="24"/>
          <w:szCs w:val="24"/>
          <w:lang w:bidi="en-US"/>
        </w:rPr>
        <w:t>(100— 1000).</w:t>
      </w:r>
    </w:p>
    <w:p w:rsidR="008E5ABC" w:rsidRPr="00E5477D" w:rsidRDefault="008E5ABC" w:rsidP="00E5477D">
      <w:pPr>
        <w:pStyle w:val="af"/>
        <w:rPr>
          <w:rFonts w:ascii="Times New Roman" w:hAnsi="Times New Roman" w:cs="Times New Roman"/>
          <w:sz w:val="24"/>
          <w:szCs w:val="24"/>
        </w:rPr>
      </w:pPr>
      <w:r w:rsidRPr="00E5477D">
        <w:rPr>
          <w:rFonts w:ascii="Times New Roman" w:hAnsi="Times New Roman" w:cs="Times New Roman"/>
          <w:sz w:val="24"/>
          <w:szCs w:val="24"/>
        </w:rPr>
        <w:t>Социокультурные знания и умения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w:t>
      </w:r>
      <w:r w:rsidRPr="00E5477D">
        <w:rPr>
          <w:color w:val="auto"/>
          <w:sz w:val="24"/>
          <w:szCs w:val="24"/>
        </w:rPr>
        <w:lastRenderedPageBreak/>
        <w:t>содержания речи (в ситуациях общения, в том числе «Дома», «В магазине»).</w:t>
      </w:r>
    </w:p>
    <w:p w:rsidR="008E5ABC" w:rsidRPr="00E5477D" w:rsidRDefault="008E5ABC" w:rsidP="00E5477D">
      <w:pPr>
        <w:pStyle w:val="1"/>
        <w:spacing w:line="240" w:lineRule="auto"/>
        <w:jc w:val="both"/>
        <w:rPr>
          <w:color w:val="auto"/>
          <w:sz w:val="24"/>
          <w:szCs w:val="24"/>
        </w:rPr>
      </w:pPr>
      <w:r w:rsidRPr="00E5477D">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E5ABC" w:rsidRPr="00E5477D" w:rsidRDefault="008E5ABC" w:rsidP="00E5477D">
      <w:pPr>
        <w:pStyle w:val="1"/>
        <w:spacing w:line="240" w:lineRule="auto"/>
        <w:jc w:val="both"/>
        <w:rPr>
          <w:color w:val="auto"/>
          <w:sz w:val="24"/>
          <w:szCs w:val="24"/>
        </w:rPr>
      </w:pPr>
      <w:r w:rsidRPr="00E5477D">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E5ABC" w:rsidRPr="00E5477D" w:rsidRDefault="008E5ABC" w:rsidP="00E5477D">
      <w:pPr>
        <w:pStyle w:val="1"/>
        <w:spacing w:line="240" w:lineRule="auto"/>
        <w:jc w:val="both"/>
        <w:rPr>
          <w:color w:val="auto"/>
          <w:sz w:val="24"/>
          <w:szCs w:val="24"/>
        </w:rPr>
      </w:pPr>
      <w:r w:rsidRPr="00E5477D">
        <w:rPr>
          <w:color w:val="auto"/>
          <w:sz w:val="24"/>
          <w:szCs w:val="24"/>
        </w:rPr>
        <w:t>Развитие умений:</w:t>
      </w:r>
    </w:p>
    <w:p w:rsidR="008E5ABC" w:rsidRPr="00E5477D" w:rsidRDefault="008E5ABC" w:rsidP="00E5477D">
      <w:pPr>
        <w:pStyle w:val="1"/>
        <w:spacing w:line="240" w:lineRule="auto"/>
        <w:jc w:val="both"/>
        <w:rPr>
          <w:color w:val="auto"/>
          <w:sz w:val="24"/>
          <w:szCs w:val="24"/>
        </w:rPr>
      </w:pPr>
      <w:r w:rsidRPr="00E5477D">
        <w:rPr>
          <w:color w:val="auto"/>
          <w:sz w:val="24"/>
          <w:szCs w:val="24"/>
        </w:rPr>
        <w:t>писать свои имя и фамилию, а также имена и фамилии своих родственников и друзей на английском языке;</w:t>
      </w:r>
    </w:p>
    <w:p w:rsidR="008E5ABC" w:rsidRPr="00E5477D" w:rsidRDefault="008E5ABC" w:rsidP="00E5477D">
      <w:pPr>
        <w:pStyle w:val="1"/>
        <w:spacing w:line="240" w:lineRule="auto"/>
        <w:jc w:val="both"/>
        <w:rPr>
          <w:color w:val="auto"/>
          <w:sz w:val="24"/>
          <w:szCs w:val="24"/>
        </w:rPr>
      </w:pPr>
      <w:r w:rsidRPr="00E5477D">
        <w:rPr>
          <w:color w:val="auto"/>
          <w:sz w:val="24"/>
          <w:szCs w:val="24"/>
        </w:rPr>
        <w:t>правильно оформлять свой адрес на английском языке (в анкете, формуляре);</w:t>
      </w:r>
    </w:p>
    <w:p w:rsidR="008E5ABC" w:rsidRPr="00E5477D" w:rsidRDefault="008E5ABC" w:rsidP="00E5477D">
      <w:pPr>
        <w:pStyle w:val="1"/>
        <w:spacing w:line="240" w:lineRule="auto"/>
        <w:jc w:val="both"/>
        <w:rPr>
          <w:color w:val="auto"/>
          <w:sz w:val="24"/>
          <w:szCs w:val="24"/>
        </w:rPr>
      </w:pPr>
      <w:r w:rsidRPr="00E5477D">
        <w:rPr>
          <w:color w:val="auto"/>
          <w:sz w:val="24"/>
          <w:szCs w:val="24"/>
        </w:rPr>
        <w:t>кратко представлять Россию и страну/страны изучаемого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E5ABC" w:rsidRPr="00E5477D" w:rsidRDefault="008E5ABC" w:rsidP="00E5477D">
      <w:pPr>
        <w:pStyle w:val="1"/>
        <w:spacing w:line="240" w:lineRule="auto"/>
        <w:jc w:val="both"/>
        <w:rPr>
          <w:color w:val="auto"/>
          <w:sz w:val="24"/>
          <w:szCs w:val="24"/>
        </w:rPr>
      </w:pPr>
      <w:r w:rsidRPr="00E5477D">
        <w:rPr>
          <w:color w:val="auto"/>
          <w:sz w:val="24"/>
          <w:szCs w:val="24"/>
        </w:rPr>
        <w:t>кратко рассказывать о выдающихся людях родной страны и страны/стран изучаемого языка (учёных, писателях, поэтах).</w:t>
      </w:r>
    </w:p>
    <w:p w:rsidR="008E5ABC" w:rsidRPr="00E5477D" w:rsidRDefault="008E5ABC" w:rsidP="00E5477D">
      <w:pPr>
        <w:pStyle w:val="af"/>
        <w:rPr>
          <w:rFonts w:ascii="Times New Roman" w:hAnsi="Times New Roman" w:cs="Times New Roman"/>
          <w:sz w:val="24"/>
          <w:szCs w:val="24"/>
        </w:rPr>
      </w:pPr>
      <w:r w:rsidRPr="00E5477D">
        <w:rPr>
          <w:rFonts w:ascii="Times New Roman" w:hAnsi="Times New Roman" w:cs="Times New Roman"/>
          <w:sz w:val="24"/>
          <w:szCs w:val="24"/>
        </w:rPr>
        <w:t>Компенсаторные умения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Использование при чтении и аудировании языковой догадки, в том числе контекстуальной.</w:t>
      </w:r>
    </w:p>
    <w:p w:rsidR="008E5ABC" w:rsidRPr="00E5477D" w:rsidRDefault="008E5ABC" w:rsidP="00E5477D">
      <w:pPr>
        <w:pStyle w:val="1"/>
        <w:spacing w:line="240" w:lineRule="auto"/>
        <w:jc w:val="both"/>
        <w:rPr>
          <w:color w:val="auto"/>
          <w:sz w:val="24"/>
          <w:szCs w:val="24"/>
        </w:rPr>
      </w:pPr>
      <w:r w:rsidRPr="00E5477D">
        <w:rPr>
          <w:color w:val="auto"/>
          <w:sz w:val="24"/>
          <w:szCs w:val="24"/>
        </w:rPr>
        <w:t>Использование в качестве опоры при порождении собственных высказываний ключевых слов, плана.</w:t>
      </w:r>
    </w:p>
    <w:p w:rsidR="008E5ABC" w:rsidRPr="00E5477D" w:rsidRDefault="008E5ABC" w:rsidP="00E5477D">
      <w:pPr>
        <w:pStyle w:val="1"/>
        <w:spacing w:line="240" w:lineRule="auto"/>
        <w:jc w:val="both"/>
        <w:rPr>
          <w:color w:val="auto"/>
          <w:sz w:val="24"/>
          <w:szCs w:val="24"/>
        </w:rPr>
      </w:pPr>
      <w:r w:rsidRPr="00E5477D">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31" w:name="bookmark555"/>
    </w:p>
    <w:p w:rsidR="008E5ABC" w:rsidRPr="00E5477D" w:rsidRDefault="008E5ABC" w:rsidP="00E5477D">
      <w:pPr>
        <w:pStyle w:val="af"/>
        <w:rPr>
          <w:rFonts w:ascii="Times New Roman" w:hAnsi="Times New Roman" w:cs="Times New Roman"/>
          <w:sz w:val="24"/>
          <w:szCs w:val="24"/>
        </w:rPr>
      </w:pPr>
      <w:r w:rsidRPr="00E5477D">
        <w:rPr>
          <w:rFonts w:ascii="Times New Roman" w:hAnsi="Times New Roman" w:cs="Times New Roman"/>
          <w:sz w:val="24"/>
          <w:szCs w:val="24"/>
        </w:rPr>
        <w:t>7 класс</w:t>
      </w:r>
      <w:bookmarkEnd w:id="131"/>
    </w:p>
    <w:p w:rsidR="008E5ABC" w:rsidRPr="00E5477D" w:rsidRDefault="008E5ABC" w:rsidP="00E5477D">
      <w:pPr>
        <w:pStyle w:val="af"/>
        <w:rPr>
          <w:rFonts w:ascii="Times New Roman" w:hAnsi="Times New Roman" w:cs="Times New Roman"/>
          <w:sz w:val="24"/>
          <w:szCs w:val="24"/>
        </w:rPr>
      </w:pPr>
      <w:r w:rsidRPr="00E5477D">
        <w:rPr>
          <w:rFonts w:ascii="Times New Roman" w:hAnsi="Times New Roman" w:cs="Times New Roman"/>
          <w:bCs/>
          <w:sz w:val="24"/>
          <w:szCs w:val="24"/>
        </w:rPr>
        <w:t>Коммуникативные умения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Взаимоотношения в семье и с друзьями. Семейные праздники. Обязанности по дому.</w:t>
      </w:r>
    </w:p>
    <w:p w:rsidR="008E5ABC" w:rsidRPr="00E5477D" w:rsidRDefault="008E5ABC" w:rsidP="00E5477D">
      <w:pPr>
        <w:pStyle w:val="1"/>
        <w:spacing w:line="240" w:lineRule="auto"/>
        <w:jc w:val="both"/>
        <w:rPr>
          <w:color w:val="auto"/>
          <w:sz w:val="24"/>
          <w:szCs w:val="24"/>
        </w:rPr>
      </w:pPr>
      <w:r w:rsidRPr="00E5477D">
        <w:rPr>
          <w:color w:val="auto"/>
          <w:sz w:val="24"/>
          <w:szCs w:val="24"/>
        </w:rPr>
        <w:t>Внешность и характер человека/литературного персонажа.</w:t>
      </w:r>
    </w:p>
    <w:p w:rsidR="008E5ABC" w:rsidRPr="00E5477D" w:rsidRDefault="008E5ABC" w:rsidP="00E5477D">
      <w:pPr>
        <w:pStyle w:val="1"/>
        <w:spacing w:line="240" w:lineRule="auto"/>
        <w:jc w:val="both"/>
        <w:rPr>
          <w:color w:val="auto"/>
          <w:sz w:val="24"/>
          <w:szCs w:val="24"/>
        </w:rPr>
      </w:pPr>
      <w:r w:rsidRPr="00E5477D">
        <w:rPr>
          <w:color w:val="auto"/>
          <w:sz w:val="24"/>
          <w:szCs w:val="24"/>
        </w:rPr>
        <w:t>Досуг и увлечения/хобби современного подростка (чтение, кино, театр, музей, спорт, музыка).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Здоровый образ жизни: режим труда и отдыха, фитнес,Покупки: одежда, обувь и продукты питания.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8E5ABC" w:rsidRPr="00E5477D" w:rsidRDefault="008E5ABC" w:rsidP="00E5477D">
      <w:pPr>
        <w:pStyle w:val="1"/>
        <w:spacing w:line="240" w:lineRule="auto"/>
        <w:jc w:val="both"/>
        <w:rPr>
          <w:color w:val="auto"/>
          <w:sz w:val="24"/>
          <w:szCs w:val="24"/>
        </w:rPr>
      </w:pPr>
      <w:r w:rsidRPr="00E5477D">
        <w:rPr>
          <w:color w:val="auto"/>
          <w:sz w:val="24"/>
          <w:szCs w:val="24"/>
        </w:rPr>
        <w:t>Каникулы в различное время года. Виды отдыха. Путешествия по России и зарубежным странам.</w:t>
      </w:r>
    </w:p>
    <w:p w:rsidR="008E5ABC" w:rsidRPr="00E5477D" w:rsidRDefault="008E5ABC" w:rsidP="00E5477D">
      <w:pPr>
        <w:pStyle w:val="1"/>
        <w:spacing w:line="240" w:lineRule="auto"/>
        <w:jc w:val="both"/>
        <w:rPr>
          <w:color w:val="auto"/>
          <w:sz w:val="24"/>
          <w:szCs w:val="24"/>
        </w:rPr>
      </w:pPr>
      <w:r w:rsidRPr="00E5477D">
        <w:rPr>
          <w:color w:val="auto"/>
          <w:sz w:val="24"/>
          <w:szCs w:val="24"/>
        </w:rPr>
        <w:t>Природа: дикие и домашние животные. Климат, погода.</w:t>
      </w:r>
    </w:p>
    <w:p w:rsidR="008E5ABC" w:rsidRPr="00E5477D" w:rsidRDefault="008E5ABC" w:rsidP="00E5477D">
      <w:pPr>
        <w:pStyle w:val="1"/>
        <w:spacing w:line="240" w:lineRule="auto"/>
        <w:jc w:val="both"/>
        <w:rPr>
          <w:color w:val="auto"/>
          <w:sz w:val="24"/>
          <w:szCs w:val="24"/>
        </w:rPr>
      </w:pPr>
      <w:r w:rsidRPr="00E5477D">
        <w:rPr>
          <w:color w:val="auto"/>
          <w:sz w:val="24"/>
          <w:szCs w:val="24"/>
        </w:rPr>
        <w:t>Жизнь в городе и сельской местности. Описание родного города/села. Транспорт.</w:t>
      </w:r>
    </w:p>
    <w:p w:rsidR="008E5ABC" w:rsidRPr="00E5477D" w:rsidRDefault="008E5ABC" w:rsidP="00E5477D">
      <w:pPr>
        <w:pStyle w:val="1"/>
        <w:spacing w:line="240" w:lineRule="auto"/>
        <w:jc w:val="both"/>
        <w:rPr>
          <w:color w:val="auto"/>
          <w:sz w:val="24"/>
          <w:szCs w:val="24"/>
        </w:rPr>
      </w:pPr>
      <w:r w:rsidRPr="00E5477D">
        <w:rPr>
          <w:color w:val="auto"/>
          <w:sz w:val="24"/>
          <w:szCs w:val="24"/>
        </w:rPr>
        <w:t>Средства массовой информации (телевидение, журналы, Интернет).</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w:t>
      </w:r>
      <w:r w:rsidRPr="00E5477D">
        <w:rPr>
          <w:color w:val="auto"/>
          <w:sz w:val="24"/>
          <w:szCs w:val="24"/>
        </w:rPr>
        <w:lastRenderedPageBreak/>
        <w:t>особенности (национальные праздники, традиции, обычаи).</w:t>
      </w:r>
    </w:p>
    <w:p w:rsidR="008E5ABC" w:rsidRPr="00E5477D" w:rsidRDefault="008E5ABC" w:rsidP="00E5477D">
      <w:pPr>
        <w:pStyle w:val="1"/>
        <w:spacing w:line="240" w:lineRule="auto"/>
        <w:jc w:val="both"/>
        <w:rPr>
          <w:color w:val="auto"/>
          <w:sz w:val="24"/>
          <w:szCs w:val="24"/>
        </w:rPr>
      </w:pPr>
      <w:r w:rsidRPr="00E5477D">
        <w:rPr>
          <w:color w:val="auto"/>
          <w:sz w:val="24"/>
          <w:szCs w:val="24"/>
        </w:rPr>
        <w:t>Выдающиеся люди родной страны и страны/стран изучаемого языка: учёные, писатели, поэты, спортсмены.</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Говорение</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Развитие коммуникативных умений </w:t>
      </w:r>
      <w:r w:rsidRPr="00E5477D">
        <w:rPr>
          <w:b/>
          <w:bCs/>
          <w:i/>
          <w:iCs/>
          <w:color w:val="auto"/>
          <w:sz w:val="24"/>
          <w:szCs w:val="24"/>
        </w:rPr>
        <w:t>диалогической речи</w:t>
      </w:r>
      <w:r w:rsidRPr="00E5477D">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 этикетного характера:</w:t>
      </w:r>
      <w:r w:rsidRPr="00E5477D">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w:t>
      </w:r>
      <w:r w:rsidRPr="00E5477D">
        <w:rPr>
          <w:color w:val="auto"/>
          <w:sz w:val="24"/>
          <w:szCs w:val="24"/>
        </w:rPr>
        <w:t xml:space="preserve"> — </w:t>
      </w:r>
      <w:r w:rsidRPr="00E5477D">
        <w:rPr>
          <w:i/>
          <w:iCs/>
          <w:color w:val="auto"/>
          <w:sz w:val="24"/>
          <w:szCs w:val="24"/>
        </w:rPr>
        <w:t>побуждение к действию:</w:t>
      </w:r>
      <w:r w:rsidRPr="00E5477D">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диалог-расспрос:</w:t>
      </w:r>
      <w:r w:rsidRPr="00E5477D">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5ABC" w:rsidRPr="00E5477D" w:rsidRDefault="008E5ABC" w:rsidP="00E5477D">
      <w:pPr>
        <w:pStyle w:val="1"/>
        <w:spacing w:line="240" w:lineRule="auto"/>
        <w:jc w:val="both"/>
        <w:rPr>
          <w:color w:val="auto"/>
          <w:sz w:val="24"/>
          <w:szCs w:val="24"/>
        </w:rPr>
      </w:pPr>
      <w:r w:rsidRPr="00E5477D">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диалога — до 6 реплик со стороны каждого собеседника.</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Развитие коммуникативных умений </w:t>
      </w:r>
      <w:r w:rsidRPr="00E5477D">
        <w:rPr>
          <w:b/>
          <w:bCs/>
          <w:i/>
          <w:iCs/>
          <w:color w:val="auto"/>
          <w:sz w:val="24"/>
          <w:szCs w:val="24"/>
        </w:rPr>
        <w:t>монологической речи</w:t>
      </w:r>
      <w:r w:rsidRPr="00E5477D">
        <w:rPr>
          <w:color w:val="auto"/>
          <w:sz w:val="24"/>
          <w:szCs w:val="24"/>
        </w:rPr>
        <w:t>:</w:t>
      </w:r>
    </w:p>
    <w:p w:rsidR="008E5ABC" w:rsidRPr="00E5477D" w:rsidRDefault="008E5ABC" w:rsidP="00E5477D">
      <w:pPr>
        <w:pStyle w:val="1"/>
        <w:numPr>
          <w:ilvl w:val="0"/>
          <w:numId w:val="115"/>
        </w:numPr>
        <w:spacing w:line="240" w:lineRule="auto"/>
        <w:ind w:left="0"/>
        <w:jc w:val="both"/>
        <w:rPr>
          <w:color w:val="auto"/>
          <w:sz w:val="24"/>
          <w:szCs w:val="24"/>
        </w:rPr>
      </w:pPr>
      <w:r w:rsidRPr="00E5477D">
        <w:rPr>
          <w:color w:val="auto"/>
          <w:sz w:val="24"/>
          <w:szCs w:val="24"/>
        </w:rPr>
        <w:t>создание устных связных монологических высказываний сиспользованием основных коммуникативных типов речи:</w:t>
      </w:r>
    </w:p>
    <w:p w:rsidR="008E5ABC" w:rsidRPr="00E5477D" w:rsidRDefault="008E5ABC" w:rsidP="00E5477D">
      <w:pPr>
        <w:pStyle w:val="1"/>
        <w:numPr>
          <w:ilvl w:val="0"/>
          <w:numId w:val="114"/>
        </w:numPr>
        <w:tabs>
          <w:tab w:val="left" w:pos="709"/>
          <w:tab w:val="left" w:pos="993"/>
        </w:tabs>
        <w:spacing w:line="240" w:lineRule="auto"/>
        <w:ind w:firstLine="0"/>
        <w:jc w:val="both"/>
        <w:rPr>
          <w:color w:val="auto"/>
          <w:sz w:val="24"/>
          <w:szCs w:val="24"/>
        </w:rPr>
      </w:pPr>
      <w:r w:rsidRPr="00E5477D">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E5ABC" w:rsidRPr="00E5477D" w:rsidRDefault="008E5ABC" w:rsidP="00E5477D">
      <w:pPr>
        <w:pStyle w:val="1"/>
        <w:numPr>
          <w:ilvl w:val="0"/>
          <w:numId w:val="114"/>
        </w:numPr>
        <w:tabs>
          <w:tab w:val="left" w:pos="709"/>
          <w:tab w:val="left" w:pos="993"/>
        </w:tabs>
        <w:spacing w:line="240" w:lineRule="auto"/>
        <w:ind w:firstLine="0"/>
        <w:jc w:val="both"/>
        <w:rPr>
          <w:color w:val="auto"/>
          <w:sz w:val="24"/>
          <w:szCs w:val="24"/>
        </w:rPr>
      </w:pPr>
      <w:r w:rsidRPr="00E5477D">
        <w:rPr>
          <w:color w:val="auto"/>
          <w:sz w:val="24"/>
          <w:szCs w:val="24"/>
        </w:rPr>
        <w:t>повествование/сообщение;</w:t>
      </w:r>
    </w:p>
    <w:p w:rsidR="008E5ABC" w:rsidRPr="00E5477D" w:rsidRDefault="008E5ABC" w:rsidP="00E5477D">
      <w:pPr>
        <w:pStyle w:val="1"/>
        <w:numPr>
          <w:ilvl w:val="0"/>
          <w:numId w:val="116"/>
        </w:numPr>
        <w:spacing w:line="240" w:lineRule="auto"/>
        <w:ind w:left="0"/>
        <w:jc w:val="both"/>
        <w:rPr>
          <w:color w:val="auto"/>
          <w:sz w:val="24"/>
          <w:szCs w:val="24"/>
        </w:rPr>
      </w:pPr>
      <w:r w:rsidRPr="00E5477D">
        <w:rPr>
          <w:color w:val="auto"/>
          <w:sz w:val="24"/>
          <w:szCs w:val="24"/>
        </w:rPr>
        <w:t>изложение (пересказ) основного содержания прочитанного/ прослушанного текста;</w:t>
      </w:r>
    </w:p>
    <w:p w:rsidR="008E5ABC" w:rsidRPr="00E5477D" w:rsidRDefault="008E5ABC" w:rsidP="00E5477D">
      <w:pPr>
        <w:pStyle w:val="1"/>
        <w:numPr>
          <w:ilvl w:val="0"/>
          <w:numId w:val="116"/>
        </w:numPr>
        <w:spacing w:line="240" w:lineRule="auto"/>
        <w:ind w:left="0"/>
        <w:jc w:val="both"/>
        <w:rPr>
          <w:color w:val="auto"/>
          <w:sz w:val="24"/>
          <w:szCs w:val="24"/>
        </w:rPr>
      </w:pPr>
      <w:r w:rsidRPr="00E5477D">
        <w:rPr>
          <w:color w:val="auto"/>
          <w:sz w:val="24"/>
          <w:szCs w:val="24"/>
        </w:rPr>
        <w:t>краткое изложение результатов выполненной проектной работы.</w:t>
      </w:r>
    </w:p>
    <w:p w:rsidR="008E5ABC" w:rsidRPr="00E5477D" w:rsidRDefault="008E5ABC" w:rsidP="00E5477D">
      <w:pPr>
        <w:pStyle w:val="1"/>
        <w:spacing w:line="240" w:lineRule="auto"/>
        <w:jc w:val="both"/>
        <w:rPr>
          <w:color w:val="auto"/>
          <w:sz w:val="24"/>
          <w:szCs w:val="24"/>
        </w:rPr>
      </w:pPr>
      <w:r w:rsidRPr="00E5477D">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монологического высказывания — 8—9 фраз.</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Аудирование</w:t>
      </w:r>
    </w:p>
    <w:p w:rsidR="008E5ABC" w:rsidRPr="00E5477D" w:rsidRDefault="008E5ABC" w:rsidP="00E5477D">
      <w:pPr>
        <w:pStyle w:val="1"/>
        <w:spacing w:line="240" w:lineRule="auto"/>
        <w:jc w:val="both"/>
        <w:rPr>
          <w:color w:val="auto"/>
          <w:sz w:val="24"/>
          <w:szCs w:val="24"/>
        </w:rPr>
      </w:pPr>
      <w:r w:rsidRPr="00E5477D">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E5ABC" w:rsidRPr="00E5477D" w:rsidRDefault="008E5ABC" w:rsidP="00E5477D">
      <w:pPr>
        <w:pStyle w:val="1"/>
        <w:spacing w:line="240" w:lineRule="auto"/>
        <w:jc w:val="both"/>
        <w:rPr>
          <w:color w:val="auto"/>
          <w:sz w:val="24"/>
          <w:szCs w:val="24"/>
        </w:rPr>
      </w:pPr>
      <w:r w:rsidRPr="00E5477D">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Тексты для аудирования: диалог (беседа), высказывания собеседников в ситуациях </w:t>
      </w:r>
      <w:r w:rsidRPr="00E5477D">
        <w:rPr>
          <w:color w:val="auto"/>
          <w:sz w:val="24"/>
          <w:szCs w:val="24"/>
        </w:rPr>
        <w:lastRenderedPageBreak/>
        <w:t>повседневного общения, рассказ, сообщение информационного характера.</w:t>
      </w:r>
    </w:p>
    <w:p w:rsidR="008E5ABC" w:rsidRPr="00E5477D" w:rsidRDefault="008E5ABC" w:rsidP="00E5477D">
      <w:pPr>
        <w:pStyle w:val="1"/>
        <w:spacing w:line="240" w:lineRule="auto"/>
        <w:jc w:val="both"/>
        <w:rPr>
          <w:color w:val="auto"/>
          <w:sz w:val="24"/>
          <w:szCs w:val="24"/>
        </w:rPr>
      </w:pPr>
      <w:r w:rsidRPr="00E5477D">
        <w:rPr>
          <w:color w:val="auto"/>
          <w:sz w:val="24"/>
          <w:szCs w:val="24"/>
        </w:rPr>
        <w:t>Время звучания текста/текстов для аудирования — до 1,5 минут.</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Смысловое чтение</w:t>
      </w:r>
    </w:p>
    <w:p w:rsidR="008E5ABC" w:rsidRPr="00E5477D" w:rsidRDefault="008E5ABC" w:rsidP="00E5477D">
      <w:pPr>
        <w:pStyle w:val="1"/>
        <w:spacing w:line="240" w:lineRule="auto"/>
        <w:jc w:val="both"/>
        <w:rPr>
          <w:color w:val="auto"/>
          <w:sz w:val="24"/>
          <w:szCs w:val="24"/>
        </w:rPr>
      </w:pPr>
      <w:r w:rsidRPr="00E5477D">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с пониманием основного содержания текста предполагаетумение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несплошных текстов (таблиц, диаграмм) и понимание представленной в них информации.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текста/текстов для чтения — до 350 слов.</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Письменная речь</w:t>
      </w:r>
    </w:p>
    <w:p w:rsidR="008E5ABC" w:rsidRPr="00E5477D" w:rsidRDefault="008E5ABC" w:rsidP="00E5477D">
      <w:pPr>
        <w:pStyle w:val="1"/>
        <w:spacing w:line="240" w:lineRule="auto"/>
        <w:jc w:val="both"/>
        <w:rPr>
          <w:color w:val="auto"/>
          <w:sz w:val="24"/>
          <w:szCs w:val="24"/>
        </w:rPr>
      </w:pPr>
      <w:r w:rsidRPr="00E5477D">
        <w:rPr>
          <w:color w:val="auto"/>
          <w:sz w:val="24"/>
          <w:szCs w:val="24"/>
        </w:rPr>
        <w:t>Развитие умений письменной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E5ABC" w:rsidRPr="00E5477D" w:rsidRDefault="008E5ABC" w:rsidP="00E5477D">
      <w:pPr>
        <w:pStyle w:val="1"/>
        <w:spacing w:line="240" w:lineRule="auto"/>
        <w:jc w:val="both"/>
        <w:rPr>
          <w:color w:val="auto"/>
          <w:sz w:val="24"/>
          <w:szCs w:val="24"/>
        </w:rPr>
      </w:pPr>
      <w:r w:rsidRPr="00E5477D">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8E5ABC" w:rsidRPr="00E5477D" w:rsidRDefault="008E5ABC" w:rsidP="00E5477D">
      <w:pPr>
        <w:pStyle w:val="1"/>
        <w:spacing w:line="240" w:lineRule="auto"/>
        <w:jc w:val="both"/>
        <w:rPr>
          <w:color w:val="auto"/>
          <w:sz w:val="24"/>
          <w:szCs w:val="24"/>
        </w:rPr>
      </w:pPr>
      <w:r w:rsidRPr="00E5477D">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8E5ABC" w:rsidRPr="00E5477D" w:rsidRDefault="008E5ABC" w:rsidP="00E5477D">
      <w:pPr>
        <w:pStyle w:val="af"/>
        <w:rPr>
          <w:rFonts w:ascii="Times New Roman" w:hAnsi="Times New Roman" w:cs="Times New Roman"/>
          <w:sz w:val="24"/>
          <w:szCs w:val="24"/>
        </w:rPr>
      </w:pPr>
      <w:r w:rsidRPr="00E5477D">
        <w:rPr>
          <w:rFonts w:ascii="Times New Roman" w:hAnsi="Times New Roman" w:cs="Times New Roman"/>
          <w:sz w:val="24"/>
          <w:szCs w:val="24"/>
        </w:rPr>
        <w:t>Языковые знания и умения</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Фонетическая сторона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служебныхсловах; чтение новых слов согласно основным правилам чтения.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E5ABC" w:rsidRPr="00E5477D" w:rsidRDefault="008E5ABC" w:rsidP="00E5477D">
      <w:pPr>
        <w:pStyle w:val="1"/>
        <w:spacing w:line="240" w:lineRule="auto"/>
        <w:jc w:val="both"/>
        <w:rPr>
          <w:color w:val="auto"/>
          <w:sz w:val="24"/>
          <w:szCs w:val="24"/>
        </w:rPr>
      </w:pPr>
      <w:r w:rsidRPr="00E5477D">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текста для чтения вслух — до 100 слов.</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lastRenderedPageBreak/>
        <w:t>Графика, орфография и пунктуация</w:t>
      </w:r>
    </w:p>
    <w:p w:rsidR="008E5ABC" w:rsidRPr="00E5477D" w:rsidRDefault="008E5ABC" w:rsidP="00E5477D">
      <w:pPr>
        <w:pStyle w:val="1"/>
        <w:spacing w:line="240" w:lineRule="auto"/>
        <w:jc w:val="both"/>
        <w:rPr>
          <w:color w:val="auto"/>
          <w:sz w:val="24"/>
          <w:szCs w:val="24"/>
        </w:rPr>
      </w:pPr>
      <w:r w:rsidRPr="00E5477D">
        <w:rPr>
          <w:color w:val="auto"/>
          <w:sz w:val="24"/>
          <w:szCs w:val="24"/>
        </w:rPr>
        <w:t>Правильное написание изученных слов.</w:t>
      </w:r>
    </w:p>
    <w:p w:rsidR="008E5ABC" w:rsidRPr="00E5477D" w:rsidRDefault="008E5ABC" w:rsidP="00E5477D">
      <w:pPr>
        <w:pStyle w:val="1"/>
        <w:spacing w:line="240" w:lineRule="auto"/>
        <w:jc w:val="both"/>
        <w:rPr>
          <w:color w:val="auto"/>
          <w:sz w:val="24"/>
          <w:szCs w:val="24"/>
        </w:rPr>
      </w:pPr>
      <w:r w:rsidRPr="00E5477D">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E5ABC" w:rsidRPr="00E5477D" w:rsidRDefault="008E5ABC" w:rsidP="00E5477D">
      <w:pPr>
        <w:pStyle w:val="1"/>
        <w:spacing w:line="240" w:lineRule="auto"/>
        <w:jc w:val="both"/>
        <w:rPr>
          <w:color w:val="auto"/>
          <w:sz w:val="24"/>
          <w:szCs w:val="24"/>
        </w:rPr>
      </w:pPr>
      <w:r w:rsidRPr="00E5477D">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Лексическая сторона речи</w:t>
      </w:r>
    </w:p>
    <w:p w:rsidR="008E5ABC" w:rsidRPr="00E5477D" w:rsidRDefault="008E5ABC" w:rsidP="00E5477D">
      <w:pPr>
        <w:pStyle w:val="1"/>
        <w:spacing w:line="240" w:lineRule="auto"/>
        <w:ind w:firstLine="238"/>
        <w:jc w:val="both"/>
        <w:rPr>
          <w:color w:val="auto"/>
          <w:sz w:val="24"/>
          <w:szCs w:val="24"/>
        </w:rPr>
      </w:pPr>
      <w:r w:rsidRPr="00E5477D">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E5ABC" w:rsidRPr="00E5477D" w:rsidRDefault="008E5ABC" w:rsidP="00E5477D">
      <w:pPr>
        <w:pStyle w:val="1"/>
        <w:spacing w:line="240" w:lineRule="auto"/>
        <w:ind w:firstLine="238"/>
        <w:jc w:val="both"/>
        <w:rPr>
          <w:color w:val="auto"/>
          <w:sz w:val="24"/>
          <w:szCs w:val="24"/>
        </w:rPr>
      </w:pPr>
      <w:r w:rsidRPr="00E5477D">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E5ABC" w:rsidRPr="00E5477D" w:rsidRDefault="008E5ABC" w:rsidP="00E5477D">
      <w:pPr>
        <w:pStyle w:val="1"/>
        <w:spacing w:line="240" w:lineRule="auto"/>
        <w:ind w:firstLine="238"/>
        <w:jc w:val="both"/>
        <w:rPr>
          <w:color w:val="auto"/>
          <w:sz w:val="24"/>
          <w:szCs w:val="24"/>
        </w:rPr>
      </w:pPr>
      <w:r w:rsidRPr="00E5477D">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E5ABC" w:rsidRPr="00E5477D" w:rsidRDefault="008E5ABC" w:rsidP="00E5477D">
      <w:pPr>
        <w:pStyle w:val="1"/>
        <w:spacing w:line="240" w:lineRule="auto"/>
        <w:ind w:firstLine="238"/>
        <w:jc w:val="both"/>
        <w:rPr>
          <w:color w:val="auto"/>
          <w:sz w:val="24"/>
          <w:szCs w:val="24"/>
        </w:rPr>
      </w:pPr>
      <w:r w:rsidRPr="00E5477D">
        <w:rPr>
          <w:color w:val="auto"/>
          <w:sz w:val="24"/>
          <w:szCs w:val="24"/>
        </w:rPr>
        <w:t>Основные способы словообразования:</w:t>
      </w:r>
    </w:p>
    <w:p w:rsidR="008E5ABC" w:rsidRPr="00E5477D" w:rsidRDefault="008E5ABC" w:rsidP="00E5477D">
      <w:pPr>
        <w:pStyle w:val="1"/>
        <w:numPr>
          <w:ilvl w:val="0"/>
          <w:numId w:val="117"/>
        </w:numPr>
        <w:tabs>
          <w:tab w:val="left" w:pos="589"/>
        </w:tabs>
        <w:spacing w:line="240" w:lineRule="auto"/>
        <w:ind w:firstLine="238"/>
        <w:jc w:val="both"/>
        <w:rPr>
          <w:color w:val="auto"/>
          <w:sz w:val="24"/>
          <w:szCs w:val="24"/>
        </w:rPr>
      </w:pPr>
      <w:r w:rsidRPr="00E5477D">
        <w:rPr>
          <w:color w:val="auto"/>
          <w:sz w:val="24"/>
          <w:szCs w:val="24"/>
        </w:rPr>
        <w:t>аффиксация:</w:t>
      </w:r>
    </w:p>
    <w:p w:rsidR="008E5ABC" w:rsidRPr="00E5477D" w:rsidRDefault="008E5ABC" w:rsidP="00E5477D">
      <w:pPr>
        <w:pStyle w:val="1"/>
        <w:spacing w:line="240" w:lineRule="auto"/>
        <w:ind w:firstLine="238"/>
        <w:jc w:val="both"/>
        <w:rPr>
          <w:color w:val="auto"/>
          <w:sz w:val="24"/>
          <w:szCs w:val="24"/>
        </w:rPr>
      </w:pPr>
      <w:r w:rsidRPr="00E5477D">
        <w:rPr>
          <w:color w:val="auto"/>
          <w:sz w:val="24"/>
          <w:szCs w:val="24"/>
        </w:rPr>
        <w:t xml:space="preserve">образование имён существительных при помощи префикса </w:t>
      </w:r>
      <w:r w:rsidRPr="00E5477D">
        <w:rPr>
          <w:color w:val="auto"/>
          <w:sz w:val="24"/>
          <w:szCs w:val="24"/>
          <w:lang w:val="en-US" w:bidi="en-US"/>
        </w:rPr>
        <w:t>un</w:t>
      </w:r>
      <w:r w:rsidRPr="00E5477D">
        <w:rPr>
          <w:color w:val="auto"/>
          <w:sz w:val="24"/>
          <w:szCs w:val="24"/>
          <w:lang w:bidi="en-US"/>
        </w:rPr>
        <w:noBreakHyphen/>
        <w:t xml:space="preserve"> (</w:t>
      </w:r>
      <w:r w:rsidRPr="00E5477D">
        <w:rPr>
          <w:color w:val="auto"/>
          <w:sz w:val="24"/>
          <w:szCs w:val="24"/>
          <w:lang w:val="en-US" w:bidi="en-US"/>
        </w:rPr>
        <w:t>unreality</w:t>
      </w:r>
      <w:r w:rsidRPr="00E5477D">
        <w:rPr>
          <w:color w:val="auto"/>
          <w:sz w:val="24"/>
          <w:szCs w:val="24"/>
          <w:lang w:bidi="en-US"/>
        </w:rPr>
        <w:t xml:space="preserve">) </w:t>
      </w:r>
      <w:r w:rsidRPr="00E5477D">
        <w:rPr>
          <w:color w:val="auto"/>
          <w:sz w:val="24"/>
          <w:szCs w:val="24"/>
        </w:rPr>
        <w:t xml:space="preserve">и при помощи суффиксов: </w:t>
      </w:r>
      <w:r w:rsidRPr="00E5477D">
        <w:rPr>
          <w:color w:val="auto"/>
          <w:sz w:val="24"/>
          <w:szCs w:val="24"/>
          <w:lang w:bidi="en-US"/>
        </w:rPr>
        <w:t>-</w:t>
      </w:r>
      <w:r w:rsidRPr="00E5477D">
        <w:rPr>
          <w:color w:val="auto"/>
          <w:sz w:val="24"/>
          <w:szCs w:val="24"/>
          <w:lang w:val="en-US" w:bidi="en-US"/>
        </w:rPr>
        <w:t>ment</w:t>
      </w:r>
      <w:r w:rsidRPr="00E5477D">
        <w:rPr>
          <w:color w:val="auto"/>
          <w:sz w:val="24"/>
          <w:szCs w:val="24"/>
          <w:lang w:bidi="en-US"/>
        </w:rPr>
        <w:t xml:space="preserve"> (</w:t>
      </w:r>
      <w:r w:rsidRPr="00E5477D">
        <w:rPr>
          <w:color w:val="auto"/>
          <w:sz w:val="24"/>
          <w:szCs w:val="24"/>
          <w:lang w:val="en-US" w:bidi="en-US"/>
        </w:rPr>
        <w:t>development</w:t>
      </w:r>
      <w:r w:rsidRPr="00E5477D">
        <w:rPr>
          <w:color w:val="auto"/>
          <w:sz w:val="24"/>
          <w:szCs w:val="24"/>
          <w:lang w:bidi="en-US"/>
        </w:rPr>
        <w:t>), -</w:t>
      </w:r>
      <w:r w:rsidRPr="00E5477D">
        <w:rPr>
          <w:color w:val="auto"/>
          <w:sz w:val="24"/>
          <w:szCs w:val="24"/>
          <w:lang w:val="en-US" w:bidi="en-US"/>
        </w:rPr>
        <w:t>ness</w:t>
      </w:r>
      <w:r w:rsidRPr="00E5477D">
        <w:rPr>
          <w:color w:val="auto"/>
          <w:sz w:val="24"/>
          <w:szCs w:val="24"/>
          <w:lang w:bidi="en-US"/>
        </w:rPr>
        <w:t xml:space="preserve"> (</w:t>
      </w:r>
      <w:r w:rsidRPr="00E5477D">
        <w:rPr>
          <w:color w:val="auto"/>
          <w:sz w:val="24"/>
          <w:szCs w:val="24"/>
          <w:lang w:val="en-US" w:bidi="en-US"/>
        </w:rPr>
        <w:t>darkness</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образование имён прилагательных при помощи суффиксов </w:t>
      </w:r>
      <w:r w:rsidRPr="00E5477D">
        <w:rPr>
          <w:color w:val="auto"/>
          <w:sz w:val="24"/>
          <w:szCs w:val="24"/>
          <w:lang w:bidi="en-US"/>
        </w:rPr>
        <w:t>-</w:t>
      </w:r>
      <w:r w:rsidRPr="00E5477D">
        <w:rPr>
          <w:color w:val="auto"/>
          <w:sz w:val="24"/>
          <w:szCs w:val="24"/>
          <w:lang w:val="en-US" w:bidi="en-US"/>
        </w:rPr>
        <w:t>ly</w:t>
      </w:r>
      <w:r w:rsidRPr="00E5477D">
        <w:rPr>
          <w:color w:val="auto"/>
          <w:sz w:val="24"/>
          <w:szCs w:val="24"/>
          <w:lang w:bidi="en-US"/>
        </w:rPr>
        <w:t xml:space="preserve"> (</w:t>
      </w:r>
      <w:r w:rsidRPr="00E5477D">
        <w:rPr>
          <w:color w:val="auto"/>
          <w:sz w:val="24"/>
          <w:szCs w:val="24"/>
          <w:lang w:val="en-US" w:bidi="en-US"/>
        </w:rPr>
        <w:t>friendly</w:t>
      </w:r>
      <w:r w:rsidRPr="00E5477D">
        <w:rPr>
          <w:color w:val="auto"/>
          <w:sz w:val="24"/>
          <w:szCs w:val="24"/>
          <w:lang w:bidi="en-US"/>
        </w:rPr>
        <w:t>), -</w:t>
      </w:r>
      <w:r w:rsidRPr="00E5477D">
        <w:rPr>
          <w:color w:val="auto"/>
          <w:sz w:val="24"/>
          <w:szCs w:val="24"/>
          <w:lang w:val="en-US" w:bidi="en-US"/>
        </w:rPr>
        <w:t>ous</w:t>
      </w:r>
      <w:r w:rsidRPr="00E5477D">
        <w:rPr>
          <w:color w:val="auto"/>
          <w:sz w:val="24"/>
          <w:szCs w:val="24"/>
          <w:lang w:bidi="en-US"/>
        </w:rPr>
        <w:t xml:space="preserve"> (</w:t>
      </w:r>
      <w:r w:rsidRPr="00E5477D">
        <w:rPr>
          <w:color w:val="auto"/>
          <w:sz w:val="24"/>
          <w:szCs w:val="24"/>
          <w:lang w:val="en-US" w:bidi="en-US"/>
        </w:rPr>
        <w:t>famous</w:t>
      </w:r>
      <w:r w:rsidRPr="00E5477D">
        <w:rPr>
          <w:color w:val="auto"/>
          <w:sz w:val="24"/>
          <w:szCs w:val="24"/>
          <w:lang w:bidi="en-US"/>
        </w:rPr>
        <w:t>), -</w:t>
      </w:r>
      <w:r w:rsidRPr="00E5477D">
        <w:rPr>
          <w:color w:val="auto"/>
          <w:sz w:val="24"/>
          <w:szCs w:val="24"/>
          <w:lang w:val="en-US" w:bidi="en-US"/>
        </w:rPr>
        <w:t>y</w:t>
      </w:r>
      <w:r w:rsidRPr="00E5477D">
        <w:rPr>
          <w:color w:val="auto"/>
          <w:sz w:val="24"/>
          <w:szCs w:val="24"/>
          <w:lang w:bidi="en-US"/>
        </w:rPr>
        <w:t xml:space="preserve"> (</w:t>
      </w:r>
      <w:r w:rsidRPr="00E5477D">
        <w:rPr>
          <w:color w:val="auto"/>
          <w:sz w:val="24"/>
          <w:szCs w:val="24"/>
          <w:lang w:val="en-US" w:bidi="en-US"/>
        </w:rPr>
        <w:t>busy</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образование имён прилагательных и наречий при помощи префиксов </w:t>
      </w:r>
      <w:r w:rsidRPr="00E5477D">
        <w:rPr>
          <w:color w:val="auto"/>
          <w:sz w:val="24"/>
          <w:szCs w:val="24"/>
          <w:lang w:val="en-US" w:bidi="en-US"/>
        </w:rPr>
        <w:t>in</w:t>
      </w:r>
      <w:r w:rsidRPr="00E5477D">
        <w:rPr>
          <w:color w:val="auto"/>
          <w:sz w:val="24"/>
          <w:szCs w:val="24"/>
          <w:lang w:bidi="en-US"/>
        </w:rPr>
        <w:noBreakHyphen/>
        <w:t>/</w:t>
      </w:r>
      <w:r w:rsidRPr="00E5477D">
        <w:rPr>
          <w:color w:val="auto"/>
          <w:sz w:val="24"/>
          <w:szCs w:val="24"/>
          <w:lang w:val="en-US" w:bidi="en-US"/>
        </w:rPr>
        <w:t>im</w:t>
      </w:r>
      <w:r w:rsidRPr="00E5477D">
        <w:rPr>
          <w:color w:val="auto"/>
          <w:sz w:val="24"/>
          <w:szCs w:val="24"/>
          <w:lang w:bidi="en-US"/>
        </w:rPr>
        <w:t>- (</w:t>
      </w:r>
      <w:r w:rsidRPr="00E5477D">
        <w:rPr>
          <w:color w:val="auto"/>
          <w:sz w:val="24"/>
          <w:szCs w:val="24"/>
          <w:lang w:val="en-US" w:bidi="en-US"/>
        </w:rPr>
        <w:t>informal</w:t>
      </w:r>
      <w:r w:rsidRPr="00E5477D">
        <w:rPr>
          <w:color w:val="auto"/>
          <w:sz w:val="24"/>
          <w:szCs w:val="24"/>
          <w:lang w:bidi="en-US"/>
        </w:rPr>
        <w:t xml:space="preserve">, </w:t>
      </w:r>
      <w:r w:rsidRPr="00E5477D">
        <w:rPr>
          <w:color w:val="auto"/>
          <w:sz w:val="24"/>
          <w:szCs w:val="24"/>
          <w:lang w:val="en-US" w:bidi="en-US"/>
        </w:rPr>
        <w:t>independently</w:t>
      </w:r>
      <w:r w:rsidRPr="00E5477D">
        <w:rPr>
          <w:color w:val="auto"/>
          <w:sz w:val="24"/>
          <w:szCs w:val="24"/>
          <w:lang w:bidi="en-US"/>
        </w:rPr>
        <w:t xml:space="preserve">, </w:t>
      </w:r>
      <w:r w:rsidRPr="00E5477D">
        <w:rPr>
          <w:color w:val="auto"/>
          <w:sz w:val="24"/>
          <w:szCs w:val="24"/>
          <w:lang w:val="en-US" w:bidi="en-US"/>
        </w:rPr>
        <w:t>impossible</w:t>
      </w:r>
      <w:r w:rsidRPr="00E5477D">
        <w:rPr>
          <w:color w:val="auto"/>
          <w:sz w:val="24"/>
          <w:szCs w:val="24"/>
          <w:lang w:bidi="en-US"/>
        </w:rPr>
        <w:t>);</w:t>
      </w:r>
    </w:p>
    <w:p w:rsidR="008E5ABC" w:rsidRPr="00E5477D" w:rsidRDefault="008E5ABC" w:rsidP="00E5477D">
      <w:pPr>
        <w:pStyle w:val="1"/>
        <w:numPr>
          <w:ilvl w:val="0"/>
          <w:numId w:val="117"/>
        </w:numPr>
        <w:tabs>
          <w:tab w:val="left" w:pos="584"/>
        </w:tabs>
        <w:spacing w:line="240" w:lineRule="auto"/>
        <w:jc w:val="both"/>
        <w:rPr>
          <w:color w:val="auto"/>
          <w:sz w:val="24"/>
          <w:szCs w:val="24"/>
        </w:rPr>
      </w:pPr>
      <w:r w:rsidRPr="00E5477D">
        <w:rPr>
          <w:color w:val="auto"/>
          <w:sz w:val="24"/>
          <w:szCs w:val="24"/>
        </w:rPr>
        <w:t>словосложение:</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5477D">
        <w:rPr>
          <w:color w:val="auto"/>
          <w:sz w:val="24"/>
          <w:szCs w:val="24"/>
          <w:lang w:bidi="en-US"/>
        </w:rPr>
        <w:t>-</w:t>
      </w:r>
      <w:r w:rsidRPr="00E5477D">
        <w:rPr>
          <w:color w:val="auto"/>
          <w:sz w:val="24"/>
          <w:szCs w:val="24"/>
          <w:lang w:val="en-US" w:bidi="en-US"/>
        </w:rPr>
        <w:t>ed</w:t>
      </w:r>
      <w:r w:rsidRPr="00E5477D">
        <w:rPr>
          <w:color w:val="auto"/>
          <w:sz w:val="24"/>
          <w:szCs w:val="24"/>
          <w:lang w:bidi="en-US"/>
        </w:rPr>
        <w:t xml:space="preserve"> (</w:t>
      </w:r>
      <w:r w:rsidRPr="00E5477D">
        <w:rPr>
          <w:color w:val="auto"/>
          <w:sz w:val="24"/>
          <w:szCs w:val="24"/>
          <w:lang w:val="en-US" w:bidi="en-US"/>
        </w:rPr>
        <w:t>blue</w:t>
      </w:r>
      <w:r w:rsidRPr="00E5477D">
        <w:rPr>
          <w:color w:val="auto"/>
          <w:sz w:val="24"/>
          <w:szCs w:val="24"/>
          <w:lang w:bidi="en-US"/>
        </w:rPr>
        <w:t>-</w:t>
      </w:r>
      <w:r w:rsidRPr="00E5477D">
        <w:rPr>
          <w:color w:val="auto"/>
          <w:sz w:val="24"/>
          <w:szCs w:val="24"/>
          <w:lang w:val="en-US" w:bidi="en-US"/>
        </w:rPr>
        <w:t>eyed</w:t>
      </w:r>
      <w:r w:rsidRPr="00E5477D">
        <w:rPr>
          <w:color w:val="auto"/>
          <w:sz w:val="24"/>
          <w:szCs w:val="24"/>
          <w:lang w:bidi="en-US"/>
        </w:rPr>
        <w:t xml:space="preserve">). </w:t>
      </w:r>
      <w:r w:rsidRPr="00E5477D">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Грамматическая сторона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Предложения со сложным дополнением </w:t>
      </w:r>
      <w:r w:rsidRPr="00E5477D">
        <w:rPr>
          <w:color w:val="auto"/>
          <w:sz w:val="24"/>
          <w:szCs w:val="24"/>
          <w:lang w:bidi="en-US"/>
        </w:rPr>
        <w:t>(</w:t>
      </w:r>
      <w:r w:rsidRPr="00E5477D">
        <w:rPr>
          <w:color w:val="auto"/>
          <w:sz w:val="24"/>
          <w:szCs w:val="24"/>
          <w:lang w:val="en-US" w:bidi="en-US"/>
        </w:rPr>
        <w:t>ComplexObject</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Условные предложения реального </w:t>
      </w:r>
      <w:r w:rsidRPr="00E5477D">
        <w:rPr>
          <w:color w:val="auto"/>
          <w:sz w:val="24"/>
          <w:szCs w:val="24"/>
          <w:lang w:bidi="en-US"/>
        </w:rPr>
        <w:t>(</w:t>
      </w:r>
      <w:r w:rsidRPr="00E5477D">
        <w:rPr>
          <w:color w:val="auto"/>
          <w:sz w:val="24"/>
          <w:szCs w:val="24"/>
          <w:lang w:val="en-US" w:bidi="en-US"/>
        </w:rPr>
        <w:t>Conditional</w:t>
      </w:r>
      <w:r w:rsidRPr="00E5477D">
        <w:rPr>
          <w:color w:val="auto"/>
          <w:sz w:val="24"/>
          <w:szCs w:val="24"/>
        </w:rPr>
        <w:t xml:space="preserve">0, </w:t>
      </w:r>
      <w:r w:rsidRPr="00E5477D">
        <w:rPr>
          <w:color w:val="auto"/>
          <w:sz w:val="24"/>
          <w:szCs w:val="24"/>
          <w:lang w:val="en-US" w:bidi="en-US"/>
        </w:rPr>
        <w:t>ConditionalI</w:t>
      </w:r>
      <w:r w:rsidRPr="00E5477D">
        <w:rPr>
          <w:color w:val="auto"/>
          <w:sz w:val="24"/>
          <w:szCs w:val="24"/>
          <w:lang w:bidi="en-US"/>
        </w:rPr>
        <w:t xml:space="preserve">) </w:t>
      </w:r>
      <w:r w:rsidRPr="00E5477D">
        <w:rPr>
          <w:color w:val="auto"/>
          <w:sz w:val="24"/>
          <w:szCs w:val="24"/>
        </w:rPr>
        <w:t>характера;</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предложения с конструкцией </w:t>
      </w:r>
      <w:r w:rsidRPr="00E5477D">
        <w:rPr>
          <w:color w:val="auto"/>
          <w:sz w:val="24"/>
          <w:szCs w:val="24"/>
          <w:lang w:val="en-US" w:bidi="en-US"/>
        </w:rPr>
        <w:t>tobegoingto</w:t>
      </w:r>
      <w:r w:rsidRPr="00E5477D">
        <w:rPr>
          <w:color w:val="auto"/>
          <w:sz w:val="24"/>
          <w:szCs w:val="24"/>
        </w:rPr>
        <w:t xml:space="preserve">+ инфинитив и формы </w:t>
      </w:r>
      <w:r w:rsidRPr="00E5477D">
        <w:rPr>
          <w:color w:val="auto"/>
          <w:sz w:val="24"/>
          <w:szCs w:val="24"/>
          <w:lang w:val="en-US" w:bidi="en-US"/>
        </w:rPr>
        <w:t>FutureSimpleTense</w:t>
      </w:r>
      <w:r w:rsidRPr="00E5477D">
        <w:rPr>
          <w:color w:val="auto"/>
          <w:sz w:val="24"/>
          <w:szCs w:val="24"/>
        </w:rPr>
        <w:t xml:space="preserve">и </w:t>
      </w:r>
      <w:r w:rsidRPr="00E5477D">
        <w:rPr>
          <w:color w:val="auto"/>
          <w:sz w:val="24"/>
          <w:szCs w:val="24"/>
          <w:lang w:val="en-US" w:bidi="en-US"/>
        </w:rPr>
        <w:t>PresentContinuousTense</w:t>
      </w:r>
      <w:r w:rsidRPr="00E5477D">
        <w:rPr>
          <w:color w:val="auto"/>
          <w:sz w:val="24"/>
          <w:szCs w:val="24"/>
        </w:rPr>
        <w:t>для выражения будущего действия.</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Конструкция </w:t>
      </w:r>
      <w:r w:rsidRPr="00E5477D">
        <w:rPr>
          <w:color w:val="auto"/>
          <w:sz w:val="24"/>
          <w:szCs w:val="24"/>
          <w:lang w:val="en-US" w:bidi="en-US"/>
        </w:rPr>
        <w:t>usedto</w:t>
      </w:r>
      <w:r w:rsidRPr="00E5477D">
        <w:rPr>
          <w:color w:val="auto"/>
          <w:sz w:val="24"/>
          <w:szCs w:val="24"/>
        </w:rPr>
        <w:t>+ инфинитив глагола.</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Глаголы в наиболее употребительных формах страдательного залога </w:t>
      </w:r>
      <w:r w:rsidRPr="00E5477D">
        <w:rPr>
          <w:color w:val="auto"/>
          <w:sz w:val="24"/>
          <w:szCs w:val="24"/>
          <w:lang w:bidi="en-US"/>
        </w:rPr>
        <w:t>(</w:t>
      </w:r>
      <w:r w:rsidRPr="00E5477D">
        <w:rPr>
          <w:color w:val="auto"/>
          <w:sz w:val="24"/>
          <w:szCs w:val="24"/>
          <w:lang w:val="en-US" w:bidi="en-US"/>
        </w:rPr>
        <w:t>Present</w:t>
      </w:r>
      <w:r w:rsidRPr="00E5477D">
        <w:rPr>
          <w:color w:val="auto"/>
          <w:sz w:val="24"/>
          <w:szCs w:val="24"/>
          <w:lang w:bidi="en-US"/>
        </w:rPr>
        <w:t>/</w:t>
      </w:r>
      <w:r w:rsidRPr="00E5477D">
        <w:rPr>
          <w:color w:val="auto"/>
          <w:sz w:val="24"/>
          <w:szCs w:val="24"/>
          <w:lang w:val="en-US" w:bidi="en-US"/>
        </w:rPr>
        <w:t>PastSimplePassive</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Предлоги, употребляемые с глаголами в страдательном залоге.</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Модальный глагол </w:t>
      </w:r>
      <w:r w:rsidRPr="00E5477D">
        <w:rPr>
          <w:color w:val="auto"/>
          <w:sz w:val="24"/>
          <w:szCs w:val="24"/>
          <w:lang w:val="en-US" w:bidi="en-US"/>
        </w:rPr>
        <w:t>might</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Наречия, совпадающие по форме с прилагательными </w:t>
      </w:r>
      <w:r w:rsidRPr="00E5477D">
        <w:rPr>
          <w:color w:val="auto"/>
          <w:sz w:val="24"/>
          <w:szCs w:val="24"/>
          <w:lang w:bidi="en-US"/>
        </w:rPr>
        <w:t>(</w:t>
      </w:r>
      <w:r w:rsidRPr="00E5477D">
        <w:rPr>
          <w:color w:val="auto"/>
          <w:sz w:val="24"/>
          <w:szCs w:val="24"/>
          <w:lang w:val="en-US" w:bidi="en-US"/>
        </w:rPr>
        <w:t>fast</w:t>
      </w:r>
      <w:r w:rsidRPr="00E5477D">
        <w:rPr>
          <w:color w:val="auto"/>
          <w:sz w:val="24"/>
          <w:szCs w:val="24"/>
          <w:lang w:bidi="en-US"/>
        </w:rPr>
        <w:t xml:space="preserve">, </w:t>
      </w:r>
      <w:r w:rsidRPr="00E5477D">
        <w:rPr>
          <w:color w:val="auto"/>
          <w:sz w:val="24"/>
          <w:szCs w:val="24"/>
          <w:lang w:val="en-US" w:bidi="en-US"/>
        </w:rPr>
        <w:t>high</w:t>
      </w:r>
      <w:r w:rsidRPr="00E5477D">
        <w:rPr>
          <w:color w:val="auto"/>
          <w:sz w:val="24"/>
          <w:szCs w:val="24"/>
          <w:lang w:bidi="en-US"/>
        </w:rPr>
        <w:t xml:space="preserve">; </w:t>
      </w:r>
      <w:r w:rsidRPr="00E5477D">
        <w:rPr>
          <w:color w:val="auto"/>
          <w:sz w:val="24"/>
          <w:szCs w:val="24"/>
          <w:lang w:val="en-US" w:bidi="en-US"/>
        </w:rPr>
        <w:t>early</w:t>
      </w:r>
      <w:r w:rsidRPr="00E5477D">
        <w:rPr>
          <w:color w:val="auto"/>
          <w:sz w:val="24"/>
          <w:szCs w:val="24"/>
          <w:lang w:bidi="en-US"/>
        </w:rPr>
        <w:t>).</w:t>
      </w:r>
    </w:p>
    <w:p w:rsidR="008E5ABC" w:rsidRPr="00E5477D" w:rsidRDefault="008E5ABC" w:rsidP="00E5477D">
      <w:pPr>
        <w:pStyle w:val="1"/>
        <w:spacing w:line="240" w:lineRule="auto"/>
        <w:jc w:val="both"/>
        <w:rPr>
          <w:color w:val="auto"/>
          <w:sz w:val="24"/>
          <w:szCs w:val="24"/>
          <w:lang w:val="en-US"/>
        </w:rPr>
      </w:pPr>
      <w:r w:rsidRPr="00E5477D">
        <w:rPr>
          <w:color w:val="auto"/>
          <w:sz w:val="24"/>
          <w:szCs w:val="24"/>
        </w:rPr>
        <w:t>Местоимения</w:t>
      </w:r>
      <w:r w:rsidRPr="00E5477D">
        <w:rPr>
          <w:color w:val="auto"/>
          <w:sz w:val="24"/>
          <w:szCs w:val="24"/>
          <w:lang w:val="en-US" w:bidi="en-US"/>
        </w:rPr>
        <w:t>other/another, both, all, one.</w:t>
      </w:r>
    </w:p>
    <w:p w:rsidR="008E5ABC" w:rsidRPr="00E5477D" w:rsidRDefault="008E5ABC" w:rsidP="00E5477D">
      <w:pPr>
        <w:pStyle w:val="1"/>
        <w:spacing w:line="240" w:lineRule="auto"/>
        <w:jc w:val="both"/>
        <w:rPr>
          <w:color w:val="auto"/>
          <w:sz w:val="24"/>
          <w:szCs w:val="24"/>
        </w:rPr>
      </w:pPr>
      <w:r w:rsidRPr="00E5477D">
        <w:rPr>
          <w:color w:val="auto"/>
          <w:sz w:val="24"/>
          <w:szCs w:val="24"/>
        </w:rPr>
        <w:t>Количественные числительные для обозначения больших чисел (до 1 000 000).</w:t>
      </w:r>
    </w:p>
    <w:p w:rsidR="008E5ABC" w:rsidRPr="00E5477D" w:rsidRDefault="008E5ABC" w:rsidP="00E5477D">
      <w:pPr>
        <w:pStyle w:val="af"/>
        <w:rPr>
          <w:rFonts w:ascii="Times New Roman" w:hAnsi="Times New Roman" w:cs="Times New Roman"/>
          <w:sz w:val="24"/>
          <w:szCs w:val="24"/>
        </w:rPr>
      </w:pPr>
      <w:r w:rsidRPr="00E5477D">
        <w:rPr>
          <w:rFonts w:ascii="Times New Roman" w:hAnsi="Times New Roman" w:cs="Times New Roman"/>
          <w:sz w:val="24"/>
          <w:szCs w:val="24"/>
        </w:rPr>
        <w:t>Социокультурные знания и умения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8E5ABC" w:rsidRPr="00E5477D" w:rsidRDefault="008E5ABC" w:rsidP="00E5477D">
      <w:pPr>
        <w:pStyle w:val="1"/>
        <w:spacing w:line="240" w:lineRule="auto"/>
        <w:jc w:val="both"/>
        <w:rPr>
          <w:color w:val="auto"/>
          <w:sz w:val="24"/>
          <w:szCs w:val="24"/>
        </w:rPr>
      </w:pPr>
      <w:r w:rsidRPr="00E5477D">
        <w:rPr>
          <w:color w:val="auto"/>
          <w:sz w:val="24"/>
          <w:szCs w:val="24"/>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E5ABC" w:rsidRPr="00E5477D" w:rsidRDefault="008E5ABC" w:rsidP="00E5477D">
      <w:pPr>
        <w:pStyle w:val="1"/>
        <w:spacing w:line="240" w:lineRule="auto"/>
        <w:jc w:val="both"/>
        <w:rPr>
          <w:color w:val="auto"/>
          <w:sz w:val="24"/>
          <w:szCs w:val="24"/>
        </w:rPr>
      </w:pPr>
      <w:r w:rsidRPr="00E5477D">
        <w:rPr>
          <w:color w:val="auto"/>
          <w:sz w:val="24"/>
          <w:szCs w:val="24"/>
        </w:rPr>
        <w:t>Развитие умений:</w:t>
      </w:r>
    </w:p>
    <w:p w:rsidR="008E5ABC" w:rsidRPr="00E5477D" w:rsidRDefault="008E5ABC" w:rsidP="00E5477D">
      <w:pPr>
        <w:pStyle w:val="1"/>
        <w:spacing w:line="240" w:lineRule="auto"/>
        <w:jc w:val="both"/>
        <w:rPr>
          <w:color w:val="auto"/>
          <w:sz w:val="24"/>
          <w:szCs w:val="24"/>
        </w:rPr>
      </w:pPr>
      <w:r w:rsidRPr="00E5477D">
        <w:rPr>
          <w:color w:val="auto"/>
          <w:sz w:val="24"/>
          <w:szCs w:val="24"/>
        </w:rPr>
        <w:t>писать свои имя и фамилию, а также имена и фамилии своихродственников и друзей на английском языке;</w:t>
      </w:r>
    </w:p>
    <w:p w:rsidR="008E5ABC" w:rsidRPr="00E5477D" w:rsidRDefault="008E5ABC" w:rsidP="00E5477D">
      <w:pPr>
        <w:pStyle w:val="1"/>
        <w:spacing w:line="240" w:lineRule="auto"/>
        <w:jc w:val="both"/>
        <w:rPr>
          <w:color w:val="auto"/>
          <w:sz w:val="24"/>
          <w:szCs w:val="24"/>
        </w:rPr>
      </w:pPr>
      <w:r w:rsidRPr="00E5477D">
        <w:rPr>
          <w:color w:val="auto"/>
          <w:sz w:val="24"/>
          <w:szCs w:val="24"/>
        </w:rPr>
        <w:t>правильно оформлять свой адрес на английском языке (в анкете);</w:t>
      </w:r>
    </w:p>
    <w:p w:rsidR="008E5ABC" w:rsidRPr="00E5477D" w:rsidRDefault="008E5ABC" w:rsidP="00E5477D">
      <w:pPr>
        <w:pStyle w:val="1"/>
        <w:spacing w:line="240" w:lineRule="auto"/>
        <w:jc w:val="both"/>
        <w:rPr>
          <w:color w:val="auto"/>
          <w:sz w:val="24"/>
          <w:szCs w:val="24"/>
        </w:rPr>
      </w:pPr>
      <w:r w:rsidRPr="00E5477D">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кратко представлять Россию и страну/страны изучаемого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E5ABC" w:rsidRPr="00E5477D" w:rsidRDefault="008E5ABC" w:rsidP="00E5477D">
      <w:pPr>
        <w:pStyle w:val="1"/>
        <w:spacing w:line="240" w:lineRule="auto"/>
        <w:jc w:val="both"/>
        <w:rPr>
          <w:color w:val="auto"/>
          <w:sz w:val="24"/>
          <w:szCs w:val="24"/>
        </w:rPr>
      </w:pPr>
      <w:r w:rsidRPr="00E5477D">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8E5ABC" w:rsidRPr="00E5477D" w:rsidRDefault="008E5ABC" w:rsidP="00E5477D">
      <w:pPr>
        <w:pStyle w:val="af"/>
        <w:rPr>
          <w:rFonts w:ascii="Times New Roman" w:hAnsi="Times New Roman" w:cs="Times New Roman"/>
          <w:sz w:val="24"/>
          <w:szCs w:val="24"/>
        </w:rPr>
      </w:pPr>
      <w:r w:rsidRPr="00E5477D">
        <w:rPr>
          <w:rFonts w:ascii="Times New Roman" w:hAnsi="Times New Roman" w:cs="Times New Roman"/>
          <w:sz w:val="24"/>
          <w:szCs w:val="24"/>
        </w:rPr>
        <w:t>Компенсаторные умения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E5ABC" w:rsidRPr="00E5477D" w:rsidRDefault="008E5ABC" w:rsidP="00E5477D">
      <w:pPr>
        <w:pStyle w:val="1"/>
        <w:spacing w:line="240" w:lineRule="auto"/>
        <w:jc w:val="both"/>
        <w:rPr>
          <w:color w:val="auto"/>
          <w:sz w:val="24"/>
          <w:szCs w:val="24"/>
        </w:rPr>
      </w:pPr>
      <w:r w:rsidRPr="00E5477D">
        <w:rPr>
          <w:color w:val="auto"/>
          <w:sz w:val="24"/>
          <w:szCs w:val="24"/>
        </w:rPr>
        <w:t>Переспрашивать, просить повторить, уточняя значение незнакомых слов.</w:t>
      </w:r>
    </w:p>
    <w:p w:rsidR="008E5ABC" w:rsidRPr="00E5477D" w:rsidRDefault="008E5ABC" w:rsidP="00E5477D">
      <w:pPr>
        <w:pStyle w:val="1"/>
        <w:spacing w:line="240" w:lineRule="auto"/>
        <w:jc w:val="both"/>
        <w:rPr>
          <w:color w:val="auto"/>
          <w:sz w:val="24"/>
          <w:szCs w:val="24"/>
        </w:rPr>
      </w:pPr>
      <w:r w:rsidRPr="00E5477D">
        <w:rPr>
          <w:color w:val="auto"/>
          <w:sz w:val="24"/>
          <w:szCs w:val="24"/>
        </w:rPr>
        <w:t>Использование в качестве опоры при порождении собственных высказываний ключевых слов, плана.</w:t>
      </w:r>
    </w:p>
    <w:p w:rsidR="008E5ABC" w:rsidRPr="00E5477D" w:rsidRDefault="008E5ABC" w:rsidP="00E5477D">
      <w:pPr>
        <w:pStyle w:val="1"/>
        <w:spacing w:line="240" w:lineRule="auto"/>
        <w:jc w:val="both"/>
        <w:rPr>
          <w:color w:val="auto"/>
          <w:sz w:val="24"/>
          <w:szCs w:val="24"/>
        </w:rPr>
      </w:pPr>
      <w:r w:rsidRPr="00E5477D">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32" w:name="bookmark557"/>
    </w:p>
    <w:p w:rsidR="008E5ABC" w:rsidRPr="00E5477D" w:rsidRDefault="008E5ABC"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bookmarkEnd w:id="132"/>
    </w:p>
    <w:p w:rsidR="008E5ABC" w:rsidRPr="00E5477D" w:rsidRDefault="008E5ABC" w:rsidP="00E5477D">
      <w:pPr>
        <w:pStyle w:val="af"/>
        <w:rPr>
          <w:rFonts w:ascii="Times New Roman" w:hAnsi="Times New Roman" w:cs="Times New Roman"/>
          <w:sz w:val="24"/>
          <w:szCs w:val="24"/>
        </w:rPr>
      </w:pPr>
      <w:r w:rsidRPr="00E5477D">
        <w:rPr>
          <w:rFonts w:ascii="Times New Roman" w:hAnsi="Times New Roman" w:cs="Times New Roman"/>
          <w:bCs/>
          <w:sz w:val="24"/>
          <w:szCs w:val="24"/>
        </w:rPr>
        <w:t>Коммуникативные умения</w:t>
      </w:r>
    </w:p>
    <w:p w:rsidR="008E5ABC" w:rsidRPr="00E5477D" w:rsidRDefault="008E5ABC" w:rsidP="00E5477D">
      <w:pPr>
        <w:pStyle w:val="1"/>
        <w:spacing w:line="240" w:lineRule="auto"/>
        <w:jc w:val="both"/>
        <w:rPr>
          <w:color w:val="auto"/>
          <w:sz w:val="24"/>
          <w:szCs w:val="24"/>
        </w:rPr>
      </w:pPr>
      <w:r w:rsidRPr="00E5477D">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5ABC" w:rsidRPr="00E5477D" w:rsidRDefault="008E5ABC" w:rsidP="00E5477D">
      <w:pPr>
        <w:pStyle w:val="1"/>
        <w:spacing w:line="240" w:lineRule="auto"/>
        <w:jc w:val="both"/>
        <w:rPr>
          <w:color w:val="auto"/>
          <w:sz w:val="24"/>
          <w:szCs w:val="24"/>
        </w:rPr>
      </w:pPr>
      <w:r w:rsidRPr="00E5477D">
        <w:rPr>
          <w:color w:val="auto"/>
          <w:sz w:val="24"/>
          <w:szCs w:val="24"/>
        </w:rPr>
        <w:t>Взаимоотношения в семье и с друзьями.</w:t>
      </w:r>
    </w:p>
    <w:p w:rsidR="008E5ABC" w:rsidRPr="00E5477D" w:rsidRDefault="008E5ABC" w:rsidP="00E5477D">
      <w:pPr>
        <w:pStyle w:val="1"/>
        <w:spacing w:line="240" w:lineRule="auto"/>
        <w:jc w:val="both"/>
        <w:rPr>
          <w:color w:val="auto"/>
          <w:sz w:val="24"/>
          <w:szCs w:val="24"/>
        </w:rPr>
      </w:pPr>
      <w:r w:rsidRPr="00E5477D">
        <w:rPr>
          <w:color w:val="auto"/>
          <w:sz w:val="24"/>
          <w:szCs w:val="24"/>
        </w:rPr>
        <w:t>Внешность и характер человека/литературного персонажа.</w:t>
      </w:r>
    </w:p>
    <w:p w:rsidR="008E5ABC" w:rsidRPr="00E5477D" w:rsidRDefault="008E5ABC" w:rsidP="00E5477D">
      <w:pPr>
        <w:pStyle w:val="1"/>
        <w:spacing w:line="240" w:lineRule="auto"/>
        <w:jc w:val="both"/>
        <w:rPr>
          <w:color w:val="auto"/>
          <w:sz w:val="24"/>
          <w:szCs w:val="24"/>
        </w:rPr>
      </w:pPr>
      <w:r w:rsidRPr="00E5477D">
        <w:rPr>
          <w:color w:val="auto"/>
          <w:sz w:val="24"/>
          <w:szCs w:val="24"/>
        </w:rPr>
        <w:t>Досуг и увлечения/хобби современного подростка (чтение, кино, театр, музей, спорт, музыка).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Здоровый образ жизни: режим труда и отдыха, фитнес, сбалансированное питание. Посещение врача. Покупки: одежда, обувь и продукты питания. Карманные деньги.</w:t>
      </w:r>
    </w:p>
    <w:p w:rsidR="008E5ABC" w:rsidRPr="00E5477D" w:rsidRDefault="008E5ABC" w:rsidP="00E5477D">
      <w:pPr>
        <w:pStyle w:val="1"/>
        <w:spacing w:line="240" w:lineRule="auto"/>
        <w:jc w:val="both"/>
        <w:rPr>
          <w:color w:val="auto"/>
          <w:sz w:val="24"/>
          <w:szCs w:val="24"/>
        </w:rPr>
      </w:pPr>
      <w:r w:rsidRPr="00E5477D">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8E5ABC" w:rsidRPr="00E5477D" w:rsidRDefault="008E5ABC" w:rsidP="00E5477D">
      <w:pPr>
        <w:pStyle w:val="1"/>
        <w:spacing w:line="240" w:lineRule="auto"/>
        <w:jc w:val="both"/>
        <w:rPr>
          <w:color w:val="auto"/>
          <w:sz w:val="24"/>
          <w:szCs w:val="24"/>
        </w:rPr>
      </w:pPr>
      <w:r w:rsidRPr="00E5477D">
        <w:rPr>
          <w:color w:val="auto"/>
          <w:sz w:val="24"/>
          <w:szCs w:val="24"/>
        </w:rPr>
        <w:t>Виды отдыха в различное время года. Путешествия по России и зарубежным странам.</w:t>
      </w:r>
    </w:p>
    <w:p w:rsidR="008E5ABC" w:rsidRPr="00E5477D" w:rsidRDefault="008E5ABC" w:rsidP="00E5477D">
      <w:pPr>
        <w:pStyle w:val="1"/>
        <w:spacing w:line="240" w:lineRule="auto"/>
        <w:jc w:val="both"/>
        <w:rPr>
          <w:color w:val="auto"/>
          <w:sz w:val="24"/>
          <w:szCs w:val="24"/>
        </w:rPr>
      </w:pPr>
      <w:r w:rsidRPr="00E5477D">
        <w:rPr>
          <w:color w:val="auto"/>
          <w:sz w:val="24"/>
          <w:szCs w:val="24"/>
        </w:rPr>
        <w:t>Природа: флора и фауна. Проблемы экологии. Климат, погода. Стихийные бедствия.</w:t>
      </w:r>
    </w:p>
    <w:p w:rsidR="008E5ABC" w:rsidRPr="00E5477D" w:rsidRDefault="008E5ABC" w:rsidP="00E5477D">
      <w:pPr>
        <w:pStyle w:val="1"/>
        <w:spacing w:line="240" w:lineRule="auto"/>
        <w:jc w:val="both"/>
        <w:rPr>
          <w:color w:val="auto"/>
          <w:sz w:val="24"/>
          <w:szCs w:val="24"/>
        </w:rPr>
      </w:pPr>
      <w:r w:rsidRPr="00E5477D">
        <w:rPr>
          <w:color w:val="auto"/>
          <w:sz w:val="24"/>
          <w:szCs w:val="24"/>
        </w:rPr>
        <w:t>Условия проживания в городской/сельской местности. Транспорт.</w:t>
      </w:r>
    </w:p>
    <w:p w:rsidR="008E5ABC" w:rsidRPr="00E5477D" w:rsidRDefault="008E5ABC" w:rsidP="00E5477D">
      <w:pPr>
        <w:pStyle w:val="1"/>
        <w:spacing w:line="240" w:lineRule="auto"/>
        <w:jc w:val="both"/>
        <w:rPr>
          <w:color w:val="auto"/>
          <w:sz w:val="24"/>
          <w:szCs w:val="24"/>
        </w:rPr>
      </w:pPr>
      <w:r w:rsidRPr="00E5477D">
        <w:rPr>
          <w:color w:val="auto"/>
          <w:sz w:val="24"/>
          <w:szCs w:val="24"/>
        </w:rPr>
        <w:t>Средства массовой информации (телевидение, радио, пресса, Интернет).</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Родная страна и страна/страны изучаемого языка. Их географическое положение, </w:t>
      </w:r>
      <w:r w:rsidRPr="00E5477D">
        <w:rPr>
          <w:color w:val="auto"/>
          <w:sz w:val="24"/>
          <w:szCs w:val="24"/>
        </w:rPr>
        <w:lastRenderedPageBreak/>
        <w:t>столицы; население; официальные языки; достопримечательности, культурные особенности (национальные праздники, традиции, обычаи).</w:t>
      </w:r>
    </w:p>
    <w:p w:rsidR="008E5ABC" w:rsidRPr="00E5477D" w:rsidRDefault="008E5ABC" w:rsidP="00E5477D">
      <w:pPr>
        <w:pStyle w:val="1"/>
        <w:spacing w:line="240" w:lineRule="auto"/>
        <w:jc w:val="both"/>
        <w:rPr>
          <w:color w:val="auto"/>
          <w:sz w:val="24"/>
          <w:szCs w:val="24"/>
        </w:rPr>
      </w:pPr>
      <w:r w:rsidRPr="00E5477D">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Говорение</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Развитие коммуникативных умений </w:t>
      </w:r>
      <w:r w:rsidRPr="00E5477D">
        <w:rPr>
          <w:b/>
          <w:bCs/>
          <w:i/>
          <w:iCs/>
          <w:color w:val="auto"/>
          <w:sz w:val="24"/>
          <w:szCs w:val="24"/>
        </w:rPr>
        <w:t>диалогической речи</w:t>
      </w:r>
      <w:r w:rsidRPr="00E5477D">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 этикетного характера:</w:t>
      </w:r>
      <w:r w:rsidRPr="00E5477D">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 — побуждение к действию:</w:t>
      </w:r>
      <w:r w:rsidRPr="00E5477D">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E5ABC" w:rsidRPr="00E5477D" w:rsidRDefault="008E5ABC" w:rsidP="00E5477D">
      <w:pPr>
        <w:pStyle w:val="1"/>
        <w:spacing w:line="240" w:lineRule="auto"/>
        <w:jc w:val="both"/>
        <w:rPr>
          <w:color w:val="auto"/>
          <w:sz w:val="24"/>
          <w:szCs w:val="24"/>
        </w:rPr>
      </w:pPr>
      <w:r w:rsidRPr="00E5477D">
        <w:rPr>
          <w:i/>
          <w:iCs/>
          <w:color w:val="auto"/>
          <w:sz w:val="24"/>
          <w:szCs w:val="24"/>
        </w:rPr>
        <w:t>диалог-расспрос:</w:t>
      </w:r>
      <w:r w:rsidRPr="00E5477D">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5ABC" w:rsidRPr="00E5477D" w:rsidRDefault="008E5ABC" w:rsidP="00E5477D">
      <w:pPr>
        <w:pStyle w:val="1"/>
        <w:spacing w:line="240" w:lineRule="auto"/>
        <w:jc w:val="both"/>
        <w:rPr>
          <w:color w:val="auto"/>
          <w:sz w:val="24"/>
          <w:szCs w:val="24"/>
        </w:rPr>
      </w:pPr>
      <w:r w:rsidRPr="00E5477D">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Объём диалога — до 7 реплик со стороны каждого собеседника. Развитие коммуникативных умений </w:t>
      </w:r>
      <w:r w:rsidRPr="00E5477D">
        <w:rPr>
          <w:b/>
          <w:bCs/>
          <w:i/>
          <w:iCs/>
          <w:color w:val="auto"/>
          <w:sz w:val="24"/>
          <w:szCs w:val="24"/>
        </w:rPr>
        <w:t>монологической речи</w:t>
      </w:r>
      <w:r w:rsidRPr="00E5477D">
        <w:rPr>
          <w:color w:val="auto"/>
          <w:sz w:val="24"/>
          <w:szCs w:val="24"/>
        </w:rPr>
        <w:t>:</w:t>
      </w:r>
    </w:p>
    <w:p w:rsidR="008E5ABC" w:rsidRPr="00E5477D" w:rsidRDefault="008E5ABC" w:rsidP="00E5477D">
      <w:pPr>
        <w:pStyle w:val="1"/>
        <w:spacing w:line="240" w:lineRule="auto"/>
        <w:jc w:val="both"/>
        <w:rPr>
          <w:color w:val="auto"/>
          <w:sz w:val="24"/>
          <w:szCs w:val="24"/>
        </w:rPr>
      </w:pPr>
      <w:r w:rsidRPr="00E5477D">
        <w:rPr>
          <w:color w:val="auto"/>
          <w:sz w:val="24"/>
          <w:szCs w:val="24"/>
        </w:rPr>
        <w:t>создание устных связных монологических высказываний с использованием основных коммуникативных типов речи:</w:t>
      </w:r>
    </w:p>
    <w:p w:rsidR="008E5ABC" w:rsidRPr="00E5477D" w:rsidRDefault="008E5ABC" w:rsidP="00E5477D">
      <w:pPr>
        <w:pStyle w:val="1"/>
        <w:numPr>
          <w:ilvl w:val="0"/>
          <w:numId w:val="118"/>
        </w:numPr>
        <w:tabs>
          <w:tab w:val="left" w:pos="289"/>
        </w:tabs>
        <w:spacing w:line="240" w:lineRule="auto"/>
        <w:ind w:hanging="240"/>
        <w:jc w:val="both"/>
        <w:rPr>
          <w:color w:val="auto"/>
          <w:sz w:val="24"/>
          <w:szCs w:val="24"/>
        </w:rPr>
      </w:pPr>
      <w:r w:rsidRPr="00E5477D">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E5ABC" w:rsidRPr="00E5477D" w:rsidRDefault="008E5ABC" w:rsidP="00E5477D">
      <w:pPr>
        <w:pStyle w:val="1"/>
        <w:numPr>
          <w:ilvl w:val="0"/>
          <w:numId w:val="118"/>
        </w:numPr>
        <w:tabs>
          <w:tab w:val="left" w:pos="289"/>
        </w:tabs>
        <w:spacing w:line="240" w:lineRule="auto"/>
        <w:ind w:firstLine="0"/>
        <w:jc w:val="both"/>
        <w:rPr>
          <w:color w:val="auto"/>
          <w:sz w:val="24"/>
          <w:szCs w:val="24"/>
        </w:rPr>
      </w:pPr>
      <w:r w:rsidRPr="00E5477D">
        <w:rPr>
          <w:color w:val="auto"/>
          <w:sz w:val="24"/>
          <w:szCs w:val="24"/>
        </w:rPr>
        <w:t>повествование/сообщение;</w:t>
      </w:r>
    </w:p>
    <w:p w:rsidR="008E5ABC" w:rsidRPr="00E5477D" w:rsidRDefault="008E5ABC" w:rsidP="00E5477D">
      <w:pPr>
        <w:pStyle w:val="1"/>
        <w:spacing w:line="240" w:lineRule="auto"/>
        <w:jc w:val="both"/>
        <w:rPr>
          <w:color w:val="auto"/>
          <w:sz w:val="24"/>
          <w:szCs w:val="24"/>
        </w:rPr>
      </w:pPr>
      <w:r w:rsidRPr="00E5477D">
        <w:rPr>
          <w:color w:val="auto"/>
          <w:sz w:val="24"/>
          <w:szCs w:val="24"/>
        </w:rPr>
        <w:t>выражение и аргументирование своего мнения по отношению к услышанному/прочитанному;</w:t>
      </w:r>
    </w:p>
    <w:p w:rsidR="008E5ABC" w:rsidRPr="00E5477D" w:rsidRDefault="008E5ABC" w:rsidP="00E5477D">
      <w:pPr>
        <w:pStyle w:val="1"/>
        <w:spacing w:line="240" w:lineRule="auto"/>
        <w:jc w:val="both"/>
        <w:rPr>
          <w:color w:val="auto"/>
          <w:sz w:val="24"/>
          <w:szCs w:val="24"/>
        </w:rPr>
      </w:pPr>
      <w:r w:rsidRPr="00E5477D">
        <w:rPr>
          <w:color w:val="auto"/>
          <w:sz w:val="24"/>
          <w:szCs w:val="24"/>
        </w:rPr>
        <w:t>изложение (пересказ) основного содержания прочитанного/ прослушанного текста;</w:t>
      </w:r>
    </w:p>
    <w:p w:rsidR="008E5ABC" w:rsidRPr="00E5477D" w:rsidRDefault="008E5ABC" w:rsidP="00E5477D">
      <w:pPr>
        <w:pStyle w:val="1"/>
        <w:spacing w:line="240" w:lineRule="auto"/>
        <w:jc w:val="both"/>
        <w:rPr>
          <w:color w:val="auto"/>
          <w:sz w:val="24"/>
          <w:szCs w:val="24"/>
        </w:rPr>
      </w:pPr>
      <w:r w:rsidRPr="00E5477D">
        <w:rPr>
          <w:color w:val="auto"/>
          <w:sz w:val="24"/>
          <w:szCs w:val="24"/>
        </w:rPr>
        <w:t>составление рассказа по картинкам;</w:t>
      </w:r>
    </w:p>
    <w:p w:rsidR="008E5ABC" w:rsidRPr="00E5477D" w:rsidRDefault="008E5ABC" w:rsidP="00E5477D">
      <w:pPr>
        <w:pStyle w:val="1"/>
        <w:spacing w:line="240" w:lineRule="auto"/>
        <w:jc w:val="both"/>
        <w:rPr>
          <w:color w:val="auto"/>
          <w:sz w:val="24"/>
          <w:szCs w:val="24"/>
        </w:rPr>
      </w:pPr>
      <w:r w:rsidRPr="00E5477D">
        <w:rPr>
          <w:color w:val="auto"/>
          <w:sz w:val="24"/>
          <w:szCs w:val="24"/>
        </w:rPr>
        <w:t>изложение результатов выполненной проектной работы.</w:t>
      </w:r>
    </w:p>
    <w:p w:rsidR="008E5ABC" w:rsidRPr="00E5477D" w:rsidRDefault="008E5ABC" w:rsidP="00E5477D">
      <w:pPr>
        <w:pStyle w:val="1"/>
        <w:spacing w:line="240" w:lineRule="auto"/>
        <w:jc w:val="both"/>
        <w:rPr>
          <w:color w:val="auto"/>
          <w:sz w:val="24"/>
          <w:szCs w:val="24"/>
        </w:rPr>
      </w:pPr>
      <w:r w:rsidRPr="00E5477D">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8E5ABC" w:rsidRPr="00E5477D" w:rsidRDefault="008E5ABC" w:rsidP="00E5477D">
      <w:pPr>
        <w:pStyle w:val="1"/>
        <w:spacing w:line="240" w:lineRule="auto"/>
        <w:jc w:val="both"/>
        <w:rPr>
          <w:color w:val="auto"/>
          <w:sz w:val="24"/>
          <w:szCs w:val="24"/>
        </w:rPr>
      </w:pPr>
      <w:r w:rsidRPr="00E5477D">
        <w:rPr>
          <w:color w:val="auto"/>
          <w:sz w:val="24"/>
          <w:szCs w:val="24"/>
        </w:rPr>
        <w:t>Объём монологического высказывания — 9—10 фраз.</w:t>
      </w:r>
    </w:p>
    <w:p w:rsidR="008E5ABC" w:rsidRPr="00E5477D" w:rsidRDefault="008E5ABC" w:rsidP="00E5477D">
      <w:pPr>
        <w:pStyle w:val="10"/>
        <w:rPr>
          <w:rFonts w:ascii="Times New Roman" w:hAnsi="Times New Roman" w:cs="Times New Roman"/>
          <w:sz w:val="24"/>
          <w:szCs w:val="24"/>
        </w:rPr>
      </w:pPr>
      <w:r w:rsidRPr="00E5477D">
        <w:rPr>
          <w:rFonts w:ascii="Times New Roman" w:hAnsi="Times New Roman" w:cs="Times New Roman"/>
          <w:sz w:val="24"/>
          <w:szCs w:val="24"/>
        </w:rPr>
        <w:t>Аудирование</w:t>
      </w:r>
    </w:p>
    <w:p w:rsidR="008E5ABC" w:rsidRPr="00E5477D" w:rsidRDefault="008E5ABC" w:rsidP="00E5477D">
      <w:pPr>
        <w:pStyle w:val="1"/>
        <w:spacing w:line="240" w:lineRule="auto"/>
        <w:jc w:val="both"/>
        <w:rPr>
          <w:color w:val="auto"/>
          <w:sz w:val="24"/>
          <w:szCs w:val="24"/>
        </w:rPr>
      </w:pPr>
      <w:r w:rsidRPr="00E5477D">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E5ABC" w:rsidRPr="00E5477D" w:rsidRDefault="008E5ABC" w:rsidP="00E5477D">
      <w:pPr>
        <w:pStyle w:val="1"/>
        <w:spacing w:line="240" w:lineRule="auto"/>
        <w:jc w:val="both"/>
        <w:rPr>
          <w:color w:val="auto"/>
          <w:sz w:val="24"/>
          <w:szCs w:val="24"/>
        </w:rPr>
      </w:pPr>
      <w:r w:rsidRPr="00E5477D">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E5ABC" w:rsidRPr="00E5477D" w:rsidRDefault="008E5ABC" w:rsidP="00E5477D">
      <w:pPr>
        <w:pStyle w:val="1"/>
        <w:spacing w:line="240" w:lineRule="auto"/>
        <w:jc w:val="both"/>
        <w:rPr>
          <w:color w:val="auto"/>
          <w:sz w:val="24"/>
          <w:szCs w:val="24"/>
        </w:rPr>
      </w:pPr>
      <w:r w:rsidRPr="00E5477D">
        <w:rPr>
          <w:color w:val="auto"/>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w:t>
      </w:r>
      <w:r w:rsidRPr="00E5477D">
        <w:rPr>
          <w:color w:val="auto"/>
          <w:sz w:val="24"/>
          <w:szCs w:val="24"/>
        </w:rPr>
        <w:lastRenderedPageBreak/>
        <w:t>текста по началу сообщения; игнорировать незнакомые слова, не существенные для понимания основного содержания.</w:t>
      </w:r>
    </w:p>
    <w:p w:rsidR="008E5ABC" w:rsidRPr="00E5477D" w:rsidRDefault="008E5ABC" w:rsidP="00E5477D">
      <w:pPr>
        <w:pStyle w:val="1"/>
        <w:spacing w:line="240" w:lineRule="auto"/>
        <w:jc w:val="both"/>
        <w:rPr>
          <w:color w:val="auto"/>
          <w:sz w:val="24"/>
          <w:szCs w:val="24"/>
        </w:rPr>
      </w:pPr>
      <w:r w:rsidRPr="00E5477D">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BA7456" w:rsidRPr="00E5477D" w:rsidRDefault="008E5ABC" w:rsidP="00E5477D">
      <w:pPr>
        <w:pStyle w:val="1"/>
        <w:spacing w:line="240" w:lineRule="auto"/>
        <w:jc w:val="both"/>
        <w:rPr>
          <w:color w:val="auto"/>
          <w:sz w:val="24"/>
          <w:szCs w:val="24"/>
        </w:rPr>
      </w:pPr>
      <w:r w:rsidRPr="00E5477D">
        <w:rPr>
          <w:color w:val="auto"/>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r w:rsidR="00BA7456" w:rsidRPr="00E5477D">
        <w:rPr>
          <w:color w:val="auto"/>
          <w:sz w:val="24"/>
          <w:szCs w:val="24"/>
        </w:rPr>
        <w:t>Время звучания текста/текстов для аудирования — до 2 минут.</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Смысловое чтение</w:t>
      </w:r>
    </w:p>
    <w:p w:rsidR="00BA7456" w:rsidRPr="00E5477D" w:rsidRDefault="00BA7456" w:rsidP="00E5477D">
      <w:pPr>
        <w:pStyle w:val="1"/>
        <w:spacing w:line="240" w:lineRule="auto"/>
        <w:jc w:val="both"/>
        <w:rPr>
          <w:color w:val="auto"/>
          <w:sz w:val="24"/>
          <w:szCs w:val="24"/>
        </w:rPr>
      </w:pPr>
      <w:r w:rsidRPr="00E5477D">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Чтение </w:t>
      </w:r>
      <w:r w:rsidRPr="00E5477D">
        <w:rPr>
          <w:i/>
          <w:iCs/>
          <w:color w:val="auto"/>
          <w:sz w:val="24"/>
          <w:szCs w:val="24"/>
        </w:rPr>
        <w:t>с пониманием основного содержания текста</w:t>
      </w:r>
      <w:r w:rsidRPr="00E5477D">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Чтение </w:t>
      </w:r>
      <w:r w:rsidRPr="00E5477D">
        <w:rPr>
          <w:i/>
          <w:iCs/>
          <w:color w:val="auto"/>
          <w:sz w:val="24"/>
          <w:szCs w:val="24"/>
        </w:rPr>
        <w:t>с пониманием нужной/интересующей/запрашиваемой информации</w:t>
      </w:r>
      <w:r w:rsidRPr="00E5477D">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A7456" w:rsidRPr="00E5477D" w:rsidRDefault="00BA7456" w:rsidP="00E5477D">
      <w:pPr>
        <w:pStyle w:val="1"/>
        <w:spacing w:line="240" w:lineRule="auto"/>
        <w:jc w:val="both"/>
        <w:rPr>
          <w:color w:val="auto"/>
          <w:sz w:val="24"/>
          <w:szCs w:val="24"/>
        </w:rPr>
      </w:pPr>
      <w:r w:rsidRPr="00E5477D">
        <w:rPr>
          <w:color w:val="auto"/>
          <w:sz w:val="24"/>
          <w:szCs w:val="24"/>
        </w:rPr>
        <w:t>Чтение несплошных текстов (таблиц, диаграмм, схем) и понимание представленной в них информации.</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Чтение </w:t>
      </w:r>
      <w:r w:rsidRPr="00E5477D">
        <w:rPr>
          <w:i/>
          <w:iCs/>
          <w:color w:val="auto"/>
          <w:sz w:val="24"/>
          <w:szCs w:val="24"/>
        </w:rPr>
        <w:t>с полным пониманием содержания</w:t>
      </w:r>
      <w:r w:rsidRPr="00E5477D">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A7456" w:rsidRPr="00E5477D" w:rsidRDefault="00BA7456" w:rsidP="00E5477D">
      <w:pPr>
        <w:pStyle w:val="1"/>
        <w:spacing w:line="240" w:lineRule="auto"/>
        <w:jc w:val="both"/>
        <w:rPr>
          <w:color w:val="auto"/>
          <w:sz w:val="24"/>
          <w:szCs w:val="24"/>
        </w:rPr>
      </w:pPr>
      <w:r w:rsidRPr="00E5477D">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A7456" w:rsidRPr="00E5477D" w:rsidRDefault="00BA7456" w:rsidP="00E5477D">
      <w:pPr>
        <w:pStyle w:val="1"/>
        <w:spacing w:line="240" w:lineRule="auto"/>
        <w:jc w:val="both"/>
        <w:rPr>
          <w:color w:val="auto"/>
          <w:sz w:val="24"/>
          <w:szCs w:val="24"/>
        </w:rPr>
      </w:pPr>
      <w:r w:rsidRPr="00E5477D">
        <w:rPr>
          <w:color w:val="auto"/>
          <w:sz w:val="24"/>
          <w:szCs w:val="24"/>
        </w:rPr>
        <w:t>Объём текста/текстов для чтения — 350—500 слов.</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Письменная речь</w:t>
      </w:r>
    </w:p>
    <w:p w:rsidR="00BA7456" w:rsidRPr="00E5477D" w:rsidRDefault="00BA7456" w:rsidP="00E5477D">
      <w:pPr>
        <w:pStyle w:val="1"/>
        <w:spacing w:line="240" w:lineRule="auto"/>
        <w:jc w:val="both"/>
        <w:rPr>
          <w:color w:val="auto"/>
          <w:sz w:val="24"/>
          <w:szCs w:val="24"/>
        </w:rPr>
      </w:pPr>
      <w:r w:rsidRPr="00E5477D">
        <w:rPr>
          <w:color w:val="auto"/>
          <w:sz w:val="24"/>
          <w:szCs w:val="24"/>
        </w:rPr>
        <w:t>Развитие умений письменной речи:</w:t>
      </w:r>
    </w:p>
    <w:p w:rsidR="00BA7456" w:rsidRPr="00E5477D" w:rsidRDefault="00BA7456" w:rsidP="00E5477D">
      <w:pPr>
        <w:pStyle w:val="1"/>
        <w:spacing w:line="240" w:lineRule="auto"/>
        <w:jc w:val="both"/>
        <w:rPr>
          <w:color w:val="auto"/>
          <w:sz w:val="24"/>
          <w:szCs w:val="24"/>
        </w:rPr>
      </w:pPr>
      <w:r w:rsidRPr="00E5477D">
        <w:rPr>
          <w:color w:val="auto"/>
          <w:sz w:val="24"/>
          <w:szCs w:val="24"/>
        </w:rPr>
        <w:t>составление плана/тезисов устного или письменного сообщения;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заполнение анкет и формуляров: сообщение о себе основных сведенийв соответствии с нормами, принятыми в стране/странах изучаемого языка;</w:t>
      </w:r>
    </w:p>
    <w:p w:rsidR="00BA7456" w:rsidRPr="00E5477D" w:rsidRDefault="00BA7456" w:rsidP="00E5477D">
      <w:pPr>
        <w:pStyle w:val="1"/>
        <w:spacing w:line="240" w:lineRule="auto"/>
        <w:jc w:val="both"/>
        <w:rPr>
          <w:color w:val="auto"/>
          <w:sz w:val="24"/>
          <w:szCs w:val="24"/>
        </w:rPr>
      </w:pPr>
      <w:r w:rsidRPr="00E5477D">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BA7456" w:rsidRPr="00E5477D" w:rsidRDefault="00BA7456" w:rsidP="00E5477D">
      <w:pPr>
        <w:pStyle w:val="1"/>
        <w:spacing w:line="240" w:lineRule="auto"/>
        <w:jc w:val="both"/>
        <w:rPr>
          <w:color w:val="auto"/>
          <w:sz w:val="24"/>
          <w:szCs w:val="24"/>
        </w:rPr>
      </w:pPr>
      <w:r w:rsidRPr="00E5477D">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Языковые знания и умения</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lastRenderedPageBreak/>
        <w:t>Фонетическая сторона речи</w:t>
      </w:r>
    </w:p>
    <w:p w:rsidR="00BA7456" w:rsidRPr="00E5477D" w:rsidRDefault="00BA7456" w:rsidP="00E5477D">
      <w:pPr>
        <w:pStyle w:val="1"/>
        <w:spacing w:line="240" w:lineRule="auto"/>
        <w:jc w:val="both"/>
        <w:rPr>
          <w:color w:val="auto"/>
          <w:sz w:val="24"/>
          <w:szCs w:val="24"/>
        </w:rPr>
      </w:pPr>
      <w:r w:rsidRPr="00E5477D">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A7456" w:rsidRPr="00E5477D" w:rsidRDefault="00BA7456" w:rsidP="00E5477D">
      <w:pPr>
        <w:pStyle w:val="1"/>
        <w:spacing w:line="240" w:lineRule="auto"/>
        <w:jc w:val="both"/>
        <w:rPr>
          <w:color w:val="auto"/>
          <w:sz w:val="24"/>
          <w:szCs w:val="24"/>
        </w:rPr>
      </w:pPr>
      <w:r w:rsidRPr="00E5477D">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A7456" w:rsidRPr="00E5477D" w:rsidRDefault="00BA7456" w:rsidP="00E5477D">
      <w:pPr>
        <w:pStyle w:val="1"/>
        <w:spacing w:line="240" w:lineRule="auto"/>
        <w:jc w:val="both"/>
        <w:rPr>
          <w:color w:val="auto"/>
          <w:sz w:val="24"/>
          <w:szCs w:val="24"/>
        </w:rPr>
      </w:pPr>
      <w:r w:rsidRPr="00E5477D">
        <w:rPr>
          <w:color w:val="auto"/>
          <w:sz w:val="24"/>
          <w:szCs w:val="24"/>
        </w:rPr>
        <w:t>Объём текста для чтения вслух — до 110 слов.</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Графика, орфография и пунктуация</w:t>
      </w:r>
    </w:p>
    <w:p w:rsidR="00BA7456" w:rsidRPr="00E5477D" w:rsidRDefault="00BA7456" w:rsidP="00E5477D">
      <w:pPr>
        <w:pStyle w:val="1"/>
        <w:spacing w:line="240" w:lineRule="auto"/>
        <w:jc w:val="both"/>
        <w:rPr>
          <w:color w:val="auto"/>
          <w:sz w:val="24"/>
          <w:szCs w:val="24"/>
        </w:rPr>
      </w:pPr>
      <w:r w:rsidRPr="00E5477D">
        <w:rPr>
          <w:color w:val="auto"/>
          <w:sz w:val="24"/>
          <w:szCs w:val="24"/>
        </w:rPr>
        <w:t>Правильное написание изученных слов.</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5477D">
        <w:rPr>
          <w:color w:val="auto"/>
          <w:sz w:val="24"/>
          <w:szCs w:val="24"/>
          <w:lang w:val="en-US" w:bidi="en-US"/>
        </w:rPr>
        <w:t>firstly</w:t>
      </w:r>
      <w:r w:rsidRPr="00E5477D">
        <w:rPr>
          <w:color w:val="auto"/>
          <w:sz w:val="24"/>
          <w:szCs w:val="24"/>
          <w:lang w:bidi="en-US"/>
        </w:rPr>
        <w:t>/</w:t>
      </w:r>
      <w:r w:rsidRPr="00E5477D">
        <w:rPr>
          <w:color w:val="auto"/>
          <w:sz w:val="24"/>
          <w:szCs w:val="24"/>
          <w:lang w:val="en-US" w:bidi="en-US"/>
        </w:rPr>
        <w:t>firstofall</w:t>
      </w:r>
      <w:r w:rsidRPr="00E5477D">
        <w:rPr>
          <w:color w:val="auto"/>
          <w:sz w:val="24"/>
          <w:szCs w:val="24"/>
          <w:lang w:bidi="en-US"/>
        </w:rPr>
        <w:t xml:space="preserve">, </w:t>
      </w:r>
      <w:r w:rsidRPr="00E5477D">
        <w:rPr>
          <w:color w:val="auto"/>
          <w:sz w:val="24"/>
          <w:szCs w:val="24"/>
          <w:lang w:val="en-US" w:bidi="en-US"/>
        </w:rPr>
        <w:t>secondly</w:t>
      </w:r>
      <w:r w:rsidRPr="00E5477D">
        <w:rPr>
          <w:color w:val="auto"/>
          <w:sz w:val="24"/>
          <w:szCs w:val="24"/>
          <w:lang w:bidi="en-US"/>
        </w:rPr>
        <w:t xml:space="preserve">, </w:t>
      </w:r>
      <w:r w:rsidRPr="00E5477D">
        <w:rPr>
          <w:color w:val="auto"/>
          <w:sz w:val="24"/>
          <w:szCs w:val="24"/>
          <w:lang w:val="en-US" w:bidi="en-US"/>
        </w:rPr>
        <w:t>finally</w:t>
      </w:r>
      <w:r w:rsidRPr="00E5477D">
        <w:rPr>
          <w:color w:val="auto"/>
          <w:sz w:val="24"/>
          <w:szCs w:val="24"/>
          <w:lang w:bidi="en-US"/>
        </w:rPr>
        <w:t xml:space="preserve">; </w:t>
      </w:r>
      <w:r w:rsidRPr="00E5477D">
        <w:rPr>
          <w:color w:val="auto"/>
          <w:sz w:val="24"/>
          <w:szCs w:val="24"/>
          <w:lang w:val="en-US" w:bidi="en-US"/>
        </w:rPr>
        <w:t>ontheonehand</w:t>
      </w:r>
      <w:r w:rsidRPr="00E5477D">
        <w:rPr>
          <w:color w:val="auto"/>
          <w:sz w:val="24"/>
          <w:szCs w:val="24"/>
          <w:lang w:bidi="en-US"/>
        </w:rPr>
        <w:t xml:space="preserve">, </w:t>
      </w:r>
      <w:r w:rsidRPr="00E5477D">
        <w:rPr>
          <w:color w:val="auto"/>
          <w:sz w:val="24"/>
          <w:szCs w:val="24"/>
          <w:lang w:val="en-US" w:bidi="en-US"/>
        </w:rPr>
        <w:t>ontheotherhand</w:t>
      </w:r>
      <w:r w:rsidRPr="00E5477D">
        <w:rPr>
          <w:color w:val="auto"/>
          <w:sz w:val="24"/>
          <w:szCs w:val="24"/>
          <w:lang w:bidi="en-US"/>
        </w:rPr>
        <w:t xml:space="preserve">); </w:t>
      </w:r>
      <w:r w:rsidRPr="00E5477D">
        <w:rPr>
          <w:color w:val="auto"/>
          <w:sz w:val="24"/>
          <w:szCs w:val="24"/>
        </w:rPr>
        <w:t>апострофа.</w:t>
      </w:r>
    </w:p>
    <w:p w:rsidR="00BA7456" w:rsidRPr="00E5477D" w:rsidRDefault="00BA7456" w:rsidP="00E5477D">
      <w:pPr>
        <w:pStyle w:val="1"/>
        <w:spacing w:line="240" w:lineRule="auto"/>
        <w:jc w:val="both"/>
        <w:rPr>
          <w:color w:val="auto"/>
          <w:sz w:val="24"/>
          <w:szCs w:val="24"/>
        </w:rPr>
      </w:pPr>
      <w:r w:rsidRPr="00E5477D">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Лексическая сторона речи</w:t>
      </w:r>
    </w:p>
    <w:p w:rsidR="00BA7456" w:rsidRPr="00E5477D" w:rsidRDefault="00BA7456" w:rsidP="00E5477D">
      <w:pPr>
        <w:pStyle w:val="1"/>
        <w:spacing w:line="240" w:lineRule="auto"/>
        <w:jc w:val="both"/>
        <w:rPr>
          <w:color w:val="auto"/>
          <w:sz w:val="24"/>
          <w:szCs w:val="24"/>
        </w:rPr>
      </w:pPr>
      <w:r w:rsidRPr="00E5477D">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рамкахтематического содержания речи, с соблюдением существующей в английском языке нормы лексической сочетаемости.</w:t>
      </w:r>
    </w:p>
    <w:p w:rsidR="00BA7456" w:rsidRPr="00E5477D" w:rsidRDefault="00BA7456" w:rsidP="00E5477D">
      <w:pPr>
        <w:pStyle w:val="1"/>
        <w:spacing w:line="240" w:lineRule="auto"/>
        <w:jc w:val="both"/>
        <w:rPr>
          <w:color w:val="auto"/>
          <w:sz w:val="24"/>
          <w:szCs w:val="24"/>
        </w:rPr>
      </w:pPr>
      <w:r w:rsidRPr="00E5477D">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A7456" w:rsidRPr="00E5477D" w:rsidRDefault="00BA7456" w:rsidP="00E5477D">
      <w:pPr>
        <w:pStyle w:val="1"/>
        <w:spacing w:line="240" w:lineRule="auto"/>
        <w:jc w:val="both"/>
        <w:rPr>
          <w:color w:val="auto"/>
          <w:sz w:val="24"/>
          <w:szCs w:val="24"/>
        </w:rPr>
      </w:pPr>
      <w:r w:rsidRPr="00E5477D">
        <w:rPr>
          <w:color w:val="auto"/>
          <w:sz w:val="24"/>
          <w:szCs w:val="24"/>
        </w:rPr>
        <w:t>Основные способы словообразования:</w:t>
      </w:r>
    </w:p>
    <w:p w:rsidR="00BA7456" w:rsidRPr="00E5477D" w:rsidRDefault="00BA7456" w:rsidP="00E5477D">
      <w:pPr>
        <w:pStyle w:val="1"/>
        <w:numPr>
          <w:ilvl w:val="0"/>
          <w:numId w:val="119"/>
        </w:numPr>
        <w:tabs>
          <w:tab w:val="left" w:pos="581"/>
        </w:tabs>
        <w:spacing w:line="240" w:lineRule="auto"/>
        <w:jc w:val="both"/>
        <w:rPr>
          <w:color w:val="auto"/>
          <w:sz w:val="24"/>
          <w:szCs w:val="24"/>
        </w:rPr>
      </w:pPr>
      <w:r w:rsidRPr="00E5477D">
        <w:rPr>
          <w:color w:val="auto"/>
          <w:sz w:val="24"/>
          <w:szCs w:val="24"/>
        </w:rPr>
        <w:t>аффиксация:</w:t>
      </w:r>
    </w:p>
    <w:p w:rsidR="00BA7456" w:rsidRPr="00E5477D" w:rsidRDefault="00BA7456" w:rsidP="00E5477D">
      <w:pPr>
        <w:pStyle w:val="1"/>
        <w:spacing w:line="240" w:lineRule="auto"/>
        <w:jc w:val="both"/>
        <w:rPr>
          <w:color w:val="auto"/>
          <w:sz w:val="24"/>
          <w:szCs w:val="24"/>
          <w:lang w:val="en-US"/>
        </w:rPr>
      </w:pPr>
      <w:r w:rsidRPr="00E5477D">
        <w:rPr>
          <w:color w:val="auto"/>
          <w:sz w:val="24"/>
          <w:szCs w:val="24"/>
        </w:rPr>
        <w:t>образованиеименсуществительныхприпомощисуффиксов</w:t>
      </w:r>
      <w:r w:rsidRPr="00E5477D">
        <w:rPr>
          <w:color w:val="auto"/>
          <w:sz w:val="24"/>
          <w:szCs w:val="24"/>
          <w:lang w:val="en-US"/>
        </w:rPr>
        <w:t xml:space="preserve">: </w:t>
      </w:r>
      <w:r w:rsidRPr="00E5477D">
        <w:rPr>
          <w:color w:val="auto"/>
          <w:sz w:val="24"/>
          <w:szCs w:val="24"/>
          <w:lang w:val="en-US" w:bidi="en-US"/>
        </w:rPr>
        <w:t>-ance/-ence (performance/residence); -ity (activity); -ship (friendship);</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образование имен прилагательных при помощи префикса </w:t>
      </w:r>
      <w:r w:rsidRPr="00E5477D">
        <w:rPr>
          <w:color w:val="auto"/>
          <w:sz w:val="24"/>
          <w:szCs w:val="24"/>
          <w:lang w:val="en-US" w:bidi="en-US"/>
        </w:rPr>
        <w:t>inter</w:t>
      </w:r>
      <w:r w:rsidRPr="00E5477D">
        <w:rPr>
          <w:color w:val="auto"/>
          <w:sz w:val="24"/>
          <w:szCs w:val="24"/>
          <w:lang w:bidi="en-US"/>
        </w:rPr>
        <w:t>- (</w:t>
      </w:r>
      <w:r w:rsidRPr="00E5477D">
        <w:rPr>
          <w:color w:val="auto"/>
          <w:sz w:val="24"/>
          <w:szCs w:val="24"/>
          <w:lang w:val="en-US" w:bidi="en-US"/>
        </w:rPr>
        <w:t>international</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образование имен прилагательных при помощи </w:t>
      </w:r>
      <w:r w:rsidRPr="00E5477D">
        <w:rPr>
          <w:color w:val="auto"/>
          <w:sz w:val="24"/>
          <w:szCs w:val="24"/>
          <w:lang w:bidi="en-US"/>
        </w:rPr>
        <w:t>-</w:t>
      </w:r>
      <w:r w:rsidRPr="00E5477D">
        <w:rPr>
          <w:color w:val="auto"/>
          <w:sz w:val="24"/>
          <w:szCs w:val="24"/>
          <w:lang w:val="en-US" w:bidi="en-US"/>
        </w:rPr>
        <w:t>ed</w:t>
      </w:r>
      <w:r w:rsidRPr="00E5477D">
        <w:rPr>
          <w:color w:val="auto"/>
          <w:sz w:val="24"/>
          <w:szCs w:val="24"/>
        </w:rPr>
        <w:t xml:space="preserve">и </w:t>
      </w:r>
      <w:r w:rsidRPr="00E5477D">
        <w:rPr>
          <w:color w:val="auto"/>
          <w:sz w:val="24"/>
          <w:szCs w:val="24"/>
          <w:lang w:bidi="en-US"/>
        </w:rPr>
        <w:t>-</w:t>
      </w:r>
      <w:r w:rsidRPr="00E5477D">
        <w:rPr>
          <w:color w:val="auto"/>
          <w:sz w:val="24"/>
          <w:szCs w:val="24"/>
          <w:lang w:val="en-US" w:bidi="en-US"/>
        </w:rPr>
        <w:t>ing</w:t>
      </w:r>
      <w:r w:rsidRPr="00E5477D">
        <w:rPr>
          <w:color w:val="auto"/>
          <w:sz w:val="24"/>
          <w:szCs w:val="24"/>
          <w:lang w:bidi="en-US"/>
        </w:rPr>
        <w:t xml:space="preserve"> (</w:t>
      </w:r>
      <w:r w:rsidRPr="00E5477D">
        <w:rPr>
          <w:color w:val="auto"/>
          <w:sz w:val="24"/>
          <w:szCs w:val="24"/>
          <w:lang w:val="en-US" w:bidi="en-US"/>
        </w:rPr>
        <w:t>interested</w:t>
      </w:r>
      <w:r w:rsidRPr="00E5477D">
        <w:rPr>
          <w:color w:val="auto"/>
          <w:sz w:val="24"/>
          <w:szCs w:val="24"/>
          <w:lang w:bidi="en-US"/>
        </w:rPr>
        <w:t>—</w:t>
      </w:r>
      <w:r w:rsidRPr="00E5477D">
        <w:rPr>
          <w:color w:val="auto"/>
          <w:sz w:val="24"/>
          <w:szCs w:val="24"/>
          <w:lang w:val="en-US" w:bidi="en-US"/>
        </w:rPr>
        <w:t>interesting</w:t>
      </w:r>
      <w:r w:rsidRPr="00E5477D">
        <w:rPr>
          <w:color w:val="auto"/>
          <w:sz w:val="24"/>
          <w:szCs w:val="24"/>
          <w:lang w:bidi="en-US"/>
        </w:rPr>
        <w:t>);</w:t>
      </w:r>
    </w:p>
    <w:p w:rsidR="00BA7456" w:rsidRPr="00E5477D" w:rsidRDefault="00BA7456" w:rsidP="00E5477D">
      <w:pPr>
        <w:pStyle w:val="1"/>
        <w:numPr>
          <w:ilvl w:val="0"/>
          <w:numId w:val="119"/>
        </w:numPr>
        <w:tabs>
          <w:tab w:val="left" w:pos="581"/>
        </w:tabs>
        <w:spacing w:line="240" w:lineRule="auto"/>
        <w:jc w:val="both"/>
        <w:rPr>
          <w:color w:val="auto"/>
          <w:sz w:val="24"/>
          <w:szCs w:val="24"/>
        </w:rPr>
      </w:pPr>
      <w:r w:rsidRPr="00E5477D">
        <w:rPr>
          <w:color w:val="auto"/>
          <w:sz w:val="24"/>
          <w:szCs w:val="24"/>
        </w:rPr>
        <w:t>конверсия:</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образование имени существительного от неопределённой формы глагола </w:t>
      </w:r>
      <w:r w:rsidRPr="00E5477D">
        <w:rPr>
          <w:color w:val="auto"/>
          <w:sz w:val="24"/>
          <w:szCs w:val="24"/>
          <w:lang w:bidi="en-US"/>
        </w:rPr>
        <w:t>(</w:t>
      </w:r>
      <w:r w:rsidRPr="00E5477D">
        <w:rPr>
          <w:color w:val="auto"/>
          <w:sz w:val="24"/>
          <w:szCs w:val="24"/>
          <w:lang w:val="en-US" w:bidi="en-US"/>
        </w:rPr>
        <w:t>towalk</w:t>
      </w:r>
      <w:r w:rsidRPr="00E5477D">
        <w:rPr>
          <w:color w:val="auto"/>
          <w:sz w:val="24"/>
          <w:szCs w:val="24"/>
        </w:rPr>
        <w:t xml:space="preserve">— </w:t>
      </w:r>
      <w:r w:rsidRPr="00E5477D">
        <w:rPr>
          <w:color w:val="auto"/>
          <w:sz w:val="24"/>
          <w:szCs w:val="24"/>
          <w:lang w:val="en-US" w:bidi="en-US"/>
        </w:rPr>
        <w:t>awalk</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образование глагола от имени существительного </w:t>
      </w:r>
      <w:r w:rsidRPr="00E5477D">
        <w:rPr>
          <w:color w:val="auto"/>
          <w:sz w:val="24"/>
          <w:szCs w:val="24"/>
          <w:lang w:bidi="en-US"/>
        </w:rPr>
        <w:t>(</w:t>
      </w:r>
      <w:r w:rsidRPr="00E5477D">
        <w:rPr>
          <w:color w:val="auto"/>
          <w:sz w:val="24"/>
          <w:szCs w:val="24"/>
          <w:lang w:val="en-US" w:bidi="en-US"/>
        </w:rPr>
        <w:t>apresent</w:t>
      </w:r>
      <w:r w:rsidRPr="00E5477D">
        <w:rPr>
          <w:color w:val="auto"/>
          <w:sz w:val="24"/>
          <w:szCs w:val="24"/>
        </w:rPr>
        <w:t xml:space="preserve">— </w:t>
      </w:r>
      <w:r w:rsidRPr="00E5477D">
        <w:rPr>
          <w:color w:val="auto"/>
          <w:sz w:val="24"/>
          <w:szCs w:val="24"/>
          <w:lang w:val="en-US" w:bidi="en-US"/>
        </w:rPr>
        <w:t>topresent</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образование имени существительного от прилагательного </w:t>
      </w:r>
      <w:r w:rsidRPr="00E5477D">
        <w:rPr>
          <w:color w:val="auto"/>
          <w:sz w:val="24"/>
          <w:szCs w:val="24"/>
          <w:lang w:bidi="en-US"/>
        </w:rPr>
        <w:t>(</w:t>
      </w:r>
      <w:r w:rsidRPr="00E5477D">
        <w:rPr>
          <w:color w:val="auto"/>
          <w:sz w:val="24"/>
          <w:szCs w:val="24"/>
          <w:lang w:val="en-US" w:bidi="en-US"/>
        </w:rPr>
        <w:t>rich</w:t>
      </w:r>
      <w:r w:rsidRPr="00E5477D">
        <w:rPr>
          <w:color w:val="auto"/>
          <w:sz w:val="24"/>
          <w:szCs w:val="24"/>
        </w:rPr>
        <w:t xml:space="preserve">— </w:t>
      </w:r>
      <w:r w:rsidRPr="00E5477D">
        <w:rPr>
          <w:color w:val="auto"/>
          <w:sz w:val="24"/>
          <w:szCs w:val="24"/>
          <w:lang w:val="en-US" w:bidi="en-US"/>
        </w:rPr>
        <w:t>therich</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Различные средства связи в тексте для обеспечения его целостности </w:t>
      </w:r>
      <w:r w:rsidRPr="00E5477D">
        <w:rPr>
          <w:color w:val="auto"/>
          <w:sz w:val="24"/>
          <w:szCs w:val="24"/>
          <w:lang w:bidi="en-US"/>
        </w:rPr>
        <w:t>(</w:t>
      </w:r>
      <w:r w:rsidRPr="00E5477D">
        <w:rPr>
          <w:color w:val="auto"/>
          <w:sz w:val="24"/>
          <w:szCs w:val="24"/>
          <w:lang w:val="en-US" w:bidi="en-US"/>
        </w:rPr>
        <w:t>firstly</w:t>
      </w:r>
      <w:r w:rsidRPr="00E5477D">
        <w:rPr>
          <w:color w:val="auto"/>
          <w:sz w:val="24"/>
          <w:szCs w:val="24"/>
          <w:lang w:bidi="en-US"/>
        </w:rPr>
        <w:t xml:space="preserve">, </w:t>
      </w:r>
      <w:r w:rsidRPr="00E5477D">
        <w:rPr>
          <w:color w:val="auto"/>
          <w:sz w:val="24"/>
          <w:szCs w:val="24"/>
          <w:lang w:val="en-US" w:bidi="en-US"/>
        </w:rPr>
        <w:t>however</w:t>
      </w:r>
      <w:r w:rsidRPr="00E5477D">
        <w:rPr>
          <w:color w:val="auto"/>
          <w:sz w:val="24"/>
          <w:szCs w:val="24"/>
          <w:lang w:bidi="en-US"/>
        </w:rPr>
        <w:t xml:space="preserve">, </w:t>
      </w:r>
      <w:r w:rsidRPr="00E5477D">
        <w:rPr>
          <w:color w:val="auto"/>
          <w:sz w:val="24"/>
          <w:szCs w:val="24"/>
          <w:lang w:val="en-US" w:bidi="en-US"/>
        </w:rPr>
        <w:t>finally</w:t>
      </w:r>
      <w:r w:rsidRPr="00E5477D">
        <w:rPr>
          <w:color w:val="auto"/>
          <w:sz w:val="24"/>
          <w:szCs w:val="24"/>
          <w:lang w:bidi="en-US"/>
        </w:rPr>
        <w:t xml:space="preserve">, </w:t>
      </w:r>
      <w:r w:rsidRPr="00E5477D">
        <w:rPr>
          <w:color w:val="auto"/>
          <w:sz w:val="24"/>
          <w:szCs w:val="24"/>
          <w:lang w:val="en-US" w:bidi="en-US"/>
        </w:rPr>
        <w:t>atlast</w:t>
      </w:r>
      <w:r w:rsidRPr="00E5477D">
        <w:rPr>
          <w:color w:val="auto"/>
          <w:sz w:val="24"/>
          <w:szCs w:val="24"/>
          <w:lang w:bidi="en-US"/>
        </w:rPr>
        <w:t xml:space="preserve">, </w:t>
      </w:r>
      <w:r w:rsidRPr="00E5477D">
        <w:rPr>
          <w:color w:val="auto"/>
          <w:sz w:val="24"/>
          <w:szCs w:val="24"/>
          <w:lang w:val="en-US" w:bidi="en-US"/>
        </w:rPr>
        <w:t>etc</w:t>
      </w:r>
      <w:r w:rsidRPr="00E5477D">
        <w:rPr>
          <w:color w:val="auto"/>
          <w:sz w:val="24"/>
          <w:szCs w:val="24"/>
          <w:lang w:bidi="en-US"/>
        </w:rPr>
        <w:t>.).</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Грамматическая сторона речи</w:t>
      </w:r>
    </w:p>
    <w:p w:rsidR="00BA7456" w:rsidRPr="00E5477D" w:rsidRDefault="00BA7456" w:rsidP="00E5477D">
      <w:pPr>
        <w:pStyle w:val="1"/>
        <w:spacing w:line="240" w:lineRule="auto"/>
        <w:jc w:val="both"/>
        <w:rPr>
          <w:color w:val="auto"/>
          <w:sz w:val="24"/>
          <w:szCs w:val="24"/>
        </w:rPr>
      </w:pPr>
      <w:r w:rsidRPr="00E5477D">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A7456" w:rsidRPr="00E5477D" w:rsidRDefault="00BA7456" w:rsidP="00E5477D">
      <w:pPr>
        <w:pStyle w:val="1"/>
        <w:spacing w:line="240" w:lineRule="auto"/>
        <w:jc w:val="both"/>
        <w:rPr>
          <w:color w:val="auto"/>
          <w:sz w:val="24"/>
          <w:szCs w:val="24"/>
          <w:lang w:val="en-US"/>
        </w:rPr>
      </w:pPr>
      <w:r w:rsidRPr="00E5477D">
        <w:rPr>
          <w:color w:val="auto"/>
          <w:sz w:val="24"/>
          <w:szCs w:val="24"/>
        </w:rPr>
        <w:t>Предложениясосложнымдополнением</w:t>
      </w:r>
      <w:r w:rsidRPr="00E5477D">
        <w:rPr>
          <w:color w:val="auto"/>
          <w:sz w:val="24"/>
          <w:szCs w:val="24"/>
          <w:lang w:val="en-US" w:bidi="en-US"/>
        </w:rPr>
        <w:t>(Complex Object) (I saw her cross/crossing the road.).</w:t>
      </w:r>
    </w:p>
    <w:p w:rsidR="00BA7456" w:rsidRPr="00E5477D" w:rsidRDefault="00BA7456" w:rsidP="00E5477D">
      <w:pPr>
        <w:pStyle w:val="1"/>
        <w:spacing w:line="240" w:lineRule="auto"/>
        <w:jc w:val="both"/>
        <w:rPr>
          <w:color w:val="auto"/>
          <w:sz w:val="24"/>
          <w:szCs w:val="24"/>
        </w:rPr>
      </w:pPr>
      <w:r w:rsidRPr="00E5477D">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Все типы вопросительных предложений в </w:t>
      </w:r>
      <w:r w:rsidRPr="00E5477D">
        <w:rPr>
          <w:color w:val="auto"/>
          <w:sz w:val="24"/>
          <w:szCs w:val="24"/>
          <w:lang w:val="en-US" w:bidi="en-US"/>
        </w:rPr>
        <w:t>PastPerfectTense</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lastRenderedPageBreak/>
        <w:t>Согласование времен в рамках сложного предложения.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Согласование подлежащего, выраженного собирательным существительным </w:t>
      </w:r>
      <w:r w:rsidRPr="00E5477D">
        <w:rPr>
          <w:color w:val="auto"/>
          <w:sz w:val="24"/>
          <w:szCs w:val="24"/>
          <w:lang w:bidi="en-US"/>
        </w:rPr>
        <w:t>(</w:t>
      </w:r>
      <w:r w:rsidRPr="00E5477D">
        <w:rPr>
          <w:color w:val="auto"/>
          <w:sz w:val="24"/>
          <w:szCs w:val="24"/>
          <w:lang w:val="en-US" w:bidi="en-US"/>
        </w:rPr>
        <w:t>family</w:t>
      </w:r>
      <w:r w:rsidRPr="00E5477D">
        <w:rPr>
          <w:color w:val="auto"/>
          <w:sz w:val="24"/>
          <w:szCs w:val="24"/>
          <w:lang w:bidi="en-US"/>
        </w:rPr>
        <w:t xml:space="preserve">, </w:t>
      </w:r>
      <w:r w:rsidRPr="00E5477D">
        <w:rPr>
          <w:color w:val="auto"/>
          <w:sz w:val="24"/>
          <w:szCs w:val="24"/>
          <w:lang w:val="en-US" w:bidi="en-US"/>
        </w:rPr>
        <w:t>police</w:t>
      </w:r>
      <w:r w:rsidRPr="00E5477D">
        <w:rPr>
          <w:color w:val="auto"/>
          <w:sz w:val="24"/>
          <w:szCs w:val="24"/>
          <w:lang w:bidi="en-US"/>
        </w:rPr>
        <w:t xml:space="preserve">) </w:t>
      </w:r>
      <w:r w:rsidRPr="00E5477D">
        <w:rPr>
          <w:color w:val="auto"/>
          <w:sz w:val="24"/>
          <w:szCs w:val="24"/>
        </w:rPr>
        <w:t>со сказуемым.</w:t>
      </w:r>
    </w:p>
    <w:p w:rsidR="00BA7456" w:rsidRPr="00E5477D" w:rsidRDefault="00BA7456" w:rsidP="00E5477D">
      <w:pPr>
        <w:pStyle w:val="1"/>
        <w:spacing w:line="240" w:lineRule="auto"/>
        <w:jc w:val="both"/>
        <w:rPr>
          <w:color w:val="auto"/>
          <w:sz w:val="24"/>
          <w:szCs w:val="24"/>
          <w:lang w:val="en-US"/>
        </w:rPr>
      </w:pPr>
      <w:r w:rsidRPr="00E5477D">
        <w:rPr>
          <w:color w:val="auto"/>
          <w:sz w:val="24"/>
          <w:szCs w:val="24"/>
        </w:rPr>
        <w:t>Конструкциисглаголамина</w:t>
      </w:r>
      <w:r w:rsidRPr="00E5477D">
        <w:rPr>
          <w:color w:val="auto"/>
          <w:sz w:val="24"/>
          <w:szCs w:val="24"/>
          <w:lang w:val="en-US" w:bidi="en-US"/>
        </w:rPr>
        <w:t>-ing: to love/hate doing something.</w:t>
      </w:r>
    </w:p>
    <w:p w:rsidR="00BA7456" w:rsidRPr="00E5477D" w:rsidRDefault="00BA7456" w:rsidP="00E5477D">
      <w:pPr>
        <w:pStyle w:val="1"/>
        <w:spacing w:line="240" w:lineRule="auto"/>
        <w:jc w:val="both"/>
        <w:rPr>
          <w:color w:val="auto"/>
          <w:sz w:val="24"/>
          <w:szCs w:val="24"/>
          <w:lang w:val="en-US"/>
        </w:rPr>
      </w:pPr>
      <w:r w:rsidRPr="00E5477D">
        <w:rPr>
          <w:color w:val="auto"/>
          <w:sz w:val="24"/>
          <w:szCs w:val="24"/>
        </w:rPr>
        <w:t>Конструкции</w:t>
      </w:r>
      <w:r w:rsidRPr="00E5477D">
        <w:rPr>
          <w:color w:val="auto"/>
          <w:sz w:val="24"/>
          <w:szCs w:val="24"/>
          <w:lang w:val="en-US"/>
        </w:rPr>
        <w:t xml:space="preserve">, </w:t>
      </w:r>
      <w:r w:rsidRPr="00E5477D">
        <w:rPr>
          <w:color w:val="auto"/>
          <w:sz w:val="24"/>
          <w:szCs w:val="24"/>
        </w:rPr>
        <w:t>содержащиеглаголы</w:t>
      </w:r>
      <w:r w:rsidRPr="00E5477D">
        <w:rPr>
          <w:color w:val="auto"/>
          <w:sz w:val="24"/>
          <w:szCs w:val="24"/>
          <w:lang w:val="en-US"/>
        </w:rPr>
        <w:t>-</w:t>
      </w:r>
      <w:r w:rsidRPr="00E5477D">
        <w:rPr>
          <w:color w:val="auto"/>
          <w:sz w:val="24"/>
          <w:szCs w:val="24"/>
        </w:rPr>
        <w:t>связки</w:t>
      </w:r>
      <w:r w:rsidRPr="00E5477D">
        <w:rPr>
          <w:color w:val="auto"/>
          <w:sz w:val="24"/>
          <w:szCs w:val="24"/>
          <w:lang w:val="en-US" w:bidi="en-US"/>
        </w:rPr>
        <w:t>to be/to look/to feel/to seem.</w:t>
      </w:r>
    </w:p>
    <w:p w:rsidR="00BA7456" w:rsidRPr="00E5477D" w:rsidRDefault="00BA7456" w:rsidP="00E5477D">
      <w:pPr>
        <w:pStyle w:val="1"/>
        <w:spacing w:line="240" w:lineRule="auto"/>
        <w:jc w:val="both"/>
        <w:rPr>
          <w:color w:val="auto"/>
          <w:sz w:val="24"/>
          <w:szCs w:val="24"/>
          <w:lang w:val="en-US"/>
        </w:rPr>
      </w:pPr>
      <w:r w:rsidRPr="00E5477D">
        <w:rPr>
          <w:color w:val="auto"/>
          <w:sz w:val="24"/>
          <w:szCs w:val="24"/>
        </w:rPr>
        <w:t>Конструкции</w:t>
      </w:r>
      <w:r w:rsidRPr="00E5477D">
        <w:rPr>
          <w:color w:val="auto"/>
          <w:sz w:val="24"/>
          <w:szCs w:val="24"/>
          <w:lang w:val="en-US" w:bidi="en-US"/>
        </w:rPr>
        <w:t xml:space="preserve">be/get used to </w:t>
      </w:r>
      <w:r w:rsidRPr="00E5477D">
        <w:rPr>
          <w:color w:val="auto"/>
          <w:sz w:val="24"/>
          <w:szCs w:val="24"/>
          <w:lang w:val="en-US"/>
        </w:rPr>
        <w:t xml:space="preserve">+ </w:t>
      </w:r>
      <w:r w:rsidRPr="00E5477D">
        <w:rPr>
          <w:color w:val="auto"/>
          <w:sz w:val="24"/>
          <w:szCs w:val="24"/>
        </w:rPr>
        <w:t>инфинитивглагола</w:t>
      </w:r>
      <w:r w:rsidRPr="00E5477D">
        <w:rPr>
          <w:color w:val="auto"/>
          <w:sz w:val="24"/>
          <w:szCs w:val="24"/>
          <w:lang w:val="en-US"/>
        </w:rPr>
        <w:t xml:space="preserve">; </w:t>
      </w:r>
      <w:r w:rsidRPr="00E5477D">
        <w:rPr>
          <w:color w:val="auto"/>
          <w:sz w:val="24"/>
          <w:szCs w:val="24"/>
          <w:lang w:val="en-US" w:bidi="en-US"/>
        </w:rPr>
        <w:t xml:space="preserve">be/get used to </w:t>
      </w:r>
      <w:r w:rsidRPr="00E5477D">
        <w:rPr>
          <w:color w:val="auto"/>
          <w:sz w:val="24"/>
          <w:szCs w:val="24"/>
          <w:lang w:val="en-US"/>
        </w:rPr>
        <w:t xml:space="preserve">+ </w:t>
      </w:r>
      <w:r w:rsidRPr="00E5477D">
        <w:rPr>
          <w:color w:val="auto"/>
          <w:sz w:val="24"/>
          <w:szCs w:val="24"/>
        </w:rPr>
        <w:t>инфинитивглагола</w:t>
      </w:r>
      <w:r w:rsidRPr="00E5477D">
        <w:rPr>
          <w:color w:val="auto"/>
          <w:sz w:val="24"/>
          <w:szCs w:val="24"/>
          <w:lang w:val="en-US"/>
        </w:rPr>
        <w:t xml:space="preserve">; </w:t>
      </w:r>
      <w:r w:rsidRPr="00E5477D">
        <w:rPr>
          <w:color w:val="auto"/>
          <w:sz w:val="24"/>
          <w:szCs w:val="24"/>
          <w:lang w:val="en-US" w:bidi="en-US"/>
        </w:rPr>
        <w:t>be/get used to doing something; be/get used to something.</w:t>
      </w:r>
      <w:r w:rsidRPr="00E5477D">
        <w:rPr>
          <w:color w:val="auto"/>
          <w:sz w:val="24"/>
          <w:szCs w:val="24"/>
        </w:rPr>
        <w:t>Конструкция</w:t>
      </w:r>
      <w:r w:rsidRPr="00E5477D">
        <w:rPr>
          <w:color w:val="auto"/>
          <w:sz w:val="24"/>
          <w:szCs w:val="24"/>
          <w:lang w:val="en-US" w:bidi="en-US"/>
        </w:rPr>
        <w:t xml:space="preserve">both </w:t>
      </w:r>
      <w:r w:rsidRPr="00E5477D">
        <w:rPr>
          <w:color w:val="auto"/>
          <w:sz w:val="24"/>
          <w:szCs w:val="24"/>
          <w:lang w:val="en-US"/>
        </w:rPr>
        <w:t xml:space="preserve">... </w:t>
      </w:r>
      <w:r w:rsidRPr="00E5477D">
        <w:rPr>
          <w:color w:val="auto"/>
          <w:sz w:val="24"/>
          <w:szCs w:val="24"/>
          <w:lang w:val="en-US" w:bidi="en-US"/>
        </w:rPr>
        <w:t xml:space="preserve">and ... </w:t>
      </w:r>
      <w:r w:rsidRPr="00E5477D">
        <w:rPr>
          <w:i/>
          <w:iCs/>
          <w:color w:val="auto"/>
          <w:sz w:val="24"/>
          <w:szCs w:val="24"/>
          <w:lang w:val="en-US" w:bidi="en-US"/>
        </w:rPr>
        <w:t>.</w:t>
      </w:r>
    </w:p>
    <w:p w:rsidR="00BA7456" w:rsidRPr="00E5477D" w:rsidRDefault="00BA7456" w:rsidP="00E5477D">
      <w:pPr>
        <w:pStyle w:val="1"/>
        <w:spacing w:line="240" w:lineRule="auto"/>
        <w:jc w:val="both"/>
        <w:rPr>
          <w:color w:val="auto"/>
          <w:sz w:val="24"/>
          <w:szCs w:val="24"/>
          <w:lang w:val="en-US"/>
        </w:rPr>
      </w:pPr>
      <w:r w:rsidRPr="00E5477D">
        <w:rPr>
          <w:color w:val="auto"/>
          <w:sz w:val="24"/>
          <w:szCs w:val="24"/>
        </w:rPr>
        <w:t>Конструкции</w:t>
      </w:r>
      <w:r w:rsidRPr="00E5477D">
        <w:rPr>
          <w:color w:val="auto"/>
          <w:sz w:val="24"/>
          <w:szCs w:val="24"/>
          <w:lang w:val="en-US" w:bidi="en-US"/>
        </w:rPr>
        <w:t xml:space="preserve">c </w:t>
      </w:r>
      <w:r w:rsidRPr="00E5477D">
        <w:rPr>
          <w:color w:val="auto"/>
          <w:sz w:val="24"/>
          <w:szCs w:val="24"/>
        </w:rPr>
        <w:t>глаголами</w:t>
      </w:r>
      <w:r w:rsidRPr="00E5477D">
        <w:rPr>
          <w:color w:val="auto"/>
          <w:sz w:val="24"/>
          <w:szCs w:val="24"/>
          <w:lang w:val="en-US" w:bidi="en-US"/>
        </w:rPr>
        <w:t xml:space="preserve">to stop, to remember, to forget </w:t>
      </w:r>
      <w:r w:rsidRPr="00E5477D">
        <w:rPr>
          <w:color w:val="auto"/>
          <w:sz w:val="24"/>
          <w:szCs w:val="24"/>
          <w:lang w:val="en-US"/>
        </w:rPr>
        <w:t>(</w:t>
      </w:r>
      <w:r w:rsidRPr="00E5477D">
        <w:rPr>
          <w:color w:val="auto"/>
          <w:sz w:val="24"/>
          <w:szCs w:val="24"/>
        </w:rPr>
        <w:t>разницавзначении</w:t>
      </w:r>
      <w:r w:rsidRPr="00E5477D">
        <w:rPr>
          <w:color w:val="auto"/>
          <w:sz w:val="24"/>
          <w:szCs w:val="24"/>
          <w:lang w:val="en-US" w:bidi="en-US"/>
        </w:rPr>
        <w:t xml:space="preserve">to stop doing smth </w:t>
      </w:r>
      <w:r w:rsidRPr="00E5477D">
        <w:rPr>
          <w:color w:val="auto"/>
          <w:sz w:val="24"/>
          <w:szCs w:val="24"/>
        </w:rPr>
        <w:t>и</w:t>
      </w:r>
      <w:r w:rsidRPr="00E5477D">
        <w:rPr>
          <w:color w:val="auto"/>
          <w:sz w:val="24"/>
          <w:szCs w:val="24"/>
          <w:lang w:val="en-US" w:bidi="en-US"/>
        </w:rPr>
        <w:t>to stop to do smth).</w:t>
      </w:r>
    </w:p>
    <w:p w:rsidR="00BA7456" w:rsidRPr="00E5477D" w:rsidRDefault="00BA7456" w:rsidP="00E5477D">
      <w:pPr>
        <w:pStyle w:val="1"/>
        <w:spacing w:line="240" w:lineRule="auto"/>
        <w:jc w:val="both"/>
        <w:rPr>
          <w:color w:val="auto"/>
          <w:sz w:val="24"/>
          <w:szCs w:val="24"/>
          <w:lang w:val="en-US"/>
        </w:rPr>
      </w:pPr>
      <w:r w:rsidRPr="00E5477D">
        <w:rPr>
          <w:color w:val="auto"/>
          <w:sz w:val="24"/>
          <w:szCs w:val="24"/>
        </w:rPr>
        <w:t>Глаголыввидо</w:t>
      </w:r>
      <w:r w:rsidRPr="00E5477D">
        <w:rPr>
          <w:color w:val="auto"/>
          <w:sz w:val="24"/>
          <w:szCs w:val="24"/>
          <w:lang w:val="en-US"/>
        </w:rPr>
        <w:t>-</w:t>
      </w:r>
      <w:r w:rsidRPr="00E5477D">
        <w:rPr>
          <w:color w:val="auto"/>
          <w:sz w:val="24"/>
          <w:szCs w:val="24"/>
        </w:rPr>
        <w:t>временныхформахдействительногозалогавизъявительномнаклонении</w:t>
      </w:r>
      <w:r w:rsidRPr="00E5477D">
        <w:rPr>
          <w:color w:val="auto"/>
          <w:sz w:val="24"/>
          <w:szCs w:val="24"/>
          <w:lang w:val="en-US" w:bidi="en-US"/>
        </w:rPr>
        <w:t>(Past Perfect Tense, Present Perfect Continuous Tense, Future-in-the-Past).</w:t>
      </w:r>
    </w:p>
    <w:p w:rsidR="00BA7456" w:rsidRPr="00E5477D" w:rsidRDefault="00BA7456" w:rsidP="00E5477D">
      <w:pPr>
        <w:pStyle w:val="1"/>
        <w:spacing w:line="240" w:lineRule="auto"/>
        <w:jc w:val="both"/>
        <w:rPr>
          <w:color w:val="auto"/>
          <w:sz w:val="24"/>
          <w:szCs w:val="24"/>
        </w:rPr>
      </w:pPr>
      <w:r w:rsidRPr="00E5477D">
        <w:rPr>
          <w:color w:val="auto"/>
          <w:sz w:val="24"/>
          <w:szCs w:val="24"/>
        </w:rPr>
        <w:t>Модальные глаголы в косвенной речи в настоящем и прошедшем времени.</w:t>
      </w:r>
    </w:p>
    <w:p w:rsidR="00BA7456" w:rsidRPr="00E5477D" w:rsidRDefault="00BA7456" w:rsidP="00E5477D">
      <w:pPr>
        <w:pStyle w:val="1"/>
        <w:spacing w:line="240" w:lineRule="auto"/>
        <w:jc w:val="both"/>
        <w:rPr>
          <w:color w:val="auto"/>
          <w:sz w:val="24"/>
          <w:szCs w:val="24"/>
        </w:rPr>
      </w:pPr>
      <w:r w:rsidRPr="00E5477D">
        <w:rPr>
          <w:color w:val="auto"/>
          <w:sz w:val="24"/>
          <w:szCs w:val="24"/>
        </w:rPr>
        <w:t>Неличные формы глагола (инфинитив, герундий, причастия настоящего и прошедшего времени).</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Наречия </w:t>
      </w:r>
      <w:r w:rsidRPr="00E5477D">
        <w:rPr>
          <w:color w:val="auto"/>
          <w:sz w:val="24"/>
          <w:szCs w:val="24"/>
          <w:lang w:val="en-US" w:bidi="en-US"/>
        </w:rPr>
        <w:t>too</w:t>
      </w:r>
      <w:r w:rsidRPr="00E5477D">
        <w:rPr>
          <w:color w:val="auto"/>
          <w:sz w:val="24"/>
          <w:szCs w:val="24"/>
          <w:lang w:bidi="en-US"/>
        </w:rPr>
        <w:t xml:space="preserve"> — </w:t>
      </w:r>
      <w:r w:rsidRPr="00E5477D">
        <w:rPr>
          <w:color w:val="auto"/>
          <w:sz w:val="24"/>
          <w:szCs w:val="24"/>
          <w:lang w:val="en-US" w:bidi="en-US"/>
        </w:rPr>
        <w:t>enough</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Отрицательные местоимения </w:t>
      </w:r>
      <w:r w:rsidRPr="00E5477D">
        <w:rPr>
          <w:color w:val="auto"/>
          <w:sz w:val="24"/>
          <w:szCs w:val="24"/>
          <w:lang w:val="en-US" w:bidi="en-US"/>
        </w:rPr>
        <w:t>no</w:t>
      </w:r>
      <w:r w:rsidRPr="00E5477D">
        <w:rPr>
          <w:color w:val="auto"/>
          <w:sz w:val="24"/>
          <w:szCs w:val="24"/>
        </w:rPr>
        <w:t xml:space="preserve">(и его производные </w:t>
      </w:r>
      <w:r w:rsidRPr="00E5477D">
        <w:rPr>
          <w:color w:val="auto"/>
          <w:sz w:val="24"/>
          <w:szCs w:val="24"/>
          <w:lang w:val="en-US" w:bidi="en-US"/>
        </w:rPr>
        <w:t>nobody</w:t>
      </w:r>
      <w:r w:rsidRPr="00E5477D">
        <w:rPr>
          <w:color w:val="auto"/>
          <w:sz w:val="24"/>
          <w:szCs w:val="24"/>
          <w:lang w:bidi="en-US"/>
        </w:rPr>
        <w:t xml:space="preserve">, </w:t>
      </w:r>
      <w:r w:rsidRPr="00E5477D">
        <w:rPr>
          <w:color w:val="auto"/>
          <w:sz w:val="24"/>
          <w:szCs w:val="24"/>
          <w:lang w:val="en-US" w:bidi="en-US"/>
        </w:rPr>
        <w:t>nothing</w:t>
      </w:r>
      <w:r w:rsidRPr="00E5477D">
        <w:rPr>
          <w:color w:val="auto"/>
          <w:sz w:val="24"/>
          <w:szCs w:val="24"/>
          <w:lang w:bidi="en-US"/>
        </w:rPr>
        <w:t xml:space="preserve">, </w:t>
      </w:r>
      <w:r w:rsidRPr="00E5477D">
        <w:rPr>
          <w:color w:val="auto"/>
          <w:sz w:val="24"/>
          <w:szCs w:val="24"/>
          <w:lang w:val="en-US" w:bidi="en-US"/>
        </w:rPr>
        <w:t>etc</w:t>
      </w:r>
      <w:r w:rsidRPr="00E5477D">
        <w:rPr>
          <w:color w:val="auto"/>
          <w:sz w:val="24"/>
          <w:szCs w:val="24"/>
          <w:lang w:bidi="en-US"/>
        </w:rPr>
        <w:t xml:space="preserve">.), </w:t>
      </w:r>
      <w:r w:rsidRPr="00E5477D">
        <w:rPr>
          <w:color w:val="auto"/>
          <w:sz w:val="24"/>
          <w:szCs w:val="24"/>
          <w:lang w:val="en-US" w:bidi="en-US"/>
        </w:rPr>
        <w:t>none</w:t>
      </w:r>
      <w:r w:rsidRPr="00E5477D">
        <w:rPr>
          <w:color w:val="auto"/>
          <w:sz w:val="24"/>
          <w:szCs w:val="24"/>
          <w:lang w:bidi="en-US"/>
        </w:rPr>
        <w:t>.</w:t>
      </w:r>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Социокультурные знания и умения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BA7456" w:rsidRPr="00E5477D" w:rsidRDefault="00BA7456" w:rsidP="00E5477D">
      <w:pPr>
        <w:pStyle w:val="1"/>
        <w:spacing w:line="240" w:lineRule="auto"/>
        <w:jc w:val="both"/>
        <w:rPr>
          <w:color w:val="auto"/>
          <w:sz w:val="24"/>
          <w:szCs w:val="24"/>
        </w:rPr>
      </w:pPr>
      <w:r w:rsidRPr="00E5477D">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A7456" w:rsidRPr="00E5477D" w:rsidRDefault="00BA7456" w:rsidP="00E5477D">
      <w:pPr>
        <w:pStyle w:val="1"/>
        <w:spacing w:line="240" w:lineRule="auto"/>
        <w:jc w:val="both"/>
        <w:rPr>
          <w:color w:val="auto"/>
          <w:sz w:val="24"/>
          <w:szCs w:val="24"/>
        </w:rPr>
      </w:pPr>
      <w:r w:rsidRPr="00E5477D">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A7456" w:rsidRPr="00E5477D" w:rsidRDefault="00BA7456" w:rsidP="00E5477D">
      <w:pPr>
        <w:pStyle w:val="1"/>
        <w:spacing w:line="240" w:lineRule="auto"/>
        <w:jc w:val="both"/>
        <w:rPr>
          <w:color w:val="auto"/>
          <w:sz w:val="24"/>
          <w:szCs w:val="24"/>
        </w:rPr>
      </w:pPr>
      <w:r w:rsidRPr="00E5477D">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BA7456" w:rsidRPr="00E5477D" w:rsidRDefault="00BA7456" w:rsidP="00E5477D">
      <w:pPr>
        <w:pStyle w:val="1"/>
        <w:spacing w:line="240" w:lineRule="auto"/>
        <w:jc w:val="both"/>
        <w:rPr>
          <w:color w:val="auto"/>
          <w:sz w:val="24"/>
          <w:szCs w:val="24"/>
        </w:rPr>
      </w:pPr>
      <w:r w:rsidRPr="00E5477D">
        <w:rPr>
          <w:color w:val="auto"/>
          <w:sz w:val="24"/>
          <w:szCs w:val="24"/>
        </w:rPr>
        <w:t>Соблюдение нормы вежливости в межкультурном общении.</w:t>
      </w:r>
    </w:p>
    <w:p w:rsidR="00BA7456" w:rsidRPr="00E5477D" w:rsidRDefault="00BA7456" w:rsidP="00E5477D">
      <w:pPr>
        <w:pStyle w:val="1"/>
        <w:spacing w:line="240" w:lineRule="auto"/>
        <w:jc w:val="both"/>
        <w:rPr>
          <w:color w:val="auto"/>
          <w:sz w:val="24"/>
          <w:szCs w:val="24"/>
        </w:rPr>
      </w:pPr>
      <w:r w:rsidRPr="00E5477D">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A7456" w:rsidRPr="00E5477D" w:rsidRDefault="00BA7456" w:rsidP="00E5477D">
      <w:pPr>
        <w:pStyle w:val="1"/>
        <w:spacing w:line="240" w:lineRule="auto"/>
        <w:jc w:val="both"/>
        <w:rPr>
          <w:sz w:val="24"/>
          <w:szCs w:val="24"/>
        </w:rPr>
      </w:pPr>
      <w:r w:rsidRPr="00E5477D">
        <w:rPr>
          <w:color w:val="auto"/>
          <w:sz w:val="24"/>
          <w:szCs w:val="24"/>
        </w:rPr>
        <w:t>Развитие умений:</w:t>
      </w:r>
    </w:p>
    <w:p w:rsidR="00BA7456" w:rsidRPr="00E5477D" w:rsidRDefault="00BA7456" w:rsidP="00E5477D">
      <w:pPr>
        <w:pStyle w:val="1"/>
        <w:spacing w:line="240" w:lineRule="auto"/>
        <w:jc w:val="both"/>
        <w:rPr>
          <w:color w:val="auto"/>
          <w:sz w:val="24"/>
          <w:szCs w:val="24"/>
        </w:rPr>
      </w:pPr>
      <w:r w:rsidRPr="00E5477D">
        <w:rPr>
          <w:color w:val="auto"/>
          <w:sz w:val="24"/>
          <w:szCs w:val="24"/>
        </w:rPr>
        <w:t>кратко представлять Россию и страну/страны изучаемого языка (культурные явления, события, достопримечательности);</w:t>
      </w:r>
    </w:p>
    <w:p w:rsidR="00BA7456" w:rsidRPr="00E5477D" w:rsidRDefault="00BA7456" w:rsidP="00E5477D">
      <w:pPr>
        <w:pStyle w:val="1"/>
        <w:spacing w:line="240" w:lineRule="auto"/>
        <w:jc w:val="both"/>
        <w:rPr>
          <w:color w:val="auto"/>
          <w:sz w:val="24"/>
          <w:szCs w:val="24"/>
        </w:rPr>
      </w:pPr>
      <w:r w:rsidRPr="00E5477D">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BA7456" w:rsidRPr="00E5477D" w:rsidRDefault="00BA7456" w:rsidP="00E5477D">
      <w:pPr>
        <w:pStyle w:val="1"/>
        <w:spacing w:line="240" w:lineRule="auto"/>
        <w:jc w:val="both"/>
        <w:rPr>
          <w:color w:val="auto"/>
          <w:sz w:val="24"/>
          <w:szCs w:val="24"/>
        </w:rPr>
      </w:pPr>
      <w:r w:rsidRPr="00E5477D">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Компенсаторные умения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A7456" w:rsidRPr="00E5477D" w:rsidRDefault="00BA7456" w:rsidP="00E5477D">
      <w:pPr>
        <w:pStyle w:val="1"/>
        <w:spacing w:line="240" w:lineRule="auto"/>
        <w:jc w:val="both"/>
        <w:rPr>
          <w:color w:val="auto"/>
          <w:sz w:val="24"/>
          <w:szCs w:val="24"/>
        </w:rPr>
      </w:pPr>
      <w:r w:rsidRPr="00E5477D">
        <w:rPr>
          <w:color w:val="auto"/>
          <w:sz w:val="24"/>
          <w:szCs w:val="24"/>
        </w:rPr>
        <w:lastRenderedPageBreak/>
        <w:t>Переспрашивать, просить повторить, уточняя значение незнакомых слов.</w:t>
      </w:r>
    </w:p>
    <w:p w:rsidR="00BA7456" w:rsidRPr="00E5477D" w:rsidRDefault="00BA7456" w:rsidP="00E5477D">
      <w:pPr>
        <w:pStyle w:val="1"/>
        <w:spacing w:line="240" w:lineRule="auto"/>
        <w:jc w:val="both"/>
        <w:rPr>
          <w:color w:val="auto"/>
          <w:sz w:val="24"/>
          <w:szCs w:val="24"/>
        </w:rPr>
      </w:pPr>
      <w:r w:rsidRPr="00E5477D">
        <w:rPr>
          <w:color w:val="auto"/>
          <w:sz w:val="24"/>
          <w:szCs w:val="24"/>
        </w:rPr>
        <w:t>Использование в качестве опоры при порождении собственных высказываний ключевых слов, плана.</w:t>
      </w:r>
    </w:p>
    <w:p w:rsidR="00BA7456" w:rsidRPr="00E5477D" w:rsidRDefault="00BA7456" w:rsidP="00E5477D">
      <w:pPr>
        <w:pStyle w:val="1"/>
        <w:spacing w:line="240" w:lineRule="auto"/>
        <w:jc w:val="both"/>
        <w:rPr>
          <w:color w:val="auto"/>
          <w:sz w:val="24"/>
          <w:szCs w:val="24"/>
        </w:rPr>
      </w:pPr>
      <w:r w:rsidRPr="00E5477D">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A7456" w:rsidRPr="00E5477D" w:rsidRDefault="00BA7456" w:rsidP="00E5477D">
      <w:pPr>
        <w:pStyle w:val="1"/>
        <w:spacing w:line="240" w:lineRule="auto"/>
        <w:jc w:val="both"/>
        <w:rPr>
          <w:color w:val="auto"/>
          <w:sz w:val="24"/>
          <w:szCs w:val="24"/>
        </w:rPr>
      </w:pPr>
      <w:r w:rsidRPr="00E5477D">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A7456" w:rsidRPr="00E5477D" w:rsidRDefault="00BA7456" w:rsidP="00E5477D">
      <w:pPr>
        <w:pStyle w:val="af"/>
        <w:rPr>
          <w:rFonts w:ascii="Times New Roman" w:hAnsi="Times New Roman" w:cs="Times New Roman"/>
          <w:sz w:val="24"/>
          <w:szCs w:val="24"/>
        </w:rPr>
      </w:pPr>
      <w:bookmarkStart w:id="133" w:name="bookmark559"/>
      <w:r w:rsidRPr="00E5477D">
        <w:rPr>
          <w:rFonts w:ascii="Times New Roman" w:hAnsi="Times New Roman" w:cs="Times New Roman"/>
          <w:sz w:val="24"/>
          <w:szCs w:val="24"/>
        </w:rPr>
        <w:t>9 класс</w:t>
      </w:r>
      <w:bookmarkEnd w:id="133"/>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bCs/>
          <w:sz w:val="24"/>
          <w:szCs w:val="24"/>
        </w:rPr>
        <w:t>Коммуникативные умения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7456" w:rsidRPr="00E5477D" w:rsidRDefault="00BA7456" w:rsidP="00E5477D">
      <w:pPr>
        <w:pStyle w:val="1"/>
        <w:spacing w:line="240" w:lineRule="auto"/>
        <w:jc w:val="both"/>
        <w:rPr>
          <w:color w:val="auto"/>
          <w:sz w:val="24"/>
          <w:szCs w:val="24"/>
        </w:rPr>
      </w:pPr>
      <w:r w:rsidRPr="00E5477D">
        <w:rPr>
          <w:color w:val="auto"/>
          <w:sz w:val="24"/>
          <w:szCs w:val="24"/>
        </w:rPr>
        <w:t>Взаимоотношения в семье и с друзьями. Конфликты и их разрешение.</w:t>
      </w:r>
    </w:p>
    <w:p w:rsidR="00BA7456" w:rsidRPr="00E5477D" w:rsidRDefault="00BA7456" w:rsidP="00E5477D">
      <w:pPr>
        <w:pStyle w:val="1"/>
        <w:spacing w:line="240" w:lineRule="auto"/>
        <w:jc w:val="both"/>
        <w:rPr>
          <w:color w:val="auto"/>
          <w:sz w:val="24"/>
          <w:szCs w:val="24"/>
        </w:rPr>
      </w:pPr>
      <w:r w:rsidRPr="00E5477D">
        <w:rPr>
          <w:color w:val="auto"/>
          <w:sz w:val="24"/>
          <w:szCs w:val="24"/>
        </w:rPr>
        <w:t>Внешность и характер человека/литературного персонажа.</w:t>
      </w:r>
    </w:p>
    <w:p w:rsidR="00BA7456" w:rsidRPr="00E5477D" w:rsidRDefault="00BA7456" w:rsidP="00E5477D">
      <w:pPr>
        <w:pStyle w:val="1"/>
        <w:spacing w:line="240" w:lineRule="auto"/>
        <w:jc w:val="both"/>
        <w:rPr>
          <w:color w:val="auto"/>
          <w:sz w:val="24"/>
          <w:szCs w:val="24"/>
        </w:rPr>
      </w:pPr>
      <w:r w:rsidRPr="00E5477D">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BA7456" w:rsidRPr="00E5477D" w:rsidRDefault="00BA7456" w:rsidP="00E5477D">
      <w:pPr>
        <w:pStyle w:val="1"/>
        <w:spacing w:line="240" w:lineRule="auto"/>
        <w:jc w:val="both"/>
        <w:rPr>
          <w:color w:val="auto"/>
          <w:sz w:val="24"/>
          <w:szCs w:val="24"/>
        </w:rPr>
      </w:pPr>
      <w:r w:rsidRPr="00E5477D">
        <w:rPr>
          <w:color w:val="auto"/>
          <w:sz w:val="24"/>
          <w:szCs w:val="24"/>
        </w:rPr>
        <w:t>Здоровый образ жизни: режим труда и отдыха, фитнес, сбалансированное питание. Посещение врача.</w:t>
      </w:r>
    </w:p>
    <w:p w:rsidR="00BA7456" w:rsidRPr="00E5477D" w:rsidRDefault="00BA7456" w:rsidP="00E5477D">
      <w:pPr>
        <w:pStyle w:val="1"/>
        <w:spacing w:line="240" w:lineRule="auto"/>
        <w:jc w:val="both"/>
        <w:rPr>
          <w:color w:val="auto"/>
          <w:sz w:val="24"/>
          <w:szCs w:val="24"/>
        </w:rPr>
      </w:pPr>
      <w:r w:rsidRPr="00E5477D">
        <w:rPr>
          <w:color w:val="auto"/>
          <w:sz w:val="24"/>
          <w:szCs w:val="24"/>
        </w:rPr>
        <w:t>Покупки: одежда, обувь и продукты питания. Карманные деньги. Молодёжная мода.Школа,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BA7456" w:rsidRPr="00E5477D" w:rsidRDefault="00BA7456" w:rsidP="00E5477D">
      <w:pPr>
        <w:pStyle w:val="1"/>
        <w:spacing w:line="240" w:lineRule="auto"/>
        <w:jc w:val="both"/>
        <w:rPr>
          <w:color w:val="auto"/>
          <w:sz w:val="24"/>
          <w:szCs w:val="24"/>
        </w:rPr>
      </w:pPr>
      <w:r w:rsidRPr="00E5477D">
        <w:rPr>
          <w:color w:val="auto"/>
          <w:sz w:val="24"/>
          <w:szCs w:val="24"/>
        </w:rPr>
        <w:t>Виды отдыха в различное время года. Путешествия по России и зарубежным странам. Транспорт.</w:t>
      </w:r>
    </w:p>
    <w:p w:rsidR="00BA7456" w:rsidRPr="00E5477D" w:rsidRDefault="00BA7456" w:rsidP="00E5477D">
      <w:pPr>
        <w:pStyle w:val="1"/>
        <w:spacing w:line="240" w:lineRule="auto"/>
        <w:jc w:val="both"/>
        <w:rPr>
          <w:color w:val="auto"/>
          <w:sz w:val="24"/>
          <w:szCs w:val="24"/>
        </w:rPr>
      </w:pPr>
      <w:r w:rsidRPr="00E5477D">
        <w:rPr>
          <w:color w:val="auto"/>
          <w:sz w:val="24"/>
          <w:szCs w:val="24"/>
        </w:rPr>
        <w:t>Природа: флора и фауна. Проблемы экологии. Защита окружающей среды. Климат, погода. Стихийные бедствия.</w:t>
      </w:r>
    </w:p>
    <w:p w:rsidR="00BA7456" w:rsidRPr="00E5477D" w:rsidRDefault="00BA7456" w:rsidP="00E5477D">
      <w:pPr>
        <w:pStyle w:val="1"/>
        <w:spacing w:line="240" w:lineRule="auto"/>
        <w:jc w:val="both"/>
        <w:rPr>
          <w:color w:val="auto"/>
          <w:sz w:val="24"/>
          <w:szCs w:val="24"/>
        </w:rPr>
      </w:pPr>
      <w:r w:rsidRPr="00E5477D">
        <w:rPr>
          <w:color w:val="auto"/>
          <w:sz w:val="24"/>
          <w:szCs w:val="24"/>
        </w:rPr>
        <w:t>Средства массовой информации (телевидение, радио, пресса, Интернет).</w:t>
      </w:r>
    </w:p>
    <w:p w:rsidR="00BA7456" w:rsidRPr="00E5477D" w:rsidRDefault="00BA7456" w:rsidP="00E5477D">
      <w:pPr>
        <w:pStyle w:val="1"/>
        <w:spacing w:line="240" w:lineRule="auto"/>
        <w:jc w:val="both"/>
        <w:rPr>
          <w:color w:val="auto"/>
          <w:sz w:val="24"/>
          <w:szCs w:val="24"/>
        </w:rPr>
      </w:pPr>
      <w:r w:rsidRPr="00E5477D">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A7456" w:rsidRPr="00E5477D" w:rsidRDefault="00BA7456" w:rsidP="00E5477D">
      <w:pPr>
        <w:pStyle w:val="1"/>
        <w:spacing w:line="240" w:lineRule="auto"/>
        <w:jc w:val="both"/>
        <w:rPr>
          <w:color w:val="auto"/>
          <w:sz w:val="24"/>
          <w:szCs w:val="24"/>
        </w:rPr>
      </w:pPr>
      <w:r w:rsidRPr="00E5477D">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Говорение</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Развитие коммуникативных умений </w:t>
      </w:r>
      <w:r w:rsidRPr="00E5477D">
        <w:rPr>
          <w:b/>
          <w:bCs/>
          <w:i/>
          <w:iCs/>
          <w:color w:val="auto"/>
          <w:sz w:val="24"/>
          <w:szCs w:val="24"/>
        </w:rPr>
        <w:t>диалогической речи</w:t>
      </w:r>
      <w:r w:rsidRPr="00E5477D">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диалог этикетного характера:</w:t>
      </w:r>
      <w:r w:rsidRPr="00E5477D">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диалог</w:t>
      </w:r>
      <w:r w:rsidRPr="00E5477D">
        <w:rPr>
          <w:color w:val="auto"/>
          <w:sz w:val="24"/>
          <w:szCs w:val="24"/>
        </w:rPr>
        <w:t xml:space="preserve"> — </w:t>
      </w:r>
      <w:r w:rsidRPr="00E5477D">
        <w:rPr>
          <w:i/>
          <w:iCs/>
          <w:color w:val="auto"/>
          <w:sz w:val="24"/>
          <w:szCs w:val="24"/>
        </w:rPr>
        <w:t>побуждение к действию:</w:t>
      </w:r>
      <w:r w:rsidRPr="00E5477D">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диалог-расспрос:</w:t>
      </w:r>
      <w:r w:rsidRPr="00E5477D">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диалог</w:t>
      </w:r>
      <w:r w:rsidRPr="00E5477D">
        <w:rPr>
          <w:color w:val="auto"/>
          <w:sz w:val="24"/>
          <w:szCs w:val="24"/>
        </w:rPr>
        <w:t xml:space="preserve"> — </w:t>
      </w:r>
      <w:r w:rsidRPr="00E5477D">
        <w:rPr>
          <w:i/>
          <w:iCs/>
          <w:color w:val="auto"/>
          <w:sz w:val="24"/>
          <w:szCs w:val="24"/>
        </w:rPr>
        <w:t>обмен мнениями:</w:t>
      </w:r>
      <w:r w:rsidRPr="00E5477D">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w:t>
      </w:r>
      <w:r w:rsidRPr="00E5477D">
        <w:rPr>
          <w:color w:val="auto"/>
          <w:sz w:val="24"/>
          <w:szCs w:val="24"/>
        </w:rPr>
        <w:lastRenderedPageBreak/>
        <w:t>давать эмоциональную оценку обсуждаемым событиям: восхищение, удивление, радость, огорчение и т. д.).</w:t>
      </w:r>
    </w:p>
    <w:p w:rsidR="00BA7456" w:rsidRPr="00E5477D" w:rsidRDefault="00BA7456" w:rsidP="00E5477D">
      <w:pPr>
        <w:pStyle w:val="1"/>
        <w:spacing w:line="240" w:lineRule="auto"/>
        <w:jc w:val="both"/>
        <w:rPr>
          <w:color w:val="auto"/>
          <w:sz w:val="24"/>
          <w:szCs w:val="24"/>
        </w:rPr>
      </w:pPr>
      <w:r w:rsidRPr="00E5477D">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и/илииллюстраций, фотографий или без опор с соблюдением норм речевого этикета, принятых в стране/странах изучаемого языка.</w:t>
      </w:r>
    </w:p>
    <w:p w:rsidR="00BA7456" w:rsidRPr="00E5477D" w:rsidRDefault="00BA7456" w:rsidP="00E5477D">
      <w:pPr>
        <w:pStyle w:val="1"/>
        <w:spacing w:line="240" w:lineRule="auto"/>
        <w:jc w:val="both"/>
        <w:rPr>
          <w:color w:val="auto"/>
          <w:sz w:val="24"/>
          <w:szCs w:val="24"/>
        </w:rPr>
      </w:pPr>
      <w:r w:rsidRPr="00E5477D">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Развитие коммуникативных умений </w:t>
      </w:r>
      <w:r w:rsidRPr="00E5477D">
        <w:rPr>
          <w:b/>
          <w:bCs/>
          <w:i/>
          <w:iCs/>
          <w:color w:val="auto"/>
          <w:sz w:val="24"/>
          <w:szCs w:val="24"/>
        </w:rPr>
        <w:t>монологической речи</w:t>
      </w:r>
      <w:r w:rsidRPr="00E5477D">
        <w:rPr>
          <w:color w:val="auto"/>
          <w:sz w:val="24"/>
          <w:szCs w:val="24"/>
        </w:rPr>
        <w:t>: создание устных связных монологических высказываний с использованием основных коммуникативных типов речи:</w:t>
      </w:r>
    </w:p>
    <w:p w:rsidR="00BA7456" w:rsidRPr="00E5477D" w:rsidRDefault="00BA7456" w:rsidP="00E5477D">
      <w:pPr>
        <w:pStyle w:val="1"/>
        <w:numPr>
          <w:ilvl w:val="0"/>
          <w:numId w:val="120"/>
        </w:numPr>
        <w:tabs>
          <w:tab w:val="left" w:pos="289"/>
        </w:tabs>
        <w:spacing w:line="240" w:lineRule="auto"/>
        <w:ind w:hanging="240"/>
        <w:jc w:val="both"/>
        <w:rPr>
          <w:color w:val="auto"/>
          <w:sz w:val="24"/>
          <w:szCs w:val="24"/>
        </w:rPr>
      </w:pPr>
      <w:r w:rsidRPr="00E5477D">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7456" w:rsidRPr="00E5477D" w:rsidRDefault="00BA7456" w:rsidP="00E5477D">
      <w:pPr>
        <w:pStyle w:val="1"/>
        <w:numPr>
          <w:ilvl w:val="0"/>
          <w:numId w:val="120"/>
        </w:numPr>
        <w:tabs>
          <w:tab w:val="left" w:pos="289"/>
        </w:tabs>
        <w:spacing w:line="240" w:lineRule="auto"/>
        <w:ind w:firstLine="0"/>
        <w:jc w:val="both"/>
        <w:rPr>
          <w:color w:val="auto"/>
          <w:sz w:val="24"/>
          <w:szCs w:val="24"/>
        </w:rPr>
      </w:pPr>
      <w:r w:rsidRPr="00E5477D">
        <w:rPr>
          <w:color w:val="auto"/>
          <w:sz w:val="24"/>
          <w:szCs w:val="24"/>
        </w:rPr>
        <w:t>повествование/сообщение;</w:t>
      </w:r>
    </w:p>
    <w:p w:rsidR="00BA7456" w:rsidRPr="00E5477D" w:rsidRDefault="00BA7456" w:rsidP="00E5477D">
      <w:pPr>
        <w:pStyle w:val="1"/>
        <w:numPr>
          <w:ilvl w:val="0"/>
          <w:numId w:val="120"/>
        </w:numPr>
        <w:tabs>
          <w:tab w:val="left" w:pos="289"/>
        </w:tabs>
        <w:spacing w:line="240" w:lineRule="auto"/>
        <w:ind w:firstLine="0"/>
        <w:jc w:val="both"/>
        <w:rPr>
          <w:color w:val="auto"/>
          <w:sz w:val="24"/>
          <w:szCs w:val="24"/>
        </w:rPr>
      </w:pPr>
      <w:r w:rsidRPr="00E5477D">
        <w:rPr>
          <w:color w:val="auto"/>
          <w:sz w:val="24"/>
          <w:szCs w:val="24"/>
        </w:rPr>
        <w:t>рассуждение;</w:t>
      </w:r>
    </w:p>
    <w:p w:rsidR="00BA7456" w:rsidRPr="00E5477D" w:rsidRDefault="00BA7456" w:rsidP="00E5477D">
      <w:pPr>
        <w:pStyle w:val="1"/>
        <w:spacing w:line="240" w:lineRule="auto"/>
        <w:jc w:val="both"/>
        <w:rPr>
          <w:color w:val="auto"/>
          <w:sz w:val="24"/>
          <w:szCs w:val="24"/>
        </w:rPr>
      </w:pPr>
      <w:r w:rsidRPr="00E5477D">
        <w:rPr>
          <w:color w:val="auto"/>
          <w:sz w:val="24"/>
          <w:szCs w:val="24"/>
        </w:rPr>
        <w:t>выражение и краткое аргументирование своего мнения по отношению к услышанному/прочитанному;</w:t>
      </w:r>
    </w:p>
    <w:p w:rsidR="00BA7456" w:rsidRPr="00E5477D" w:rsidRDefault="00BA7456" w:rsidP="00E5477D">
      <w:pPr>
        <w:pStyle w:val="1"/>
        <w:spacing w:line="240" w:lineRule="auto"/>
        <w:jc w:val="both"/>
        <w:rPr>
          <w:color w:val="auto"/>
          <w:sz w:val="24"/>
          <w:szCs w:val="24"/>
        </w:rPr>
      </w:pPr>
      <w:r w:rsidRPr="00E5477D">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A7456" w:rsidRPr="00E5477D" w:rsidRDefault="00BA7456" w:rsidP="00E5477D">
      <w:pPr>
        <w:pStyle w:val="1"/>
        <w:spacing w:line="240" w:lineRule="auto"/>
        <w:jc w:val="both"/>
        <w:rPr>
          <w:color w:val="auto"/>
          <w:sz w:val="24"/>
          <w:szCs w:val="24"/>
        </w:rPr>
      </w:pPr>
      <w:r w:rsidRPr="00E5477D">
        <w:rPr>
          <w:color w:val="auto"/>
          <w:sz w:val="24"/>
          <w:szCs w:val="24"/>
        </w:rPr>
        <w:t>составление рассказа по картинкам;</w:t>
      </w:r>
    </w:p>
    <w:p w:rsidR="00BA7456" w:rsidRPr="00E5477D" w:rsidRDefault="00BA7456" w:rsidP="00E5477D">
      <w:pPr>
        <w:pStyle w:val="1"/>
        <w:spacing w:line="240" w:lineRule="auto"/>
        <w:jc w:val="both"/>
        <w:rPr>
          <w:color w:val="auto"/>
          <w:sz w:val="24"/>
          <w:szCs w:val="24"/>
        </w:rPr>
      </w:pPr>
      <w:r w:rsidRPr="00E5477D">
        <w:rPr>
          <w:color w:val="auto"/>
          <w:sz w:val="24"/>
          <w:szCs w:val="24"/>
        </w:rPr>
        <w:t>изложение результатов выполненной проектной работы.</w:t>
      </w:r>
    </w:p>
    <w:p w:rsidR="00BA7456" w:rsidRPr="00E5477D" w:rsidRDefault="00BA7456" w:rsidP="00E5477D">
      <w:pPr>
        <w:pStyle w:val="1"/>
        <w:spacing w:line="240" w:lineRule="auto"/>
        <w:jc w:val="both"/>
        <w:rPr>
          <w:color w:val="auto"/>
          <w:sz w:val="24"/>
          <w:szCs w:val="24"/>
        </w:rPr>
      </w:pPr>
      <w:r w:rsidRPr="00E5477D">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BA7456" w:rsidRPr="00E5477D" w:rsidRDefault="00BA7456" w:rsidP="00E5477D">
      <w:pPr>
        <w:pStyle w:val="1"/>
        <w:spacing w:line="240" w:lineRule="auto"/>
        <w:jc w:val="both"/>
        <w:rPr>
          <w:color w:val="auto"/>
          <w:sz w:val="24"/>
          <w:szCs w:val="24"/>
        </w:rPr>
      </w:pPr>
      <w:r w:rsidRPr="00E5477D">
        <w:rPr>
          <w:color w:val="auto"/>
          <w:sz w:val="24"/>
          <w:szCs w:val="24"/>
        </w:rPr>
        <w:t>Объём монологического высказывания — 10—12 фраз.</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Аудирование</w:t>
      </w:r>
    </w:p>
    <w:p w:rsidR="00BA7456" w:rsidRPr="00E5477D" w:rsidRDefault="00BA7456" w:rsidP="00E5477D">
      <w:pPr>
        <w:pStyle w:val="1"/>
        <w:spacing w:line="240" w:lineRule="auto"/>
        <w:jc w:val="both"/>
        <w:rPr>
          <w:color w:val="auto"/>
          <w:sz w:val="24"/>
          <w:szCs w:val="24"/>
        </w:rPr>
      </w:pPr>
      <w:r w:rsidRPr="00E5477D">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BA7456" w:rsidRPr="00E5477D" w:rsidRDefault="00BA7456" w:rsidP="00E5477D">
      <w:pPr>
        <w:pStyle w:val="1"/>
        <w:spacing w:line="240" w:lineRule="auto"/>
        <w:jc w:val="both"/>
        <w:rPr>
          <w:color w:val="auto"/>
          <w:sz w:val="24"/>
          <w:szCs w:val="24"/>
        </w:rPr>
      </w:pPr>
      <w:r w:rsidRPr="00E5477D">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BA7456" w:rsidRPr="00E5477D" w:rsidRDefault="00BA7456" w:rsidP="00E5477D">
      <w:pPr>
        <w:pStyle w:val="1"/>
        <w:spacing w:line="240" w:lineRule="auto"/>
        <w:jc w:val="both"/>
        <w:rPr>
          <w:color w:val="auto"/>
          <w:sz w:val="24"/>
          <w:szCs w:val="24"/>
        </w:rPr>
      </w:pPr>
      <w:r w:rsidRPr="00E5477D">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7456" w:rsidRPr="00E5477D" w:rsidRDefault="00BA7456" w:rsidP="00E5477D">
      <w:pPr>
        <w:pStyle w:val="1"/>
        <w:spacing w:line="240" w:lineRule="auto"/>
        <w:jc w:val="both"/>
        <w:rPr>
          <w:color w:val="auto"/>
          <w:sz w:val="24"/>
          <w:szCs w:val="24"/>
        </w:rPr>
      </w:pPr>
      <w:r w:rsidRPr="00E5477D">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BA7456" w:rsidRPr="00E5477D" w:rsidRDefault="00BA7456" w:rsidP="00E5477D">
      <w:pPr>
        <w:pStyle w:val="1"/>
        <w:spacing w:line="240" w:lineRule="auto"/>
        <w:jc w:val="both"/>
        <w:rPr>
          <w:color w:val="auto"/>
          <w:sz w:val="24"/>
          <w:szCs w:val="24"/>
        </w:rPr>
      </w:pPr>
      <w:r w:rsidRPr="00E5477D">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A7456" w:rsidRPr="00E5477D" w:rsidRDefault="00BA7456" w:rsidP="00E5477D">
      <w:pPr>
        <w:pStyle w:val="1"/>
        <w:spacing w:line="240" w:lineRule="auto"/>
        <w:jc w:val="both"/>
        <w:rPr>
          <w:color w:val="auto"/>
          <w:sz w:val="24"/>
          <w:szCs w:val="24"/>
        </w:rPr>
      </w:pPr>
      <w:r w:rsidRPr="00E5477D">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A7456" w:rsidRPr="00E5477D" w:rsidRDefault="00BA7456" w:rsidP="00E5477D">
      <w:pPr>
        <w:pStyle w:val="1"/>
        <w:spacing w:line="240" w:lineRule="auto"/>
        <w:jc w:val="both"/>
        <w:rPr>
          <w:color w:val="auto"/>
          <w:sz w:val="24"/>
          <w:szCs w:val="24"/>
        </w:rPr>
      </w:pPr>
      <w:r w:rsidRPr="00E5477D">
        <w:rPr>
          <w:color w:val="auto"/>
          <w:sz w:val="24"/>
          <w:szCs w:val="24"/>
        </w:rPr>
        <w:t>Время звучания текста/текстов для аудирования — до 2 минут.</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Смысловое чтение</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w:t>
      </w:r>
      <w:r w:rsidRPr="00E5477D">
        <w:rPr>
          <w:color w:val="auto"/>
          <w:sz w:val="24"/>
          <w:szCs w:val="24"/>
        </w:rPr>
        <w:lastRenderedPageBreak/>
        <w:t>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7456" w:rsidRPr="00E5477D" w:rsidRDefault="00BA7456" w:rsidP="00E5477D">
      <w:pPr>
        <w:pStyle w:val="1"/>
        <w:spacing w:line="240" w:lineRule="auto"/>
        <w:jc w:val="both"/>
        <w:rPr>
          <w:color w:val="auto"/>
          <w:sz w:val="24"/>
          <w:szCs w:val="24"/>
        </w:rPr>
      </w:pPr>
      <w:r w:rsidRPr="00E5477D">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BA7456" w:rsidRPr="00E5477D" w:rsidRDefault="00BA7456" w:rsidP="00E5477D">
      <w:pPr>
        <w:pStyle w:val="1"/>
        <w:spacing w:line="240" w:lineRule="auto"/>
        <w:jc w:val="both"/>
        <w:rPr>
          <w:color w:val="auto"/>
          <w:sz w:val="24"/>
          <w:szCs w:val="24"/>
        </w:rPr>
      </w:pPr>
      <w:r w:rsidRPr="00E5477D">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7456" w:rsidRPr="00E5477D" w:rsidRDefault="00BA7456" w:rsidP="00E5477D">
      <w:pPr>
        <w:pStyle w:val="1"/>
        <w:spacing w:line="240" w:lineRule="auto"/>
        <w:jc w:val="both"/>
        <w:rPr>
          <w:color w:val="auto"/>
          <w:sz w:val="24"/>
          <w:szCs w:val="24"/>
        </w:rPr>
      </w:pPr>
      <w:r w:rsidRPr="00E5477D">
        <w:rPr>
          <w:color w:val="auto"/>
          <w:sz w:val="24"/>
          <w:szCs w:val="24"/>
        </w:rPr>
        <w:t>Чтение несплошных текстов (таблиц, диаграмм, схем) и понимание представленной в них информации.</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Чтение </w:t>
      </w:r>
      <w:r w:rsidRPr="00E5477D">
        <w:rPr>
          <w:i/>
          <w:iCs/>
          <w:color w:val="auto"/>
          <w:sz w:val="24"/>
          <w:szCs w:val="24"/>
        </w:rPr>
        <w:t>с полным пониманием содержания</w:t>
      </w:r>
      <w:r w:rsidRPr="00E5477D">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восстанавливатьтекст из разрозненных абзацев или путём добавления выпущенных фрагментов.</w:t>
      </w:r>
    </w:p>
    <w:p w:rsidR="00BA7456" w:rsidRPr="00E5477D" w:rsidRDefault="00BA7456" w:rsidP="00E5477D">
      <w:pPr>
        <w:pStyle w:val="1"/>
        <w:spacing w:line="240" w:lineRule="auto"/>
        <w:jc w:val="both"/>
        <w:rPr>
          <w:color w:val="auto"/>
          <w:sz w:val="24"/>
          <w:szCs w:val="24"/>
        </w:rPr>
      </w:pPr>
      <w:r w:rsidRPr="00E5477D">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A7456" w:rsidRPr="00E5477D" w:rsidRDefault="00BA7456" w:rsidP="00E5477D">
      <w:pPr>
        <w:pStyle w:val="1"/>
        <w:spacing w:line="240" w:lineRule="auto"/>
        <w:jc w:val="both"/>
        <w:rPr>
          <w:color w:val="auto"/>
          <w:sz w:val="24"/>
          <w:szCs w:val="24"/>
        </w:rPr>
      </w:pPr>
      <w:r w:rsidRPr="00E5477D">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A7456" w:rsidRPr="00E5477D" w:rsidRDefault="00BA7456" w:rsidP="00E5477D">
      <w:pPr>
        <w:pStyle w:val="1"/>
        <w:spacing w:line="240" w:lineRule="auto"/>
        <w:jc w:val="both"/>
        <w:rPr>
          <w:color w:val="auto"/>
          <w:sz w:val="24"/>
          <w:szCs w:val="24"/>
        </w:rPr>
      </w:pPr>
      <w:r w:rsidRPr="00E5477D">
        <w:rPr>
          <w:color w:val="auto"/>
          <w:sz w:val="24"/>
          <w:szCs w:val="24"/>
        </w:rPr>
        <w:t>Объём текста/текстов для чтения — 500—600 слов.</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Письменная речь</w:t>
      </w:r>
    </w:p>
    <w:p w:rsidR="00BA7456" w:rsidRPr="00E5477D" w:rsidRDefault="00BA7456" w:rsidP="00E5477D">
      <w:pPr>
        <w:pStyle w:val="1"/>
        <w:spacing w:line="240" w:lineRule="auto"/>
        <w:jc w:val="both"/>
        <w:rPr>
          <w:color w:val="auto"/>
          <w:sz w:val="24"/>
          <w:szCs w:val="24"/>
        </w:rPr>
      </w:pPr>
      <w:r w:rsidRPr="00E5477D">
        <w:rPr>
          <w:color w:val="auto"/>
          <w:sz w:val="24"/>
          <w:szCs w:val="24"/>
        </w:rPr>
        <w:t>Развитие умений письменной речи:</w:t>
      </w:r>
    </w:p>
    <w:p w:rsidR="00BA7456" w:rsidRPr="00E5477D" w:rsidRDefault="00BA7456" w:rsidP="00E5477D">
      <w:pPr>
        <w:pStyle w:val="1"/>
        <w:spacing w:line="240" w:lineRule="auto"/>
        <w:jc w:val="both"/>
        <w:rPr>
          <w:color w:val="auto"/>
          <w:sz w:val="24"/>
          <w:szCs w:val="24"/>
        </w:rPr>
      </w:pPr>
      <w:r w:rsidRPr="00E5477D">
        <w:rPr>
          <w:color w:val="auto"/>
          <w:sz w:val="24"/>
          <w:szCs w:val="24"/>
        </w:rPr>
        <w:t>составление плана/тезисов устного или письменного сообщения;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BA7456" w:rsidRPr="00E5477D" w:rsidRDefault="00BA7456" w:rsidP="00E5477D">
      <w:pPr>
        <w:pStyle w:val="1"/>
        <w:spacing w:line="240" w:lineRule="auto"/>
        <w:jc w:val="both"/>
        <w:rPr>
          <w:color w:val="auto"/>
          <w:sz w:val="24"/>
          <w:szCs w:val="24"/>
        </w:rPr>
      </w:pPr>
      <w:r w:rsidRPr="00E5477D">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BA7456" w:rsidRPr="00E5477D" w:rsidRDefault="00BA7456" w:rsidP="00E5477D">
      <w:pPr>
        <w:pStyle w:val="1"/>
        <w:spacing w:line="240" w:lineRule="auto"/>
        <w:jc w:val="both"/>
        <w:rPr>
          <w:color w:val="auto"/>
          <w:sz w:val="24"/>
          <w:szCs w:val="24"/>
        </w:rPr>
      </w:pPr>
      <w:r w:rsidRPr="00E5477D">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BA7456" w:rsidRPr="00E5477D" w:rsidRDefault="00BA7456" w:rsidP="00E5477D">
      <w:pPr>
        <w:pStyle w:val="1"/>
        <w:spacing w:line="240" w:lineRule="auto"/>
        <w:jc w:val="both"/>
        <w:rPr>
          <w:color w:val="auto"/>
          <w:sz w:val="24"/>
          <w:szCs w:val="24"/>
        </w:rPr>
      </w:pPr>
      <w:r w:rsidRPr="00E5477D">
        <w:rPr>
          <w:color w:val="auto"/>
          <w:sz w:val="24"/>
          <w:szCs w:val="24"/>
        </w:rPr>
        <w:t>заполнение таблицы с краткой фиксацией содержания прочитанного/прослушанного текста;</w:t>
      </w:r>
    </w:p>
    <w:p w:rsidR="00BA7456" w:rsidRPr="00E5477D" w:rsidRDefault="00BA7456" w:rsidP="00E5477D">
      <w:pPr>
        <w:pStyle w:val="1"/>
        <w:spacing w:line="240" w:lineRule="auto"/>
        <w:jc w:val="both"/>
        <w:rPr>
          <w:color w:val="auto"/>
          <w:sz w:val="24"/>
          <w:szCs w:val="24"/>
        </w:rPr>
      </w:pPr>
      <w:r w:rsidRPr="00E5477D">
        <w:rPr>
          <w:color w:val="auto"/>
          <w:sz w:val="24"/>
          <w:szCs w:val="24"/>
        </w:rPr>
        <w:t>преобразование таблицы, схемы в текстовый вариант представления информации;</w:t>
      </w:r>
    </w:p>
    <w:p w:rsidR="00BA7456" w:rsidRPr="00E5477D" w:rsidRDefault="00BA7456" w:rsidP="00E5477D">
      <w:pPr>
        <w:pStyle w:val="1"/>
        <w:spacing w:line="240" w:lineRule="auto"/>
        <w:jc w:val="both"/>
        <w:rPr>
          <w:color w:val="auto"/>
          <w:sz w:val="24"/>
          <w:szCs w:val="24"/>
        </w:rPr>
      </w:pPr>
      <w:r w:rsidRPr="00E5477D">
        <w:rPr>
          <w:color w:val="auto"/>
          <w:sz w:val="24"/>
          <w:szCs w:val="24"/>
        </w:rPr>
        <w:t>письменное представление результатов выполненной проектной работы (объём — 100—120 слов).</w:t>
      </w:r>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Языковые знания и умения</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Фонетическая сторона речи</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Различение на слух и адекватное, без фонематических ошибок, ведущих к сбою в </w:t>
      </w:r>
      <w:r w:rsidRPr="00E5477D">
        <w:rPr>
          <w:color w:val="auto"/>
          <w:sz w:val="24"/>
          <w:szCs w:val="24"/>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Выражение модального значения, чувства и эмоции.Различение на слух британского и американского вариантов произношения в прослушанных текстах или услышанных высказываниях.</w:t>
      </w:r>
    </w:p>
    <w:p w:rsidR="00BA7456" w:rsidRPr="00E5477D" w:rsidRDefault="00BA7456" w:rsidP="00E5477D">
      <w:pPr>
        <w:pStyle w:val="1"/>
        <w:spacing w:line="240" w:lineRule="auto"/>
        <w:jc w:val="both"/>
        <w:rPr>
          <w:color w:val="auto"/>
          <w:sz w:val="24"/>
          <w:szCs w:val="24"/>
        </w:rPr>
      </w:pPr>
      <w:r w:rsidRPr="00E5477D">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A7456" w:rsidRPr="00E5477D" w:rsidRDefault="00BA7456" w:rsidP="00E5477D">
      <w:pPr>
        <w:pStyle w:val="1"/>
        <w:spacing w:line="240" w:lineRule="auto"/>
        <w:jc w:val="both"/>
        <w:rPr>
          <w:color w:val="auto"/>
          <w:sz w:val="24"/>
          <w:szCs w:val="24"/>
        </w:rPr>
      </w:pPr>
      <w:r w:rsidRPr="00E5477D">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A7456" w:rsidRPr="00E5477D" w:rsidRDefault="00BA7456" w:rsidP="00E5477D">
      <w:pPr>
        <w:pStyle w:val="1"/>
        <w:spacing w:line="240" w:lineRule="auto"/>
        <w:jc w:val="both"/>
        <w:rPr>
          <w:color w:val="auto"/>
          <w:sz w:val="24"/>
          <w:szCs w:val="24"/>
        </w:rPr>
      </w:pPr>
      <w:r w:rsidRPr="00E5477D">
        <w:rPr>
          <w:color w:val="auto"/>
          <w:sz w:val="24"/>
          <w:szCs w:val="24"/>
        </w:rPr>
        <w:t>Объём текста для чтения вслух — до 110 слов.</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Графика, орфография и пунктуация</w:t>
      </w:r>
    </w:p>
    <w:p w:rsidR="00BA7456" w:rsidRPr="00E5477D" w:rsidRDefault="00BA7456" w:rsidP="00E5477D">
      <w:pPr>
        <w:pStyle w:val="1"/>
        <w:spacing w:line="240" w:lineRule="auto"/>
        <w:jc w:val="both"/>
        <w:rPr>
          <w:color w:val="auto"/>
          <w:sz w:val="24"/>
          <w:szCs w:val="24"/>
        </w:rPr>
      </w:pPr>
      <w:r w:rsidRPr="00E5477D">
        <w:rPr>
          <w:color w:val="auto"/>
          <w:sz w:val="24"/>
          <w:szCs w:val="24"/>
        </w:rPr>
        <w:t>Правильное написание изученных слов.</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5477D">
        <w:rPr>
          <w:color w:val="auto"/>
          <w:sz w:val="24"/>
          <w:szCs w:val="24"/>
          <w:lang w:val="en-US" w:bidi="en-US"/>
        </w:rPr>
        <w:t>firstly</w:t>
      </w:r>
      <w:r w:rsidRPr="00E5477D">
        <w:rPr>
          <w:color w:val="auto"/>
          <w:sz w:val="24"/>
          <w:szCs w:val="24"/>
          <w:lang w:bidi="en-US"/>
        </w:rPr>
        <w:t>/</w:t>
      </w:r>
      <w:r w:rsidRPr="00E5477D">
        <w:rPr>
          <w:color w:val="auto"/>
          <w:sz w:val="24"/>
          <w:szCs w:val="24"/>
          <w:lang w:val="en-US" w:bidi="en-US"/>
        </w:rPr>
        <w:t>firstofall</w:t>
      </w:r>
      <w:r w:rsidRPr="00E5477D">
        <w:rPr>
          <w:color w:val="auto"/>
          <w:sz w:val="24"/>
          <w:szCs w:val="24"/>
          <w:lang w:bidi="en-US"/>
        </w:rPr>
        <w:t xml:space="preserve">, </w:t>
      </w:r>
      <w:r w:rsidRPr="00E5477D">
        <w:rPr>
          <w:color w:val="auto"/>
          <w:sz w:val="24"/>
          <w:szCs w:val="24"/>
          <w:lang w:val="en-US" w:bidi="en-US"/>
        </w:rPr>
        <w:t>secondly</w:t>
      </w:r>
      <w:r w:rsidRPr="00E5477D">
        <w:rPr>
          <w:color w:val="auto"/>
          <w:sz w:val="24"/>
          <w:szCs w:val="24"/>
          <w:lang w:bidi="en-US"/>
        </w:rPr>
        <w:t xml:space="preserve">, </w:t>
      </w:r>
      <w:r w:rsidRPr="00E5477D">
        <w:rPr>
          <w:color w:val="auto"/>
          <w:sz w:val="24"/>
          <w:szCs w:val="24"/>
          <w:lang w:val="en-US" w:bidi="en-US"/>
        </w:rPr>
        <w:t>finally</w:t>
      </w:r>
      <w:r w:rsidRPr="00E5477D">
        <w:rPr>
          <w:color w:val="auto"/>
          <w:sz w:val="24"/>
          <w:szCs w:val="24"/>
          <w:lang w:bidi="en-US"/>
        </w:rPr>
        <w:t xml:space="preserve">; </w:t>
      </w:r>
      <w:r w:rsidRPr="00E5477D">
        <w:rPr>
          <w:color w:val="auto"/>
          <w:sz w:val="24"/>
          <w:szCs w:val="24"/>
          <w:lang w:val="en-US" w:bidi="en-US"/>
        </w:rPr>
        <w:t>ontheonehand</w:t>
      </w:r>
      <w:r w:rsidRPr="00E5477D">
        <w:rPr>
          <w:color w:val="auto"/>
          <w:sz w:val="24"/>
          <w:szCs w:val="24"/>
          <w:lang w:bidi="en-US"/>
        </w:rPr>
        <w:t xml:space="preserve">, </w:t>
      </w:r>
      <w:r w:rsidRPr="00E5477D">
        <w:rPr>
          <w:color w:val="auto"/>
          <w:sz w:val="24"/>
          <w:szCs w:val="24"/>
          <w:lang w:val="en-US" w:bidi="en-US"/>
        </w:rPr>
        <w:t>ontheotherhand</w:t>
      </w:r>
      <w:r w:rsidRPr="00E5477D">
        <w:rPr>
          <w:color w:val="auto"/>
          <w:sz w:val="24"/>
          <w:szCs w:val="24"/>
          <w:lang w:bidi="en-US"/>
        </w:rPr>
        <w:t xml:space="preserve">); </w:t>
      </w:r>
      <w:r w:rsidRPr="00E5477D">
        <w:rPr>
          <w:color w:val="auto"/>
          <w:sz w:val="24"/>
          <w:szCs w:val="24"/>
        </w:rPr>
        <w:t>апострофа.</w:t>
      </w:r>
    </w:p>
    <w:p w:rsidR="00BA7456" w:rsidRPr="00E5477D" w:rsidRDefault="00BA7456" w:rsidP="00E5477D">
      <w:pPr>
        <w:pStyle w:val="1"/>
        <w:spacing w:line="240" w:lineRule="auto"/>
        <w:jc w:val="both"/>
        <w:rPr>
          <w:color w:val="auto"/>
          <w:sz w:val="24"/>
          <w:szCs w:val="24"/>
        </w:rPr>
      </w:pPr>
      <w:r w:rsidRPr="00E5477D">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t>Лексическая сторона речи</w:t>
      </w:r>
    </w:p>
    <w:p w:rsidR="00BA7456" w:rsidRPr="00E5477D" w:rsidRDefault="00BA7456" w:rsidP="00E5477D">
      <w:pPr>
        <w:pStyle w:val="1"/>
        <w:spacing w:line="240" w:lineRule="auto"/>
        <w:jc w:val="both"/>
        <w:rPr>
          <w:color w:val="auto"/>
          <w:sz w:val="24"/>
          <w:szCs w:val="24"/>
        </w:rPr>
      </w:pPr>
      <w:r w:rsidRPr="00E5477D">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7456" w:rsidRPr="00E5477D" w:rsidRDefault="00BA7456" w:rsidP="00E5477D">
      <w:pPr>
        <w:pStyle w:val="1"/>
        <w:spacing w:line="240" w:lineRule="auto"/>
        <w:jc w:val="both"/>
        <w:rPr>
          <w:color w:val="auto"/>
          <w:sz w:val="24"/>
          <w:szCs w:val="24"/>
        </w:rPr>
      </w:pPr>
      <w:r w:rsidRPr="00E5477D">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A7456" w:rsidRPr="00E5477D" w:rsidRDefault="00BA7456" w:rsidP="00E5477D">
      <w:pPr>
        <w:pStyle w:val="1"/>
        <w:spacing w:line="240" w:lineRule="auto"/>
        <w:jc w:val="both"/>
        <w:rPr>
          <w:color w:val="auto"/>
          <w:sz w:val="24"/>
          <w:szCs w:val="24"/>
        </w:rPr>
      </w:pPr>
      <w:r w:rsidRPr="00E5477D">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A7456" w:rsidRPr="00E5477D" w:rsidRDefault="00BA7456" w:rsidP="00E5477D">
      <w:pPr>
        <w:pStyle w:val="1"/>
        <w:spacing w:line="240" w:lineRule="auto"/>
        <w:jc w:val="both"/>
        <w:rPr>
          <w:color w:val="auto"/>
          <w:sz w:val="24"/>
          <w:szCs w:val="24"/>
        </w:rPr>
      </w:pPr>
      <w:r w:rsidRPr="00E5477D">
        <w:rPr>
          <w:color w:val="auto"/>
          <w:sz w:val="24"/>
          <w:szCs w:val="24"/>
        </w:rPr>
        <w:t>Основные способы словообразования:</w:t>
      </w:r>
    </w:p>
    <w:p w:rsidR="00BA7456" w:rsidRPr="00E5477D" w:rsidRDefault="00BA7456" w:rsidP="00E5477D">
      <w:pPr>
        <w:pStyle w:val="1"/>
        <w:numPr>
          <w:ilvl w:val="0"/>
          <w:numId w:val="121"/>
        </w:numPr>
        <w:tabs>
          <w:tab w:val="left" w:pos="603"/>
        </w:tabs>
        <w:spacing w:line="240" w:lineRule="auto"/>
        <w:jc w:val="both"/>
        <w:rPr>
          <w:color w:val="auto"/>
          <w:sz w:val="24"/>
          <w:szCs w:val="24"/>
        </w:rPr>
      </w:pPr>
      <w:r w:rsidRPr="00E5477D">
        <w:rPr>
          <w:color w:val="auto"/>
          <w:sz w:val="24"/>
          <w:szCs w:val="24"/>
        </w:rPr>
        <w:t>аффиксация:</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глаголов с помощью префиксов </w:t>
      </w:r>
      <w:r w:rsidRPr="00E5477D">
        <w:rPr>
          <w:color w:val="auto"/>
          <w:sz w:val="24"/>
          <w:szCs w:val="24"/>
          <w:lang w:val="en-US" w:bidi="en-US"/>
        </w:rPr>
        <w:t>under</w:t>
      </w:r>
      <w:r w:rsidRPr="00E5477D">
        <w:rPr>
          <w:color w:val="auto"/>
          <w:sz w:val="24"/>
          <w:szCs w:val="24"/>
          <w:lang w:bidi="en-US"/>
        </w:rPr>
        <w:t xml:space="preserve">-, </w:t>
      </w:r>
      <w:r w:rsidRPr="00E5477D">
        <w:rPr>
          <w:color w:val="auto"/>
          <w:sz w:val="24"/>
          <w:szCs w:val="24"/>
          <w:lang w:val="en-US" w:bidi="en-US"/>
        </w:rPr>
        <w:t>over</w:t>
      </w:r>
      <w:r w:rsidRPr="00E5477D">
        <w:rPr>
          <w:color w:val="auto"/>
          <w:sz w:val="24"/>
          <w:szCs w:val="24"/>
          <w:lang w:bidi="en-US"/>
        </w:rPr>
        <w:t xml:space="preserve">-, </w:t>
      </w:r>
      <w:r w:rsidRPr="00E5477D">
        <w:rPr>
          <w:color w:val="auto"/>
          <w:sz w:val="24"/>
          <w:szCs w:val="24"/>
          <w:lang w:val="en-US" w:bidi="en-US"/>
        </w:rPr>
        <w:t>dis</w:t>
      </w:r>
      <w:r w:rsidRPr="00E5477D">
        <w:rPr>
          <w:color w:val="auto"/>
          <w:sz w:val="24"/>
          <w:szCs w:val="24"/>
          <w:lang w:bidi="en-US"/>
        </w:rPr>
        <w:t xml:space="preserve">-, </w:t>
      </w:r>
      <w:r w:rsidRPr="00E5477D">
        <w:rPr>
          <w:color w:val="auto"/>
          <w:sz w:val="24"/>
          <w:szCs w:val="24"/>
          <w:lang w:val="en-US" w:bidi="en-US"/>
        </w:rPr>
        <w:t>mis</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имён прилагательных с помощью суффиксов </w:t>
      </w:r>
      <w:r w:rsidRPr="00E5477D">
        <w:rPr>
          <w:color w:val="auto"/>
          <w:sz w:val="24"/>
          <w:szCs w:val="24"/>
          <w:lang w:bidi="en-US"/>
        </w:rPr>
        <w:t>-</w:t>
      </w:r>
      <w:r w:rsidRPr="00E5477D">
        <w:rPr>
          <w:color w:val="auto"/>
          <w:sz w:val="24"/>
          <w:szCs w:val="24"/>
          <w:lang w:val="en-US" w:bidi="en-US"/>
        </w:rPr>
        <w:t>able</w:t>
      </w:r>
      <w:r w:rsidRPr="00E5477D">
        <w:rPr>
          <w:color w:val="auto"/>
          <w:sz w:val="24"/>
          <w:szCs w:val="24"/>
          <w:lang w:bidi="en-US"/>
        </w:rPr>
        <w:t>/-</w:t>
      </w:r>
      <w:r w:rsidRPr="00E5477D">
        <w:rPr>
          <w:color w:val="auto"/>
          <w:sz w:val="24"/>
          <w:szCs w:val="24"/>
          <w:lang w:val="en-US" w:bidi="en-US"/>
        </w:rPr>
        <w:t>ible</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имён существительных с помощью отрицательных префиксов </w:t>
      </w:r>
      <w:r w:rsidRPr="00E5477D">
        <w:rPr>
          <w:color w:val="auto"/>
          <w:sz w:val="24"/>
          <w:szCs w:val="24"/>
          <w:lang w:val="en-US" w:bidi="en-US"/>
        </w:rPr>
        <w:t>in</w:t>
      </w:r>
      <w:r w:rsidRPr="00E5477D">
        <w:rPr>
          <w:color w:val="auto"/>
          <w:sz w:val="24"/>
          <w:szCs w:val="24"/>
          <w:lang w:bidi="en-US"/>
        </w:rPr>
        <w:t>-/</w:t>
      </w:r>
      <w:r w:rsidRPr="00E5477D">
        <w:rPr>
          <w:color w:val="auto"/>
          <w:sz w:val="24"/>
          <w:szCs w:val="24"/>
          <w:lang w:val="en-US" w:bidi="en-US"/>
        </w:rPr>
        <w:t>im</w:t>
      </w:r>
      <w:r w:rsidRPr="00E5477D">
        <w:rPr>
          <w:color w:val="auto"/>
          <w:sz w:val="24"/>
          <w:szCs w:val="24"/>
          <w:lang w:bidi="en-US"/>
        </w:rPr>
        <w:t>-;</w:t>
      </w:r>
    </w:p>
    <w:p w:rsidR="00BA7456" w:rsidRPr="00E5477D" w:rsidRDefault="00BA7456" w:rsidP="00E5477D">
      <w:pPr>
        <w:pStyle w:val="1"/>
        <w:numPr>
          <w:ilvl w:val="0"/>
          <w:numId w:val="121"/>
        </w:numPr>
        <w:tabs>
          <w:tab w:val="left" w:pos="598"/>
        </w:tabs>
        <w:spacing w:line="240" w:lineRule="auto"/>
        <w:jc w:val="both"/>
        <w:rPr>
          <w:color w:val="auto"/>
          <w:sz w:val="24"/>
          <w:szCs w:val="24"/>
        </w:rPr>
      </w:pPr>
      <w:r w:rsidRPr="00E5477D">
        <w:rPr>
          <w:color w:val="auto"/>
          <w:sz w:val="24"/>
          <w:szCs w:val="24"/>
        </w:rPr>
        <w:t>словосложение:</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5477D">
        <w:rPr>
          <w:color w:val="auto"/>
          <w:sz w:val="24"/>
          <w:szCs w:val="24"/>
          <w:lang w:bidi="en-US"/>
        </w:rPr>
        <w:t>-</w:t>
      </w:r>
      <w:r w:rsidRPr="00E5477D">
        <w:rPr>
          <w:color w:val="auto"/>
          <w:sz w:val="24"/>
          <w:szCs w:val="24"/>
          <w:lang w:val="en-US" w:bidi="en-US"/>
        </w:rPr>
        <w:t>ed</w:t>
      </w:r>
      <w:r w:rsidRPr="00E5477D">
        <w:rPr>
          <w:color w:val="auto"/>
          <w:sz w:val="24"/>
          <w:szCs w:val="24"/>
          <w:lang w:bidi="en-US"/>
        </w:rPr>
        <w:t xml:space="preserve"> (</w:t>
      </w:r>
      <w:r w:rsidRPr="00E5477D">
        <w:rPr>
          <w:color w:val="auto"/>
          <w:sz w:val="24"/>
          <w:szCs w:val="24"/>
          <w:lang w:val="en-US" w:bidi="en-US"/>
        </w:rPr>
        <w:t>eight</w:t>
      </w:r>
      <w:r w:rsidRPr="00E5477D">
        <w:rPr>
          <w:color w:val="auto"/>
          <w:sz w:val="24"/>
          <w:szCs w:val="24"/>
          <w:lang w:bidi="en-US"/>
        </w:rPr>
        <w:t>-</w:t>
      </w:r>
      <w:r w:rsidRPr="00E5477D">
        <w:rPr>
          <w:color w:val="auto"/>
          <w:sz w:val="24"/>
          <w:szCs w:val="24"/>
          <w:lang w:val="en-US" w:bidi="en-US"/>
        </w:rPr>
        <w:t>legged</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образование сложных существительных путём соединения основсуществительных с предлогом: </w:t>
      </w:r>
      <w:r w:rsidRPr="00E5477D">
        <w:rPr>
          <w:color w:val="auto"/>
          <w:sz w:val="24"/>
          <w:szCs w:val="24"/>
          <w:lang w:val="en-US" w:bidi="en-US"/>
        </w:rPr>
        <w:t>father</w:t>
      </w:r>
      <w:r w:rsidRPr="00E5477D">
        <w:rPr>
          <w:color w:val="auto"/>
          <w:sz w:val="24"/>
          <w:szCs w:val="24"/>
          <w:lang w:bidi="en-US"/>
        </w:rPr>
        <w:t>-</w:t>
      </w:r>
      <w:r w:rsidRPr="00E5477D">
        <w:rPr>
          <w:color w:val="auto"/>
          <w:sz w:val="24"/>
          <w:szCs w:val="24"/>
          <w:lang w:val="en-US" w:bidi="en-US"/>
        </w:rPr>
        <w:t>in</w:t>
      </w:r>
      <w:r w:rsidRPr="00E5477D">
        <w:rPr>
          <w:color w:val="auto"/>
          <w:sz w:val="24"/>
          <w:szCs w:val="24"/>
          <w:lang w:bidi="en-US"/>
        </w:rPr>
        <w:t>-</w:t>
      </w:r>
      <w:r w:rsidRPr="00E5477D">
        <w:rPr>
          <w:color w:val="auto"/>
          <w:sz w:val="24"/>
          <w:szCs w:val="24"/>
          <w:lang w:val="en-US" w:bidi="en-US"/>
        </w:rPr>
        <w:t>law</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E5477D">
        <w:rPr>
          <w:color w:val="auto"/>
          <w:sz w:val="24"/>
          <w:szCs w:val="24"/>
          <w:lang w:bidi="en-US"/>
        </w:rPr>
        <w:t>(</w:t>
      </w:r>
      <w:r w:rsidRPr="00E5477D">
        <w:rPr>
          <w:color w:val="auto"/>
          <w:sz w:val="24"/>
          <w:szCs w:val="24"/>
          <w:lang w:val="en-US" w:bidi="en-US"/>
        </w:rPr>
        <w:t>nice</w:t>
      </w:r>
      <w:r w:rsidRPr="00E5477D">
        <w:rPr>
          <w:color w:val="auto"/>
          <w:sz w:val="24"/>
          <w:szCs w:val="24"/>
          <w:lang w:bidi="en-US"/>
        </w:rPr>
        <w:t>-</w:t>
      </w:r>
      <w:r w:rsidRPr="00E5477D">
        <w:rPr>
          <w:color w:val="auto"/>
          <w:sz w:val="24"/>
          <w:szCs w:val="24"/>
          <w:lang w:val="en-US" w:bidi="en-US"/>
        </w:rPr>
        <w:t>looking</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E5477D">
        <w:rPr>
          <w:color w:val="auto"/>
          <w:sz w:val="24"/>
          <w:szCs w:val="24"/>
          <w:lang w:bidi="en-US"/>
        </w:rPr>
        <w:t>(</w:t>
      </w:r>
      <w:r w:rsidRPr="00E5477D">
        <w:rPr>
          <w:color w:val="auto"/>
          <w:sz w:val="24"/>
          <w:szCs w:val="24"/>
          <w:lang w:val="en-US" w:bidi="en-US"/>
        </w:rPr>
        <w:t>well</w:t>
      </w:r>
      <w:r w:rsidRPr="00E5477D">
        <w:rPr>
          <w:color w:val="auto"/>
          <w:sz w:val="24"/>
          <w:szCs w:val="24"/>
          <w:lang w:bidi="en-US"/>
        </w:rPr>
        <w:t>-</w:t>
      </w:r>
      <w:r w:rsidRPr="00E5477D">
        <w:rPr>
          <w:color w:val="auto"/>
          <w:sz w:val="24"/>
          <w:szCs w:val="24"/>
          <w:lang w:val="en-US" w:bidi="en-US"/>
        </w:rPr>
        <w:t>behaved</w:t>
      </w:r>
      <w:r w:rsidRPr="00E5477D">
        <w:rPr>
          <w:color w:val="auto"/>
          <w:sz w:val="24"/>
          <w:szCs w:val="24"/>
          <w:lang w:bidi="en-US"/>
        </w:rPr>
        <w:t>);</w:t>
      </w:r>
    </w:p>
    <w:p w:rsidR="00BA7456" w:rsidRPr="00E5477D" w:rsidRDefault="00BA7456" w:rsidP="00E5477D">
      <w:pPr>
        <w:pStyle w:val="1"/>
        <w:numPr>
          <w:ilvl w:val="0"/>
          <w:numId w:val="121"/>
        </w:numPr>
        <w:tabs>
          <w:tab w:val="left" w:pos="603"/>
        </w:tabs>
        <w:spacing w:line="240" w:lineRule="auto"/>
        <w:jc w:val="both"/>
        <w:rPr>
          <w:color w:val="auto"/>
          <w:sz w:val="24"/>
          <w:szCs w:val="24"/>
        </w:rPr>
      </w:pPr>
      <w:r w:rsidRPr="00E5477D">
        <w:rPr>
          <w:color w:val="auto"/>
          <w:sz w:val="24"/>
          <w:szCs w:val="24"/>
        </w:rPr>
        <w:t>конверсия:</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образование глагола от имени прилагательного </w:t>
      </w:r>
      <w:r w:rsidRPr="00E5477D">
        <w:rPr>
          <w:color w:val="auto"/>
          <w:sz w:val="24"/>
          <w:szCs w:val="24"/>
          <w:lang w:bidi="en-US"/>
        </w:rPr>
        <w:t>(</w:t>
      </w:r>
      <w:r w:rsidRPr="00E5477D">
        <w:rPr>
          <w:color w:val="auto"/>
          <w:sz w:val="24"/>
          <w:szCs w:val="24"/>
          <w:lang w:val="en-US" w:bidi="en-US"/>
        </w:rPr>
        <w:t>cool</w:t>
      </w:r>
      <w:r w:rsidRPr="00E5477D">
        <w:rPr>
          <w:color w:val="auto"/>
          <w:sz w:val="24"/>
          <w:szCs w:val="24"/>
        </w:rPr>
        <w:t xml:space="preserve">— </w:t>
      </w:r>
      <w:r w:rsidRPr="00E5477D">
        <w:rPr>
          <w:color w:val="auto"/>
          <w:sz w:val="24"/>
          <w:szCs w:val="24"/>
          <w:lang w:val="en-US" w:bidi="en-US"/>
        </w:rPr>
        <w:t>tocool</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Различные средства связи в тексте для обеспечения его целостности </w:t>
      </w:r>
      <w:r w:rsidRPr="00E5477D">
        <w:rPr>
          <w:color w:val="auto"/>
          <w:sz w:val="24"/>
          <w:szCs w:val="24"/>
          <w:lang w:bidi="en-US"/>
        </w:rPr>
        <w:t>(</w:t>
      </w:r>
      <w:r w:rsidRPr="00E5477D">
        <w:rPr>
          <w:color w:val="auto"/>
          <w:sz w:val="24"/>
          <w:szCs w:val="24"/>
          <w:lang w:val="en-US" w:bidi="en-US"/>
        </w:rPr>
        <w:t>firstly</w:t>
      </w:r>
      <w:r w:rsidRPr="00E5477D">
        <w:rPr>
          <w:color w:val="auto"/>
          <w:sz w:val="24"/>
          <w:szCs w:val="24"/>
          <w:lang w:bidi="en-US"/>
        </w:rPr>
        <w:t xml:space="preserve">, </w:t>
      </w:r>
      <w:r w:rsidRPr="00E5477D">
        <w:rPr>
          <w:color w:val="auto"/>
          <w:sz w:val="24"/>
          <w:szCs w:val="24"/>
          <w:lang w:val="en-US" w:bidi="en-US"/>
        </w:rPr>
        <w:t>however</w:t>
      </w:r>
      <w:r w:rsidRPr="00E5477D">
        <w:rPr>
          <w:color w:val="auto"/>
          <w:sz w:val="24"/>
          <w:szCs w:val="24"/>
          <w:lang w:bidi="en-US"/>
        </w:rPr>
        <w:t xml:space="preserve">, </w:t>
      </w:r>
      <w:r w:rsidRPr="00E5477D">
        <w:rPr>
          <w:color w:val="auto"/>
          <w:sz w:val="24"/>
          <w:szCs w:val="24"/>
          <w:lang w:val="en-US" w:bidi="en-US"/>
        </w:rPr>
        <w:t>finally</w:t>
      </w:r>
      <w:r w:rsidRPr="00E5477D">
        <w:rPr>
          <w:color w:val="auto"/>
          <w:sz w:val="24"/>
          <w:szCs w:val="24"/>
          <w:lang w:bidi="en-US"/>
        </w:rPr>
        <w:t xml:space="preserve">, </w:t>
      </w:r>
      <w:r w:rsidRPr="00E5477D">
        <w:rPr>
          <w:color w:val="auto"/>
          <w:sz w:val="24"/>
          <w:szCs w:val="24"/>
          <w:lang w:val="en-US" w:bidi="en-US"/>
        </w:rPr>
        <w:t>atlast</w:t>
      </w:r>
      <w:r w:rsidRPr="00E5477D">
        <w:rPr>
          <w:color w:val="auto"/>
          <w:sz w:val="24"/>
          <w:szCs w:val="24"/>
          <w:lang w:bidi="en-US"/>
        </w:rPr>
        <w:t xml:space="preserve">, </w:t>
      </w:r>
      <w:r w:rsidRPr="00E5477D">
        <w:rPr>
          <w:color w:val="auto"/>
          <w:sz w:val="24"/>
          <w:szCs w:val="24"/>
          <w:lang w:val="en-US" w:bidi="en-US"/>
        </w:rPr>
        <w:t>etc</w:t>
      </w:r>
      <w:r w:rsidRPr="00E5477D">
        <w:rPr>
          <w:color w:val="auto"/>
          <w:sz w:val="24"/>
          <w:szCs w:val="24"/>
          <w:lang w:bidi="en-US"/>
        </w:rPr>
        <w:t>.).</w:t>
      </w:r>
    </w:p>
    <w:p w:rsidR="00BA7456" w:rsidRPr="00E5477D" w:rsidRDefault="00BA7456" w:rsidP="00E5477D">
      <w:pPr>
        <w:pStyle w:val="10"/>
        <w:rPr>
          <w:rFonts w:ascii="Times New Roman" w:hAnsi="Times New Roman" w:cs="Times New Roman"/>
          <w:sz w:val="24"/>
          <w:szCs w:val="24"/>
        </w:rPr>
      </w:pPr>
      <w:r w:rsidRPr="00E5477D">
        <w:rPr>
          <w:rFonts w:ascii="Times New Roman" w:hAnsi="Times New Roman" w:cs="Times New Roman"/>
          <w:sz w:val="24"/>
          <w:szCs w:val="24"/>
        </w:rPr>
        <w:lastRenderedPageBreak/>
        <w:t>Грамматическая сторона речи</w:t>
      </w:r>
    </w:p>
    <w:p w:rsidR="00BA7456" w:rsidRPr="00E5477D" w:rsidRDefault="00BA7456" w:rsidP="00E5477D">
      <w:pPr>
        <w:pStyle w:val="1"/>
        <w:spacing w:line="240" w:lineRule="auto"/>
        <w:jc w:val="both"/>
        <w:rPr>
          <w:color w:val="auto"/>
          <w:sz w:val="24"/>
          <w:szCs w:val="24"/>
        </w:rPr>
      </w:pPr>
      <w:r w:rsidRPr="00E5477D">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A7456" w:rsidRPr="00E5477D" w:rsidRDefault="00BA7456" w:rsidP="00E5477D">
      <w:pPr>
        <w:pStyle w:val="1"/>
        <w:spacing w:line="240" w:lineRule="auto"/>
        <w:jc w:val="both"/>
        <w:rPr>
          <w:color w:val="auto"/>
          <w:sz w:val="24"/>
          <w:szCs w:val="24"/>
          <w:lang w:val="en-US"/>
        </w:rPr>
      </w:pPr>
      <w:r w:rsidRPr="00E5477D">
        <w:rPr>
          <w:color w:val="auto"/>
          <w:sz w:val="24"/>
          <w:szCs w:val="24"/>
        </w:rPr>
        <w:t>Предложениясосложнымдополнением</w:t>
      </w:r>
      <w:r w:rsidRPr="00E5477D">
        <w:rPr>
          <w:color w:val="auto"/>
          <w:sz w:val="24"/>
          <w:szCs w:val="24"/>
          <w:lang w:val="en-US" w:bidi="en-US"/>
        </w:rPr>
        <w:t>(Complex Object) (I want to have my hair cut.).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Условные предложения нереального характера </w:t>
      </w:r>
      <w:r w:rsidRPr="00E5477D">
        <w:rPr>
          <w:color w:val="auto"/>
          <w:sz w:val="24"/>
          <w:szCs w:val="24"/>
          <w:lang w:bidi="en-US"/>
        </w:rPr>
        <w:t>(</w:t>
      </w:r>
      <w:r w:rsidRPr="00E5477D">
        <w:rPr>
          <w:color w:val="auto"/>
          <w:sz w:val="24"/>
          <w:szCs w:val="24"/>
          <w:lang w:val="en-US" w:bidi="en-US"/>
        </w:rPr>
        <w:t>ConditionalII</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Конструкции для выражения предпочтения </w:t>
      </w:r>
      <w:r w:rsidRPr="00E5477D">
        <w:rPr>
          <w:color w:val="auto"/>
          <w:sz w:val="24"/>
          <w:szCs w:val="24"/>
          <w:lang w:val="en-US" w:bidi="en-US"/>
        </w:rPr>
        <w:t>Iprefer</w:t>
      </w:r>
      <w:r w:rsidRPr="00E5477D">
        <w:rPr>
          <w:color w:val="auto"/>
          <w:sz w:val="24"/>
          <w:szCs w:val="24"/>
          <w:lang w:bidi="en-US"/>
        </w:rPr>
        <w:t>…/</w:t>
      </w:r>
      <w:r w:rsidRPr="00E5477D">
        <w:rPr>
          <w:color w:val="auto"/>
          <w:sz w:val="24"/>
          <w:szCs w:val="24"/>
          <w:lang w:val="en-US" w:bidi="en-US"/>
        </w:rPr>
        <w:t>I</w:t>
      </w:r>
      <w:r w:rsidRPr="00E5477D">
        <w:rPr>
          <w:color w:val="auto"/>
          <w:sz w:val="24"/>
          <w:szCs w:val="24"/>
          <w:lang w:bidi="en-US"/>
        </w:rPr>
        <w:t>’</w:t>
      </w:r>
      <w:r w:rsidRPr="00E5477D">
        <w:rPr>
          <w:color w:val="auto"/>
          <w:sz w:val="24"/>
          <w:szCs w:val="24"/>
          <w:lang w:val="en-US" w:bidi="en-US"/>
        </w:rPr>
        <w:t>dprefer</w:t>
      </w:r>
      <w:r w:rsidRPr="00E5477D">
        <w:rPr>
          <w:color w:val="auto"/>
          <w:sz w:val="24"/>
          <w:szCs w:val="24"/>
          <w:lang w:bidi="en-US"/>
        </w:rPr>
        <w:t>…/</w:t>
      </w:r>
      <w:r w:rsidRPr="00E5477D">
        <w:rPr>
          <w:color w:val="auto"/>
          <w:sz w:val="24"/>
          <w:szCs w:val="24"/>
          <w:lang w:val="en-US" w:bidi="en-US"/>
        </w:rPr>
        <w:t>I</w:t>
      </w:r>
      <w:r w:rsidRPr="00E5477D">
        <w:rPr>
          <w:color w:val="auto"/>
          <w:sz w:val="24"/>
          <w:szCs w:val="24"/>
          <w:lang w:bidi="en-US"/>
        </w:rPr>
        <w:t>’</w:t>
      </w:r>
      <w:r w:rsidRPr="00E5477D">
        <w:rPr>
          <w:color w:val="auto"/>
          <w:sz w:val="24"/>
          <w:szCs w:val="24"/>
          <w:lang w:val="en-US" w:bidi="en-US"/>
        </w:rPr>
        <w:t>drather</w:t>
      </w:r>
      <w:r w:rsidRPr="00E5477D">
        <w:rPr>
          <w:color w:val="auto"/>
          <w:sz w:val="24"/>
          <w:szCs w:val="24"/>
          <w:lang w:bidi="en-US"/>
        </w:rPr>
        <w:t xml:space="preserve"> ... .</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Конструкция </w:t>
      </w:r>
      <w:r w:rsidRPr="00E5477D">
        <w:rPr>
          <w:color w:val="auto"/>
          <w:sz w:val="24"/>
          <w:szCs w:val="24"/>
          <w:lang w:val="en-US" w:bidi="en-US"/>
        </w:rPr>
        <w:t>Iwish</w:t>
      </w:r>
      <w:r w:rsidRPr="00E5477D">
        <w:rPr>
          <w:color w:val="auto"/>
          <w:sz w:val="24"/>
          <w:szCs w:val="24"/>
          <w:lang w:bidi="en-US"/>
        </w:rPr>
        <w:t xml:space="preserve"> … .</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Предложения с конструкцией </w:t>
      </w:r>
      <w:r w:rsidRPr="00E5477D">
        <w:rPr>
          <w:color w:val="auto"/>
          <w:sz w:val="24"/>
          <w:szCs w:val="24"/>
          <w:lang w:val="en-US" w:bidi="en-US"/>
        </w:rPr>
        <w:t>either</w:t>
      </w:r>
      <w:r w:rsidRPr="00E5477D">
        <w:rPr>
          <w:color w:val="auto"/>
          <w:sz w:val="24"/>
          <w:szCs w:val="24"/>
          <w:lang w:bidi="en-US"/>
        </w:rPr>
        <w:t xml:space="preserve"> …</w:t>
      </w:r>
      <w:r w:rsidRPr="00E5477D">
        <w:rPr>
          <w:color w:val="auto"/>
          <w:sz w:val="24"/>
          <w:szCs w:val="24"/>
          <w:lang w:val="en-US" w:bidi="en-US"/>
        </w:rPr>
        <w:t>or</w:t>
      </w:r>
      <w:r w:rsidRPr="00E5477D">
        <w:rPr>
          <w:color w:val="auto"/>
          <w:sz w:val="24"/>
          <w:szCs w:val="24"/>
          <w:lang w:bidi="en-US"/>
        </w:rPr>
        <w:t xml:space="preserve">, </w:t>
      </w:r>
      <w:r w:rsidRPr="00E5477D">
        <w:rPr>
          <w:color w:val="auto"/>
          <w:sz w:val="24"/>
          <w:szCs w:val="24"/>
          <w:lang w:val="en-US" w:bidi="en-US"/>
        </w:rPr>
        <w:t>neither</w:t>
      </w:r>
      <w:r w:rsidRPr="00E5477D">
        <w:rPr>
          <w:color w:val="auto"/>
          <w:sz w:val="24"/>
          <w:szCs w:val="24"/>
          <w:lang w:bidi="en-US"/>
        </w:rPr>
        <w:t xml:space="preserve"> …</w:t>
      </w:r>
      <w:r w:rsidRPr="00E5477D">
        <w:rPr>
          <w:color w:val="auto"/>
          <w:sz w:val="24"/>
          <w:szCs w:val="24"/>
          <w:lang w:val="en-US" w:bidi="en-US"/>
        </w:rPr>
        <w:t>nor</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Глаголы в видо-временных формах действительного залога в изъявительном наклонении </w:t>
      </w:r>
      <w:r w:rsidRPr="00E5477D">
        <w:rPr>
          <w:color w:val="auto"/>
          <w:sz w:val="24"/>
          <w:szCs w:val="24"/>
          <w:lang w:bidi="en-US"/>
        </w:rPr>
        <w:t>(</w:t>
      </w:r>
      <w:r w:rsidRPr="00E5477D">
        <w:rPr>
          <w:color w:val="auto"/>
          <w:sz w:val="24"/>
          <w:szCs w:val="24"/>
          <w:lang w:val="en-US" w:bidi="en-US"/>
        </w:rPr>
        <w:t>Present</w:t>
      </w:r>
      <w:r w:rsidRPr="00E5477D">
        <w:rPr>
          <w:color w:val="auto"/>
          <w:sz w:val="24"/>
          <w:szCs w:val="24"/>
          <w:lang w:bidi="en-US"/>
        </w:rPr>
        <w:t>/</w:t>
      </w:r>
      <w:r w:rsidRPr="00E5477D">
        <w:rPr>
          <w:color w:val="auto"/>
          <w:sz w:val="24"/>
          <w:szCs w:val="24"/>
          <w:lang w:val="en-US" w:bidi="en-US"/>
        </w:rPr>
        <w:t>Past</w:t>
      </w:r>
      <w:r w:rsidRPr="00E5477D">
        <w:rPr>
          <w:color w:val="auto"/>
          <w:sz w:val="24"/>
          <w:szCs w:val="24"/>
          <w:lang w:bidi="en-US"/>
        </w:rPr>
        <w:t>/</w:t>
      </w:r>
      <w:r w:rsidRPr="00E5477D">
        <w:rPr>
          <w:color w:val="auto"/>
          <w:sz w:val="24"/>
          <w:szCs w:val="24"/>
          <w:lang w:val="en-US" w:bidi="en-US"/>
        </w:rPr>
        <w:t>FutureSimpleTense</w:t>
      </w:r>
      <w:r w:rsidRPr="00E5477D">
        <w:rPr>
          <w:color w:val="auto"/>
          <w:sz w:val="24"/>
          <w:szCs w:val="24"/>
          <w:lang w:bidi="en-US"/>
        </w:rPr>
        <w:t xml:space="preserve">; </w:t>
      </w:r>
      <w:r w:rsidRPr="00E5477D">
        <w:rPr>
          <w:color w:val="auto"/>
          <w:sz w:val="24"/>
          <w:szCs w:val="24"/>
          <w:lang w:val="en-US" w:bidi="en-US"/>
        </w:rPr>
        <w:t>Present</w:t>
      </w:r>
      <w:r w:rsidRPr="00E5477D">
        <w:rPr>
          <w:color w:val="auto"/>
          <w:sz w:val="24"/>
          <w:szCs w:val="24"/>
          <w:lang w:bidi="en-US"/>
        </w:rPr>
        <w:t>/</w:t>
      </w:r>
      <w:r w:rsidRPr="00E5477D">
        <w:rPr>
          <w:color w:val="auto"/>
          <w:sz w:val="24"/>
          <w:szCs w:val="24"/>
          <w:lang w:val="en-US" w:bidi="en-US"/>
        </w:rPr>
        <w:t>PastPerfectTense</w:t>
      </w:r>
      <w:r w:rsidRPr="00E5477D">
        <w:rPr>
          <w:color w:val="auto"/>
          <w:sz w:val="24"/>
          <w:szCs w:val="24"/>
          <w:lang w:bidi="en-US"/>
        </w:rPr>
        <w:t xml:space="preserve">; </w:t>
      </w:r>
      <w:r w:rsidRPr="00E5477D">
        <w:rPr>
          <w:color w:val="auto"/>
          <w:sz w:val="24"/>
          <w:szCs w:val="24"/>
          <w:lang w:val="en-US" w:bidi="en-US"/>
        </w:rPr>
        <w:t>Present</w:t>
      </w:r>
      <w:r w:rsidRPr="00E5477D">
        <w:rPr>
          <w:color w:val="auto"/>
          <w:sz w:val="24"/>
          <w:szCs w:val="24"/>
          <w:lang w:bidi="en-US"/>
        </w:rPr>
        <w:t>/</w:t>
      </w:r>
      <w:r w:rsidRPr="00E5477D">
        <w:rPr>
          <w:color w:val="auto"/>
          <w:sz w:val="24"/>
          <w:szCs w:val="24"/>
          <w:lang w:val="en-US" w:bidi="en-US"/>
        </w:rPr>
        <w:t>PastContinuousTense</w:t>
      </w:r>
      <w:r w:rsidRPr="00E5477D">
        <w:rPr>
          <w:color w:val="auto"/>
          <w:sz w:val="24"/>
          <w:szCs w:val="24"/>
          <w:lang w:bidi="en-US"/>
        </w:rPr>
        <w:t xml:space="preserve">, </w:t>
      </w:r>
      <w:r w:rsidRPr="00E5477D">
        <w:rPr>
          <w:color w:val="auto"/>
          <w:sz w:val="24"/>
          <w:szCs w:val="24"/>
          <w:lang w:val="en-US" w:bidi="en-US"/>
        </w:rPr>
        <w:t>Future</w:t>
      </w:r>
      <w:r w:rsidRPr="00E5477D">
        <w:rPr>
          <w:color w:val="auto"/>
          <w:sz w:val="24"/>
          <w:szCs w:val="24"/>
          <w:lang w:bidi="en-US"/>
        </w:rPr>
        <w:t>-</w:t>
      </w:r>
      <w:r w:rsidRPr="00E5477D">
        <w:rPr>
          <w:color w:val="auto"/>
          <w:sz w:val="24"/>
          <w:szCs w:val="24"/>
          <w:lang w:val="en-US" w:bidi="en-US"/>
        </w:rPr>
        <w:t>in</w:t>
      </w:r>
      <w:r w:rsidRPr="00E5477D">
        <w:rPr>
          <w:color w:val="auto"/>
          <w:sz w:val="24"/>
          <w:szCs w:val="24"/>
          <w:lang w:bidi="en-US"/>
        </w:rPr>
        <w:t>-</w:t>
      </w:r>
      <w:r w:rsidRPr="00E5477D">
        <w:rPr>
          <w:color w:val="auto"/>
          <w:sz w:val="24"/>
          <w:szCs w:val="24"/>
          <w:lang w:val="en-US" w:bidi="en-US"/>
        </w:rPr>
        <w:t>the</w:t>
      </w:r>
      <w:r w:rsidRPr="00E5477D">
        <w:rPr>
          <w:color w:val="auto"/>
          <w:sz w:val="24"/>
          <w:szCs w:val="24"/>
          <w:lang w:bidi="en-US"/>
        </w:rPr>
        <w:t>-</w:t>
      </w:r>
      <w:r w:rsidRPr="00E5477D">
        <w:rPr>
          <w:color w:val="auto"/>
          <w:sz w:val="24"/>
          <w:szCs w:val="24"/>
          <w:lang w:val="en-US" w:bidi="en-US"/>
        </w:rPr>
        <w:t>Past</w:t>
      </w:r>
      <w:r w:rsidRPr="00E5477D">
        <w:rPr>
          <w:color w:val="auto"/>
          <w:sz w:val="24"/>
          <w:szCs w:val="24"/>
          <w:lang w:bidi="en-US"/>
        </w:rPr>
        <w:t xml:space="preserve">) </w:t>
      </w:r>
      <w:r w:rsidRPr="00E5477D">
        <w:rPr>
          <w:color w:val="auto"/>
          <w:sz w:val="24"/>
          <w:szCs w:val="24"/>
        </w:rPr>
        <w:t xml:space="preserve">и наиболее употребительных формах страдательного залога </w:t>
      </w:r>
      <w:r w:rsidRPr="00E5477D">
        <w:rPr>
          <w:color w:val="auto"/>
          <w:sz w:val="24"/>
          <w:szCs w:val="24"/>
          <w:lang w:bidi="en-US"/>
        </w:rPr>
        <w:t>(</w:t>
      </w:r>
      <w:r w:rsidRPr="00E5477D">
        <w:rPr>
          <w:color w:val="auto"/>
          <w:sz w:val="24"/>
          <w:szCs w:val="24"/>
          <w:lang w:val="en-US" w:bidi="en-US"/>
        </w:rPr>
        <w:t>Present</w:t>
      </w:r>
      <w:r w:rsidRPr="00E5477D">
        <w:rPr>
          <w:color w:val="auto"/>
          <w:sz w:val="24"/>
          <w:szCs w:val="24"/>
          <w:lang w:bidi="en-US"/>
        </w:rPr>
        <w:t>/</w:t>
      </w:r>
      <w:r w:rsidRPr="00E5477D">
        <w:rPr>
          <w:color w:val="auto"/>
          <w:sz w:val="24"/>
          <w:szCs w:val="24"/>
          <w:lang w:val="en-US" w:bidi="en-US"/>
        </w:rPr>
        <w:t>PastSimplePassive</w:t>
      </w:r>
      <w:r w:rsidRPr="00E5477D">
        <w:rPr>
          <w:color w:val="auto"/>
          <w:sz w:val="24"/>
          <w:szCs w:val="24"/>
          <w:lang w:bidi="en-US"/>
        </w:rPr>
        <w:t xml:space="preserve">; </w:t>
      </w:r>
      <w:r w:rsidRPr="00E5477D">
        <w:rPr>
          <w:color w:val="auto"/>
          <w:sz w:val="24"/>
          <w:szCs w:val="24"/>
          <w:lang w:val="en-US" w:bidi="en-US"/>
        </w:rPr>
        <w:t>PresentPerfectPassive</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Порядок следования имён прилагательных </w:t>
      </w:r>
      <w:r w:rsidRPr="00E5477D">
        <w:rPr>
          <w:color w:val="auto"/>
          <w:sz w:val="24"/>
          <w:szCs w:val="24"/>
          <w:lang w:bidi="en-US"/>
        </w:rPr>
        <w:t>(</w:t>
      </w:r>
      <w:r w:rsidRPr="00E5477D">
        <w:rPr>
          <w:color w:val="auto"/>
          <w:sz w:val="24"/>
          <w:szCs w:val="24"/>
          <w:lang w:val="en-US" w:bidi="en-US"/>
        </w:rPr>
        <w:t>nicelongblondhair</w:t>
      </w:r>
      <w:r w:rsidRPr="00E5477D">
        <w:rPr>
          <w:color w:val="auto"/>
          <w:sz w:val="24"/>
          <w:szCs w:val="24"/>
          <w:lang w:bidi="en-US"/>
        </w:rPr>
        <w:t>).</w:t>
      </w:r>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Социокультурные знания и умения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A7456" w:rsidRPr="00E5477D" w:rsidRDefault="00BA7456" w:rsidP="00E5477D">
      <w:pPr>
        <w:pStyle w:val="1"/>
        <w:spacing w:line="240" w:lineRule="auto"/>
        <w:jc w:val="both"/>
        <w:rPr>
          <w:color w:val="auto"/>
          <w:sz w:val="24"/>
          <w:szCs w:val="24"/>
        </w:rPr>
      </w:pPr>
      <w:r w:rsidRPr="00E5477D">
        <w:rPr>
          <w:color w:val="auto"/>
          <w:sz w:val="24"/>
          <w:szCs w:val="24"/>
        </w:rPr>
        <w:t>Знание социокультурного портрета родной страны и страны/странизучаемого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A7456" w:rsidRPr="00E5477D" w:rsidRDefault="00BA7456" w:rsidP="00E5477D">
      <w:pPr>
        <w:pStyle w:val="1"/>
        <w:spacing w:line="240" w:lineRule="auto"/>
        <w:jc w:val="both"/>
        <w:rPr>
          <w:color w:val="auto"/>
          <w:sz w:val="24"/>
          <w:szCs w:val="24"/>
        </w:rPr>
      </w:pPr>
      <w:r w:rsidRPr="00E5477D">
        <w:rPr>
          <w:color w:val="auto"/>
          <w:sz w:val="24"/>
          <w:szCs w:val="24"/>
        </w:rPr>
        <w:t>Формирование элементарного представление о различных вариантах английского языка.</w:t>
      </w:r>
    </w:p>
    <w:p w:rsidR="00BA7456" w:rsidRPr="00E5477D" w:rsidRDefault="00BA7456" w:rsidP="00E5477D">
      <w:pPr>
        <w:pStyle w:val="1"/>
        <w:spacing w:line="240" w:lineRule="auto"/>
        <w:jc w:val="both"/>
        <w:rPr>
          <w:color w:val="auto"/>
          <w:sz w:val="24"/>
          <w:szCs w:val="24"/>
        </w:rPr>
      </w:pPr>
      <w:r w:rsidRPr="00E5477D">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BA7456" w:rsidRPr="00E5477D" w:rsidRDefault="00BA7456" w:rsidP="00E5477D">
      <w:pPr>
        <w:pStyle w:val="1"/>
        <w:spacing w:line="240" w:lineRule="auto"/>
        <w:jc w:val="both"/>
        <w:rPr>
          <w:color w:val="auto"/>
          <w:sz w:val="24"/>
          <w:szCs w:val="24"/>
        </w:rPr>
      </w:pPr>
      <w:r w:rsidRPr="00E5477D">
        <w:rPr>
          <w:color w:val="auto"/>
          <w:sz w:val="24"/>
          <w:szCs w:val="24"/>
        </w:rPr>
        <w:t>Соблюдение нормы вежливости в межкультурном общении.</w:t>
      </w:r>
    </w:p>
    <w:p w:rsidR="00BA7456" w:rsidRPr="00E5477D" w:rsidRDefault="00BA7456" w:rsidP="00E5477D">
      <w:pPr>
        <w:pStyle w:val="1"/>
        <w:spacing w:line="240" w:lineRule="auto"/>
        <w:jc w:val="both"/>
        <w:rPr>
          <w:color w:val="auto"/>
          <w:sz w:val="24"/>
          <w:szCs w:val="24"/>
        </w:rPr>
      </w:pPr>
      <w:r w:rsidRPr="00E5477D">
        <w:rPr>
          <w:color w:val="auto"/>
          <w:sz w:val="24"/>
          <w:szCs w:val="24"/>
        </w:rPr>
        <w:t>Развитие умений:</w:t>
      </w:r>
    </w:p>
    <w:p w:rsidR="00BA7456" w:rsidRPr="00E5477D" w:rsidRDefault="00BA7456" w:rsidP="00E5477D">
      <w:pPr>
        <w:pStyle w:val="1"/>
        <w:spacing w:line="240" w:lineRule="auto"/>
        <w:jc w:val="both"/>
        <w:rPr>
          <w:color w:val="auto"/>
          <w:sz w:val="24"/>
          <w:szCs w:val="24"/>
        </w:rPr>
      </w:pPr>
      <w:r w:rsidRPr="00E5477D">
        <w:rPr>
          <w:color w:val="auto"/>
          <w:sz w:val="24"/>
          <w:szCs w:val="24"/>
        </w:rPr>
        <w:t>писать свои имя и фамилию, а также имена и фамилии своих родственников и друзей на английском языке;</w:t>
      </w:r>
    </w:p>
    <w:p w:rsidR="00BA7456" w:rsidRPr="00E5477D" w:rsidRDefault="00BA7456" w:rsidP="00E5477D">
      <w:pPr>
        <w:pStyle w:val="1"/>
        <w:spacing w:line="240" w:lineRule="auto"/>
        <w:jc w:val="both"/>
        <w:rPr>
          <w:color w:val="auto"/>
          <w:sz w:val="24"/>
          <w:szCs w:val="24"/>
        </w:rPr>
      </w:pPr>
      <w:r w:rsidRPr="00E5477D">
        <w:rPr>
          <w:color w:val="auto"/>
          <w:sz w:val="24"/>
          <w:szCs w:val="24"/>
        </w:rPr>
        <w:t>правильно оформлять свой адрес на английском языке (в анкете);</w:t>
      </w:r>
    </w:p>
    <w:p w:rsidR="00BA7456" w:rsidRPr="00E5477D" w:rsidRDefault="00BA7456" w:rsidP="00E5477D">
      <w:pPr>
        <w:pStyle w:val="1"/>
        <w:spacing w:line="240" w:lineRule="auto"/>
        <w:jc w:val="both"/>
        <w:rPr>
          <w:color w:val="auto"/>
          <w:sz w:val="24"/>
          <w:szCs w:val="24"/>
        </w:rPr>
      </w:pPr>
      <w:r w:rsidRPr="00E5477D">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BA7456" w:rsidRPr="00E5477D" w:rsidRDefault="00BA7456" w:rsidP="00E5477D">
      <w:pPr>
        <w:pStyle w:val="1"/>
        <w:spacing w:line="240" w:lineRule="auto"/>
        <w:jc w:val="both"/>
        <w:rPr>
          <w:color w:val="auto"/>
          <w:sz w:val="24"/>
          <w:szCs w:val="24"/>
        </w:rPr>
      </w:pPr>
      <w:r w:rsidRPr="00E5477D">
        <w:rPr>
          <w:color w:val="auto"/>
          <w:sz w:val="24"/>
          <w:szCs w:val="24"/>
        </w:rPr>
        <w:t>кратко представлять Россию и страну/страны изучаемого языка;</w:t>
      </w:r>
    </w:p>
    <w:p w:rsidR="00BA7456" w:rsidRPr="00E5477D" w:rsidRDefault="00BA7456" w:rsidP="00E5477D">
      <w:pPr>
        <w:pStyle w:val="1"/>
        <w:spacing w:line="240" w:lineRule="auto"/>
        <w:jc w:val="both"/>
        <w:rPr>
          <w:color w:val="auto"/>
          <w:sz w:val="24"/>
          <w:szCs w:val="24"/>
        </w:rPr>
      </w:pPr>
      <w:r w:rsidRPr="00E5477D">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BA7456" w:rsidRPr="00E5477D" w:rsidRDefault="00BA7456" w:rsidP="00E5477D">
      <w:pPr>
        <w:pStyle w:val="1"/>
        <w:spacing w:line="240" w:lineRule="auto"/>
        <w:jc w:val="both"/>
        <w:rPr>
          <w:color w:val="auto"/>
          <w:sz w:val="24"/>
          <w:szCs w:val="24"/>
        </w:rPr>
      </w:pPr>
      <w:r w:rsidRPr="00E5477D">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BA7456" w:rsidRPr="00E5477D" w:rsidRDefault="00BA7456" w:rsidP="00E5477D">
      <w:pPr>
        <w:pStyle w:val="1"/>
        <w:spacing w:line="240" w:lineRule="auto"/>
        <w:jc w:val="both"/>
        <w:rPr>
          <w:color w:val="auto"/>
          <w:sz w:val="24"/>
          <w:szCs w:val="24"/>
        </w:rPr>
      </w:pPr>
      <w:r w:rsidRPr="00E5477D">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Компенсаторные умения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w:t>
      </w:r>
      <w:r w:rsidRPr="00E5477D">
        <w:rPr>
          <w:color w:val="auto"/>
          <w:sz w:val="24"/>
          <w:szCs w:val="24"/>
        </w:rPr>
        <w:lastRenderedPageBreak/>
        <w:t>значении незнакомых слов с помощью используемых собеседником жестов и мимики.</w:t>
      </w:r>
    </w:p>
    <w:p w:rsidR="00BA7456" w:rsidRPr="00E5477D" w:rsidRDefault="00BA7456" w:rsidP="00E5477D">
      <w:pPr>
        <w:pStyle w:val="1"/>
        <w:spacing w:line="240" w:lineRule="auto"/>
        <w:jc w:val="both"/>
        <w:rPr>
          <w:color w:val="auto"/>
          <w:sz w:val="24"/>
          <w:szCs w:val="24"/>
        </w:rPr>
      </w:pPr>
      <w:r w:rsidRPr="00E5477D">
        <w:rPr>
          <w:color w:val="auto"/>
          <w:sz w:val="24"/>
          <w:szCs w:val="24"/>
        </w:rPr>
        <w:t>Переспрашивать, просить повторить, уточняя значение незнакомых слов.</w:t>
      </w:r>
    </w:p>
    <w:p w:rsidR="00BA7456" w:rsidRPr="00E5477D" w:rsidRDefault="00BA7456" w:rsidP="00E5477D">
      <w:pPr>
        <w:pStyle w:val="1"/>
        <w:spacing w:line="240" w:lineRule="auto"/>
        <w:jc w:val="both"/>
        <w:rPr>
          <w:color w:val="auto"/>
          <w:sz w:val="24"/>
          <w:szCs w:val="24"/>
        </w:rPr>
      </w:pPr>
      <w:r w:rsidRPr="00E5477D">
        <w:rPr>
          <w:color w:val="auto"/>
          <w:sz w:val="24"/>
          <w:szCs w:val="24"/>
        </w:rPr>
        <w:t>Использование в качестве опоры при порождении собственных высказываний ключевых слов, плана.</w:t>
      </w:r>
    </w:p>
    <w:p w:rsidR="00BA7456" w:rsidRPr="00E5477D" w:rsidRDefault="00BA7456" w:rsidP="00E5477D">
      <w:pPr>
        <w:pStyle w:val="1"/>
        <w:spacing w:line="240" w:lineRule="auto"/>
        <w:jc w:val="both"/>
        <w:rPr>
          <w:color w:val="auto"/>
          <w:sz w:val="24"/>
          <w:szCs w:val="24"/>
        </w:rPr>
      </w:pPr>
      <w:r w:rsidRPr="00E5477D">
        <w:rPr>
          <w:color w:val="auto"/>
          <w:sz w:val="24"/>
          <w:szCs w:val="24"/>
        </w:rPr>
        <w:t>Игнорирование информации, не являющейся необходимой, дляпонимания основного содержания прочитанного/прослушанного текста или для нахождения в тексте запрашиваемой информации.</w:t>
      </w:r>
    </w:p>
    <w:p w:rsidR="008E5ABC" w:rsidRPr="00E5477D" w:rsidRDefault="00BA7456" w:rsidP="00E5477D">
      <w:pPr>
        <w:pStyle w:val="1"/>
        <w:spacing w:line="240" w:lineRule="auto"/>
        <w:jc w:val="both"/>
        <w:rPr>
          <w:color w:val="auto"/>
          <w:sz w:val="24"/>
          <w:szCs w:val="24"/>
        </w:rPr>
      </w:pPr>
      <w:r w:rsidRPr="00E5477D">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E5ABC"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ПЛАНИРУЕМЫЕ РЕЗУЛЬТАТЫ </w:t>
      </w:r>
    </w:p>
    <w:p w:rsidR="00BA7456" w:rsidRPr="00E5477D" w:rsidRDefault="00BA7456" w:rsidP="00E5477D">
      <w:pPr>
        <w:pStyle w:val="1"/>
        <w:spacing w:line="240" w:lineRule="auto"/>
        <w:jc w:val="both"/>
        <w:rPr>
          <w:color w:val="auto"/>
          <w:sz w:val="24"/>
          <w:szCs w:val="24"/>
        </w:rPr>
      </w:pPr>
      <w:r w:rsidRPr="00E5477D">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BA7456" w:rsidRPr="00E5477D" w:rsidRDefault="00BA7456" w:rsidP="00E5477D">
      <w:pPr>
        <w:pStyle w:val="af"/>
        <w:rPr>
          <w:rFonts w:ascii="Times New Roman" w:hAnsi="Times New Roman" w:cs="Times New Roman"/>
          <w:sz w:val="24"/>
          <w:szCs w:val="24"/>
        </w:rPr>
      </w:pPr>
      <w:bookmarkStart w:id="134" w:name="bookmark565"/>
      <w:r w:rsidRPr="00E5477D">
        <w:rPr>
          <w:rFonts w:ascii="Times New Roman" w:hAnsi="Times New Roman" w:cs="Times New Roman"/>
          <w:sz w:val="24"/>
          <w:szCs w:val="24"/>
        </w:rPr>
        <w:t>ЛИЧНОСТНЫЕ РЕЗУЛЬТАТЫ</w:t>
      </w:r>
      <w:bookmarkEnd w:id="134"/>
    </w:p>
    <w:p w:rsidR="00BA7456" w:rsidRPr="00E5477D" w:rsidRDefault="00BA7456" w:rsidP="00E5477D">
      <w:pPr>
        <w:pStyle w:val="1"/>
        <w:spacing w:line="240" w:lineRule="auto"/>
        <w:jc w:val="both"/>
        <w:rPr>
          <w:color w:val="auto"/>
          <w:sz w:val="24"/>
          <w:szCs w:val="24"/>
        </w:rPr>
      </w:pPr>
      <w:r w:rsidRPr="00E5477D">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Личностные результаты </w:t>
      </w:r>
      <w:r w:rsidRPr="00E5477D">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Гражданского воспитания</w:t>
      </w:r>
      <w:r w:rsidRPr="00E5477D">
        <w:rPr>
          <w:color w:val="auto"/>
          <w:sz w:val="24"/>
          <w:szCs w:val="24"/>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A7456" w:rsidRPr="00E5477D" w:rsidRDefault="00BA7456" w:rsidP="00E5477D">
      <w:pPr>
        <w:pStyle w:val="1"/>
        <w:spacing w:line="240" w:lineRule="auto"/>
        <w:jc w:val="both"/>
        <w:rPr>
          <w:color w:val="auto"/>
          <w:sz w:val="24"/>
          <w:szCs w:val="24"/>
        </w:rPr>
      </w:pPr>
      <w:r w:rsidRPr="00E5477D">
        <w:rPr>
          <w:color w:val="auto"/>
          <w:sz w:val="24"/>
          <w:szCs w:val="24"/>
        </w:rPr>
        <w:t>активное участие в жизни семьи, Организации, местного сообщества, родного края, страны;</w:t>
      </w:r>
    </w:p>
    <w:p w:rsidR="00BA7456" w:rsidRPr="00E5477D" w:rsidRDefault="00BA7456" w:rsidP="00E5477D">
      <w:pPr>
        <w:pStyle w:val="1"/>
        <w:spacing w:line="240" w:lineRule="auto"/>
        <w:jc w:val="both"/>
        <w:rPr>
          <w:color w:val="auto"/>
          <w:sz w:val="24"/>
          <w:szCs w:val="24"/>
        </w:rPr>
      </w:pPr>
      <w:r w:rsidRPr="00E5477D">
        <w:rPr>
          <w:color w:val="auto"/>
          <w:sz w:val="24"/>
          <w:szCs w:val="24"/>
        </w:rPr>
        <w:t>неприятие любых форм экстремизма, дискриминации;</w:t>
      </w:r>
    </w:p>
    <w:p w:rsidR="00BA7456" w:rsidRPr="00E5477D" w:rsidRDefault="00BA7456" w:rsidP="00E5477D">
      <w:pPr>
        <w:pStyle w:val="1"/>
        <w:spacing w:line="240" w:lineRule="auto"/>
        <w:jc w:val="both"/>
        <w:rPr>
          <w:color w:val="auto"/>
          <w:sz w:val="24"/>
          <w:szCs w:val="24"/>
        </w:rPr>
      </w:pPr>
      <w:r w:rsidRPr="00E5477D">
        <w:rPr>
          <w:color w:val="auto"/>
          <w:sz w:val="24"/>
          <w:szCs w:val="24"/>
        </w:rPr>
        <w:t>понимание роли различных социальных институтов в жизни человека;представление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A7456" w:rsidRPr="00E5477D" w:rsidRDefault="00BA7456" w:rsidP="00E5477D">
      <w:pPr>
        <w:pStyle w:val="1"/>
        <w:spacing w:line="240" w:lineRule="auto"/>
        <w:jc w:val="both"/>
        <w:rPr>
          <w:color w:val="auto"/>
          <w:sz w:val="24"/>
          <w:szCs w:val="24"/>
        </w:rPr>
      </w:pPr>
      <w:r w:rsidRPr="00E5477D">
        <w:rPr>
          <w:color w:val="auto"/>
          <w:sz w:val="24"/>
          <w:szCs w:val="24"/>
        </w:rPr>
        <w:t>представление о способах противодействия коррупции;</w:t>
      </w:r>
    </w:p>
    <w:p w:rsidR="00BA7456" w:rsidRPr="00E5477D" w:rsidRDefault="00BA7456" w:rsidP="00E5477D">
      <w:pPr>
        <w:pStyle w:val="1"/>
        <w:spacing w:line="240" w:lineRule="auto"/>
        <w:jc w:val="both"/>
        <w:rPr>
          <w:color w:val="auto"/>
          <w:sz w:val="24"/>
          <w:szCs w:val="24"/>
        </w:rPr>
      </w:pPr>
      <w:r w:rsidRPr="00E5477D">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BA7456" w:rsidRPr="00E5477D" w:rsidRDefault="00BA7456" w:rsidP="00E5477D">
      <w:pPr>
        <w:pStyle w:val="1"/>
        <w:spacing w:line="240" w:lineRule="auto"/>
        <w:jc w:val="both"/>
        <w:rPr>
          <w:color w:val="auto"/>
          <w:sz w:val="24"/>
          <w:szCs w:val="24"/>
        </w:rPr>
      </w:pPr>
      <w:r w:rsidRPr="00E5477D">
        <w:rPr>
          <w:color w:val="auto"/>
          <w:sz w:val="24"/>
          <w:szCs w:val="24"/>
        </w:rPr>
        <w:t>готовность к участию в гуманитарной деятельности (волонтёрство, помощь людям, нуждающимся в ней).</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Патриотического воспитания</w:t>
      </w:r>
      <w:r w:rsidRPr="00E5477D">
        <w:rPr>
          <w:color w:val="auto"/>
          <w:sz w:val="24"/>
          <w:szCs w:val="24"/>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ценностное отношение к достижениям своей Родины </w:t>
      </w:r>
      <w:r w:rsidRPr="00E5477D">
        <w:rPr>
          <w:color w:val="auto"/>
          <w:sz w:val="24"/>
          <w:szCs w:val="24"/>
        </w:rPr>
        <w:softHyphen/>
        <w:t>– России, к науке, искусству, спорту, технологиям, боевым подвигам и трудовым достижениям народа;</w:t>
      </w:r>
    </w:p>
    <w:p w:rsidR="00BA7456" w:rsidRPr="00E5477D" w:rsidRDefault="00BA7456" w:rsidP="00E5477D">
      <w:pPr>
        <w:pStyle w:val="1"/>
        <w:spacing w:line="240" w:lineRule="auto"/>
        <w:jc w:val="both"/>
        <w:rPr>
          <w:color w:val="auto"/>
          <w:sz w:val="24"/>
          <w:szCs w:val="24"/>
        </w:rPr>
      </w:pPr>
      <w:r w:rsidRPr="00E5477D">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Духовно-нравственного воспитания</w:t>
      </w:r>
      <w:r w:rsidRPr="00E5477D">
        <w:rPr>
          <w:color w:val="auto"/>
          <w:sz w:val="24"/>
          <w:szCs w:val="24"/>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ориентация на моральные ценности и нормы в ситуациях нравственного выбора;</w:t>
      </w:r>
    </w:p>
    <w:p w:rsidR="00BA7456" w:rsidRPr="00E5477D" w:rsidRDefault="00BA7456" w:rsidP="00E5477D">
      <w:pPr>
        <w:pStyle w:val="1"/>
        <w:spacing w:line="240" w:lineRule="auto"/>
        <w:jc w:val="both"/>
        <w:rPr>
          <w:color w:val="auto"/>
          <w:sz w:val="24"/>
          <w:szCs w:val="24"/>
        </w:rPr>
      </w:pPr>
      <w:r w:rsidRPr="00E5477D">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активное неприятие асоциальных поступков, свобода и ответственность личности в </w:t>
      </w:r>
      <w:r w:rsidRPr="00E5477D">
        <w:rPr>
          <w:color w:val="auto"/>
          <w:sz w:val="24"/>
          <w:szCs w:val="24"/>
        </w:rPr>
        <w:lastRenderedPageBreak/>
        <w:t>условиях индивидуального и общественного пространства.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Эстетического воспитания</w:t>
      </w:r>
      <w:r w:rsidRPr="00E5477D">
        <w:rPr>
          <w:color w:val="auto"/>
          <w:sz w:val="24"/>
          <w:szCs w:val="24"/>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BA7456" w:rsidRPr="00E5477D" w:rsidRDefault="00BA7456" w:rsidP="00E5477D">
      <w:pPr>
        <w:pStyle w:val="1"/>
        <w:spacing w:line="240" w:lineRule="auto"/>
        <w:jc w:val="both"/>
        <w:rPr>
          <w:color w:val="auto"/>
          <w:sz w:val="24"/>
          <w:szCs w:val="24"/>
        </w:rPr>
      </w:pPr>
      <w:r w:rsidRPr="00E5477D">
        <w:rPr>
          <w:color w:val="auto"/>
          <w:sz w:val="24"/>
          <w:szCs w:val="24"/>
        </w:rPr>
        <w:t>стремление к самовыражению в разных видах искусства.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Физического воспитания, формирования культуры здоровья и эмоционального благополучия</w:t>
      </w:r>
      <w:r w:rsidRPr="00E5477D">
        <w:rPr>
          <w:color w:val="auto"/>
          <w:sz w:val="24"/>
          <w:szCs w:val="24"/>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осознание ценности жизни;</w:t>
      </w:r>
    </w:p>
    <w:p w:rsidR="00BA7456" w:rsidRPr="00E5477D" w:rsidRDefault="00BA7456" w:rsidP="00E5477D">
      <w:pPr>
        <w:pStyle w:val="1"/>
        <w:spacing w:line="240" w:lineRule="auto"/>
        <w:jc w:val="both"/>
        <w:rPr>
          <w:color w:val="auto"/>
          <w:sz w:val="24"/>
          <w:szCs w:val="24"/>
        </w:rPr>
      </w:pPr>
      <w:r w:rsidRPr="00E5477D">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правил,сбалансированный режим занятий и отдыха, регулярная физическая активность);</w:t>
      </w:r>
    </w:p>
    <w:p w:rsidR="00BA7456" w:rsidRPr="00E5477D" w:rsidRDefault="00BA7456" w:rsidP="00E5477D">
      <w:pPr>
        <w:pStyle w:val="1"/>
        <w:spacing w:line="240" w:lineRule="auto"/>
        <w:jc w:val="both"/>
        <w:rPr>
          <w:color w:val="auto"/>
          <w:sz w:val="24"/>
          <w:szCs w:val="24"/>
        </w:rPr>
      </w:pPr>
      <w:r w:rsidRPr="00E5477D">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A7456" w:rsidRPr="00E5477D" w:rsidRDefault="00BA7456" w:rsidP="00E5477D">
      <w:pPr>
        <w:pStyle w:val="1"/>
        <w:spacing w:line="240" w:lineRule="auto"/>
        <w:jc w:val="both"/>
        <w:rPr>
          <w:color w:val="auto"/>
          <w:sz w:val="24"/>
          <w:szCs w:val="24"/>
        </w:rPr>
      </w:pPr>
      <w:r w:rsidRPr="00E5477D">
        <w:rPr>
          <w:color w:val="auto"/>
          <w:sz w:val="24"/>
          <w:szCs w:val="24"/>
        </w:rPr>
        <w:t>соблюдение правил безопасности, в том числе навыков безопасного поведения в интернет-среде;</w:t>
      </w:r>
    </w:p>
    <w:p w:rsidR="00BA7456" w:rsidRPr="00E5477D" w:rsidRDefault="00BA7456" w:rsidP="00E5477D">
      <w:pPr>
        <w:pStyle w:val="1"/>
        <w:spacing w:line="240" w:lineRule="auto"/>
        <w:jc w:val="both"/>
        <w:rPr>
          <w:color w:val="auto"/>
          <w:sz w:val="24"/>
          <w:szCs w:val="24"/>
        </w:rPr>
      </w:pPr>
      <w:r w:rsidRPr="00E5477D">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A7456" w:rsidRPr="00E5477D" w:rsidRDefault="00BA7456" w:rsidP="00E5477D">
      <w:pPr>
        <w:pStyle w:val="1"/>
        <w:spacing w:line="240" w:lineRule="auto"/>
        <w:jc w:val="both"/>
        <w:rPr>
          <w:color w:val="auto"/>
          <w:sz w:val="24"/>
          <w:szCs w:val="24"/>
        </w:rPr>
      </w:pPr>
      <w:r w:rsidRPr="00E5477D">
        <w:rPr>
          <w:color w:val="auto"/>
          <w:sz w:val="24"/>
          <w:szCs w:val="24"/>
        </w:rPr>
        <w:t>умение принимать себя и других, не осуждая;</w:t>
      </w:r>
    </w:p>
    <w:p w:rsidR="00BA7456" w:rsidRPr="00E5477D" w:rsidRDefault="00BA7456" w:rsidP="00E5477D">
      <w:pPr>
        <w:pStyle w:val="1"/>
        <w:spacing w:line="240" w:lineRule="auto"/>
        <w:jc w:val="both"/>
        <w:rPr>
          <w:color w:val="auto"/>
          <w:sz w:val="24"/>
          <w:szCs w:val="24"/>
        </w:rPr>
      </w:pPr>
      <w:r w:rsidRPr="00E5477D">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BA7456" w:rsidRPr="00E5477D" w:rsidRDefault="00BA7456" w:rsidP="00E5477D">
      <w:pPr>
        <w:pStyle w:val="1"/>
        <w:spacing w:line="240" w:lineRule="auto"/>
        <w:jc w:val="both"/>
        <w:rPr>
          <w:color w:val="auto"/>
          <w:sz w:val="24"/>
          <w:szCs w:val="24"/>
        </w:rPr>
      </w:pPr>
      <w:r w:rsidRPr="00E5477D">
        <w:rPr>
          <w:color w:val="auto"/>
          <w:sz w:val="24"/>
          <w:szCs w:val="24"/>
        </w:rPr>
        <w:t>сформированность навыка рефлексии, признание своего права на ошибку и такого же права другого человека.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Трудового воспитания</w:t>
      </w:r>
      <w:r w:rsidRPr="00E5477D">
        <w:rPr>
          <w:color w:val="auto"/>
          <w:sz w:val="24"/>
          <w:szCs w:val="24"/>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A7456" w:rsidRPr="00E5477D" w:rsidRDefault="00BA7456" w:rsidP="00E5477D">
      <w:pPr>
        <w:pStyle w:val="1"/>
        <w:spacing w:line="240" w:lineRule="auto"/>
        <w:jc w:val="both"/>
        <w:rPr>
          <w:color w:val="auto"/>
          <w:sz w:val="24"/>
          <w:szCs w:val="24"/>
        </w:rPr>
      </w:pPr>
      <w:r w:rsidRPr="00E5477D">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A7456" w:rsidRPr="00E5477D" w:rsidRDefault="00BA7456" w:rsidP="00E5477D">
      <w:pPr>
        <w:pStyle w:val="1"/>
        <w:spacing w:line="240" w:lineRule="auto"/>
        <w:jc w:val="both"/>
        <w:rPr>
          <w:color w:val="auto"/>
          <w:sz w:val="24"/>
          <w:szCs w:val="24"/>
        </w:rPr>
      </w:pPr>
      <w:r w:rsidRPr="00E5477D">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A7456" w:rsidRPr="00E5477D" w:rsidRDefault="00BA7456" w:rsidP="00E5477D">
      <w:pPr>
        <w:pStyle w:val="1"/>
        <w:spacing w:line="240" w:lineRule="auto"/>
        <w:jc w:val="both"/>
        <w:rPr>
          <w:color w:val="auto"/>
          <w:sz w:val="24"/>
          <w:szCs w:val="24"/>
        </w:rPr>
      </w:pPr>
      <w:r w:rsidRPr="00E5477D">
        <w:rPr>
          <w:color w:val="auto"/>
          <w:sz w:val="24"/>
          <w:szCs w:val="24"/>
        </w:rPr>
        <w:t>готовность адаптироваться в профессиональной среде;</w:t>
      </w:r>
    </w:p>
    <w:p w:rsidR="00BA7456" w:rsidRPr="00E5477D" w:rsidRDefault="00BA7456" w:rsidP="00E5477D">
      <w:pPr>
        <w:pStyle w:val="1"/>
        <w:spacing w:line="240" w:lineRule="auto"/>
        <w:jc w:val="both"/>
        <w:rPr>
          <w:color w:val="auto"/>
          <w:sz w:val="24"/>
          <w:szCs w:val="24"/>
        </w:rPr>
      </w:pPr>
      <w:r w:rsidRPr="00E5477D">
        <w:rPr>
          <w:color w:val="auto"/>
          <w:sz w:val="24"/>
          <w:szCs w:val="24"/>
        </w:rPr>
        <w:t>уважение к труду и результатам трудовой деятельности;</w:t>
      </w:r>
    </w:p>
    <w:p w:rsidR="00BA7456" w:rsidRPr="00E5477D" w:rsidRDefault="00BA7456" w:rsidP="00E5477D">
      <w:pPr>
        <w:pStyle w:val="1"/>
        <w:spacing w:line="240" w:lineRule="auto"/>
        <w:jc w:val="both"/>
        <w:rPr>
          <w:color w:val="auto"/>
          <w:sz w:val="24"/>
          <w:szCs w:val="24"/>
        </w:rPr>
      </w:pPr>
      <w:r w:rsidRPr="00E5477D">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Экологического воспитания</w:t>
      </w:r>
      <w:r w:rsidRPr="00E5477D">
        <w:rPr>
          <w:color w:val="auto"/>
          <w:sz w:val="24"/>
          <w:szCs w:val="24"/>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A7456" w:rsidRPr="00E5477D" w:rsidRDefault="00BA7456" w:rsidP="00E5477D">
      <w:pPr>
        <w:pStyle w:val="1"/>
        <w:spacing w:line="240" w:lineRule="auto"/>
        <w:jc w:val="both"/>
        <w:rPr>
          <w:color w:val="auto"/>
          <w:sz w:val="24"/>
          <w:szCs w:val="24"/>
        </w:rPr>
      </w:pPr>
      <w:r w:rsidRPr="00E5477D">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активное неприятие действий, приносящих вред окружающей среде;</w:t>
      </w:r>
    </w:p>
    <w:p w:rsidR="00BA7456" w:rsidRPr="00E5477D" w:rsidRDefault="00BA7456" w:rsidP="00E5477D">
      <w:pPr>
        <w:pStyle w:val="1"/>
        <w:spacing w:line="240" w:lineRule="auto"/>
        <w:jc w:val="both"/>
        <w:rPr>
          <w:color w:val="auto"/>
          <w:sz w:val="24"/>
          <w:szCs w:val="24"/>
        </w:rPr>
      </w:pPr>
      <w:r w:rsidRPr="00E5477D">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BA7456" w:rsidRPr="00E5477D" w:rsidRDefault="00BA7456" w:rsidP="00E5477D">
      <w:pPr>
        <w:pStyle w:val="1"/>
        <w:spacing w:line="240" w:lineRule="auto"/>
        <w:jc w:val="both"/>
        <w:rPr>
          <w:color w:val="auto"/>
          <w:sz w:val="24"/>
          <w:szCs w:val="24"/>
        </w:rPr>
      </w:pPr>
      <w:r w:rsidRPr="00E5477D">
        <w:rPr>
          <w:color w:val="auto"/>
          <w:sz w:val="24"/>
          <w:szCs w:val="24"/>
        </w:rPr>
        <w:t>готовность к участию в практической деятельности экологической направленности.</w:t>
      </w:r>
    </w:p>
    <w:p w:rsidR="00BA7456" w:rsidRPr="00E5477D" w:rsidRDefault="00BA7456" w:rsidP="00E5477D">
      <w:pPr>
        <w:pStyle w:val="1"/>
        <w:spacing w:line="240" w:lineRule="auto"/>
        <w:jc w:val="both"/>
        <w:rPr>
          <w:sz w:val="24"/>
          <w:szCs w:val="24"/>
        </w:rPr>
      </w:pPr>
      <w:r w:rsidRPr="00E5477D">
        <w:rPr>
          <w:i/>
          <w:iCs/>
          <w:color w:val="auto"/>
          <w:sz w:val="24"/>
          <w:szCs w:val="24"/>
        </w:rPr>
        <w:t>Ценности научного познания</w:t>
      </w:r>
      <w:r w:rsidRPr="00E5477D">
        <w:rPr>
          <w:color w:val="auto"/>
          <w:sz w:val="24"/>
          <w:szCs w:val="24"/>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A7456" w:rsidRPr="00E5477D" w:rsidRDefault="00BA7456" w:rsidP="00E5477D">
      <w:pPr>
        <w:pStyle w:val="1"/>
        <w:spacing w:line="240" w:lineRule="auto"/>
        <w:jc w:val="both"/>
        <w:rPr>
          <w:color w:val="auto"/>
          <w:sz w:val="24"/>
          <w:szCs w:val="24"/>
        </w:rPr>
      </w:pPr>
      <w:r w:rsidRPr="00E5477D">
        <w:rPr>
          <w:color w:val="auto"/>
          <w:sz w:val="24"/>
          <w:szCs w:val="24"/>
        </w:rPr>
        <w:lastRenderedPageBreak/>
        <w:t>овладение языковой и читательской культурой как средством познания мира;</w:t>
      </w:r>
    </w:p>
    <w:p w:rsidR="00BA7456" w:rsidRPr="00E5477D" w:rsidRDefault="00BA7456" w:rsidP="00E5477D">
      <w:pPr>
        <w:pStyle w:val="1"/>
        <w:spacing w:line="240" w:lineRule="auto"/>
        <w:jc w:val="both"/>
        <w:rPr>
          <w:color w:val="auto"/>
          <w:sz w:val="24"/>
          <w:szCs w:val="24"/>
        </w:rPr>
      </w:pPr>
      <w:r w:rsidRPr="00E5477D">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E5477D">
        <w:rPr>
          <w:color w:val="auto"/>
          <w:sz w:val="24"/>
          <w:szCs w:val="24"/>
        </w:rPr>
        <w:t>:</w:t>
      </w:r>
    </w:p>
    <w:p w:rsidR="00BA7456" w:rsidRPr="00E5477D" w:rsidRDefault="00BA7456" w:rsidP="00E5477D">
      <w:pPr>
        <w:pStyle w:val="1"/>
        <w:spacing w:line="240" w:lineRule="auto"/>
        <w:jc w:val="both"/>
        <w:rPr>
          <w:color w:val="auto"/>
          <w:sz w:val="24"/>
          <w:szCs w:val="24"/>
        </w:rPr>
      </w:pPr>
      <w:r w:rsidRPr="00E5477D">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A7456" w:rsidRPr="00E5477D" w:rsidRDefault="00BA7456" w:rsidP="00E5477D">
      <w:pPr>
        <w:pStyle w:val="1"/>
        <w:spacing w:line="240" w:lineRule="auto"/>
        <w:jc w:val="both"/>
        <w:rPr>
          <w:color w:val="auto"/>
          <w:sz w:val="24"/>
          <w:szCs w:val="24"/>
        </w:rPr>
      </w:pPr>
      <w:r w:rsidRPr="00E5477D">
        <w:rPr>
          <w:color w:val="auto"/>
          <w:sz w:val="24"/>
          <w:szCs w:val="24"/>
        </w:rPr>
        <w:t>способность обучающихся взаимодействовать в условиях неопределённости, открытость опыту и знаниям других;</w:t>
      </w:r>
    </w:p>
    <w:p w:rsidR="00BA7456" w:rsidRPr="00E5477D" w:rsidRDefault="00BA7456" w:rsidP="00E5477D">
      <w:pPr>
        <w:pStyle w:val="1"/>
        <w:spacing w:line="240" w:lineRule="auto"/>
        <w:jc w:val="both"/>
        <w:rPr>
          <w:color w:val="auto"/>
          <w:sz w:val="24"/>
          <w:szCs w:val="24"/>
        </w:rPr>
      </w:pPr>
      <w:r w:rsidRPr="00E5477D">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A7456" w:rsidRPr="00E5477D" w:rsidRDefault="00BA7456" w:rsidP="00E5477D">
      <w:pPr>
        <w:pStyle w:val="1"/>
        <w:spacing w:line="240" w:lineRule="auto"/>
        <w:jc w:val="both"/>
        <w:rPr>
          <w:color w:val="auto"/>
          <w:sz w:val="24"/>
          <w:szCs w:val="24"/>
        </w:rPr>
      </w:pPr>
      <w:r w:rsidRPr="00E5477D">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A7456" w:rsidRPr="00E5477D" w:rsidRDefault="00BA7456" w:rsidP="00E5477D">
      <w:pPr>
        <w:pStyle w:val="1"/>
        <w:spacing w:line="240" w:lineRule="auto"/>
        <w:jc w:val="both"/>
        <w:rPr>
          <w:color w:val="auto"/>
          <w:sz w:val="24"/>
          <w:szCs w:val="24"/>
        </w:rPr>
      </w:pPr>
      <w:r w:rsidRPr="00E5477D">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A7456" w:rsidRPr="00E5477D" w:rsidRDefault="00BA7456" w:rsidP="00E5477D">
      <w:pPr>
        <w:pStyle w:val="1"/>
        <w:spacing w:line="240" w:lineRule="auto"/>
        <w:jc w:val="both"/>
        <w:rPr>
          <w:color w:val="auto"/>
          <w:sz w:val="24"/>
          <w:szCs w:val="24"/>
        </w:rPr>
      </w:pPr>
      <w:r w:rsidRPr="00E5477D">
        <w:rPr>
          <w:color w:val="auto"/>
          <w:sz w:val="24"/>
          <w:szCs w:val="24"/>
        </w:rPr>
        <w:t>умение анализировать и выявлять взаимосвязи природы, общества и экономики;</w:t>
      </w:r>
    </w:p>
    <w:p w:rsidR="00BA7456" w:rsidRPr="00E5477D" w:rsidRDefault="00BA7456" w:rsidP="00E5477D">
      <w:pPr>
        <w:pStyle w:val="1"/>
        <w:spacing w:line="240" w:lineRule="auto"/>
        <w:jc w:val="both"/>
        <w:rPr>
          <w:color w:val="auto"/>
          <w:sz w:val="24"/>
          <w:szCs w:val="24"/>
        </w:rPr>
      </w:pPr>
      <w:r w:rsidRPr="00E5477D">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A7456" w:rsidRPr="00E5477D" w:rsidRDefault="00BA7456" w:rsidP="00E5477D">
      <w:pPr>
        <w:pStyle w:val="1"/>
        <w:spacing w:line="240" w:lineRule="auto"/>
        <w:jc w:val="both"/>
        <w:rPr>
          <w:color w:val="auto"/>
          <w:sz w:val="24"/>
          <w:szCs w:val="24"/>
        </w:rPr>
      </w:pPr>
      <w:r w:rsidRPr="00E5477D">
        <w:rPr>
          <w:color w:val="auto"/>
          <w:sz w:val="24"/>
          <w:szCs w:val="24"/>
        </w:rPr>
        <w:t>способность обучающихся осознавать стрессовую ситуацию, оценивать происходящие изменения и их последствия;</w:t>
      </w:r>
    </w:p>
    <w:p w:rsidR="00BA7456" w:rsidRPr="00E5477D" w:rsidRDefault="00BA7456" w:rsidP="00E5477D">
      <w:pPr>
        <w:pStyle w:val="1"/>
        <w:spacing w:line="240" w:lineRule="auto"/>
        <w:jc w:val="both"/>
        <w:rPr>
          <w:color w:val="auto"/>
          <w:sz w:val="24"/>
          <w:szCs w:val="24"/>
        </w:rPr>
      </w:pPr>
      <w:r w:rsidRPr="00E5477D">
        <w:rPr>
          <w:color w:val="auto"/>
          <w:sz w:val="24"/>
          <w:szCs w:val="24"/>
        </w:rPr>
        <w:t>воспринимать стрессовую ситуацию как вызов, требующий контрмер;</w:t>
      </w:r>
    </w:p>
    <w:p w:rsidR="00BA7456" w:rsidRPr="00E5477D" w:rsidRDefault="00BA7456" w:rsidP="00E5477D">
      <w:pPr>
        <w:pStyle w:val="1"/>
        <w:spacing w:line="240" w:lineRule="auto"/>
        <w:jc w:val="both"/>
        <w:rPr>
          <w:color w:val="auto"/>
          <w:sz w:val="24"/>
          <w:szCs w:val="24"/>
        </w:rPr>
      </w:pPr>
      <w:r w:rsidRPr="00E5477D">
        <w:rPr>
          <w:color w:val="auto"/>
          <w:sz w:val="24"/>
          <w:szCs w:val="24"/>
        </w:rPr>
        <w:t>оценивать ситуацию стресса, корректировать принимаемые решения идействия;</w:t>
      </w:r>
    </w:p>
    <w:p w:rsidR="00BA7456" w:rsidRPr="00E5477D" w:rsidRDefault="00BA7456" w:rsidP="00E5477D">
      <w:pPr>
        <w:pStyle w:val="1"/>
        <w:spacing w:line="240" w:lineRule="auto"/>
        <w:jc w:val="both"/>
        <w:rPr>
          <w:color w:val="auto"/>
          <w:sz w:val="24"/>
          <w:szCs w:val="24"/>
        </w:rPr>
      </w:pPr>
      <w:r w:rsidRPr="00E5477D">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BA7456" w:rsidRPr="00E5477D" w:rsidRDefault="00BA7456" w:rsidP="00E5477D">
      <w:pPr>
        <w:pStyle w:val="1"/>
        <w:spacing w:line="240" w:lineRule="auto"/>
        <w:jc w:val="both"/>
        <w:rPr>
          <w:color w:val="auto"/>
          <w:sz w:val="24"/>
          <w:szCs w:val="24"/>
        </w:rPr>
      </w:pPr>
      <w:r w:rsidRPr="00E5477D">
        <w:rPr>
          <w:color w:val="auto"/>
          <w:sz w:val="24"/>
          <w:szCs w:val="24"/>
        </w:rPr>
        <w:t>быть готовым действовать в отсутствие гарантий успеха.</w:t>
      </w:r>
    </w:p>
    <w:p w:rsidR="00BA7456" w:rsidRPr="00E5477D" w:rsidRDefault="00BA7456" w:rsidP="00E5477D">
      <w:pPr>
        <w:pStyle w:val="af"/>
        <w:rPr>
          <w:rFonts w:ascii="Times New Roman" w:hAnsi="Times New Roman" w:cs="Times New Roman"/>
          <w:sz w:val="24"/>
          <w:szCs w:val="24"/>
        </w:rPr>
      </w:pPr>
      <w:bookmarkStart w:id="135" w:name="bookmark567"/>
      <w:r w:rsidRPr="00E5477D">
        <w:rPr>
          <w:rFonts w:ascii="Times New Roman" w:hAnsi="Times New Roman" w:cs="Times New Roman"/>
          <w:sz w:val="24"/>
          <w:szCs w:val="24"/>
        </w:rPr>
        <w:t>МЕТАПРЕДМЕТНЫЕ РЕЗУЛЬТАТЫ</w:t>
      </w:r>
      <w:bookmarkEnd w:id="135"/>
    </w:p>
    <w:p w:rsidR="00BA7456" w:rsidRPr="00E5477D" w:rsidRDefault="00BA7456" w:rsidP="00E5477D">
      <w:pPr>
        <w:pStyle w:val="1"/>
        <w:spacing w:line="240" w:lineRule="auto"/>
        <w:jc w:val="both"/>
        <w:rPr>
          <w:color w:val="auto"/>
          <w:sz w:val="24"/>
          <w:szCs w:val="24"/>
        </w:rPr>
      </w:pPr>
      <w:r w:rsidRPr="00E5477D">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Овладение универсальными учебными познавательными действиями</w:t>
      </w:r>
      <w:r w:rsidRPr="00E5477D">
        <w:rPr>
          <w:color w:val="auto"/>
          <w:sz w:val="24"/>
          <w:szCs w:val="24"/>
        </w:rPr>
        <w:t>:</w:t>
      </w:r>
    </w:p>
    <w:p w:rsidR="00BA7456" w:rsidRPr="00E5477D" w:rsidRDefault="00BA7456" w:rsidP="00E5477D">
      <w:pPr>
        <w:pStyle w:val="1"/>
        <w:numPr>
          <w:ilvl w:val="0"/>
          <w:numId w:val="122"/>
        </w:numPr>
        <w:tabs>
          <w:tab w:val="left" w:pos="572"/>
        </w:tabs>
        <w:spacing w:line="240" w:lineRule="auto"/>
        <w:jc w:val="both"/>
        <w:rPr>
          <w:color w:val="auto"/>
          <w:sz w:val="24"/>
          <w:szCs w:val="24"/>
        </w:rPr>
      </w:pPr>
      <w:r w:rsidRPr="00E5477D">
        <w:rPr>
          <w:color w:val="auto"/>
          <w:sz w:val="24"/>
          <w:szCs w:val="24"/>
        </w:rPr>
        <w:t>базовые логические действия:</w:t>
      </w:r>
    </w:p>
    <w:p w:rsidR="00BA7456" w:rsidRPr="00E5477D" w:rsidRDefault="00BA7456" w:rsidP="00E5477D">
      <w:pPr>
        <w:pStyle w:val="1"/>
        <w:spacing w:line="240" w:lineRule="auto"/>
        <w:jc w:val="both"/>
        <w:rPr>
          <w:color w:val="auto"/>
          <w:sz w:val="24"/>
          <w:szCs w:val="24"/>
        </w:rPr>
      </w:pPr>
      <w:r w:rsidRPr="00E5477D">
        <w:rPr>
          <w:color w:val="auto"/>
          <w:sz w:val="24"/>
          <w:szCs w:val="24"/>
        </w:rPr>
        <w:t>выявлять и характеризовать существенные признаки объектов (явлений);</w:t>
      </w:r>
    </w:p>
    <w:p w:rsidR="00BA7456" w:rsidRPr="00E5477D" w:rsidRDefault="00BA7456" w:rsidP="00E5477D">
      <w:pPr>
        <w:pStyle w:val="1"/>
        <w:spacing w:line="240" w:lineRule="auto"/>
        <w:ind w:firstLine="238"/>
        <w:jc w:val="both"/>
        <w:rPr>
          <w:color w:val="auto"/>
          <w:sz w:val="24"/>
          <w:szCs w:val="24"/>
        </w:rPr>
      </w:pPr>
      <w:r w:rsidRPr="00E5477D">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BA7456" w:rsidRPr="00E5477D" w:rsidRDefault="00BA7456" w:rsidP="00E5477D">
      <w:pPr>
        <w:pStyle w:val="1"/>
        <w:spacing w:line="240" w:lineRule="auto"/>
        <w:ind w:firstLine="238"/>
        <w:jc w:val="both"/>
        <w:rPr>
          <w:color w:val="auto"/>
          <w:sz w:val="24"/>
          <w:szCs w:val="24"/>
        </w:rPr>
      </w:pPr>
      <w:r w:rsidRPr="00E5477D">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BA7456" w:rsidRPr="00E5477D" w:rsidRDefault="00BA7456" w:rsidP="00E5477D">
      <w:pPr>
        <w:pStyle w:val="1"/>
        <w:spacing w:line="240" w:lineRule="auto"/>
        <w:ind w:firstLine="238"/>
        <w:jc w:val="both"/>
        <w:rPr>
          <w:color w:val="auto"/>
          <w:sz w:val="24"/>
          <w:szCs w:val="24"/>
        </w:rPr>
      </w:pPr>
      <w:r w:rsidRPr="00E5477D">
        <w:rPr>
          <w:color w:val="auto"/>
          <w:sz w:val="24"/>
          <w:szCs w:val="24"/>
        </w:rPr>
        <w:t>выявлять дефицит информации, данных, необходимых для решения поставленной задачи;</w:t>
      </w:r>
    </w:p>
    <w:p w:rsidR="00BA7456" w:rsidRPr="00E5477D" w:rsidRDefault="00BA7456" w:rsidP="00E5477D">
      <w:pPr>
        <w:pStyle w:val="1"/>
        <w:spacing w:line="240" w:lineRule="auto"/>
        <w:ind w:firstLine="238"/>
        <w:jc w:val="both"/>
        <w:rPr>
          <w:color w:val="auto"/>
          <w:sz w:val="24"/>
          <w:szCs w:val="24"/>
        </w:rPr>
      </w:pPr>
      <w:r w:rsidRPr="00E5477D">
        <w:rPr>
          <w:color w:val="auto"/>
          <w:sz w:val="24"/>
          <w:szCs w:val="24"/>
        </w:rPr>
        <w:t>выявлять причинно-следственные связи при изучении явлений и процессов;</w:t>
      </w:r>
    </w:p>
    <w:p w:rsidR="00BA7456" w:rsidRPr="00E5477D" w:rsidRDefault="00BA7456" w:rsidP="00E5477D">
      <w:pPr>
        <w:pStyle w:val="1"/>
        <w:spacing w:line="240" w:lineRule="auto"/>
        <w:ind w:firstLine="238"/>
        <w:jc w:val="both"/>
        <w:rPr>
          <w:color w:val="auto"/>
          <w:sz w:val="24"/>
          <w:szCs w:val="24"/>
        </w:rPr>
      </w:pPr>
      <w:r w:rsidRPr="00E5477D">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A7456" w:rsidRPr="00E5477D" w:rsidRDefault="00BA7456" w:rsidP="00E5477D">
      <w:pPr>
        <w:pStyle w:val="1"/>
        <w:spacing w:line="240" w:lineRule="auto"/>
        <w:jc w:val="both"/>
        <w:rPr>
          <w:color w:val="auto"/>
          <w:sz w:val="24"/>
          <w:szCs w:val="24"/>
        </w:rPr>
      </w:pPr>
      <w:r w:rsidRPr="00E5477D">
        <w:rPr>
          <w:color w:val="auto"/>
          <w:sz w:val="24"/>
          <w:szCs w:val="24"/>
        </w:rPr>
        <w:t xml:space="preserve">самостоятельно выбирать способ решения учебной задачи (сравнивать несколько </w:t>
      </w:r>
      <w:r w:rsidRPr="00E5477D">
        <w:rPr>
          <w:color w:val="auto"/>
          <w:sz w:val="24"/>
          <w:szCs w:val="24"/>
        </w:rPr>
        <w:lastRenderedPageBreak/>
        <w:t>вариантов решения, выбирать наиболее подходящий с учётом самостоятельно выделенных критериев);</w:t>
      </w:r>
    </w:p>
    <w:p w:rsidR="00BA7456" w:rsidRPr="00E5477D" w:rsidRDefault="00BA7456" w:rsidP="00E5477D">
      <w:pPr>
        <w:pStyle w:val="1"/>
        <w:numPr>
          <w:ilvl w:val="0"/>
          <w:numId w:val="122"/>
        </w:numPr>
        <w:tabs>
          <w:tab w:val="left" w:pos="581"/>
        </w:tabs>
        <w:spacing w:line="240" w:lineRule="auto"/>
        <w:jc w:val="both"/>
        <w:rPr>
          <w:color w:val="auto"/>
          <w:sz w:val="24"/>
          <w:szCs w:val="24"/>
        </w:rPr>
      </w:pPr>
      <w:r w:rsidRPr="00E5477D">
        <w:rPr>
          <w:color w:val="auto"/>
          <w:sz w:val="24"/>
          <w:szCs w:val="24"/>
        </w:rPr>
        <w:t>базовые исследовательские действия:</w:t>
      </w:r>
    </w:p>
    <w:p w:rsidR="00BA7456" w:rsidRPr="00E5477D" w:rsidRDefault="00BA7456" w:rsidP="00E5477D">
      <w:pPr>
        <w:pStyle w:val="1"/>
        <w:spacing w:line="240" w:lineRule="auto"/>
        <w:jc w:val="both"/>
        <w:rPr>
          <w:color w:val="auto"/>
          <w:sz w:val="24"/>
          <w:szCs w:val="24"/>
        </w:rPr>
      </w:pPr>
      <w:r w:rsidRPr="00E5477D">
        <w:rPr>
          <w:color w:val="auto"/>
          <w:sz w:val="24"/>
          <w:szCs w:val="24"/>
        </w:rPr>
        <w:t>использовать вопросы как исследовательский инструмент познания;</w:t>
      </w:r>
    </w:p>
    <w:p w:rsidR="00BA7456" w:rsidRPr="00E5477D" w:rsidRDefault="00BA7456" w:rsidP="00E5477D">
      <w:pPr>
        <w:pStyle w:val="1"/>
        <w:spacing w:line="240" w:lineRule="auto"/>
        <w:jc w:val="both"/>
        <w:rPr>
          <w:color w:val="auto"/>
          <w:sz w:val="24"/>
          <w:szCs w:val="24"/>
        </w:rPr>
      </w:pPr>
      <w:r w:rsidRPr="00E5477D">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A7456" w:rsidRPr="00E5477D" w:rsidRDefault="00BA7456" w:rsidP="00E5477D">
      <w:pPr>
        <w:pStyle w:val="1"/>
        <w:spacing w:line="240" w:lineRule="auto"/>
        <w:jc w:val="both"/>
        <w:rPr>
          <w:color w:val="auto"/>
          <w:sz w:val="24"/>
          <w:szCs w:val="24"/>
        </w:rPr>
      </w:pPr>
      <w:r w:rsidRPr="00E5477D">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BA7456" w:rsidRPr="00E5477D" w:rsidRDefault="00BA7456" w:rsidP="00E5477D">
      <w:pPr>
        <w:pStyle w:val="1"/>
        <w:spacing w:line="240" w:lineRule="auto"/>
        <w:jc w:val="both"/>
        <w:rPr>
          <w:color w:val="auto"/>
          <w:sz w:val="24"/>
          <w:szCs w:val="24"/>
        </w:rPr>
      </w:pPr>
      <w:r w:rsidRPr="00E5477D">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A7456" w:rsidRPr="00E5477D" w:rsidRDefault="00BA7456" w:rsidP="00E5477D">
      <w:pPr>
        <w:pStyle w:val="1"/>
        <w:spacing w:line="240" w:lineRule="auto"/>
        <w:jc w:val="both"/>
        <w:rPr>
          <w:color w:val="auto"/>
          <w:sz w:val="24"/>
          <w:szCs w:val="24"/>
        </w:rPr>
      </w:pPr>
      <w:r w:rsidRPr="00E5477D">
        <w:rPr>
          <w:color w:val="auto"/>
          <w:sz w:val="24"/>
          <w:szCs w:val="24"/>
        </w:rPr>
        <w:t>оценивать на применимость и достоверность информацию, полученную в ходе исследования (эксперимента);</w:t>
      </w:r>
    </w:p>
    <w:p w:rsidR="00BA7456" w:rsidRPr="00E5477D" w:rsidRDefault="00BA7456" w:rsidP="00E5477D">
      <w:pPr>
        <w:pStyle w:val="af"/>
        <w:rPr>
          <w:rFonts w:ascii="Times New Roman" w:hAnsi="Times New Roman" w:cs="Times New Roman"/>
          <w:b w:val="0"/>
          <w:color w:val="auto"/>
          <w:sz w:val="24"/>
          <w:szCs w:val="24"/>
        </w:rPr>
      </w:pPr>
      <w:r w:rsidRPr="00E5477D">
        <w:rPr>
          <w:rFonts w:ascii="Times New Roman" w:hAnsi="Times New Roman" w:cs="Times New Roman"/>
          <w:b w:val="0"/>
          <w:color w:val="auto"/>
          <w:sz w:val="24"/>
          <w:szCs w:val="24"/>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A7456" w:rsidRPr="00E5477D" w:rsidRDefault="00BA7456" w:rsidP="00E5477D">
      <w:pPr>
        <w:pStyle w:val="1"/>
        <w:spacing w:line="240" w:lineRule="auto"/>
        <w:jc w:val="both"/>
        <w:rPr>
          <w:color w:val="auto"/>
          <w:sz w:val="24"/>
          <w:szCs w:val="24"/>
        </w:rPr>
      </w:pPr>
      <w:r w:rsidRPr="00E5477D">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A7456" w:rsidRPr="00E5477D" w:rsidRDefault="00BA7456" w:rsidP="00E5477D">
      <w:pPr>
        <w:pStyle w:val="1"/>
        <w:numPr>
          <w:ilvl w:val="0"/>
          <w:numId w:val="122"/>
        </w:numPr>
        <w:tabs>
          <w:tab w:val="left" w:pos="566"/>
        </w:tabs>
        <w:spacing w:line="240" w:lineRule="auto"/>
        <w:jc w:val="both"/>
        <w:rPr>
          <w:color w:val="auto"/>
          <w:sz w:val="24"/>
          <w:szCs w:val="24"/>
        </w:rPr>
      </w:pPr>
      <w:r w:rsidRPr="00E5477D">
        <w:rPr>
          <w:color w:val="auto"/>
          <w:sz w:val="24"/>
          <w:szCs w:val="24"/>
        </w:rPr>
        <w:t>работа с информацией:</w:t>
      </w:r>
    </w:p>
    <w:p w:rsidR="00BA7456" w:rsidRPr="00E5477D" w:rsidRDefault="00BA7456" w:rsidP="00E5477D">
      <w:pPr>
        <w:pStyle w:val="1"/>
        <w:spacing w:line="240" w:lineRule="auto"/>
        <w:jc w:val="both"/>
        <w:rPr>
          <w:color w:val="auto"/>
          <w:sz w:val="24"/>
          <w:szCs w:val="24"/>
        </w:rPr>
      </w:pPr>
      <w:r w:rsidRPr="00E5477D">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A7456" w:rsidRPr="00E5477D" w:rsidRDefault="00BA7456" w:rsidP="00E5477D">
      <w:pPr>
        <w:pStyle w:val="1"/>
        <w:spacing w:line="240" w:lineRule="auto"/>
        <w:jc w:val="both"/>
        <w:rPr>
          <w:color w:val="auto"/>
          <w:sz w:val="24"/>
          <w:szCs w:val="24"/>
        </w:rPr>
      </w:pPr>
      <w:r w:rsidRPr="00E5477D">
        <w:rPr>
          <w:color w:val="auto"/>
          <w:sz w:val="24"/>
          <w:szCs w:val="24"/>
        </w:rPr>
        <w:t>выбирать, анализировать, систематизировать и интерпретировать информацию различных видов и форм представления;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A7456" w:rsidRPr="00E5477D" w:rsidRDefault="00BA7456" w:rsidP="00E5477D">
      <w:pPr>
        <w:pStyle w:val="1"/>
        <w:spacing w:line="240" w:lineRule="auto"/>
        <w:jc w:val="both"/>
        <w:rPr>
          <w:color w:val="auto"/>
          <w:sz w:val="24"/>
          <w:szCs w:val="24"/>
        </w:rPr>
      </w:pPr>
      <w:r w:rsidRPr="00E5477D">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A7456" w:rsidRPr="00E5477D" w:rsidRDefault="00BA7456" w:rsidP="00E5477D">
      <w:pPr>
        <w:pStyle w:val="1"/>
        <w:spacing w:line="240" w:lineRule="auto"/>
        <w:jc w:val="both"/>
        <w:rPr>
          <w:color w:val="auto"/>
          <w:sz w:val="24"/>
          <w:szCs w:val="24"/>
        </w:rPr>
      </w:pPr>
      <w:r w:rsidRPr="00E5477D">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A7456" w:rsidRPr="00E5477D" w:rsidRDefault="00BA7456" w:rsidP="00E5477D">
      <w:pPr>
        <w:pStyle w:val="1"/>
        <w:spacing w:line="240" w:lineRule="auto"/>
        <w:jc w:val="both"/>
        <w:rPr>
          <w:color w:val="auto"/>
          <w:sz w:val="24"/>
          <w:szCs w:val="24"/>
        </w:rPr>
      </w:pPr>
      <w:r w:rsidRPr="00E5477D">
        <w:rPr>
          <w:color w:val="auto"/>
          <w:sz w:val="24"/>
          <w:szCs w:val="24"/>
        </w:rPr>
        <w:t>эффективно запоминать и систематизировать информацию.</w:t>
      </w:r>
    </w:p>
    <w:p w:rsidR="00BA7456" w:rsidRPr="00E5477D" w:rsidRDefault="00BA7456" w:rsidP="00E5477D">
      <w:pPr>
        <w:pStyle w:val="1"/>
        <w:spacing w:line="240" w:lineRule="auto"/>
        <w:jc w:val="both"/>
        <w:rPr>
          <w:color w:val="auto"/>
          <w:sz w:val="24"/>
          <w:szCs w:val="24"/>
        </w:rPr>
      </w:pPr>
      <w:r w:rsidRPr="00E5477D">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Овладение универсальными учебными коммуникативными действиями</w:t>
      </w:r>
      <w:r w:rsidRPr="00E5477D">
        <w:rPr>
          <w:color w:val="auto"/>
          <w:sz w:val="24"/>
          <w:szCs w:val="24"/>
        </w:rPr>
        <w:t>:</w:t>
      </w:r>
    </w:p>
    <w:p w:rsidR="00BA7456" w:rsidRPr="00E5477D" w:rsidRDefault="00BA7456" w:rsidP="00E5477D">
      <w:pPr>
        <w:pStyle w:val="1"/>
        <w:numPr>
          <w:ilvl w:val="0"/>
          <w:numId w:val="123"/>
        </w:numPr>
        <w:tabs>
          <w:tab w:val="left" w:pos="566"/>
        </w:tabs>
        <w:spacing w:line="240" w:lineRule="auto"/>
        <w:jc w:val="both"/>
        <w:rPr>
          <w:color w:val="auto"/>
          <w:sz w:val="24"/>
          <w:szCs w:val="24"/>
        </w:rPr>
      </w:pPr>
      <w:r w:rsidRPr="00E5477D">
        <w:rPr>
          <w:color w:val="auto"/>
          <w:sz w:val="24"/>
          <w:szCs w:val="24"/>
        </w:rPr>
        <w:t>общение:</w:t>
      </w:r>
    </w:p>
    <w:p w:rsidR="00BA7456" w:rsidRPr="00E5477D" w:rsidRDefault="00BA7456" w:rsidP="00E5477D">
      <w:pPr>
        <w:pStyle w:val="1"/>
        <w:spacing w:line="240" w:lineRule="auto"/>
        <w:jc w:val="both"/>
        <w:rPr>
          <w:color w:val="auto"/>
          <w:sz w:val="24"/>
          <w:szCs w:val="24"/>
        </w:rPr>
      </w:pPr>
      <w:r w:rsidRPr="00E5477D">
        <w:rPr>
          <w:color w:val="auto"/>
          <w:sz w:val="24"/>
          <w:szCs w:val="24"/>
        </w:rPr>
        <w:t>воспринимать и формулировать суждения, выражать эмоции в соответствии с целями и условиями общения;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выражать себя (свою точку зрения) в устных и письменных текстах;</w:t>
      </w:r>
    </w:p>
    <w:p w:rsidR="00BA7456" w:rsidRPr="00E5477D" w:rsidRDefault="00BA7456" w:rsidP="00E5477D">
      <w:pPr>
        <w:pStyle w:val="1"/>
        <w:spacing w:line="240" w:lineRule="auto"/>
        <w:jc w:val="both"/>
        <w:rPr>
          <w:color w:val="auto"/>
          <w:sz w:val="24"/>
          <w:szCs w:val="24"/>
        </w:rPr>
      </w:pPr>
      <w:r w:rsidRPr="00E5477D">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A7456" w:rsidRPr="00E5477D" w:rsidRDefault="00BA7456" w:rsidP="00E5477D">
      <w:pPr>
        <w:pStyle w:val="1"/>
        <w:spacing w:line="240" w:lineRule="auto"/>
        <w:jc w:val="both"/>
        <w:rPr>
          <w:color w:val="auto"/>
          <w:sz w:val="24"/>
          <w:szCs w:val="24"/>
        </w:rPr>
      </w:pPr>
      <w:r w:rsidRPr="00E5477D">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сопоставлять свои суждения с суждениями других участников диалога, обнаруживать различие и сходство позиций;</w:t>
      </w:r>
    </w:p>
    <w:p w:rsidR="00BA7456" w:rsidRPr="00E5477D" w:rsidRDefault="00BA7456" w:rsidP="00E5477D">
      <w:pPr>
        <w:pStyle w:val="1"/>
        <w:spacing w:line="240" w:lineRule="auto"/>
        <w:jc w:val="both"/>
        <w:rPr>
          <w:color w:val="auto"/>
          <w:sz w:val="24"/>
          <w:szCs w:val="24"/>
        </w:rPr>
      </w:pPr>
      <w:r w:rsidRPr="00E5477D">
        <w:rPr>
          <w:color w:val="auto"/>
          <w:sz w:val="24"/>
          <w:szCs w:val="24"/>
        </w:rPr>
        <w:t>публично представлять результаты выполненного опыта (эксперимента, исследования, проекта);</w:t>
      </w:r>
    </w:p>
    <w:p w:rsidR="00BA7456" w:rsidRPr="00E5477D" w:rsidRDefault="00BA7456" w:rsidP="00E5477D">
      <w:pPr>
        <w:pStyle w:val="1"/>
        <w:spacing w:line="240" w:lineRule="auto"/>
        <w:jc w:val="both"/>
        <w:rPr>
          <w:color w:val="auto"/>
          <w:sz w:val="24"/>
          <w:szCs w:val="24"/>
        </w:rPr>
      </w:pPr>
      <w:r w:rsidRPr="00E5477D">
        <w:rPr>
          <w:color w:val="auto"/>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A7456" w:rsidRPr="00E5477D" w:rsidRDefault="00BA7456" w:rsidP="00E5477D">
      <w:pPr>
        <w:pStyle w:val="1"/>
        <w:numPr>
          <w:ilvl w:val="0"/>
          <w:numId w:val="123"/>
        </w:numPr>
        <w:tabs>
          <w:tab w:val="left" w:pos="566"/>
        </w:tabs>
        <w:spacing w:line="240" w:lineRule="auto"/>
        <w:jc w:val="both"/>
        <w:rPr>
          <w:color w:val="auto"/>
          <w:sz w:val="24"/>
          <w:szCs w:val="24"/>
        </w:rPr>
      </w:pPr>
      <w:r w:rsidRPr="00E5477D">
        <w:rPr>
          <w:color w:val="auto"/>
          <w:sz w:val="24"/>
          <w:szCs w:val="24"/>
        </w:rPr>
        <w:t>совместная деятельность:</w:t>
      </w:r>
    </w:p>
    <w:p w:rsidR="00BA7456" w:rsidRPr="00E5477D" w:rsidRDefault="00BA7456" w:rsidP="00E5477D">
      <w:pPr>
        <w:pStyle w:val="1"/>
        <w:spacing w:line="240" w:lineRule="auto"/>
        <w:jc w:val="both"/>
        <w:rPr>
          <w:color w:val="auto"/>
          <w:sz w:val="24"/>
          <w:szCs w:val="24"/>
        </w:rPr>
      </w:pPr>
      <w:r w:rsidRPr="00E5477D">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необходимостьприменения групповых форм взаимодействия при решении поставленной задачи;</w:t>
      </w:r>
    </w:p>
    <w:p w:rsidR="00BA7456" w:rsidRPr="00E5477D" w:rsidRDefault="00BA7456" w:rsidP="00E5477D">
      <w:pPr>
        <w:pStyle w:val="1"/>
        <w:spacing w:line="240" w:lineRule="auto"/>
        <w:jc w:val="both"/>
        <w:rPr>
          <w:color w:val="auto"/>
          <w:sz w:val="24"/>
          <w:szCs w:val="24"/>
        </w:rPr>
      </w:pPr>
      <w:r w:rsidRPr="00E5477D">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7456" w:rsidRPr="00E5477D" w:rsidRDefault="00BA7456" w:rsidP="00E5477D">
      <w:pPr>
        <w:pStyle w:val="1"/>
        <w:spacing w:line="240" w:lineRule="auto"/>
        <w:jc w:val="both"/>
        <w:rPr>
          <w:color w:val="auto"/>
          <w:sz w:val="24"/>
          <w:szCs w:val="24"/>
        </w:rPr>
      </w:pPr>
      <w:r w:rsidRPr="00E5477D">
        <w:rPr>
          <w:color w:val="auto"/>
          <w:sz w:val="24"/>
          <w:szCs w:val="24"/>
        </w:rPr>
        <w:t>уметь обобщать мнения нескольких людей, проявлять готовность руководить, выполнять поручения, подчиняться;</w:t>
      </w:r>
    </w:p>
    <w:p w:rsidR="00BA7456" w:rsidRPr="00E5477D" w:rsidRDefault="00BA7456" w:rsidP="00E5477D">
      <w:pPr>
        <w:pStyle w:val="1"/>
        <w:spacing w:line="240" w:lineRule="auto"/>
        <w:jc w:val="both"/>
        <w:rPr>
          <w:color w:val="auto"/>
          <w:sz w:val="24"/>
          <w:szCs w:val="24"/>
        </w:rPr>
      </w:pPr>
      <w:r w:rsidRPr="00E5477D">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A7456" w:rsidRPr="00E5477D" w:rsidRDefault="00BA7456" w:rsidP="00E5477D">
      <w:pPr>
        <w:pStyle w:val="1"/>
        <w:spacing w:line="240" w:lineRule="auto"/>
        <w:jc w:val="both"/>
        <w:rPr>
          <w:color w:val="auto"/>
          <w:sz w:val="24"/>
          <w:szCs w:val="24"/>
        </w:rPr>
      </w:pPr>
      <w:r w:rsidRPr="00E5477D">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7456" w:rsidRPr="00E5477D" w:rsidRDefault="00BA7456" w:rsidP="00E5477D">
      <w:pPr>
        <w:pStyle w:val="1"/>
        <w:spacing w:line="240" w:lineRule="auto"/>
        <w:jc w:val="both"/>
        <w:rPr>
          <w:color w:val="auto"/>
          <w:sz w:val="24"/>
          <w:szCs w:val="24"/>
        </w:rPr>
      </w:pPr>
      <w:r w:rsidRPr="00E5477D">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A7456" w:rsidRPr="00E5477D" w:rsidRDefault="00BA7456" w:rsidP="00E5477D">
      <w:pPr>
        <w:pStyle w:val="1"/>
        <w:spacing w:line="240" w:lineRule="auto"/>
        <w:jc w:val="both"/>
        <w:rPr>
          <w:color w:val="auto"/>
          <w:sz w:val="24"/>
          <w:szCs w:val="24"/>
        </w:rPr>
      </w:pPr>
      <w:r w:rsidRPr="00E5477D">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A7456" w:rsidRPr="00E5477D" w:rsidRDefault="00BA7456" w:rsidP="00E5477D">
      <w:pPr>
        <w:pStyle w:val="1"/>
        <w:spacing w:line="240" w:lineRule="auto"/>
        <w:jc w:val="both"/>
        <w:rPr>
          <w:color w:val="auto"/>
          <w:sz w:val="24"/>
          <w:szCs w:val="24"/>
        </w:rPr>
      </w:pPr>
      <w:r w:rsidRPr="00E5477D">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Овладение универсальными учебными регулятивными действиями</w:t>
      </w:r>
      <w:r w:rsidRPr="00E5477D">
        <w:rPr>
          <w:color w:val="auto"/>
          <w:sz w:val="24"/>
          <w:szCs w:val="24"/>
        </w:rPr>
        <w:t>:</w:t>
      </w:r>
    </w:p>
    <w:p w:rsidR="00BA7456" w:rsidRPr="00E5477D" w:rsidRDefault="00BA7456" w:rsidP="00E5477D">
      <w:pPr>
        <w:pStyle w:val="1"/>
        <w:numPr>
          <w:ilvl w:val="0"/>
          <w:numId w:val="124"/>
        </w:numPr>
        <w:tabs>
          <w:tab w:val="left" w:pos="566"/>
        </w:tabs>
        <w:spacing w:line="240" w:lineRule="auto"/>
        <w:jc w:val="both"/>
        <w:rPr>
          <w:color w:val="auto"/>
          <w:sz w:val="24"/>
          <w:szCs w:val="24"/>
        </w:rPr>
      </w:pPr>
      <w:r w:rsidRPr="00E5477D">
        <w:rPr>
          <w:color w:val="auto"/>
          <w:sz w:val="24"/>
          <w:szCs w:val="24"/>
        </w:rPr>
        <w:t>самоорганизация:</w:t>
      </w:r>
    </w:p>
    <w:p w:rsidR="00BA7456" w:rsidRPr="00E5477D" w:rsidRDefault="00BA7456" w:rsidP="00E5477D">
      <w:pPr>
        <w:pStyle w:val="1"/>
        <w:spacing w:line="240" w:lineRule="auto"/>
        <w:jc w:val="both"/>
        <w:rPr>
          <w:color w:val="auto"/>
          <w:sz w:val="24"/>
          <w:szCs w:val="24"/>
        </w:rPr>
      </w:pPr>
      <w:r w:rsidRPr="00E5477D">
        <w:rPr>
          <w:color w:val="auto"/>
          <w:sz w:val="24"/>
          <w:szCs w:val="24"/>
        </w:rPr>
        <w:t>выявлять проблемы для решения в жизненных и учебных ситуациях;</w:t>
      </w:r>
    </w:p>
    <w:p w:rsidR="00BA7456" w:rsidRPr="00E5477D" w:rsidRDefault="00BA7456" w:rsidP="00E5477D">
      <w:pPr>
        <w:pStyle w:val="1"/>
        <w:spacing w:line="240" w:lineRule="auto"/>
        <w:jc w:val="both"/>
        <w:rPr>
          <w:color w:val="auto"/>
          <w:sz w:val="24"/>
          <w:szCs w:val="24"/>
        </w:rPr>
      </w:pPr>
      <w:r w:rsidRPr="00E5477D">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BA7456" w:rsidRPr="00E5477D" w:rsidRDefault="00BA7456" w:rsidP="00E5477D">
      <w:pPr>
        <w:pStyle w:val="1"/>
        <w:spacing w:line="240" w:lineRule="auto"/>
        <w:jc w:val="both"/>
        <w:rPr>
          <w:color w:val="auto"/>
          <w:sz w:val="24"/>
          <w:szCs w:val="24"/>
        </w:rPr>
      </w:pPr>
      <w:r w:rsidRPr="00E5477D">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A7456" w:rsidRPr="00E5477D" w:rsidRDefault="00BA7456" w:rsidP="00E5477D">
      <w:pPr>
        <w:pStyle w:val="1"/>
        <w:spacing w:line="240" w:lineRule="auto"/>
        <w:jc w:val="both"/>
        <w:rPr>
          <w:color w:val="auto"/>
          <w:sz w:val="24"/>
          <w:szCs w:val="24"/>
        </w:rPr>
      </w:pPr>
      <w:r w:rsidRPr="00E5477D">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A7456" w:rsidRPr="00E5477D" w:rsidRDefault="00BA7456" w:rsidP="00E5477D">
      <w:pPr>
        <w:pStyle w:val="1"/>
        <w:spacing w:line="240" w:lineRule="auto"/>
        <w:jc w:val="both"/>
        <w:rPr>
          <w:color w:val="auto"/>
          <w:sz w:val="24"/>
          <w:szCs w:val="24"/>
        </w:rPr>
      </w:pPr>
      <w:r w:rsidRPr="00E5477D">
        <w:rPr>
          <w:color w:val="auto"/>
          <w:sz w:val="24"/>
          <w:szCs w:val="24"/>
        </w:rPr>
        <w:t>делать выбор и брать ответственность за решение;</w:t>
      </w:r>
    </w:p>
    <w:p w:rsidR="00BA7456" w:rsidRPr="00E5477D" w:rsidRDefault="00BA7456" w:rsidP="00E5477D">
      <w:pPr>
        <w:pStyle w:val="1"/>
        <w:numPr>
          <w:ilvl w:val="0"/>
          <w:numId w:val="124"/>
        </w:numPr>
        <w:tabs>
          <w:tab w:val="left" w:pos="576"/>
        </w:tabs>
        <w:spacing w:line="240" w:lineRule="auto"/>
        <w:jc w:val="both"/>
        <w:rPr>
          <w:color w:val="auto"/>
          <w:sz w:val="24"/>
          <w:szCs w:val="24"/>
        </w:rPr>
      </w:pPr>
      <w:r w:rsidRPr="00E5477D">
        <w:rPr>
          <w:color w:val="auto"/>
          <w:sz w:val="24"/>
          <w:szCs w:val="24"/>
        </w:rPr>
        <w:t>самоконтроль:</w:t>
      </w:r>
    </w:p>
    <w:p w:rsidR="00BA7456" w:rsidRPr="00E5477D" w:rsidRDefault="00BA7456" w:rsidP="00E5477D">
      <w:pPr>
        <w:pStyle w:val="1"/>
        <w:spacing w:line="240" w:lineRule="auto"/>
        <w:jc w:val="both"/>
        <w:rPr>
          <w:color w:val="auto"/>
          <w:sz w:val="24"/>
          <w:szCs w:val="24"/>
        </w:rPr>
      </w:pPr>
      <w:r w:rsidRPr="00E5477D">
        <w:rPr>
          <w:color w:val="auto"/>
          <w:sz w:val="24"/>
          <w:szCs w:val="24"/>
        </w:rPr>
        <w:t>владеть способами самоконтроля, самомотивации и рефлексии;</w:t>
      </w:r>
    </w:p>
    <w:p w:rsidR="00BA7456" w:rsidRPr="00E5477D" w:rsidRDefault="00BA7456" w:rsidP="00E5477D">
      <w:pPr>
        <w:pStyle w:val="1"/>
        <w:spacing w:line="240" w:lineRule="auto"/>
        <w:jc w:val="both"/>
        <w:rPr>
          <w:color w:val="auto"/>
          <w:sz w:val="24"/>
          <w:szCs w:val="24"/>
        </w:rPr>
      </w:pPr>
      <w:r w:rsidRPr="00E5477D">
        <w:rPr>
          <w:color w:val="auto"/>
          <w:sz w:val="24"/>
          <w:szCs w:val="24"/>
        </w:rPr>
        <w:t>давать адекватную оценку ситуации и предлагать план её изменения;</w:t>
      </w:r>
    </w:p>
    <w:p w:rsidR="00BA7456" w:rsidRPr="00E5477D" w:rsidRDefault="00BA7456" w:rsidP="00E5477D">
      <w:pPr>
        <w:pStyle w:val="1"/>
        <w:spacing w:line="240" w:lineRule="auto"/>
        <w:jc w:val="both"/>
        <w:rPr>
          <w:color w:val="auto"/>
          <w:sz w:val="24"/>
          <w:szCs w:val="24"/>
        </w:rPr>
      </w:pPr>
      <w:r w:rsidRPr="00E5477D">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A7456" w:rsidRPr="00E5477D" w:rsidRDefault="00BA7456" w:rsidP="00E5477D">
      <w:pPr>
        <w:pStyle w:val="1"/>
        <w:spacing w:line="240" w:lineRule="auto"/>
        <w:jc w:val="both"/>
        <w:rPr>
          <w:color w:val="auto"/>
          <w:sz w:val="24"/>
          <w:szCs w:val="24"/>
        </w:rPr>
      </w:pPr>
      <w:r w:rsidRPr="00E5477D">
        <w:rPr>
          <w:color w:val="auto"/>
          <w:sz w:val="24"/>
          <w:szCs w:val="24"/>
        </w:rPr>
        <w:t>объяснять причины достижения (недостижения) результатовдеятельности, давать оценку приобретённому опыту, уметь находить позитивное в произошедшей ситуации;</w:t>
      </w:r>
    </w:p>
    <w:p w:rsidR="00BA7456" w:rsidRPr="00E5477D" w:rsidRDefault="00BA7456" w:rsidP="00E5477D">
      <w:pPr>
        <w:pStyle w:val="1"/>
        <w:spacing w:line="240" w:lineRule="auto"/>
        <w:jc w:val="both"/>
        <w:rPr>
          <w:color w:val="auto"/>
          <w:sz w:val="24"/>
          <w:szCs w:val="24"/>
        </w:rPr>
      </w:pPr>
      <w:r w:rsidRPr="00E5477D">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A7456" w:rsidRPr="00E5477D" w:rsidRDefault="00BA7456" w:rsidP="00E5477D">
      <w:pPr>
        <w:pStyle w:val="1"/>
        <w:spacing w:line="240" w:lineRule="auto"/>
        <w:jc w:val="both"/>
        <w:rPr>
          <w:color w:val="auto"/>
          <w:sz w:val="24"/>
          <w:szCs w:val="24"/>
        </w:rPr>
      </w:pPr>
      <w:r w:rsidRPr="00E5477D">
        <w:rPr>
          <w:color w:val="auto"/>
          <w:sz w:val="24"/>
          <w:szCs w:val="24"/>
        </w:rPr>
        <w:t>оценивать соответствие результата цели и условиям;</w:t>
      </w:r>
    </w:p>
    <w:p w:rsidR="00BA7456" w:rsidRPr="00E5477D" w:rsidRDefault="00BA7456" w:rsidP="00E5477D">
      <w:pPr>
        <w:pStyle w:val="1"/>
        <w:numPr>
          <w:ilvl w:val="0"/>
          <w:numId w:val="124"/>
        </w:numPr>
        <w:tabs>
          <w:tab w:val="left" w:pos="576"/>
        </w:tabs>
        <w:spacing w:line="240" w:lineRule="auto"/>
        <w:jc w:val="both"/>
        <w:rPr>
          <w:color w:val="auto"/>
          <w:sz w:val="24"/>
          <w:szCs w:val="24"/>
        </w:rPr>
      </w:pPr>
      <w:r w:rsidRPr="00E5477D">
        <w:rPr>
          <w:color w:val="auto"/>
          <w:sz w:val="24"/>
          <w:szCs w:val="24"/>
        </w:rPr>
        <w:t>эмоциональный интеллект:</w:t>
      </w:r>
    </w:p>
    <w:p w:rsidR="00BA7456" w:rsidRPr="00E5477D" w:rsidRDefault="00BA7456" w:rsidP="00E5477D">
      <w:pPr>
        <w:pStyle w:val="1"/>
        <w:spacing w:line="240" w:lineRule="auto"/>
        <w:jc w:val="both"/>
        <w:rPr>
          <w:color w:val="auto"/>
          <w:sz w:val="24"/>
          <w:szCs w:val="24"/>
        </w:rPr>
      </w:pPr>
      <w:r w:rsidRPr="00E5477D">
        <w:rPr>
          <w:color w:val="auto"/>
          <w:sz w:val="24"/>
          <w:szCs w:val="24"/>
        </w:rPr>
        <w:t>различать, называть и управлять собственными эмоциями и эмоциями других;</w:t>
      </w:r>
    </w:p>
    <w:p w:rsidR="00BA7456" w:rsidRPr="00E5477D" w:rsidRDefault="00BA7456" w:rsidP="00E5477D">
      <w:pPr>
        <w:pStyle w:val="1"/>
        <w:spacing w:line="240" w:lineRule="auto"/>
        <w:jc w:val="both"/>
        <w:rPr>
          <w:color w:val="auto"/>
          <w:sz w:val="24"/>
          <w:szCs w:val="24"/>
        </w:rPr>
      </w:pPr>
      <w:r w:rsidRPr="00E5477D">
        <w:rPr>
          <w:color w:val="auto"/>
          <w:sz w:val="24"/>
          <w:szCs w:val="24"/>
        </w:rPr>
        <w:t>выявлять и анализировать причины эмоций;</w:t>
      </w:r>
    </w:p>
    <w:p w:rsidR="00BA7456" w:rsidRPr="00E5477D" w:rsidRDefault="00BA7456" w:rsidP="00E5477D">
      <w:pPr>
        <w:pStyle w:val="1"/>
        <w:spacing w:line="240" w:lineRule="auto"/>
        <w:jc w:val="both"/>
        <w:rPr>
          <w:color w:val="auto"/>
          <w:sz w:val="24"/>
          <w:szCs w:val="24"/>
        </w:rPr>
      </w:pPr>
      <w:r w:rsidRPr="00E5477D">
        <w:rPr>
          <w:color w:val="auto"/>
          <w:sz w:val="24"/>
          <w:szCs w:val="24"/>
        </w:rPr>
        <w:t>ставить себя на место другого человека, понимать мотивы и намерения другого;</w:t>
      </w:r>
    </w:p>
    <w:p w:rsidR="00BA7456" w:rsidRPr="00E5477D" w:rsidRDefault="00BA7456" w:rsidP="00E5477D">
      <w:pPr>
        <w:pStyle w:val="1"/>
        <w:spacing w:line="240" w:lineRule="auto"/>
        <w:jc w:val="both"/>
        <w:rPr>
          <w:color w:val="auto"/>
          <w:sz w:val="24"/>
          <w:szCs w:val="24"/>
        </w:rPr>
      </w:pPr>
      <w:r w:rsidRPr="00E5477D">
        <w:rPr>
          <w:color w:val="auto"/>
          <w:sz w:val="24"/>
          <w:szCs w:val="24"/>
        </w:rPr>
        <w:t>регулировать способ выражения эмоций;</w:t>
      </w:r>
    </w:p>
    <w:p w:rsidR="00BA7456" w:rsidRPr="00E5477D" w:rsidRDefault="00BA7456" w:rsidP="00E5477D">
      <w:pPr>
        <w:pStyle w:val="1"/>
        <w:numPr>
          <w:ilvl w:val="0"/>
          <w:numId w:val="124"/>
        </w:numPr>
        <w:tabs>
          <w:tab w:val="left" w:pos="566"/>
        </w:tabs>
        <w:spacing w:line="240" w:lineRule="auto"/>
        <w:jc w:val="both"/>
        <w:rPr>
          <w:color w:val="auto"/>
          <w:sz w:val="24"/>
          <w:szCs w:val="24"/>
        </w:rPr>
      </w:pPr>
      <w:r w:rsidRPr="00E5477D">
        <w:rPr>
          <w:color w:val="auto"/>
          <w:sz w:val="24"/>
          <w:szCs w:val="24"/>
        </w:rPr>
        <w:lastRenderedPageBreak/>
        <w:t>принятие себя и других:</w:t>
      </w:r>
    </w:p>
    <w:p w:rsidR="00BA7456" w:rsidRPr="00E5477D" w:rsidRDefault="00BA7456" w:rsidP="00E5477D">
      <w:pPr>
        <w:pStyle w:val="1"/>
        <w:spacing w:line="240" w:lineRule="auto"/>
        <w:jc w:val="both"/>
        <w:rPr>
          <w:color w:val="auto"/>
          <w:sz w:val="24"/>
          <w:szCs w:val="24"/>
        </w:rPr>
      </w:pPr>
      <w:r w:rsidRPr="00E5477D">
        <w:rPr>
          <w:color w:val="auto"/>
          <w:sz w:val="24"/>
          <w:szCs w:val="24"/>
        </w:rPr>
        <w:t>осознанно относиться к другому человеку, его мнению;</w:t>
      </w:r>
    </w:p>
    <w:p w:rsidR="00BA7456" w:rsidRPr="00E5477D" w:rsidRDefault="00BA7456" w:rsidP="00E5477D">
      <w:pPr>
        <w:pStyle w:val="1"/>
        <w:spacing w:line="240" w:lineRule="auto"/>
        <w:jc w:val="both"/>
        <w:rPr>
          <w:color w:val="auto"/>
          <w:sz w:val="24"/>
          <w:szCs w:val="24"/>
        </w:rPr>
      </w:pPr>
      <w:r w:rsidRPr="00E5477D">
        <w:rPr>
          <w:color w:val="auto"/>
          <w:sz w:val="24"/>
          <w:szCs w:val="24"/>
        </w:rPr>
        <w:t>признавать своё право на ошибку и такое же право другого;</w:t>
      </w:r>
    </w:p>
    <w:p w:rsidR="00BA7456" w:rsidRPr="00E5477D" w:rsidRDefault="00BA7456" w:rsidP="00E5477D">
      <w:pPr>
        <w:pStyle w:val="1"/>
        <w:spacing w:line="240" w:lineRule="auto"/>
        <w:jc w:val="both"/>
        <w:rPr>
          <w:color w:val="auto"/>
          <w:sz w:val="24"/>
          <w:szCs w:val="24"/>
        </w:rPr>
      </w:pPr>
      <w:r w:rsidRPr="00E5477D">
        <w:rPr>
          <w:color w:val="auto"/>
          <w:sz w:val="24"/>
          <w:szCs w:val="24"/>
        </w:rPr>
        <w:t>принимать себя и других, не осуждая;</w:t>
      </w:r>
    </w:p>
    <w:p w:rsidR="00BA7456" w:rsidRPr="00E5477D" w:rsidRDefault="00BA7456" w:rsidP="00E5477D">
      <w:pPr>
        <w:pStyle w:val="1"/>
        <w:spacing w:line="240" w:lineRule="auto"/>
        <w:jc w:val="both"/>
        <w:rPr>
          <w:color w:val="auto"/>
          <w:sz w:val="24"/>
          <w:szCs w:val="24"/>
        </w:rPr>
      </w:pPr>
      <w:r w:rsidRPr="00E5477D">
        <w:rPr>
          <w:color w:val="auto"/>
          <w:sz w:val="24"/>
          <w:szCs w:val="24"/>
        </w:rPr>
        <w:t>открытость себе и другим;</w:t>
      </w:r>
    </w:p>
    <w:p w:rsidR="00BA7456" w:rsidRPr="00E5477D" w:rsidRDefault="00BA7456" w:rsidP="00E5477D">
      <w:pPr>
        <w:pStyle w:val="1"/>
        <w:spacing w:line="240" w:lineRule="auto"/>
        <w:jc w:val="both"/>
        <w:rPr>
          <w:color w:val="auto"/>
          <w:sz w:val="24"/>
          <w:szCs w:val="24"/>
        </w:rPr>
      </w:pPr>
      <w:r w:rsidRPr="00E5477D">
        <w:rPr>
          <w:color w:val="auto"/>
          <w:sz w:val="24"/>
          <w:szCs w:val="24"/>
        </w:rPr>
        <w:t>осознавать невозможность контролировать всё вокруг.</w:t>
      </w:r>
    </w:p>
    <w:p w:rsidR="00BA7456" w:rsidRPr="00E5477D" w:rsidRDefault="00BA7456" w:rsidP="00E5477D">
      <w:pPr>
        <w:pStyle w:val="1"/>
        <w:spacing w:line="240" w:lineRule="auto"/>
        <w:jc w:val="both"/>
        <w:rPr>
          <w:color w:val="auto"/>
          <w:sz w:val="24"/>
          <w:szCs w:val="24"/>
        </w:rPr>
      </w:pPr>
      <w:r w:rsidRPr="00E5477D">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bookmarkStart w:id="136" w:name="bookmark569"/>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ПРЕДМЕТНЫЕ РЕЗУЛЬТАТЫ</w:t>
      </w:r>
      <w:bookmarkEnd w:id="136"/>
    </w:p>
    <w:p w:rsidR="00BA7456" w:rsidRPr="00E5477D" w:rsidRDefault="00BA7456" w:rsidP="00E5477D">
      <w:pPr>
        <w:pStyle w:val="1"/>
        <w:spacing w:line="240" w:lineRule="auto"/>
        <w:jc w:val="both"/>
        <w:rPr>
          <w:color w:val="auto"/>
          <w:sz w:val="24"/>
          <w:szCs w:val="24"/>
        </w:rPr>
      </w:pPr>
      <w:r w:rsidRPr="00E5477D">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bookmarkStart w:id="137" w:name="bookmark571"/>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5 класс</w:t>
      </w:r>
      <w:bookmarkEnd w:id="137"/>
    </w:p>
    <w:p w:rsidR="00BA7456" w:rsidRPr="00E5477D" w:rsidRDefault="00BA7456" w:rsidP="00E5477D">
      <w:pPr>
        <w:pStyle w:val="1"/>
        <w:numPr>
          <w:ilvl w:val="0"/>
          <w:numId w:val="125"/>
        </w:numPr>
        <w:tabs>
          <w:tab w:val="left" w:pos="566"/>
        </w:tabs>
        <w:spacing w:line="240" w:lineRule="auto"/>
        <w:jc w:val="both"/>
        <w:rPr>
          <w:color w:val="auto"/>
          <w:sz w:val="24"/>
          <w:szCs w:val="24"/>
        </w:rPr>
      </w:pPr>
      <w:r w:rsidRPr="00E5477D">
        <w:rPr>
          <w:color w:val="auto"/>
          <w:sz w:val="24"/>
          <w:szCs w:val="24"/>
        </w:rPr>
        <w:t>владеть основными видами речевой деятельности:</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говорение: </w:t>
      </w:r>
      <w:r w:rsidRPr="00E5477D">
        <w:rPr>
          <w:i/>
          <w:iCs/>
          <w:color w:val="auto"/>
          <w:sz w:val="24"/>
          <w:szCs w:val="24"/>
        </w:rPr>
        <w:t>вести разные виды диалогов</w:t>
      </w:r>
      <w:r w:rsidRPr="00E5477D">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создавать разные виды монологических высказываний</w:t>
      </w:r>
      <w:r w:rsidRPr="00E5477D">
        <w:rPr>
          <w:color w:val="auto"/>
          <w:sz w:val="24"/>
          <w:szCs w:val="24"/>
        </w:rPr>
        <w:t xml:space="preserve"> (описание, в томчисле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5477D">
        <w:rPr>
          <w:i/>
          <w:iCs/>
          <w:color w:val="auto"/>
          <w:sz w:val="24"/>
          <w:szCs w:val="24"/>
        </w:rPr>
        <w:t>излагать</w:t>
      </w:r>
      <w:r w:rsidRPr="00E5477D">
        <w:rPr>
          <w:color w:val="auto"/>
          <w:sz w:val="24"/>
          <w:szCs w:val="24"/>
        </w:rPr>
        <w:t xml:space="preserve"> основное содержание прочитанного текста с вербальными и/или зрительными опорами (объём — 5—6 фраз); кратко </w:t>
      </w:r>
      <w:r w:rsidRPr="00E5477D">
        <w:rPr>
          <w:i/>
          <w:iCs/>
          <w:color w:val="auto"/>
          <w:sz w:val="24"/>
          <w:szCs w:val="24"/>
        </w:rPr>
        <w:t>излагать</w:t>
      </w:r>
      <w:r w:rsidRPr="00E5477D">
        <w:rPr>
          <w:color w:val="auto"/>
          <w:sz w:val="24"/>
          <w:szCs w:val="24"/>
        </w:rPr>
        <w:t xml:space="preserve"> результаты выполненной проектной работы (объём — до 6 фраз);</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аудирование: </w:t>
      </w:r>
      <w:r w:rsidRPr="00E5477D">
        <w:rPr>
          <w:i/>
          <w:iCs/>
          <w:color w:val="auto"/>
          <w:sz w:val="24"/>
          <w:szCs w:val="24"/>
        </w:rPr>
        <w:t>воспринимать на слух и понимать</w:t>
      </w:r>
      <w:r w:rsidRPr="00E5477D">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смысловое чтение: </w:t>
      </w:r>
      <w:r w:rsidRPr="00E5477D">
        <w:rPr>
          <w:i/>
          <w:iCs/>
          <w:color w:val="auto"/>
          <w:sz w:val="24"/>
          <w:szCs w:val="24"/>
        </w:rPr>
        <w:t>читать про себя и понимать</w:t>
      </w:r>
      <w:r w:rsidRPr="00E5477D">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письменная речь: </w:t>
      </w:r>
      <w:r w:rsidRPr="00E5477D">
        <w:rPr>
          <w:i/>
          <w:iCs/>
          <w:color w:val="auto"/>
          <w:sz w:val="24"/>
          <w:szCs w:val="24"/>
        </w:rPr>
        <w:t>писать</w:t>
      </w:r>
      <w:r w:rsidRPr="00E5477D">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5477D">
        <w:rPr>
          <w:i/>
          <w:iCs/>
          <w:color w:val="auto"/>
          <w:sz w:val="24"/>
          <w:szCs w:val="24"/>
        </w:rPr>
        <w:t>писать</w:t>
      </w:r>
      <w:r w:rsidRPr="00E5477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BA7456" w:rsidRPr="00E5477D" w:rsidRDefault="00BA7456" w:rsidP="00E5477D">
      <w:pPr>
        <w:pStyle w:val="1"/>
        <w:numPr>
          <w:ilvl w:val="0"/>
          <w:numId w:val="125"/>
        </w:numPr>
        <w:tabs>
          <w:tab w:val="left" w:pos="564"/>
        </w:tabs>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фонетическими навыками: </w:t>
      </w:r>
      <w:r w:rsidRPr="00E5477D">
        <w:rPr>
          <w:i/>
          <w:iCs/>
          <w:color w:val="auto"/>
          <w:sz w:val="24"/>
          <w:szCs w:val="24"/>
        </w:rPr>
        <w:t>различать на слух и адекватно,</w:t>
      </w:r>
      <w:r w:rsidRPr="00E5477D">
        <w:rPr>
          <w:color w:val="auto"/>
          <w:sz w:val="24"/>
          <w:szCs w:val="24"/>
        </w:rPr>
        <w:t xml:space="preserve"> без ошибок, ведущих к сбою коммуникации, </w:t>
      </w:r>
      <w:r w:rsidRPr="00E5477D">
        <w:rPr>
          <w:i/>
          <w:iCs/>
          <w:color w:val="auto"/>
          <w:sz w:val="24"/>
          <w:szCs w:val="24"/>
        </w:rPr>
        <w:t>произносить</w:t>
      </w:r>
      <w:r w:rsidRPr="00E5477D">
        <w:rPr>
          <w:color w:val="auto"/>
          <w:sz w:val="24"/>
          <w:szCs w:val="24"/>
        </w:rPr>
        <w:t xml:space="preserve"> слова с правильным ударением и фразы с соблюдением их ритмико-интонационных особенностей, в том числе </w:t>
      </w:r>
      <w:r w:rsidRPr="00E5477D">
        <w:rPr>
          <w:i/>
          <w:iCs/>
          <w:color w:val="auto"/>
          <w:sz w:val="24"/>
          <w:szCs w:val="24"/>
        </w:rPr>
        <w:t>применять правила</w:t>
      </w:r>
      <w:r w:rsidRPr="00E5477D">
        <w:rPr>
          <w:color w:val="auto"/>
          <w:sz w:val="24"/>
          <w:szCs w:val="24"/>
        </w:rPr>
        <w:t xml:space="preserve"> отсутствия фразового ударения на служебных словах; </w:t>
      </w:r>
      <w:r w:rsidRPr="00E5477D">
        <w:rPr>
          <w:i/>
          <w:iCs/>
          <w:color w:val="auto"/>
          <w:sz w:val="24"/>
          <w:szCs w:val="24"/>
        </w:rPr>
        <w:t>выразительно читать вслух</w:t>
      </w:r>
      <w:r w:rsidRPr="00E5477D">
        <w:rPr>
          <w:color w:val="auto"/>
          <w:sz w:val="24"/>
          <w:szCs w:val="24"/>
        </w:rPr>
        <w:t xml:space="preserve"> небольшие адаптированные аутентичные тексты объёмом до 90 слов, построенные на </w:t>
      </w:r>
      <w:r w:rsidRPr="00E5477D">
        <w:rPr>
          <w:color w:val="auto"/>
          <w:sz w:val="24"/>
          <w:szCs w:val="24"/>
        </w:rPr>
        <w:lastRenderedPageBreak/>
        <w:t>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орфографическими </w:t>
      </w:r>
      <w:r w:rsidRPr="00E5477D">
        <w:rPr>
          <w:color w:val="auto"/>
          <w:sz w:val="24"/>
          <w:szCs w:val="24"/>
        </w:rPr>
        <w:t xml:space="preserve">навыками: правильно </w:t>
      </w:r>
      <w:r w:rsidRPr="00E5477D">
        <w:rPr>
          <w:i/>
          <w:iCs/>
          <w:color w:val="auto"/>
          <w:sz w:val="24"/>
          <w:szCs w:val="24"/>
        </w:rPr>
        <w:t xml:space="preserve">писать </w:t>
      </w:r>
      <w:r w:rsidRPr="00E5477D">
        <w:rPr>
          <w:color w:val="auto"/>
          <w:sz w:val="24"/>
          <w:szCs w:val="24"/>
        </w:rPr>
        <w:t>изученные слова;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пунктуационными </w:t>
      </w:r>
      <w:r w:rsidRPr="00E5477D">
        <w:rPr>
          <w:color w:val="auto"/>
          <w:sz w:val="24"/>
          <w:szCs w:val="24"/>
        </w:rPr>
        <w:t xml:space="preserve">навыками: </w:t>
      </w:r>
      <w:r w:rsidRPr="00E5477D">
        <w:rPr>
          <w:i/>
          <w:iCs/>
          <w:color w:val="auto"/>
          <w:sz w:val="24"/>
          <w:szCs w:val="24"/>
        </w:rPr>
        <w:t>использовать</w:t>
      </w:r>
      <w:r w:rsidRPr="00E5477D">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A7456" w:rsidRPr="00E5477D" w:rsidRDefault="00BA7456" w:rsidP="00E5477D">
      <w:pPr>
        <w:pStyle w:val="1"/>
        <w:numPr>
          <w:ilvl w:val="0"/>
          <w:numId w:val="125"/>
        </w:numPr>
        <w:tabs>
          <w:tab w:val="left" w:pos="564"/>
        </w:tabs>
        <w:spacing w:line="240" w:lineRule="auto"/>
        <w:jc w:val="both"/>
        <w:rPr>
          <w:color w:val="auto"/>
          <w:sz w:val="24"/>
          <w:szCs w:val="24"/>
        </w:rPr>
      </w:pPr>
      <w:r w:rsidRPr="00E5477D">
        <w:rPr>
          <w:i/>
          <w:iCs/>
          <w:color w:val="auto"/>
          <w:sz w:val="24"/>
          <w:szCs w:val="24"/>
        </w:rPr>
        <w:t>распознавать</w:t>
      </w:r>
      <w:r w:rsidRPr="00E5477D">
        <w:rPr>
          <w:color w:val="auto"/>
          <w:sz w:val="24"/>
          <w:szCs w:val="24"/>
        </w:rPr>
        <w:t xml:space="preserve"> в звучащем и письменном тексте 675 лексическихединиц (слов, словосочетаний, речевых клише) и правильно </w:t>
      </w:r>
      <w:r w:rsidRPr="00E5477D">
        <w:rPr>
          <w:i/>
          <w:iCs/>
          <w:color w:val="auto"/>
          <w:sz w:val="24"/>
          <w:szCs w:val="24"/>
        </w:rPr>
        <w:t>употреблять</w:t>
      </w:r>
      <w:r w:rsidRPr="00E5477D">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 и употреблять</w:t>
      </w:r>
      <w:r w:rsidRPr="00E5477D">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E5477D">
        <w:rPr>
          <w:color w:val="auto"/>
          <w:sz w:val="24"/>
          <w:szCs w:val="24"/>
          <w:lang w:bidi="en-US"/>
        </w:rPr>
        <w:t>-</w:t>
      </w:r>
      <w:r w:rsidRPr="00E5477D">
        <w:rPr>
          <w:color w:val="auto"/>
          <w:sz w:val="24"/>
          <w:szCs w:val="24"/>
          <w:lang w:val="en-US" w:bidi="en-US"/>
        </w:rPr>
        <w:t>er</w:t>
      </w:r>
      <w:r w:rsidRPr="00E5477D">
        <w:rPr>
          <w:color w:val="auto"/>
          <w:sz w:val="24"/>
          <w:szCs w:val="24"/>
          <w:lang w:bidi="en-US"/>
        </w:rPr>
        <w:t>/-</w:t>
      </w:r>
      <w:r w:rsidRPr="00E5477D">
        <w:rPr>
          <w:color w:val="auto"/>
          <w:sz w:val="24"/>
          <w:szCs w:val="24"/>
          <w:lang w:val="en-US" w:bidi="en-US"/>
        </w:rPr>
        <w:t>or</w:t>
      </w:r>
      <w:r w:rsidRPr="00E5477D">
        <w:rPr>
          <w:color w:val="auto"/>
          <w:sz w:val="24"/>
          <w:szCs w:val="24"/>
          <w:lang w:bidi="en-US"/>
        </w:rPr>
        <w:t>, -</w:t>
      </w:r>
      <w:r w:rsidRPr="00E5477D">
        <w:rPr>
          <w:color w:val="auto"/>
          <w:sz w:val="24"/>
          <w:szCs w:val="24"/>
          <w:lang w:val="en-US" w:bidi="en-US"/>
        </w:rPr>
        <w:t>ist</w:t>
      </w:r>
      <w:r w:rsidRPr="00E5477D">
        <w:rPr>
          <w:color w:val="auto"/>
          <w:sz w:val="24"/>
          <w:szCs w:val="24"/>
          <w:lang w:bidi="en-US"/>
        </w:rPr>
        <w:t>, -</w:t>
      </w:r>
      <w:r w:rsidRPr="00E5477D">
        <w:rPr>
          <w:color w:val="auto"/>
          <w:sz w:val="24"/>
          <w:szCs w:val="24"/>
          <w:lang w:val="en-US" w:bidi="en-US"/>
        </w:rPr>
        <w:t>sion</w:t>
      </w:r>
      <w:r w:rsidRPr="00E5477D">
        <w:rPr>
          <w:color w:val="auto"/>
          <w:sz w:val="24"/>
          <w:szCs w:val="24"/>
          <w:lang w:bidi="en-US"/>
        </w:rPr>
        <w:t xml:space="preserve">/- </w:t>
      </w:r>
      <w:r w:rsidRPr="00E5477D">
        <w:rPr>
          <w:color w:val="auto"/>
          <w:sz w:val="24"/>
          <w:szCs w:val="24"/>
          <w:lang w:val="en-US" w:bidi="en-US"/>
        </w:rPr>
        <w:t>tion</w:t>
      </w:r>
      <w:r w:rsidRPr="00E5477D">
        <w:rPr>
          <w:color w:val="auto"/>
          <w:sz w:val="24"/>
          <w:szCs w:val="24"/>
          <w:lang w:bidi="en-US"/>
        </w:rPr>
        <w:t xml:space="preserve">; </w:t>
      </w:r>
      <w:r w:rsidRPr="00E5477D">
        <w:rPr>
          <w:color w:val="auto"/>
          <w:sz w:val="24"/>
          <w:szCs w:val="24"/>
        </w:rPr>
        <w:t xml:space="preserve">имена прилагательные с суффиксами </w:t>
      </w:r>
      <w:r w:rsidRPr="00E5477D">
        <w:rPr>
          <w:color w:val="auto"/>
          <w:sz w:val="24"/>
          <w:szCs w:val="24"/>
          <w:lang w:bidi="en-US"/>
        </w:rPr>
        <w:t>-</w:t>
      </w:r>
      <w:r w:rsidRPr="00E5477D">
        <w:rPr>
          <w:color w:val="auto"/>
          <w:sz w:val="24"/>
          <w:szCs w:val="24"/>
          <w:lang w:val="en-US" w:bidi="en-US"/>
        </w:rPr>
        <w:t>ful</w:t>
      </w:r>
      <w:r w:rsidRPr="00E5477D">
        <w:rPr>
          <w:color w:val="auto"/>
          <w:sz w:val="24"/>
          <w:szCs w:val="24"/>
          <w:lang w:bidi="en-US"/>
        </w:rPr>
        <w:t>, -</w:t>
      </w:r>
      <w:r w:rsidRPr="00E5477D">
        <w:rPr>
          <w:color w:val="auto"/>
          <w:sz w:val="24"/>
          <w:szCs w:val="24"/>
          <w:lang w:val="en-US" w:bidi="en-US"/>
        </w:rPr>
        <w:t>ian</w:t>
      </w:r>
      <w:r w:rsidRPr="00E5477D">
        <w:rPr>
          <w:color w:val="auto"/>
          <w:sz w:val="24"/>
          <w:szCs w:val="24"/>
          <w:lang w:bidi="en-US"/>
        </w:rPr>
        <w:t>/-</w:t>
      </w:r>
      <w:r w:rsidRPr="00E5477D">
        <w:rPr>
          <w:color w:val="auto"/>
          <w:sz w:val="24"/>
          <w:szCs w:val="24"/>
          <w:lang w:val="en-US" w:bidi="en-US"/>
        </w:rPr>
        <w:t>an</w:t>
      </w:r>
      <w:r w:rsidRPr="00E5477D">
        <w:rPr>
          <w:color w:val="auto"/>
          <w:sz w:val="24"/>
          <w:szCs w:val="24"/>
          <w:lang w:bidi="en-US"/>
        </w:rPr>
        <w:t xml:space="preserve">; </w:t>
      </w:r>
      <w:r w:rsidRPr="00E5477D">
        <w:rPr>
          <w:color w:val="auto"/>
          <w:sz w:val="24"/>
          <w:szCs w:val="24"/>
        </w:rPr>
        <w:t xml:space="preserve">наречия с суффиксом </w:t>
      </w:r>
      <w:r w:rsidRPr="00E5477D">
        <w:rPr>
          <w:color w:val="auto"/>
          <w:sz w:val="24"/>
          <w:szCs w:val="24"/>
          <w:lang w:bidi="en-US"/>
        </w:rPr>
        <w:t>-</w:t>
      </w:r>
      <w:r w:rsidRPr="00E5477D">
        <w:rPr>
          <w:color w:val="auto"/>
          <w:sz w:val="24"/>
          <w:szCs w:val="24"/>
          <w:lang w:val="en-US" w:bidi="en-US"/>
        </w:rPr>
        <w:t>ly</w:t>
      </w:r>
      <w:r w:rsidRPr="00E5477D">
        <w:rPr>
          <w:color w:val="auto"/>
          <w:sz w:val="24"/>
          <w:szCs w:val="24"/>
          <w:lang w:bidi="en-US"/>
        </w:rPr>
        <w:t xml:space="preserve">; </w:t>
      </w:r>
      <w:r w:rsidRPr="00E5477D">
        <w:rPr>
          <w:color w:val="auto"/>
          <w:sz w:val="24"/>
          <w:szCs w:val="24"/>
        </w:rPr>
        <w:t xml:space="preserve">имена прилагательные, имена существительные и наречия с отрицательным префиксом </w:t>
      </w:r>
      <w:r w:rsidRPr="00E5477D">
        <w:rPr>
          <w:color w:val="auto"/>
          <w:sz w:val="24"/>
          <w:szCs w:val="24"/>
          <w:lang w:val="en-US" w:bidi="en-US"/>
        </w:rPr>
        <w:t>un</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 и употреблять</w:t>
      </w:r>
      <w:r w:rsidRPr="00E5477D">
        <w:rPr>
          <w:color w:val="auto"/>
          <w:sz w:val="24"/>
          <w:szCs w:val="24"/>
        </w:rPr>
        <w:t xml:space="preserve"> в устной и письменной речи изученные синонимы и интернациональные слова;</w:t>
      </w:r>
    </w:p>
    <w:p w:rsidR="00BA7456" w:rsidRPr="00E5477D" w:rsidRDefault="00BA7456" w:rsidP="00E5477D">
      <w:pPr>
        <w:pStyle w:val="1"/>
        <w:numPr>
          <w:ilvl w:val="0"/>
          <w:numId w:val="125"/>
        </w:numPr>
        <w:tabs>
          <w:tab w:val="left" w:pos="566"/>
        </w:tabs>
        <w:spacing w:line="240" w:lineRule="auto"/>
        <w:jc w:val="both"/>
        <w:rPr>
          <w:color w:val="auto"/>
          <w:sz w:val="24"/>
          <w:szCs w:val="24"/>
        </w:rPr>
      </w:pPr>
      <w:r w:rsidRPr="00E5477D">
        <w:rPr>
          <w:i/>
          <w:iCs/>
          <w:color w:val="auto"/>
          <w:sz w:val="24"/>
          <w:szCs w:val="24"/>
        </w:rPr>
        <w:t>знать и понимать</w:t>
      </w:r>
      <w:r w:rsidRPr="00E5477D">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w:t>
      </w:r>
      <w:r w:rsidRPr="00E5477D">
        <w:rPr>
          <w:color w:val="auto"/>
          <w:sz w:val="24"/>
          <w:szCs w:val="24"/>
        </w:rPr>
        <w:t xml:space="preserve"> в письменном и звучащем тексте и употреблять в устной и письменной речи:</w:t>
      </w:r>
    </w:p>
    <w:p w:rsidR="00BA7456" w:rsidRPr="00E5477D" w:rsidRDefault="00BA7456" w:rsidP="00E5477D">
      <w:pPr>
        <w:pStyle w:val="1"/>
        <w:numPr>
          <w:ilvl w:val="0"/>
          <w:numId w:val="126"/>
        </w:numPr>
        <w:spacing w:line="240" w:lineRule="auto"/>
        <w:ind w:left="0"/>
        <w:jc w:val="both"/>
        <w:rPr>
          <w:color w:val="auto"/>
          <w:sz w:val="24"/>
          <w:szCs w:val="24"/>
        </w:rPr>
      </w:pPr>
      <w:r w:rsidRPr="00E5477D">
        <w:rPr>
          <w:color w:val="auto"/>
          <w:sz w:val="24"/>
          <w:szCs w:val="24"/>
        </w:rPr>
        <w:t>предложения с несколькими обстоятельствами, следующими в определённом порядке;</w:t>
      </w:r>
    </w:p>
    <w:p w:rsidR="00BA7456" w:rsidRPr="00E5477D" w:rsidRDefault="00BA7456" w:rsidP="00E5477D">
      <w:pPr>
        <w:pStyle w:val="1"/>
        <w:numPr>
          <w:ilvl w:val="0"/>
          <w:numId w:val="126"/>
        </w:numPr>
        <w:spacing w:line="240" w:lineRule="auto"/>
        <w:ind w:left="0"/>
        <w:jc w:val="both"/>
        <w:rPr>
          <w:color w:val="auto"/>
          <w:sz w:val="24"/>
          <w:szCs w:val="24"/>
        </w:rPr>
      </w:pPr>
      <w:r w:rsidRPr="00E5477D">
        <w:rPr>
          <w:color w:val="auto"/>
          <w:sz w:val="24"/>
          <w:szCs w:val="24"/>
        </w:rPr>
        <w:t xml:space="preserve">вопросительные предложения (альтернативный и разделительный вопросы в </w:t>
      </w:r>
      <w:r w:rsidRPr="00E5477D">
        <w:rPr>
          <w:color w:val="auto"/>
          <w:sz w:val="24"/>
          <w:szCs w:val="24"/>
          <w:lang w:val="en-US" w:bidi="en-US"/>
        </w:rPr>
        <w:t>Present</w:t>
      </w:r>
      <w:r w:rsidRPr="00E5477D">
        <w:rPr>
          <w:color w:val="auto"/>
          <w:sz w:val="24"/>
          <w:szCs w:val="24"/>
          <w:lang w:bidi="en-US"/>
        </w:rPr>
        <w:t>/</w:t>
      </w:r>
      <w:r w:rsidRPr="00E5477D">
        <w:rPr>
          <w:color w:val="auto"/>
          <w:sz w:val="24"/>
          <w:szCs w:val="24"/>
          <w:lang w:val="en-US" w:bidi="en-US"/>
        </w:rPr>
        <w:t>Past</w:t>
      </w:r>
      <w:r w:rsidRPr="00E5477D">
        <w:rPr>
          <w:color w:val="auto"/>
          <w:sz w:val="24"/>
          <w:szCs w:val="24"/>
          <w:lang w:bidi="en-US"/>
        </w:rPr>
        <w:t>/</w:t>
      </w:r>
      <w:r w:rsidRPr="00E5477D">
        <w:rPr>
          <w:color w:val="auto"/>
          <w:sz w:val="24"/>
          <w:szCs w:val="24"/>
          <w:lang w:val="en-US" w:bidi="en-US"/>
        </w:rPr>
        <w:t>FutureSimpleTense</w:t>
      </w:r>
      <w:r w:rsidRPr="00E5477D">
        <w:rPr>
          <w:color w:val="auto"/>
          <w:sz w:val="24"/>
          <w:szCs w:val="24"/>
          <w:lang w:bidi="en-US"/>
        </w:rPr>
        <w:t>);</w:t>
      </w:r>
    </w:p>
    <w:p w:rsidR="00BA7456" w:rsidRPr="00E5477D" w:rsidRDefault="00BA7456" w:rsidP="00E5477D">
      <w:pPr>
        <w:pStyle w:val="1"/>
        <w:numPr>
          <w:ilvl w:val="0"/>
          <w:numId w:val="126"/>
        </w:numPr>
        <w:spacing w:line="240" w:lineRule="auto"/>
        <w:ind w:left="0"/>
        <w:jc w:val="both"/>
        <w:rPr>
          <w:color w:val="auto"/>
          <w:sz w:val="24"/>
          <w:szCs w:val="24"/>
        </w:rPr>
      </w:pPr>
      <w:r w:rsidRPr="00E5477D">
        <w:rPr>
          <w:color w:val="auto"/>
          <w:sz w:val="24"/>
          <w:szCs w:val="24"/>
        </w:rPr>
        <w:t xml:space="preserve">глаголы в видо-временных формах действительного залога в изъявительном наклонении в </w:t>
      </w:r>
      <w:r w:rsidRPr="00E5477D">
        <w:rPr>
          <w:color w:val="auto"/>
          <w:sz w:val="24"/>
          <w:szCs w:val="24"/>
          <w:lang w:val="en-US" w:bidi="en-US"/>
        </w:rPr>
        <w:t>PresentPerfectTense</w:t>
      </w:r>
      <w:r w:rsidRPr="00E5477D">
        <w:rPr>
          <w:color w:val="auto"/>
          <w:sz w:val="24"/>
          <w:szCs w:val="24"/>
        </w:rPr>
        <w:t>в повествовательных (утвердительных и отрицательных) и вопросительных предложениях;</w:t>
      </w:r>
    </w:p>
    <w:p w:rsidR="00BA7456" w:rsidRPr="00E5477D" w:rsidRDefault="00BA7456" w:rsidP="00E5477D">
      <w:pPr>
        <w:pStyle w:val="1"/>
        <w:numPr>
          <w:ilvl w:val="0"/>
          <w:numId w:val="126"/>
        </w:numPr>
        <w:spacing w:line="240" w:lineRule="auto"/>
        <w:ind w:left="0"/>
        <w:jc w:val="both"/>
        <w:rPr>
          <w:color w:val="auto"/>
          <w:sz w:val="24"/>
          <w:szCs w:val="24"/>
        </w:rPr>
      </w:pPr>
      <w:r w:rsidRPr="00E5477D">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BA7456" w:rsidRPr="00E5477D" w:rsidRDefault="00BA7456" w:rsidP="00E5477D">
      <w:pPr>
        <w:pStyle w:val="1"/>
        <w:numPr>
          <w:ilvl w:val="0"/>
          <w:numId w:val="126"/>
        </w:numPr>
        <w:spacing w:line="240" w:lineRule="auto"/>
        <w:ind w:left="0"/>
        <w:jc w:val="both"/>
        <w:rPr>
          <w:color w:val="auto"/>
          <w:sz w:val="24"/>
          <w:szCs w:val="24"/>
        </w:rPr>
      </w:pPr>
      <w:r w:rsidRPr="00E5477D">
        <w:rPr>
          <w:color w:val="auto"/>
          <w:sz w:val="24"/>
          <w:szCs w:val="24"/>
        </w:rPr>
        <w:t>имена существительные с причастиями настоящего и прошедшего времени;</w:t>
      </w:r>
    </w:p>
    <w:p w:rsidR="00BA7456" w:rsidRPr="00E5477D" w:rsidRDefault="00BA7456" w:rsidP="00E5477D">
      <w:pPr>
        <w:pStyle w:val="1"/>
        <w:numPr>
          <w:ilvl w:val="0"/>
          <w:numId w:val="126"/>
        </w:numPr>
        <w:spacing w:line="240" w:lineRule="auto"/>
        <w:ind w:left="0"/>
        <w:jc w:val="both"/>
        <w:rPr>
          <w:color w:val="auto"/>
          <w:sz w:val="24"/>
          <w:szCs w:val="24"/>
        </w:rPr>
      </w:pPr>
      <w:r w:rsidRPr="00E5477D">
        <w:rPr>
          <w:color w:val="auto"/>
          <w:sz w:val="24"/>
          <w:szCs w:val="24"/>
        </w:rPr>
        <w:t>наречия в положительной, сравнительной и превосходной степенях, образованные по правилу, и исключения;</w:t>
      </w:r>
    </w:p>
    <w:p w:rsidR="00BA7456" w:rsidRPr="00E5477D" w:rsidRDefault="00BA7456" w:rsidP="00E5477D">
      <w:pPr>
        <w:pStyle w:val="1"/>
        <w:tabs>
          <w:tab w:val="left" w:pos="471"/>
        </w:tabs>
        <w:spacing w:line="240" w:lineRule="auto"/>
        <w:ind w:firstLine="0"/>
        <w:jc w:val="both"/>
        <w:rPr>
          <w:color w:val="auto"/>
          <w:sz w:val="24"/>
          <w:szCs w:val="24"/>
        </w:rPr>
      </w:pPr>
      <w:r w:rsidRPr="00E5477D">
        <w:rPr>
          <w:color w:val="auto"/>
          <w:sz w:val="24"/>
          <w:szCs w:val="24"/>
        </w:rPr>
        <w:t xml:space="preserve">5) </w:t>
      </w:r>
      <w:r w:rsidRPr="00E5477D">
        <w:rPr>
          <w:i/>
          <w:iCs/>
          <w:color w:val="auto"/>
          <w:sz w:val="24"/>
          <w:szCs w:val="24"/>
        </w:rPr>
        <w:t>владеть</w:t>
      </w:r>
      <w:r w:rsidRPr="00E5477D">
        <w:rPr>
          <w:color w:val="auto"/>
          <w:sz w:val="24"/>
          <w:szCs w:val="24"/>
        </w:rPr>
        <w:t xml:space="preserve"> социокультурными знаниями и умениями:</w:t>
      </w:r>
    </w:p>
    <w:p w:rsidR="00BA7456" w:rsidRPr="00E5477D" w:rsidRDefault="00BA7456" w:rsidP="00E5477D">
      <w:pPr>
        <w:pStyle w:val="1"/>
        <w:numPr>
          <w:ilvl w:val="0"/>
          <w:numId w:val="127"/>
        </w:numPr>
        <w:tabs>
          <w:tab w:val="left" w:pos="198"/>
        </w:tabs>
        <w:spacing w:line="240" w:lineRule="auto"/>
        <w:ind w:left="0"/>
        <w:jc w:val="both"/>
        <w:rPr>
          <w:color w:val="auto"/>
          <w:sz w:val="24"/>
          <w:szCs w:val="24"/>
        </w:rPr>
      </w:pPr>
      <w:r w:rsidRPr="00E5477D">
        <w:rPr>
          <w:i/>
          <w:iCs/>
          <w:color w:val="auto"/>
          <w:sz w:val="24"/>
          <w:szCs w:val="24"/>
        </w:rPr>
        <w:t>использовать</w:t>
      </w:r>
      <w:r w:rsidRPr="00E5477D">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BA7456" w:rsidRPr="00E5477D" w:rsidRDefault="00BA7456" w:rsidP="00E5477D">
      <w:pPr>
        <w:pStyle w:val="1"/>
        <w:numPr>
          <w:ilvl w:val="0"/>
          <w:numId w:val="127"/>
        </w:numPr>
        <w:tabs>
          <w:tab w:val="left" w:pos="198"/>
        </w:tabs>
        <w:spacing w:line="240" w:lineRule="auto"/>
        <w:ind w:left="0"/>
        <w:jc w:val="both"/>
        <w:rPr>
          <w:color w:val="auto"/>
          <w:sz w:val="24"/>
          <w:szCs w:val="24"/>
        </w:rPr>
      </w:pPr>
      <w:r w:rsidRPr="00E5477D">
        <w:rPr>
          <w:i/>
          <w:iCs/>
          <w:color w:val="auto"/>
          <w:sz w:val="24"/>
          <w:szCs w:val="24"/>
        </w:rPr>
        <w:t>знать/понимать и использовать</w:t>
      </w:r>
      <w:r w:rsidRPr="00E5477D">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BA7456" w:rsidRPr="00E5477D" w:rsidRDefault="00BA7456" w:rsidP="00E5477D">
      <w:pPr>
        <w:pStyle w:val="1"/>
        <w:numPr>
          <w:ilvl w:val="0"/>
          <w:numId w:val="127"/>
        </w:numPr>
        <w:spacing w:line="240" w:lineRule="auto"/>
        <w:ind w:left="0"/>
        <w:jc w:val="both"/>
        <w:rPr>
          <w:color w:val="auto"/>
          <w:sz w:val="24"/>
          <w:szCs w:val="24"/>
        </w:rPr>
      </w:pPr>
      <w:r w:rsidRPr="00E5477D">
        <w:rPr>
          <w:i/>
          <w:iCs/>
          <w:color w:val="auto"/>
          <w:sz w:val="24"/>
          <w:szCs w:val="24"/>
        </w:rPr>
        <w:t>правильно оформлять</w:t>
      </w:r>
      <w:r w:rsidRPr="00E5477D">
        <w:rPr>
          <w:color w:val="auto"/>
          <w:sz w:val="24"/>
          <w:szCs w:val="24"/>
        </w:rPr>
        <w:t xml:space="preserve"> адрес, писать фамилии и имена (свои,родственников и друзей) на английском языке (в анкете, формуляре);</w:t>
      </w:r>
    </w:p>
    <w:p w:rsidR="00BA7456" w:rsidRPr="00E5477D" w:rsidRDefault="00BA7456" w:rsidP="00E5477D">
      <w:pPr>
        <w:pStyle w:val="1"/>
        <w:numPr>
          <w:ilvl w:val="0"/>
          <w:numId w:val="127"/>
        </w:numPr>
        <w:spacing w:line="240" w:lineRule="auto"/>
        <w:ind w:left="0"/>
        <w:jc w:val="both"/>
        <w:rPr>
          <w:color w:val="auto"/>
          <w:sz w:val="24"/>
          <w:szCs w:val="24"/>
        </w:rPr>
      </w:pPr>
      <w:r w:rsidRPr="00E5477D">
        <w:rPr>
          <w:i/>
          <w:iCs/>
          <w:color w:val="auto"/>
          <w:sz w:val="24"/>
          <w:szCs w:val="24"/>
        </w:rPr>
        <w:t>обладать базовыми знаниями</w:t>
      </w:r>
      <w:r w:rsidRPr="00E5477D">
        <w:rPr>
          <w:color w:val="auto"/>
          <w:sz w:val="24"/>
          <w:szCs w:val="24"/>
        </w:rPr>
        <w:t xml:space="preserve"> о социокультурном портрете родной страны и страны/стран изучаемого языка;</w:t>
      </w:r>
    </w:p>
    <w:p w:rsidR="00BA7456" w:rsidRPr="00E5477D" w:rsidRDefault="00BA7456" w:rsidP="00E5477D">
      <w:pPr>
        <w:pStyle w:val="1"/>
        <w:numPr>
          <w:ilvl w:val="0"/>
          <w:numId w:val="127"/>
        </w:numPr>
        <w:spacing w:line="240" w:lineRule="auto"/>
        <w:ind w:left="0"/>
        <w:jc w:val="both"/>
        <w:rPr>
          <w:color w:val="auto"/>
          <w:sz w:val="24"/>
          <w:szCs w:val="24"/>
        </w:rPr>
      </w:pPr>
      <w:r w:rsidRPr="00E5477D">
        <w:rPr>
          <w:i/>
          <w:iCs/>
          <w:color w:val="auto"/>
          <w:sz w:val="24"/>
          <w:szCs w:val="24"/>
        </w:rPr>
        <w:t>кратко представлять</w:t>
      </w:r>
      <w:r w:rsidRPr="00E5477D">
        <w:rPr>
          <w:color w:val="auto"/>
          <w:sz w:val="24"/>
          <w:szCs w:val="24"/>
        </w:rPr>
        <w:t xml:space="preserve"> Россию и страны/стран изучаемого языка;</w:t>
      </w:r>
    </w:p>
    <w:p w:rsidR="00BA7456" w:rsidRPr="00E5477D" w:rsidRDefault="00BA7456" w:rsidP="00E5477D">
      <w:pPr>
        <w:pStyle w:val="1"/>
        <w:numPr>
          <w:ilvl w:val="0"/>
          <w:numId w:val="128"/>
        </w:numPr>
        <w:tabs>
          <w:tab w:val="left" w:pos="570"/>
        </w:tabs>
        <w:spacing w:line="240" w:lineRule="auto"/>
        <w:jc w:val="both"/>
        <w:rPr>
          <w:color w:val="auto"/>
          <w:sz w:val="24"/>
          <w:szCs w:val="24"/>
        </w:rPr>
      </w:pPr>
      <w:r w:rsidRPr="00E5477D">
        <w:rPr>
          <w:i/>
          <w:iCs/>
          <w:color w:val="auto"/>
          <w:sz w:val="24"/>
          <w:szCs w:val="24"/>
        </w:rPr>
        <w:t>владеть</w:t>
      </w:r>
      <w:r w:rsidRPr="00E5477D">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A7456" w:rsidRPr="00E5477D" w:rsidRDefault="00BA7456" w:rsidP="00E5477D">
      <w:pPr>
        <w:pStyle w:val="1"/>
        <w:numPr>
          <w:ilvl w:val="0"/>
          <w:numId w:val="128"/>
        </w:numPr>
        <w:tabs>
          <w:tab w:val="left" w:pos="570"/>
        </w:tabs>
        <w:spacing w:line="240" w:lineRule="auto"/>
        <w:jc w:val="both"/>
        <w:rPr>
          <w:color w:val="auto"/>
          <w:sz w:val="24"/>
          <w:szCs w:val="24"/>
        </w:rPr>
      </w:pPr>
      <w:r w:rsidRPr="00E5477D">
        <w:rPr>
          <w:color w:val="auto"/>
          <w:sz w:val="24"/>
          <w:szCs w:val="24"/>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w:t>
      </w:r>
      <w:r w:rsidRPr="00E5477D">
        <w:rPr>
          <w:color w:val="auto"/>
          <w:sz w:val="24"/>
          <w:szCs w:val="24"/>
        </w:rPr>
        <w:lastRenderedPageBreak/>
        <w:t>при работе в сети Интернет;</w:t>
      </w:r>
    </w:p>
    <w:p w:rsidR="00BA7456" w:rsidRPr="00E5477D" w:rsidRDefault="00BA7456" w:rsidP="00E5477D">
      <w:pPr>
        <w:pStyle w:val="1"/>
        <w:numPr>
          <w:ilvl w:val="0"/>
          <w:numId w:val="128"/>
        </w:numPr>
        <w:tabs>
          <w:tab w:val="left" w:pos="570"/>
        </w:tabs>
        <w:spacing w:line="240" w:lineRule="auto"/>
        <w:jc w:val="both"/>
        <w:rPr>
          <w:color w:val="auto"/>
          <w:sz w:val="24"/>
          <w:szCs w:val="24"/>
        </w:rPr>
      </w:pPr>
      <w:r w:rsidRPr="00E5477D">
        <w:rPr>
          <w:color w:val="auto"/>
          <w:sz w:val="24"/>
          <w:szCs w:val="24"/>
        </w:rPr>
        <w:t>использовать иноязычные словари и справочники, в том числе информационно-справочные системы в электронной форме.</w:t>
      </w:r>
      <w:bookmarkStart w:id="138" w:name="bookmark573"/>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6 класс</w:t>
      </w:r>
      <w:bookmarkEnd w:id="138"/>
    </w:p>
    <w:p w:rsidR="00BA7456" w:rsidRPr="00E5477D" w:rsidRDefault="00BA7456" w:rsidP="00E5477D">
      <w:pPr>
        <w:pStyle w:val="1"/>
        <w:numPr>
          <w:ilvl w:val="0"/>
          <w:numId w:val="129"/>
        </w:numPr>
        <w:tabs>
          <w:tab w:val="left" w:pos="570"/>
        </w:tabs>
        <w:spacing w:line="240" w:lineRule="auto"/>
        <w:jc w:val="both"/>
        <w:rPr>
          <w:color w:val="auto"/>
          <w:sz w:val="24"/>
          <w:szCs w:val="24"/>
        </w:rPr>
      </w:pPr>
      <w:r w:rsidRPr="00E5477D">
        <w:rPr>
          <w:color w:val="auto"/>
          <w:sz w:val="24"/>
          <w:szCs w:val="24"/>
        </w:rPr>
        <w:t>владеть основными видами речевой деятельности:</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говорение: </w:t>
      </w:r>
      <w:r w:rsidRPr="00E5477D">
        <w:rPr>
          <w:i/>
          <w:iCs/>
          <w:color w:val="auto"/>
          <w:sz w:val="24"/>
          <w:szCs w:val="24"/>
        </w:rPr>
        <w:t>вести разные виды диалогов</w:t>
      </w:r>
      <w:r w:rsidRPr="00E5477D">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создавать разные виды монологических высказываний</w:t>
      </w:r>
      <w:r w:rsidRPr="00E5477D">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5477D">
        <w:rPr>
          <w:i/>
          <w:iCs/>
          <w:color w:val="auto"/>
          <w:sz w:val="24"/>
          <w:szCs w:val="24"/>
        </w:rPr>
        <w:t>излагать</w:t>
      </w:r>
      <w:r w:rsidRPr="00E5477D">
        <w:rPr>
          <w:color w:val="auto"/>
          <w:sz w:val="24"/>
          <w:szCs w:val="24"/>
        </w:rPr>
        <w:t xml:space="preserve"> основное содержание прочитанного текста с вербальными и/или зрительными опорами (объём — 7—8 фраз); кратко </w:t>
      </w:r>
      <w:r w:rsidRPr="00E5477D">
        <w:rPr>
          <w:i/>
          <w:iCs/>
          <w:color w:val="auto"/>
          <w:sz w:val="24"/>
          <w:szCs w:val="24"/>
        </w:rPr>
        <w:t>излагать</w:t>
      </w:r>
      <w:r w:rsidRPr="00E5477D">
        <w:rPr>
          <w:color w:val="auto"/>
          <w:sz w:val="24"/>
          <w:szCs w:val="24"/>
        </w:rPr>
        <w:t xml:space="preserve"> результаты выполненной проектной работы (объём — 7—8 фраз);</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аудирование: </w:t>
      </w:r>
      <w:r w:rsidRPr="00E5477D">
        <w:rPr>
          <w:i/>
          <w:iCs/>
          <w:color w:val="auto"/>
          <w:sz w:val="24"/>
          <w:szCs w:val="24"/>
        </w:rPr>
        <w:t>воспринимать на слух и понимать</w:t>
      </w:r>
      <w:r w:rsidRPr="00E5477D">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смысловое чтение: </w:t>
      </w:r>
      <w:r w:rsidRPr="00E5477D">
        <w:rPr>
          <w:i/>
          <w:iCs/>
          <w:color w:val="auto"/>
          <w:sz w:val="24"/>
          <w:szCs w:val="24"/>
        </w:rPr>
        <w:t>читать про себя и понимать</w:t>
      </w:r>
      <w:r w:rsidRPr="00E5477D">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5477D">
        <w:rPr>
          <w:i/>
          <w:iCs/>
          <w:color w:val="auto"/>
          <w:sz w:val="24"/>
          <w:szCs w:val="24"/>
        </w:rPr>
        <w:t>определять</w:t>
      </w:r>
      <w:r w:rsidRPr="00E5477D">
        <w:rPr>
          <w:color w:val="auto"/>
          <w:sz w:val="24"/>
          <w:szCs w:val="24"/>
        </w:rPr>
        <w:t xml:space="preserve"> тему текста по заголовку;</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письменная речь: </w:t>
      </w:r>
      <w:r w:rsidRPr="00E5477D">
        <w:rPr>
          <w:i/>
          <w:iCs/>
          <w:color w:val="auto"/>
          <w:sz w:val="24"/>
          <w:szCs w:val="24"/>
        </w:rPr>
        <w:t>заполнять</w:t>
      </w:r>
      <w:r w:rsidRPr="00E5477D">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5477D">
        <w:rPr>
          <w:i/>
          <w:iCs/>
          <w:color w:val="auto"/>
          <w:sz w:val="24"/>
          <w:szCs w:val="24"/>
        </w:rPr>
        <w:t>писать</w:t>
      </w:r>
      <w:r w:rsidRPr="00E5477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5477D">
        <w:rPr>
          <w:i/>
          <w:iCs/>
          <w:color w:val="auto"/>
          <w:sz w:val="24"/>
          <w:szCs w:val="24"/>
        </w:rPr>
        <w:t>создавать</w:t>
      </w:r>
      <w:r w:rsidRPr="00E5477D">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BA7456" w:rsidRPr="00E5477D" w:rsidRDefault="00BA7456" w:rsidP="00E5477D">
      <w:pPr>
        <w:pStyle w:val="1"/>
        <w:numPr>
          <w:ilvl w:val="0"/>
          <w:numId w:val="129"/>
        </w:numPr>
        <w:tabs>
          <w:tab w:val="left" w:pos="564"/>
        </w:tabs>
        <w:spacing w:line="240" w:lineRule="auto"/>
        <w:jc w:val="both"/>
        <w:rPr>
          <w:color w:val="auto"/>
          <w:sz w:val="24"/>
          <w:szCs w:val="24"/>
        </w:rPr>
      </w:pPr>
      <w:r w:rsidRPr="00E5477D">
        <w:rPr>
          <w:color w:val="auto"/>
          <w:sz w:val="24"/>
          <w:szCs w:val="24"/>
        </w:rPr>
        <w:t xml:space="preserve">владеть </w:t>
      </w:r>
      <w:r w:rsidRPr="00E5477D">
        <w:rPr>
          <w:b/>
          <w:bCs/>
          <w:color w:val="auto"/>
          <w:sz w:val="24"/>
          <w:szCs w:val="24"/>
        </w:rPr>
        <w:t xml:space="preserve">фонетическими навыками: </w:t>
      </w:r>
      <w:r w:rsidRPr="00E5477D">
        <w:rPr>
          <w:i/>
          <w:iCs/>
          <w:color w:val="auto"/>
          <w:sz w:val="24"/>
          <w:szCs w:val="24"/>
        </w:rPr>
        <w:t>различать на слух и адекватно</w:t>
      </w:r>
      <w:r w:rsidRPr="00E5477D">
        <w:rPr>
          <w:color w:val="auto"/>
          <w:sz w:val="24"/>
          <w:szCs w:val="24"/>
        </w:rPr>
        <w:t xml:space="preserve">, без ошибок, ведущих к сбою коммуникации, </w:t>
      </w:r>
      <w:r w:rsidRPr="00E5477D">
        <w:rPr>
          <w:i/>
          <w:iCs/>
          <w:color w:val="auto"/>
          <w:sz w:val="24"/>
          <w:szCs w:val="24"/>
        </w:rPr>
        <w:t>произносить</w:t>
      </w:r>
      <w:r w:rsidRPr="00E5477D">
        <w:rPr>
          <w:color w:val="auto"/>
          <w:sz w:val="24"/>
          <w:szCs w:val="24"/>
        </w:rPr>
        <w:t xml:space="preserve"> слова с правильным ударением и фразы с соблюдением их ритмико-интонационных особенностей, в том числе </w:t>
      </w:r>
      <w:r w:rsidRPr="00E5477D">
        <w:rPr>
          <w:i/>
          <w:iCs/>
          <w:color w:val="auto"/>
          <w:sz w:val="24"/>
          <w:szCs w:val="24"/>
        </w:rPr>
        <w:t>применять правила</w:t>
      </w:r>
      <w:r w:rsidRPr="00E5477D">
        <w:rPr>
          <w:color w:val="auto"/>
          <w:sz w:val="24"/>
          <w:szCs w:val="24"/>
        </w:rPr>
        <w:t xml:space="preserve"> отсутствия фразового ударения на служебных словах; </w:t>
      </w:r>
      <w:r w:rsidRPr="00E5477D">
        <w:rPr>
          <w:i/>
          <w:iCs/>
          <w:color w:val="auto"/>
          <w:sz w:val="24"/>
          <w:szCs w:val="24"/>
        </w:rPr>
        <w:t>выразительно читать вслух</w:t>
      </w:r>
      <w:r w:rsidRPr="00E5477D">
        <w:rPr>
          <w:color w:val="auto"/>
          <w:sz w:val="24"/>
          <w:szCs w:val="24"/>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орфографическими </w:t>
      </w:r>
      <w:r w:rsidRPr="00E5477D">
        <w:rPr>
          <w:color w:val="auto"/>
          <w:sz w:val="24"/>
          <w:szCs w:val="24"/>
        </w:rPr>
        <w:t xml:space="preserve">навыками: правильно </w:t>
      </w:r>
      <w:r w:rsidRPr="00E5477D">
        <w:rPr>
          <w:i/>
          <w:iCs/>
          <w:color w:val="auto"/>
          <w:sz w:val="24"/>
          <w:szCs w:val="24"/>
        </w:rPr>
        <w:t xml:space="preserve">писать </w:t>
      </w:r>
      <w:r w:rsidRPr="00E5477D">
        <w:rPr>
          <w:color w:val="auto"/>
          <w:sz w:val="24"/>
          <w:szCs w:val="24"/>
        </w:rPr>
        <w:t>изученные слова;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пунктуационными </w:t>
      </w:r>
      <w:r w:rsidRPr="00E5477D">
        <w:rPr>
          <w:color w:val="auto"/>
          <w:sz w:val="24"/>
          <w:szCs w:val="24"/>
        </w:rPr>
        <w:t xml:space="preserve">навыками: </w:t>
      </w:r>
      <w:r w:rsidRPr="00E5477D">
        <w:rPr>
          <w:i/>
          <w:iCs/>
          <w:color w:val="auto"/>
          <w:sz w:val="24"/>
          <w:szCs w:val="24"/>
        </w:rPr>
        <w:t>использовать</w:t>
      </w:r>
      <w:r w:rsidRPr="00E5477D">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5477D">
        <w:rPr>
          <w:i/>
          <w:iCs/>
          <w:color w:val="auto"/>
          <w:sz w:val="24"/>
          <w:szCs w:val="24"/>
        </w:rPr>
        <w:t>оформлять</w:t>
      </w:r>
      <w:r w:rsidRPr="00E5477D">
        <w:rPr>
          <w:color w:val="auto"/>
          <w:sz w:val="24"/>
          <w:szCs w:val="24"/>
        </w:rPr>
        <w:t xml:space="preserve"> электронное сообщение личного характера;</w:t>
      </w:r>
    </w:p>
    <w:p w:rsidR="00BA7456" w:rsidRPr="00E5477D" w:rsidRDefault="00BA7456" w:rsidP="00E5477D">
      <w:pPr>
        <w:pStyle w:val="1"/>
        <w:numPr>
          <w:ilvl w:val="0"/>
          <w:numId w:val="129"/>
        </w:numPr>
        <w:tabs>
          <w:tab w:val="left" w:pos="564"/>
        </w:tabs>
        <w:spacing w:line="240" w:lineRule="auto"/>
        <w:jc w:val="both"/>
        <w:rPr>
          <w:color w:val="auto"/>
          <w:sz w:val="24"/>
          <w:szCs w:val="24"/>
        </w:rPr>
      </w:pPr>
      <w:r w:rsidRPr="00E5477D">
        <w:rPr>
          <w:i/>
          <w:iCs/>
          <w:color w:val="auto"/>
          <w:sz w:val="24"/>
          <w:szCs w:val="24"/>
        </w:rPr>
        <w:t>распознавать</w:t>
      </w:r>
      <w:r w:rsidRPr="00E5477D">
        <w:rPr>
          <w:color w:val="auto"/>
          <w:sz w:val="24"/>
          <w:szCs w:val="24"/>
        </w:rPr>
        <w:t xml:space="preserve"> в звучащем и письменном тексте 800 лексических единиц (слов, словосочетаний, речевых клише) и правильно </w:t>
      </w:r>
      <w:r w:rsidRPr="00E5477D">
        <w:rPr>
          <w:i/>
          <w:iCs/>
          <w:color w:val="auto"/>
          <w:sz w:val="24"/>
          <w:szCs w:val="24"/>
        </w:rPr>
        <w:t>употреблять</w:t>
      </w:r>
      <w:r w:rsidRPr="00E5477D">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lastRenderedPageBreak/>
        <w:t>распознавать и употреблять</w:t>
      </w:r>
      <w:r w:rsidRPr="00E5477D">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5477D">
        <w:rPr>
          <w:color w:val="auto"/>
          <w:sz w:val="24"/>
          <w:szCs w:val="24"/>
          <w:lang w:bidi="en-US"/>
        </w:rPr>
        <w:t>-</w:t>
      </w:r>
      <w:r w:rsidRPr="00E5477D">
        <w:rPr>
          <w:color w:val="auto"/>
          <w:sz w:val="24"/>
          <w:szCs w:val="24"/>
          <w:lang w:val="en-US" w:bidi="en-US"/>
        </w:rPr>
        <w:t>ing</w:t>
      </w:r>
      <w:r w:rsidRPr="00E5477D">
        <w:rPr>
          <w:color w:val="auto"/>
          <w:sz w:val="24"/>
          <w:szCs w:val="24"/>
          <w:lang w:bidi="en-US"/>
        </w:rPr>
        <w:t xml:space="preserve">; </w:t>
      </w:r>
      <w:r w:rsidRPr="00E5477D">
        <w:rPr>
          <w:color w:val="auto"/>
          <w:sz w:val="24"/>
          <w:szCs w:val="24"/>
        </w:rPr>
        <w:t xml:space="preserve">имена прилагательные с помощью суффиксов </w:t>
      </w:r>
      <w:r w:rsidRPr="00E5477D">
        <w:rPr>
          <w:color w:val="auto"/>
          <w:sz w:val="24"/>
          <w:szCs w:val="24"/>
          <w:lang w:bidi="en-US"/>
        </w:rPr>
        <w:t>-</w:t>
      </w:r>
      <w:r w:rsidRPr="00E5477D">
        <w:rPr>
          <w:color w:val="auto"/>
          <w:sz w:val="24"/>
          <w:szCs w:val="24"/>
          <w:lang w:val="en-US" w:bidi="en-US"/>
        </w:rPr>
        <w:t>ing</w:t>
      </w:r>
      <w:r w:rsidRPr="00E5477D">
        <w:rPr>
          <w:color w:val="auto"/>
          <w:sz w:val="24"/>
          <w:szCs w:val="24"/>
          <w:lang w:bidi="en-US"/>
        </w:rPr>
        <w:t>, -</w:t>
      </w:r>
      <w:r w:rsidRPr="00E5477D">
        <w:rPr>
          <w:color w:val="auto"/>
          <w:sz w:val="24"/>
          <w:szCs w:val="24"/>
          <w:lang w:val="en-US" w:bidi="en-US"/>
        </w:rPr>
        <w:t>less</w:t>
      </w:r>
      <w:r w:rsidRPr="00E5477D">
        <w:rPr>
          <w:color w:val="auto"/>
          <w:sz w:val="24"/>
          <w:szCs w:val="24"/>
          <w:lang w:bidi="en-US"/>
        </w:rPr>
        <w:t>, -</w:t>
      </w:r>
      <w:r w:rsidRPr="00E5477D">
        <w:rPr>
          <w:color w:val="auto"/>
          <w:sz w:val="24"/>
          <w:szCs w:val="24"/>
          <w:lang w:val="en-US" w:bidi="en-US"/>
        </w:rPr>
        <w:t>ive</w:t>
      </w:r>
      <w:r w:rsidRPr="00E5477D">
        <w:rPr>
          <w:color w:val="auto"/>
          <w:sz w:val="24"/>
          <w:szCs w:val="24"/>
          <w:lang w:bidi="en-US"/>
        </w:rPr>
        <w:t>, -</w:t>
      </w:r>
      <w:r w:rsidRPr="00E5477D">
        <w:rPr>
          <w:color w:val="auto"/>
          <w:sz w:val="24"/>
          <w:szCs w:val="24"/>
          <w:lang w:val="en-US" w:bidi="en-US"/>
        </w:rPr>
        <w:t>al</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 и употреблять</w:t>
      </w:r>
      <w:r w:rsidRPr="00E5477D">
        <w:rPr>
          <w:color w:val="auto"/>
          <w:sz w:val="24"/>
          <w:szCs w:val="24"/>
        </w:rPr>
        <w:t xml:space="preserve"> в устной и письменной речи изученные синонимы, антонимы и интернациональные слова;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 и употреблять</w:t>
      </w:r>
      <w:r w:rsidRPr="00E5477D">
        <w:rPr>
          <w:color w:val="auto"/>
          <w:sz w:val="24"/>
          <w:szCs w:val="24"/>
        </w:rPr>
        <w:t xml:space="preserve"> в устной и письменной речи различные средства связи для обеспечения целостности высказывания;</w:t>
      </w:r>
    </w:p>
    <w:p w:rsidR="00BA7456" w:rsidRPr="00E5477D" w:rsidRDefault="00BA7456" w:rsidP="00E5477D">
      <w:pPr>
        <w:pStyle w:val="1"/>
        <w:numPr>
          <w:ilvl w:val="0"/>
          <w:numId w:val="129"/>
        </w:numPr>
        <w:tabs>
          <w:tab w:val="left" w:pos="566"/>
        </w:tabs>
        <w:spacing w:line="240" w:lineRule="auto"/>
        <w:jc w:val="both"/>
        <w:rPr>
          <w:color w:val="auto"/>
          <w:sz w:val="24"/>
          <w:szCs w:val="24"/>
        </w:rPr>
      </w:pPr>
      <w:r w:rsidRPr="00E5477D">
        <w:rPr>
          <w:i/>
          <w:iCs/>
          <w:color w:val="auto"/>
          <w:sz w:val="24"/>
          <w:szCs w:val="24"/>
        </w:rPr>
        <w:t>знать и понимать</w:t>
      </w:r>
      <w:r w:rsidRPr="00E5477D">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w:t>
      </w:r>
      <w:r w:rsidRPr="00E5477D">
        <w:rPr>
          <w:color w:val="auto"/>
          <w:sz w:val="24"/>
          <w:szCs w:val="24"/>
        </w:rPr>
        <w:t xml:space="preserve"> в письменном и звучащем тексте и </w:t>
      </w:r>
      <w:r w:rsidRPr="00E5477D">
        <w:rPr>
          <w:i/>
          <w:iCs/>
          <w:color w:val="auto"/>
          <w:sz w:val="24"/>
          <w:szCs w:val="24"/>
        </w:rPr>
        <w:t>употреблять</w:t>
      </w:r>
      <w:r w:rsidRPr="00E5477D">
        <w:rPr>
          <w:color w:val="auto"/>
          <w:sz w:val="24"/>
          <w:szCs w:val="24"/>
        </w:rPr>
        <w:t xml:space="preserve"> вустной и письменной речи:</w:t>
      </w:r>
    </w:p>
    <w:p w:rsidR="00BA7456" w:rsidRPr="00E5477D" w:rsidRDefault="00BA7456" w:rsidP="00E5477D">
      <w:pPr>
        <w:pStyle w:val="1"/>
        <w:numPr>
          <w:ilvl w:val="0"/>
          <w:numId w:val="132"/>
        </w:numPr>
        <w:spacing w:line="240" w:lineRule="auto"/>
        <w:ind w:left="0"/>
        <w:jc w:val="both"/>
        <w:rPr>
          <w:color w:val="auto"/>
          <w:sz w:val="24"/>
          <w:szCs w:val="24"/>
        </w:rPr>
      </w:pPr>
      <w:r w:rsidRPr="00E5477D">
        <w:rPr>
          <w:color w:val="auto"/>
          <w:sz w:val="24"/>
          <w:szCs w:val="24"/>
        </w:rPr>
        <w:t xml:space="preserve">сложноподчинённые предложения с придаточными определительными с союзными словами </w:t>
      </w:r>
      <w:r w:rsidRPr="00E5477D">
        <w:rPr>
          <w:color w:val="auto"/>
          <w:sz w:val="24"/>
          <w:szCs w:val="24"/>
          <w:lang w:val="en-US" w:bidi="en-US"/>
        </w:rPr>
        <w:t>who</w:t>
      </w:r>
      <w:r w:rsidRPr="00E5477D">
        <w:rPr>
          <w:color w:val="auto"/>
          <w:sz w:val="24"/>
          <w:szCs w:val="24"/>
          <w:lang w:bidi="en-US"/>
        </w:rPr>
        <w:t xml:space="preserve">, </w:t>
      </w:r>
      <w:r w:rsidRPr="00E5477D">
        <w:rPr>
          <w:color w:val="auto"/>
          <w:sz w:val="24"/>
          <w:szCs w:val="24"/>
          <w:lang w:val="en-US" w:bidi="en-US"/>
        </w:rPr>
        <w:t>which</w:t>
      </w:r>
      <w:r w:rsidRPr="00E5477D">
        <w:rPr>
          <w:color w:val="auto"/>
          <w:sz w:val="24"/>
          <w:szCs w:val="24"/>
          <w:lang w:bidi="en-US"/>
        </w:rPr>
        <w:t xml:space="preserve">, </w:t>
      </w:r>
      <w:r w:rsidRPr="00E5477D">
        <w:rPr>
          <w:color w:val="auto"/>
          <w:sz w:val="24"/>
          <w:szCs w:val="24"/>
          <w:lang w:val="en-US" w:bidi="en-US"/>
        </w:rPr>
        <w:t>that</w:t>
      </w:r>
      <w:r w:rsidRPr="00E5477D">
        <w:rPr>
          <w:color w:val="auto"/>
          <w:sz w:val="24"/>
          <w:szCs w:val="24"/>
          <w:lang w:bidi="en-US"/>
        </w:rPr>
        <w:t>;</w:t>
      </w:r>
    </w:p>
    <w:p w:rsidR="00BA7456" w:rsidRPr="00E5477D" w:rsidRDefault="00BA7456" w:rsidP="00E5477D">
      <w:pPr>
        <w:pStyle w:val="1"/>
        <w:numPr>
          <w:ilvl w:val="0"/>
          <w:numId w:val="132"/>
        </w:numPr>
        <w:spacing w:line="240" w:lineRule="auto"/>
        <w:ind w:left="0"/>
        <w:jc w:val="both"/>
        <w:rPr>
          <w:color w:val="auto"/>
          <w:sz w:val="24"/>
          <w:szCs w:val="24"/>
        </w:rPr>
      </w:pPr>
      <w:r w:rsidRPr="00E5477D">
        <w:rPr>
          <w:color w:val="auto"/>
          <w:sz w:val="24"/>
          <w:szCs w:val="24"/>
        </w:rPr>
        <w:t xml:space="preserve">сложноподчинённые предложения с придаточными времени с союзами </w:t>
      </w:r>
      <w:r w:rsidRPr="00E5477D">
        <w:rPr>
          <w:color w:val="auto"/>
          <w:sz w:val="24"/>
          <w:szCs w:val="24"/>
          <w:lang w:val="en-US" w:bidi="en-US"/>
        </w:rPr>
        <w:t>for</w:t>
      </w:r>
      <w:r w:rsidRPr="00E5477D">
        <w:rPr>
          <w:color w:val="auto"/>
          <w:sz w:val="24"/>
          <w:szCs w:val="24"/>
          <w:lang w:bidi="en-US"/>
        </w:rPr>
        <w:t xml:space="preserve">, </w:t>
      </w:r>
      <w:r w:rsidRPr="00E5477D">
        <w:rPr>
          <w:color w:val="auto"/>
          <w:sz w:val="24"/>
          <w:szCs w:val="24"/>
          <w:lang w:val="en-US" w:bidi="en-US"/>
        </w:rPr>
        <w:t>since</w:t>
      </w:r>
      <w:r w:rsidRPr="00E5477D">
        <w:rPr>
          <w:color w:val="auto"/>
          <w:sz w:val="24"/>
          <w:szCs w:val="24"/>
          <w:lang w:bidi="en-US"/>
        </w:rPr>
        <w:t>;</w:t>
      </w:r>
    </w:p>
    <w:p w:rsidR="00BA7456" w:rsidRPr="00E5477D" w:rsidRDefault="00BA7456" w:rsidP="00E5477D">
      <w:pPr>
        <w:pStyle w:val="1"/>
        <w:numPr>
          <w:ilvl w:val="0"/>
          <w:numId w:val="132"/>
        </w:numPr>
        <w:spacing w:line="240" w:lineRule="auto"/>
        <w:ind w:left="0"/>
        <w:jc w:val="both"/>
        <w:rPr>
          <w:color w:val="auto"/>
          <w:sz w:val="24"/>
          <w:szCs w:val="24"/>
        </w:rPr>
      </w:pPr>
      <w:r w:rsidRPr="00E5477D">
        <w:rPr>
          <w:color w:val="auto"/>
          <w:sz w:val="24"/>
          <w:szCs w:val="24"/>
        </w:rPr>
        <w:t xml:space="preserve">предложения с конструкциями </w:t>
      </w:r>
      <w:r w:rsidRPr="00E5477D">
        <w:rPr>
          <w:color w:val="auto"/>
          <w:sz w:val="24"/>
          <w:szCs w:val="24"/>
          <w:lang w:val="en-US" w:bidi="en-US"/>
        </w:rPr>
        <w:t>as</w:t>
      </w:r>
      <w:r w:rsidRPr="00E5477D">
        <w:rPr>
          <w:color w:val="auto"/>
          <w:sz w:val="24"/>
          <w:szCs w:val="24"/>
        </w:rPr>
        <w:t xml:space="preserve">... </w:t>
      </w:r>
      <w:r w:rsidRPr="00E5477D">
        <w:rPr>
          <w:color w:val="auto"/>
          <w:sz w:val="24"/>
          <w:szCs w:val="24"/>
          <w:lang w:val="en-US" w:bidi="en-US"/>
        </w:rPr>
        <w:t>as</w:t>
      </w:r>
      <w:r w:rsidRPr="00E5477D">
        <w:rPr>
          <w:color w:val="auto"/>
          <w:sz w:val="24"/>
          <w:szCs w:val="24"/>
          <w:lang w:bidi="en-US"/>
        </w:rPr>
        <w:t xml:space="preserve">, </w:t>
      </w:r>
      <w:r w:rsidRPr="00E5477D">
        <w:rPr>
          <w:color w:val="auto"/>
          <w:sz w:val="24"/>
          <w:szCs w:val="24"/>
          <w:lang w:val="en-US" w:bidi="en-US"/>
        </w:rPr>
        <w:t>notso</w:t>
      </w:r>
      <w:r w:rsidRPr="00E5477D">
        <w:rPr>
          <w:color w:val="auto"/>
          <w:sz w:val="24"/>
          <w:szCs w:val="24"/>
          <w:lang w:bidi="en-US"/>
        </w:rPr>
        <w:t xml:space="preserve"> ... </w:t>
      </w:r>
      <w:r w:rsidRPr="00E5477D">
        <w:rPr>
          <w:color w:val="auto"/>
          <w:sz w:val="24"/>
          <w:szCs w:val="24"/>
          <w:lang w:val="en-US" w:bidi="en-US"/>
        </w:rPr>
        <w:t>as</w:t>
      </w:r>
      <w:r w:rsidRPr="00E5477D">
        <w:rPr>
          <w:color w:val="auto"/>
          <w:sz w:val="24"/>
          <w:szCs w:val="24"/>
          <w:lang w:bidi="en-US"/>
        </w:rPr>
        <w:t>;</w:t>
      </w:r>
    </w:p>
    <w:p w:rsidR="00BA7456" w:rsidRPr="00E5477D" w:rsidRDefault="00BA7456" w:rsidP="00E5477D">
      <w:pPr>
        <w:pStyle w:val="1"/>
        <w:numPr>
          <w:ilvl w:val="0"/>
          <w:numId w:val="132"/>
        </w:numPr>
        <w:spacing w:line="240" w:lineRule="auto"/>
        <w:ind w:left="0"/>
        <w:jc w:val="both"/>
        <w:rPr>
          <w:color w:val="auto"/>
          <w:sz w:val="24"/>
          <w:szCs w:val="24"/>
        </w:rPr>
      </w:pPr>
      <w:r w:rsidRPr="00E5477D">
        <w:rPr>
          <w:color w:val="auto"/>
          <w:sz w:val="24"/>
          <w:szCs w:val="24"/>
        </w:rPr>
        <w:t xml:space="preserve">глаголы в видо-временных формах действительного залога в изъявительном наклонении в </w:t>
      </w:r>
      <w:r w:rsidRPr="00E5477D">
        <w:rPr>
          <w:color w:val="auto"/>
          <w:sz w:val="24"/>
          <w:szCs w:val="24"/>
          <w:lang w:val="en-US" w:bidi="en-US"/>
        </w:rPr>
        <w:t>Present</w:t>
      </w:r>
      <w:r w:rsidRPr="00E5477D">
        <w:rPr>
          <w:color w:val="auto"/>
          <w:sz w:val="24"/>
          <w:szCs w:val="24"/>
          <w:lang w:bidi="en-US"/>
        </w:rPr>
        <w:t>/</w:t>
      </w:r>
      <w:r w:rsidRPr="00E5477D">
        <w:rPr>
          <w:color w:val="auto"/>
          <w:sz w:val="24"/>
          <w:szCs w:val="24"/>
          <w:lang w:val="en-US" w:bidi="en-US"/>
        </w:rPr>
        <w:t>PastContinuousTense</w:t>
      </w:r>
      <w:r w:rsidRPr="00E5477D">
        <w:rPr>
          <w:color w:val="auto"/>
          <w:sz w:val="24"/>
          <w:szCs w:val="24"/>
          <w:lang w:bidi="en-US"/>
        </w:rPr>
        <w:t>;</w:t>
      </w:r>
    </w:p>
    <w:p w:rsidR="00BA7456" w:rsidRPr="00E5477D" w:rsidRDefault="00BA7456" w:rsidP="00E5477D">
      <w:pPr>
        <w:pStyle w:val="1"/>
        <w:numPr>
          <w:ilvl w:val="0"/>
          <w:numId w:val="132"/>
        </w:numPr>
        <w:spacing w:line="240" w:lineRule="auto"/>
        <w:ind w:left="0"/>
        <w:jc w:val="both"/>
        <w:rPr>
          <w:color w:val="auto"/>
          <w:sz w:val="24"/>
          <w:szCs w:val="24"/>
        </w:rPr>
      </w:pPr>
      <w:r w:rsidRPr="00E5477D">
        <w:rPr>
          <w:color w:val="auto"/>
          <w:sz w:val="24"/>
          <w:szCs w:val="24"/>
        </w:rPr>
        <w:t xml:space="preserve">все типы вопросительных предложений (общий, специальный, альтернативный, разделительный вопросы) в </w:t>
      </w:r>
      <w:r w:rsidRPr="00E5477D">
        <w:rPr>
          <w:color w:val="auto"/>
          <w:sz w:val="24"/>
          <w:szCs w:val="24"/>
          <w:lang w:val="en-US" w:bidi="en-US"/>
        </w:rPr>
        <w:t>Present</w:t>
      </w:r>
      <w:r w:rsidRPr="00E5477D">
        <w:rPr>
          <w:color w:val="auto"/>
          <w:sz w:val="24"/>
          <w:szCs w:val="24"/>
          <w:lang w:bidi="en-US"/>
        </w:rPr>
        <w:t xml:space="preserve">/ </w:t>
      </w:r>
      <w:r w:rsidRPr="00E5477D">
        <w:rPr>
          <w:color w:val="auto"/>
          <w:sz w:val="24"/>
          <w:szCs w:val="24"/>
          <w:lang w:val="en-US" w:bidi="en-US"/>
        </w:rPr>
        <w:t>PastContinuousTense</w:t>
      </w:r>
      <w:r w:rsidRPr="00E5477D">
        <w:rPr>
          <w:color w:val="auto"/>
          <w:sz w:val="24"/>
          <w:szCs w:val="24"/>
          <w:lang w:bidi="en-US"/>
        </w:rPr>
        <w:t>;</w:t>
      </w:r>
    </w:p>
    <w:p w:rsidR="00BA7456" w:rsidRPr="00E5477D" w:rsidRDefault="00BA7456" w:rsidP="00E5477D">
      <w:pPr>
        <w:pStyle w:val="1"/>
        <w:numPr>
          <w:ilvl w:val="0"/>
          <w:numId w:val="132"/>
        </w:numPr>
        <w:spacing w:line="240" w:lineRule="auto"/>
        <w:ind w:left="0"/>
        <w:jc w:val="both"/>
        <w:rPr>
          <w:color w:val="auto"/>
          <w:sz w:val="24"/>
          <w:szCs w:val="24"/>
          <w:lang w:val="en-US"/>
        </w:rPr>
      </w:pPr>
      <w:r w:rsidRPr="00E5477D">
        <w:rPr>
          <w:color w:val="auto"/>
          <w:sz w:val="24"/>
          <w:szCs w:val="24"/>
        </w:rPr>
        <w:t>модальныеглаголыиихэквиваленты</w:t>
      </w:r>
      <w:r w:rsidRPr="00E5477D">
        <w:rPr>
          <w:color w:val="auto"/>
          <w:sz w:val="24"/>
          <w:szCs w:val="24"/>
          <w:lang w:val="en-US" w:bidi="en-US"/>
        </w:rPr>
        <w:t>(can/be able to, must/ have to, may, should, need);</w:t>
      </w:r>
    </w:p>
    <w:p w:rsidR="00BA7456" w:rsidRPr="00E5477D" w:rsidRDefault="00BA7456" w:rsidP="00E5477D">
      <w:pPr>
        <w:pStyle w:val="1"/>
        <w:numPr>
          <w:ilvl w:val="0"/>
          <w:numId w:val="132"/>
        </w:numPr>
        <w:spacing w:line="240" w:lineRule="auto"/>
        <w:ind w:left="0"/>
        <w:jc w:val="both"/>
        <w:rPr>
          <w:color w:val="auto"/>
          <w:sz w:val="24"/>
          <w:szCs w:val="24"/>
          <w:lang w:val="en-US"/>
        </w:rPr>
      </w:pPr>
      <w:r w:rsidRPr="00E5477D">
        <w:rPr>
          <w:color w:val="auto"/>
          <w:sz w:val="24"/>
          <w:szCs w:val="24"/>
        </w:rPr>
        <w:t>слова</w:t>
      </w:r>
      <w:r w:rsidRPr="00E5477D">
        <w:rPr>
          <w:color w:val="auto"/>
          <w:sz w:val="24"/>
          <w:szCs w:val="24"/>
          <w:lang w:val="en-US"/>
        </w:rPr>
        <w:t xml:space="preserve">, </w:t>
      </w:r>
      <w:r w:rsidRPr="00E5477D">
        <w:rPr>
          <w:color w:val="auto"/>
          <w:sz w:val="24"/>
          <w:szCs w:val="24"/>
        </w:rPr>
        <w:t>выражающиеколичество</w:t>
      </w:r>
      <w:r w:rsidRPr="00E5477D">
        <w:rPr>
          <w:color w:val="auto"/>
          <w:sz w:val="24"/>
          <w:szCs w:val="24"/>
          <w:lang w:val="en-US" w:bidi="en-US"/>
        </w:rPr>
        <w:t>(little/a little, few/a few);</w:t>
      </w:r>
    </w:p>
    <w:p w:rsidR="00BA7456" w:rsidRPr="00E5477D" w:rsidRDefault="00BA7456" w:rsidP="00E5477D">
      <w:pPr>
        <w:pStyle w:val="1"/>
        <w:numPr>
          <w:ilvl w:val="0"/>
          <w:numId w:val="132"/>
        </w:numPr>
        <w:spacing w:line="240" w:lineRule="auto"/>
        <w:ind w:left="0"/>
        <w:jc w:val="both"/>
        <w:rPr>
          <w:color w:val="auto"/>
          <w:sz w:val="24"/>
          <w:szCs w:val="24"/>
        </w:rPr>
      </w:pPr>
      <w:r w:rsidRPr="00E5477D">
        <w:rPr>
          <w:color w:val="auto"/>
          <w:sz w:val="24"/>
          <w:szCs w:val="24"/>
        </w:rPr>
        <w:t xml:space="preserve">возвратные, неопределённые местоимения </w:t>
      </w:r>
      <w:r w:rsidRPr="00E5477D">
        <w:rPr>
          <w:color w:val="auto"/>
          <w:sz w:val="24"/>
          <w:szCs w:val="24"/>
          <w:lang w:val="en-US" w:bidi="en-US"/>
        </w:rPr>
        <w:t>some</w:t>
      </w:r>
      <w:r w:rsidRPr="00E5477D">
        <w:rPr>
          <w:color w:val="auto"/>
          <w:sz w:val="24"/>
          <w:szCs w:val="24"/>
          <w:lang w:bidi="en-US"/>
        </w:rPr>
        <w:t xml:space="preserve">, </w:t>
      </w:r>
      <w:r w:rsidRPr="00E5477D">
        <w:rPr>
          <w:color w:val="auto"/>
          <w:sz w:val="24"/>
          <w:szCs w:val="24"/>
          <w:lang w:val="en-US" w:bidi="en-US"/>
        </w:rPr>
        <w:t>any</w:t>
      </w:r>
      <w:r w:rsidRPr="00E5477D">
        <w:rPr>
          <w:color w:val="auto"/>
          <w:sz w:val="24"/>
          <w:szCs w:val="24"/>
        </w:rPr>
        <w:t xml:space="preserve">и их производные </w:t>
      </w:r>
      <w:r w:rsidRPr="00E5477D">
        <w:rPr>
          <w:color w:val="auto"/>
          <w:sz w:val="24"/>
          <w:szCs w:val="24"/>
          <w:lang w:bidi="en-US"/>
        </w:rPr>
        <w:t>(</w:t>
      </w:r>
      <w:r w:rsidRPr="00E5477D">
        <w:rPr>
          <w:color w:val="auto"/>
          <w:sz w:val="24"/>
          <w:szCs w:val="24"/>
          <w:lang w:val="en-US" w:bidi="en-US"/>
        </w:rPr>
        <w:t>somebody</w:t>
      </w:r>
      <w:r w:rsidRPr="00E5477D">
        <w:rPr>
          <w:color w:val="auto"/>
          <w:sz w:val="24"/>
          <w:szCs w:val="24"/>
          <w:lang w:bidi="en-US"/>
        </w:rPr>
        <w:t xml:space="preserve">, </w:t>
      </w:r>
      <w:r w:rsidRPr="00E5477D">
        <w:rPr>
          <w:color w:val="auto"/>
          <w:sz w:val="24"/>
          <w:szCs w:val="24"/>
          <w:lang w:val="en-US" w:bidi="en-US"/>
        </w:rPr>
        <w:t>anybody</w:t>
      </w:r>
      <w:r w:rsidRPr="00E5477D">
        <w:rPr>
          <w:color w:val="auto"/>
          <w:sz w:val="24"/>
          <w:szCs w:val="24"/>
          <w:lang w:bidi="en-US"/>
        </w:rPr>
        <w:t xml:space="preserve">; </w:t>
      </w:r>
      <w:r w:rsidRPr="00E5477D">
        <w:rPr>
          <w:color w:val="auto"/>
          <w:sz w:val="24"/>
          <w:szCs w:val="24"/>
          <w:lang w:val="en-US" w:bidi="en-US"/>
        </w:rPr>
        <w:t>something</w:t>
      </w:r>
      <w:r w:rsidRPr="00E5477D">
        <w:rPr>
          <w:color w:val="auto"/>
          <w:sz w:val="24"/>
          <w:szCs w:val="24"/>
          <w:lang w:bidi="en-US"/>
        </w:rPr>
        <w:t xml:space="preserve">, </w:t>
      </w:r>
      <w:r w:rsidRPr="00E5477D">
        <w:rPr>
          <w:color w:val="auto"/>
          <w:sz w:val="24"/>
          <w:szCs w:val="24"/>
          <w:lang w:val="en-US" w:bidi="en-US"/>
        </w:rPr>
        <w:t>anything</w:t>
      </w:r>
      <w:r w:rsidRPr="00E5477D">
        <w:rPr>
          <w:color w:val="auto"/>
          <w:sz w:val="24"/>
          <w:szCs w:val="24"/>
          <w:lang w:bidi="en-US"/>
        </w:rPr>
        <w:t xml:space="preserve">, </w:t>
      </w:r>
      <w:r w:rsidRPr="00E5477D">
        <w:rPr>
          <w:color w:val="auto"/>
          <w:sz w:val="24"/>
          <w:szCs w:val="24"/>
          <w:lang w:val="en-US" w:bidi="en-US"/>
        </w:rPr>
        <w:t>etc</w:t>
      </w:r>
      <w:r w:rsidRPr="00E5477D">
        <w:rPr>
          <w:color w:val="auto"/>
          <w:sz w:val="24"/>
          <w:szCs w:val="24"/>
          <w:lang w:bidi="en-US"/>
        </w:rPr>
        <w:t xml:space="preserve">.) </w:t>
      </w:r>
      <w:r w:rsidRPr="00E5477D">
        <w:rPr>
          <w:color w:val="auto"/>
          <w:sz w:val="24"/>
          <w:szCs w:val="24"/>
          <w:lang w:val="en-US" w:bidi="en-US"/>
        </w:rPr>
        <w:t>every</w:t>
      </w:r>
      <w:r w:rsidRPr="00E5477D">
        <w:rPr>
          <w:color w:val="auto"/>
          <w:sz w:val="24"/>
          <w:szCs w:val="24"/>
        </w:rPr>
        <w:t xml:space="preserve">и производные </w:t>
      </w:r>
      <w:r w:rsidRPr="00E5477D">
        <w:rPr>
          <w:color w:val="auto"/>
          <w:sz w:val="24"/>
          <w:szCs w:val="24"/>
          <w:lang w:bidi="en-US"/>
        </w:rPr>
        <w:t>(</w:t>
      </w:r>
      <w:r w:rsidRPr="00E5477D">
        <w:rPr>
          <w:color w:val="auto"/>
          <w:sz w:val="24"/>
          <w:szCs w:val="24"/>
          <w:lang w:val="en-US" w:bidi="en-US"/>
        </w:rPr>
        <w:t>everybody</w:t>
      </w:r>
      <w:r w:rsidRPr="00E5477D">
        <w:rPr>
          <w:color w:val="auto"/>
          <w:sz w:val="24"/>
          <w:szCs w:val="24"/>
          <w:lang w:bidi="en-US"/>
        </w:rPr>
        <w:t xml:space="preserve">, </w:t>
      </w:r>
      <w:r w:rsidRPr="00E5477D">
        <w:rPr>
          <w:color w:val="auto"/>
          <w:sz w:val="24"/>
          <w:szCs w:val="24"/>
          <w:lang w:val="en-US" w:bidi="en-US"/>
        </w:rPr>
        <w:t>everything</w:t>
      </w:r>
      <w:r w:rsidRPr="00E5477D">
        <w:rPr>
          <w:color w:val="auto"/>
          <w:sz w:val="24"/>
          <w:szCs w:val="24"/>
          <w:lang w:bidi="en-US"/>
        </w:rPr>
        <w:t xml:space="preserve">, </w:t>
      </w:r>
      <w:r w:rsidRPr="00E5477D">
        <w:rPr>
          <w:color w:val="auto"/>
          <w:sz w:val="24"/>
          <w:szCs w:val="24"/>
          <w:lang w:val="en-US" w:bidi="en-US"/>
        </w:rPr>
        <w:t>etc</w:t>
      </w:r>
      <w:r w:rsidRPr="00E5477D">
        <w:rPr>
          <w:color w:val="auto"/>
          <w:sz w:val="24"/>
          <w:szCs w:val="24"/>
          <w:lang w:bidi="en-US"/>
        </w:rPr>
        <w:t xml:space="preserve">.) </w:t>
      </w:r>
      <w:r w:rsidRPr="00E5477D">
        <w:rPr>
          <w:color w:val="auto"/>
          <w:sz w:val="24"/>
          <w:szCs w:val="24"/>
        </w:rPr>
        <w:t>в повествовательных (утвердительных и отрицательных) и вопросительных предложениях;</w:t>
      </w:r>
    </w:p>
    <w:p w:rsidR="00BA7456" w:rsidRPr="00E5477D" w:rsidRDefault="00BA7456" w:rsidP="00E5477D">
      <w:pPr>
        <w:pStyle w:val="1"/>
        <w:numPr>
          <w:ilvl w:val="0"/>
          <w:numId w:val="132"/>
        </w:numPr>
        <w:spacing w:line="240" w:lineRule="auto"/>
        <w:ind w:left="0"/>
        <w:jc w:val="both"/>
        <w:rPr>
          <w:color w:val="auto"/>
          <w:sz w:val="24"/>
          <w:szCs w:val="24"/>
        </w:rPr>
      </w:pPr>
      <w:r w:rsidRPr="00E5477D">
        <w:rPr>
          <w:color w:val="auto"/>
          <w:sz w:val="24"/>
          <w:szCs w:val="24"/>
        </w:rPr>
        <w:t xml:space="preserve">числительные для обозначения дат и больших чисел </w:t>
      </w:r>
      <w:r w:rsidRPr="00E5477D">
        <w:rPr>
          <w:color w:val="auto"/>
          <w:sz w:val="24"/>
          <w:szCs w:val="24"/>
          <w:lang w:bidi="en-US"/>
        </w:rPr>
        <w:t>(100— 1000);</w:t>
      </w:r>
    </w:p>
    <w:p w:rsidR="00BA7456" w:rsidRPr="00E5477D" w:rsidRDefault="00BA7456" w:rsidP="00E5477D">
      <w:pPr>
        <w:pStyle w:val="1"/>
        <w:spacing w:line="240" w:lineRule="auto"/>
        <w:jc w:val="both"/>
        <w:rPr>
          <w:color w:val="auto"/>
          <w:sz w:val="24"/>
          <w:szCs w:val="24"/>
        </w:rPr>
      </w:pPr>
      <w:r w:rsidRPr="00E5477D">
        <w:rPr>
          <w:color w:val="auto"/>
          <w:sz w:val="24"/>
          <w:szCs w:val="24"/>
          <w:lang w:bidi="en-US"/>
        </w:rPr>
        <w:t xml:space="preserve">5) </w:t>
      </w:r>
      <w:r w:rsidRPr="00E5477D">
        <w:rPr>
          <w:i/>
          <w:iCs/>
          <w:color w:val="auto"/>
          <w:sz w:val="24"/>
          <w:szCs w:val="24"/>
        </w:rPr>
        <w:t>владеть</w:t>
      </w:r>
      <w:r w:rsidRPr="00E5477D">
        <w:rPr>
          <w:color w:val="auto"/>
          <w:sz w:val="24"/>
          <w:szCs w:val="24"/>
        </w:rPr>
        <w:t xml:space="preserve"> социокультурными знаниями и умениями:</w:t>
      </w:r>
    </w:p>
    <w:p w:rsidR="00BA7456" w:rsidRPr="00E5477D" w:rsidRDefault="00BA7456" w:rsidP="00E5477D">
      <w:pPr>
        <w:pStyle w:val="1"/>
        <w:numPr>
          <w:ilvl w:val="0"/>
          <w:numId w:val="131"/>
        </w:numPr>
        <w:spacing w:line="240" w:lineRule="auto"/>
        <w:ind w:left="0"/>
        <w:jc w:val="both"/>
        <w:rPr>
          <w:color w:val="auto"/>
          <w:sz w:val="24"/>
          <w:szCs w:val="24"/>
        </w:rPr>
      </w:pPr>
      <w:r w:rsidRPr="00E5477D">
        <w:rPr>
          <w:i/>
          <w:iCs/>
          <w:color w:val="auto"/>
          <w:sz w:val="24"/>
          <w:szCs w:val="24"/>
        </w:rPr>
        <w:t>использовать</w:t>
      </w:r>
      <w:r w:rsidRPr="00E5477D">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BA7456" w:rsidRPr="00E5477D" w:rsidRDefault="00BA7456" w:rsidP="00E5477D">
      <w:pPr>
        <w:pStyle w:val="1"/>
        <w:numPr>
          <w:ilvl w:val="0"/>
          <w:numId w:val="131"/>
        </w:numPr>
        <w:spacing w:line="240" w:lineRule="auto"/>
        <w:ind w:left="0"/>
        <w:jc w:val="both"/>
        <w:rPr>
          <w:color w:val="auto"/>
          <w:sz w:val="24"/>
          <w:szCs w:val="24"/>
        </w:rPr>
      </w:pPr>
      <w:r w:rsidRPr="00E5477D">
        <w:rPr>
          <w:i/>
          <w:iCs/>
          <w:color w:val="auto"/>
          <w:sz w:val="24"/>
          <w:szCs w:val="24"/>
        </w:rPr>
        <w:t>знать/понимать и использовать</w:t>
      </w:r>
      <w:r w:rsidRPr="00E5477D">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BA7456" w:rsidRPr="00E5477D" w:rsidRDefault="00BA7456" w:rsidP="00E5477D">
      <w:pPr>
        <w:pStyle w:val="1"/>
        <w:numPr>
          <w:ilvl w:val="0"/>
          <w:numId w:val="131"/>
        </w:numPr>
        <w:spacing w:line="240" w:lineRule="auto"/>
        <w:ind w:left="0"/>
        <w:jc w:val="both"/>
        <w:rPr>
          <w:color w:val="auto"/>
          <w:sz w:val="24"/>
          <w:szCs w:val="24"/>
        </w:rPr>
      </w:pPr>
      <w:r w:rsidRPr="00E5477D">
        <w:rPr>
          <w:i/>
          <w:iCs/>
          <w:color w:val="auto"/>
          <w:sz w:val="24"/>
          <w:szCs w:val="24"/>
        </w:rPr>
        <w:t>обладать базовыми знаниями</w:t>
      </w:r>
      <w:r w:rsidRPr="00E5477D">
        <w:rPr>
          <w:color w:val="auto"/>
          <w:sz w:val="24"/>
          <w:szCs w:val="24"/>
        </w:rPr>
        <w:t xml:space="preserve"> о социокультурном портрете родной страны и страны/стран изучаемого языка;</w:t>
      </w:r>
    </w:p>
    <w:p w:rsidR="00BA7456" w:rsidRPr="00E5477D" w:rsidRDefault="00BA7456" w:rsidP="00E5477D">
      <w:pPr>
        <w:pStyle w:val="1"/>
        <w:numPr>
          <w:ilvl w:val="0"/>
          <w:numId w:val="131"/>
        </w:numPr>
        <w:spacing w:line="240" w:lineRule="auto"/>
        <w:ind w:left="0"/>
        <w:jc w:val="both"/>
        <w:rPr>
          <w:color w:val="auto"/>
          <w:sz w:val="24"/>
          <w:szCs w:val="24"/>
        </w:rPr>
      </w:pPr>
      <w:r w:rsidRPr="00E5477D">
        <w:rPr>
          <w:i/>
          <w:iCs/>
          <w:color w:val="auto"/>
          <w:sz w:val="24"/>
          <w:szCs w:val="24"/>
        </w:rPr>
        <w:t>кратко представлять</w:t>
      </w:r>
      <w:r w:rsidRPr="00E5477D">
        <w:rPr>
          <w:color w:val="auto"/>
          <w:sz w:val="24"/>
          <w:szCs w:val="24"/>
        </w:rPr>
        <w:t xml:space="preserve"> Россию и страну/страны изучаемого языка;</w:t>
      </w:r>
    </w:p>
    <w:p w:rsidR="00BA7456" w:rsidRPr="00E5477D" w:rsidRDefault="00BA7456" w:rsidP="00E5477D">
      <w:pPr>
        <w:pStyle w:val="1"/>
        <w:numPr>
          <w:ilvl w:val="0"/>
          <w:numId w:val="130"/>
        </w:numPr>
        <w:tabs>
          <w:tab w:val="left" w:pos="570"/>
        </w:tabs>
        <w:spacing w:line="240" w:lineRule="auto"/>
        <w:jc w:val="both"/>
        <w:rPr>
          <w:color w:val="auto"/>
          <w:sz w:val="24"/>
          <w:szCs w:val="24"/>
        </w:rPr>
      </w:pPr>
      <w:r w:rsidRPr="00E5477D">
        <w:rPr>
          <w:i/>
          <w:iCs/>
          <w:color w:val="auto"/>
          <w:sz w:val="24"/>
          <w:szCs w:val="24"/>
        </w:rPr>
        <w:t>владеть</w:t>
      </w:r>
      <w:r w:rsidRPr="00E5477D">
        <w:rPr>
          <w:color w:val="auto"/>
          <w:sz w:val="24"/>
          <w:szCs w:val="24"/>
        </w:rPr>
        <w:t xml:space="preserve"> компенсаторными умениями: </w:t>
      </w:r>
      <w:r w:rsidRPr="00E5477D">
        <w:rPr>
          <w:i/>
          <w:iCs/>
          <w:color w:val="auto"/>
          <w:sz w:val="24"/>
          <w:szCs w:val="24"/>
        </w:rPr>
        <w:t>использовать</w:t>
      </w:r>
      <w:r w:rsidRPr="00E5477D">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A7456" w:rsidRPr="00E5477D" w:rsidRDefault="00BA7456" w:rsidP="00E5477D">
      <w:pPr>
        <w:pStyle w:val="1"/>
        <w:numPr>
          <w:ilvl w:val="0"/>
          <w:numId w:val="130"/>
        </w:numPr>
        <w:tabs>
          <w:tab w:val="left" w:pos="570"/>
        </w:tabs>
        <w:spacing w:line="240" w:lineRule="auto"/>
        <w:jc w:val="both"/>
        <w:rPr>
          <w:color w:val="auto"/>
          <w:sz w:val="24"/>
          <w:szCs w:val="24"/>
        </w:rPr>
      </w:pPr>
      <w:r w:rsidRPr="00E5477D">
        <w:rPr>
          <w:i/>
          <w:iCs/>
          <w:color w:val="auto"/>
          <w:sz w:val="24"/>
          <w:szCs w:val="24"/>
        </w:rPr>
        <w:t>участвовать</w:t>
      </w:r>
      <w:r w:rsidRPr="00E5477D">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A7456" w:rsidRPr="00E5477D" w:rsidRDefault="00BA7456" w:rsidP="00E5477D">
      <w:pPr>
        <w:pStyle w:val="1"/>
        <w:numPr>
          <w:ilvl w:val="0"/>
          <w:numId w:val="130"/>
        </w:numPr>
        <w:tabs>
          <w:tab w:val="left" w:pos="570"/>
        </w:tabs>
        <w:spacing w:line="240" w:lineRule="auto"/>
        <w:jc w:val="both"/>
        <w:rPr>
          <w:color w:val="auto"/>
          <w:sz w:val="24"/>
          <w:szCs w:val="24"/>
        </w:rPr>
      </w:pPr>
      <w:r w:rsidRPr="00E5477D">
        <w:rPr>
          <w:i/>
          <w:iCs/>
          <w:color w:val="auto"/>
          <w:sz w:val="24"/>
          <w:szCs w:val="24"/>
        </w:rPr>
        <w:t>использовать</w:t>
      </w:r>
      <w:r w:rsidRPr="00E5477D">
        <w:rPr>
          <w:color w:val="auto"/>
          <w:sz w:val="24"/>
          <w:szCs w:val="24"/>
        </w:rPr>
        <w:t xml:space="preserve"> иноязычные словари и справочники, в том числе информационно-справочные системы в электронной форме;</w:t>
      </w:r>
    </w:p>
    <w:p w:rsidR="00BA7456" w:rsidRPr="00E5477D" w:rsidRDefault="00BA7456" w:rsidP="00E5477D">
      <w:pPr>
        <w:pStyle w:val="1"/>
        <w:numPr>
          <w:ilvl w:val="0"/>
          <w:numId w:val="130"/>
        </w:numPr>
        <w:tabs>
          <w:tab w:val="left" w:pos="570"/>
        </w:tabs>
        <w:spacing w:line="240" w:lineRule="auto"/>
        <w:jc w:val="both"/>
        <w:rPr>
          <w:color w:val="auto"/>
          <w:sz w:val="24"/>
          <w:szCs w:val="24"/>
        </w:rPr>
      </w:pPr>
      <w:r w:rsidRPr="00E5477D">
        <w:rPr>
          <w:i/>
          <w:iCs/>
          <w:color w:val="auto"/>
          <w:sz w:val="24"/>
          <w:szCs w:val="24"/>
        </w:rPr>
        <w:t>достигать</w:t>
      </w:r>
      <w:r w:rsidRPr="00E5477D">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BA7456" w:rsidRPr="00E5477D" w:rsidRDefault="00BA7456" w:rsidP="00E5477D">
      <w:pPr>
        <w:pStyle w:val="1"/>
        <w:numPr>
          <w:ilvl w:val="0"/>
          <w:numId w:val="130"/>
        </w:numPr>
        <w:tabs>
          <w:tab w:val="left" w:pos="663"/>
        </w:tabs>
        <w:spacing w:line="240" w:lineRule="auto"/>
        <w:jc w:val="both"/>
        <w:rPr>
          <w:color w:val="auto"/>
          <w:sz w:val="24"/>
          <w:szCs w:val="24"/>
        </w:rPr>
      </w:pPr>
      <w:r w:rsidRPr="00E5477D">
        <w:rPr>
          <w:i/>
          <w:iCs/>
          <w:color w:val="auto"/>
          <w:sz w:val="24"/>
          <w:szCs w:val="24"/>
        </w:rPr>
        <w:t>сравнивать</w:t>
      </w:r>
      <w:r w:rsidRPr="00E5477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139" w:name="bookmark575"/>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7 класс</w:t>
      </w:r>
      <w:bookmarkEnd w:id="139"/>
    </w:p>
    <w:p w:rsidR="00BA7456" w:rsidRPr="00E5477D" w:rsidRDefault="00BA7456" w:rsidP="00E5477D">
      <w:pPr>
        <w:pStyle w:val="1"/>
        <w:numPr>
          <w:ilvl w:val="0"/>
          <w:numId w:val="133"/>
        </w:numPr>
        <w:tabs>
          <w:tab w:val="left" w:pos="570"/>
        </w:tabs>
        <w:spacing w:line="240" w:lineRule="auto"/>
        <w:jc w:val="both"/>
        <w:rPr>
          <w:color w:val="auto"/>
          <w:sz w:val="24"/>
          <w:szCs w:val="24"/>
        </w:rPr>
      </w:pPr>
      <w:r w:rsidRPr="00E5477D">
        <w:rPr>
          <w:i/>
          <w:iCs/>
          <w:color w:val="auto"/>
          <w:sz w:val="24"/>
          <w:szCs w:val="24"/>
        </w:rPr>
        <w:t>владеть</w:t>
      </w:r>
      <w:r w:rsidRPr="00E5477D">
        <w:rPr>
          <w:color w:val="auto"/>
          <w:sz w:val="24"/>
          <w:szCs w:val="24"/>
        </w:rPr>
        <w:t xml:space="preserve"> основными видами речевой деятельности:</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говорение: </w:t>
      </w:r>
      <w:r w:rsidRPr="00E5477D">
        <w:rPr>
          <w:i/>
          <w:iCs/>
          <w:color w:val="auto"/>
          <w:sz w:val="24"/>
          <w:szCs w:val="24"/>
        </w:rPr>
        <w:t>вести разные виды диалогов</w:t>
      </w:r>
      <w:r w:rsidRPr="00E5477D">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w:t>
      </w:r>
      <w:r w:rsidRPr="00E5477D">
        <w:rPr>
          <w:color w:val="auto"/>
          <w:sz w:val="24"/>
          <w:szCs w:val="24"/>
        </w:rPr>
        <w:lastRenderedPageBreak/>
        <w:t>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создавать разные виды монологических высказываний</w:t>
      </w:r>
      <w:r w:rsidRPr="00E5477D">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5477D">
        <w:rPr>
          <w:i/>
          <w:iCs/>
          <w:color w:val="auto"/>
          <w:sz w:val="24"/>
          <w:szCs w:val="24"/>
        </w:rPr>
        <w:t>излагать</w:t>
      </w:r>
      <w:r w:rsidRPr="00E5477D">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E5477D">
        <w:rPr>
          <w:i/>
          <w:iCs/>
          <w:color w:val="auto"/>
          <w:sz w:val="24"/>
          <w:szCs w:val="24"/>
        </w:rPr>
        <w:t>кратко излагать</w:t>
      </w:r>
      <w:r w:rsidRPr="00E5477D">
        <w:rPr>
          <w:color w:val="auto"/>
          <w:sz w:val="24"/>
          <w:szCs w:val="24"/>
        </w:rPr>
        <w:t xml:space="preserve"> результаты выполненной проектной работы (объём — 8—9 фраз);</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аудирование: </w:t>
      </w:r>
      <w:r w:rsidRPr="00E5477D">
        <w:rPr>
          <w:i/>
          <w:iCs/>
          <w:color w:val="auto"/>
          <w:sz w:val="24"/>
          <w:szCs w:val="24"/>
        </w:rPr>
        <w:t>воспринимать на слух и понимать</w:t>
      </w:r>
      <w:r w:rsidRPr="00E5477D">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смысловое чтение: </w:t>
      </w:r>
      <w:r w:rsidRPr="00E5477D">
        <w:rPr>
          <w:i/>
          <w:iCs/>
          <w:color w:val="auto"/>
          <w:sz w:val="24"/>
          <w:szCs w:val="24"/>
        </w:rPr>
        <w:t>читать про себя и понимать</w:t>
      </w:r>
      <w:r w:rsidRPr="00E5477D">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5477D">
        <w:rPr>
          <w:i/>
          <w:iCs/>
          <w:color w:val="auto"/>
          <w:sz w:val="24"/>
          <w:szCs w:val="24"/>
        </w:rPr>
        <w:t>читать про себя</w:t>
      </w:r>
      <w:r w:rsidRPr="00E5477D">
        <w:rPr>
          <w:color w:val="auto"/>
          <w:sz w:val="24"/>
          <w:szCs w:val="24"/>
        </w:rPr>
        <w:t xml:space="preserve"> несплошные тексты (таблицы, диаграммы) и </w:t>
      </w:r>
      <w:r w:rsidRPr="00E5477D">
        <w:rPr>
          <w:i/>
          <w:iCs/>
          <w:color w:val="auto"/>
          <w:sz w:val="24"/>
          <w:szCs w:val="24"/>
        </w:rPr>
        <w:t>понимать</w:t>
      </w:r>
      <w:r w:rsidRPr="00E5477D">
        <w:rPr>
          <w:color w:val="auto"/>
          <w:sz w:val="24"/>
          <w:szCs w:val="24"/>
        </w:rPr>
        <w:t xml:space="preserve"> представленную в них информацию; </w:t>
      </w:r>
      <w:r w:rsidRPr="00E5477D">
        <w:rPr>
          <w:i/>
          <w:iCs/>
          <w:color w:val="auto"/>
          <w:sz w:val="24"/>
          <w:szCs w:val="24"/>
        </w:rPr>
        <w:t>определять</w:t>
      </w:r>
      <w:r w:rsidRPr="00E5477D">
        <w:rPr>
          <w:color w:val="auto"/>
          <w:sz w:val="24"/>
          <w:szCs w:val="24"/>
        </w:rPr>
        <w:t xml:space="preserve"> последовательность главных фактов/событий в тексте;</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письменная речь: </w:t>
      </w:r>
      <w:r w:rsidRPr="00E5477D">
        <w:rPr>
          <w:i/>
          <w:iCs/>
          <w:color w:val="auto"/>
          <w:sz w:val="24"/>
          <w:szCs w:val="24"/>
        </w:rPr>
        <w:t>заполнять</w:t>
      </w:r>
      <w:r w:rsidRPr="00E5477D">
        <w:rPr>
          <w:color w:val="auto"/>
          <w:sz w:val="24"/>
          <w:szCs w:val="24"/>
        </w:rPr>
        <w:t xml:space="preserve"> анкеты и формуляры с указанием личной информации; </w:t>
      </w:r>
      <w:r w:rsidRPr="00E5477D">
        <w:rPr>
          <w:i/>
          <w:iCs/>
          <w:color w:val="auto"/>
          <w:sz w:val="24"/>
          <w:szCs w:val="24"/>
        </w:rPr>
        <w:t>писать</w:t>
      </w:r>
      <w:r w:rsidRPr="00E5477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5477D">
        <w:rPr>
          <w:i/>
          <w:iCs/>
          <w:color w:val="auto"/>
          <w:sz w:val="24"/>
          <w:szCs w:val="24"/>
        </w:rPr>
        <w:t>создавать</w:t>
      </w:r>
      <w:r w:rsidRPr="00E5477D">
        <w:rPr>
          <w:color w:val="auto"/>
          <w:sz w:val="24"/>
          <w:szCs w:val="24"/>
        </w:rPr>
        <w:t xml:space="preserve"> небольшое письменноевысказывание с опорой на образец, план, ключевые слова, таблицу (объём высказывания — до 90 слов);</w:t>
      </w:r>
    </w:p>
    <w:p w:rsidR="00BA7456" w:rsidRPr="00E5477D" w:rsidRDefault="00BA7456" w:rsidP="00E5477D">
      <w:pPr>
        <w:pStyle w:val="1"/>
        <w:numPr>
          <w:ilvl w:val="0"/>
          <w:numId w:val="133"/>
        </w:numPr>
        <w:tabs>
          <w:tab w:val="left" w:pos="566"/>
        </w:tabs>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фонетическими </w:t>
      </w:r>
      <w:r w:rsidRPr="00E5477D">
        <w:rPr>
          <w:color w:val="auto"/>
          <w:sz w:val="24"/>
          <w:szCs w:val="24"/>
        </w:rPr>
        <w:t xml:space="preserve">навыками: </w:t>
      </w:r>
      <w:r w:rsidRPr="00E5477D">
        <w:rPr>
          <w:i/>
          <w:iCs/>
          <w:color w:val="auto"/>
          <w:sz w:val="24"/>
          <w:szCs w:val="24"/>
        </w:rPr>
        <w:t xml:space="preserve">различать на слух </w:t>
      </w:r>
      <w:r w:rsidRPr="00E5477D">
        <w:rPr>
          <w:color w:val="auto"/>
          <w:sz w:val="24"/>
          <w:szCs w:val="24"/>
        </w:rPr>
        <w:t xml:space="preserve">и адекватно, без ошибок, ведущих к сбою коммуникации, </w:t>
      </w:r>
      <w:r w:rsidRPr="00E5477D">
        <w:rPr>
          <w:i/>
          <w:iCs/>
          <w:color w:val="auto"/>
          <w:sz w:val="24"/>
          <w:szCs w:val="24"/>
        </w:rPr>
        <w:t>произносить</w:t>
      </w:r>
      <w:r w:rsidRPr="00E5477D">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5477D">
        <w:rPr>
          <w:i/>
          <w:iCs/>
          <w:color w:val="auto"/>
          <w:sz w:val="24"/>
          <w:szCs w:val="24"/>
        </w:rPr>
        <w:t>читать вслух</w:t>
      </w:r>
      <w:r w:rsidRPr="00E5477D">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орфографическими </w:t>
      </w:r>
      <w:r w:rsidRPr="00E5477D">
        <w:rPr>
          <w:color w:val="auto"/>
          <w:sz w:val="24"/>
          <w:szCs w:val="24"/>
        </w:rPr>
        <w:t xml:space="preserve">навыками: правильно </w:t>
      </w:r>
      <w:r w:rsidRPr="00E5477D">
        <w:rPr>
          <w:i/>
          <w:iCs/>
          <w:color w:val="auto"/>
          <w:sz w:val="24"/>
          <w:szCs w:val="24"/>
        </w:rPr>
        <w:t xml:space="preserve">писать </w:t>
      </w:r>
      <w:r w:rsidRPr="00E5477D">
        <w:rPr>
          <w:color w:val="auto"/>
          <w:sz w:val="24"/>
          <w:szCs w:val="24"/>
        </w:rPr>
        <w:t>изученные слова;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пунктуационными </w:t>
      </w:r>
      <w:r w:rsidRPr="00E5477D">
        <w:rPr>
          <w:color w:val="auto"/>
          <w:sz w:val="24"/>
          <w:szCs w:val="24"/>
        </w:rPr>
        <w:t xml:space="preserve">навыками: </w:t>
      </w:r>
      <w:r w:rsidRPr="00E5477D">
        <w:rPr>
          <w:i/>
          <w:iCs/>
          <w:color w:val="auto"/>
          <w:sz w:val="24"/>
          <w:szCs w:val="24"/>
        </w:rPr>
        <w:t>использовать</w:t>
      </w:r>
      <w:r w:rsidRPr="00E5477D">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5477D">
        <w:rPr>
          <w:i/>
          <w:iCs/>
          <w:color w:val="auto"/>
          <w:sz w:val="24"/>
          <w:szCs w:val="24"/>
        </w:rPr>
        <w:t>оформлять</w:t>
      </w:r>
      <w:r w:rsidRPr="00E5477D">
        <w:rPr>
          <w:color w:val="auto"/>
          <w:sz w:val="24"/>
          <w:szCs w:val="24"/>
        </w:rPr>
        <w:t xml:space="preserve"> электронное сообщение личного характера;</w:t>
      </w:r>
    </w:p>
    <w:p w:rsidR="00BA7456" w:rsidRPr="00E5477D" w:rsidRDefault="00BA7456" w:rsidP="00E5477D">
      <w:pPr>
        <w:pStyle w:val="1"/>
        <w:numPr>
          <w:ilvl w:val="0"/>
          <w:numId w:val="133"/>
        </w:numPr>
        <w:tabs>
          <w:tab w:val="left" w:pos="564"/>
        </w:tabs>
        <w:spacing w:line="240" w:lineRule="auto"/>
        <w:jc w:val="both"/>
        <w:rPr>
          <w:color w:val="auto"/>
          <w:sz w:val="24"/>
          <w:szCs w:val="24"/>
        </w:rPr>
      </w:pPr>
      <w:r w:rsidRPr="00E5477D">
        <w:rPr>
          <w:i/>
          <w:iCs/>
          <w:color w:val="auto"/>
          <w:sz w:val="24"/>
          <w:szCs w:val="24"/>
        </w:rPr>
        <w:t>распознавать</w:t>
      </w:r>
      <w:r w:rsidRPr="00E5477D">
        <w:rPr>
          <w:color w:val="auto"/>
          <w:sz w:val="24"/>
          <w:szCs w:val="24"/>
        </w:rPr>
        <w:t xml:space="preserve"> в звучащем и письменном тексте 1000 лексических единиц (слов, словосочетаний, речевых клише) и правильно </w:t>
      </w:r>
      <w:r w:rsidRPr="00E5477D">
        <w:rPr>
          <w:i/>
          <w:iCs/>
          <w:color w:val="auto"/>
          <w:sz w:val="24"/>
          <w:szCs w:val="24"/>
        </w:rPr>
        <w:t>употреблять</w:t>
      </w:r>
      <w:r w:rsidRPr="00E5477D">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 и употреблять</w:t>
      </w:r>
      <w:r w:rsidRPr="00E5477D">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5477D">
        <w:rPr>
          <w:color w:val="auto"/>
          <w:sz w:val="24"/>
          <w:szCs w:val="24"/>
          <w:lang w:bidi="en-US"/>
        </w:rPr>
        <w:t>-</w:t>
      </w:r>
      <w:r w:rsidRPr="00E5477D">
        <w:rPr>
          <w:color w:val="auto"/>
          <w:sz w:val="24"/>
          <w:szCs w:val="24"/>
          <w:lang w:val="en-US" w:bidi="en-US"/>
        </w:rPr>
        <w:t>ness</w:t>
      </w:r>
      <w:r w:rsidRPr="00E5477D">
        <w:rPr>
          <w:color w:val="auto"/>
          <w:sz w:val="24"/>
          <w:szCs w:val="24"/>
          <w:lang w:bidi="en-US"/>
        </w:rPr>
        <w:t>, -</w:t>
      </w:r>
      <w:r w:rsidRPr="00E5477D">
        <w:rPr>
          <w:color w:val="auto"/>
          <w:sz w:val="24"/>
          <w:szCs w:val="24"/>
          <w:lang w:val="en-US" w:bidi="en-US"/>
        </w:rPr>
        <w:t>ment</w:t>
      </w:r>
      <w:r w:rsidRPr="00E5477D">
        <w:rPr>
          <w:color w:val="auto"/>
          <w:sz w:val="24"/>
          <w:szCs w:val="24"/>
          <w:lang w:bidi="en-US"/>
        </w:rPr>
        <w:t xml:space="preserve">; </w:t>
      </w:r>
      <w:r w:rsidRPr="00E5477D">
        <w:rPr>
          <w:color w:val="auto"/>
          <w:sz w:val="24"/>
          <w:szCs w:val="24"/>
        </w:rPr>
        <w:t xml:space="preserve">имена прилагательные с помощью суффиксов </w:t>
      </w:r>
      <w:r w:rsidRPr="00E5477D">
        <w:rPr>
          <w:color w:val="auto"/>
          <w:sz w:val="24"/>
          <w:szCs w:val="24"/>
          <w:lang w:bidi="en-US"/>
        </w:rPr>
        <w:t>-</w:t>
      </w:r>
      <w:r w:rsidRPr="00E5477D">
        <w:rPr>
          <w:color w:val="auto"/>
          <w:sz w:val="24"/>
          <w:szCs w:val="24"/>
          <w:lang w:val="en-US" w:bidi="en-US"/>
        </w:rPr>
        <w:t>ous</w:t>
      </w:r>
      <w:r w:rsidRPr="00E5477D">
        <w:rPr>
          <w:color w:val="auto"/>
          <w:sz w:val="24"/>
          <w:szCs w:val="24"/>
          <w:lang w:bidi="en-US"/>
        </w:rPr>
        <w:t>, -</w:t>
      </w:r>
      <w:r w:rsidRPr="00E5477D">
        <w:rPr>
          <w:color w:val="auto"/>
          <w:sz w:val="24"/>
          <w:szCs w:val="24"/>
          <w:lang w:val="en-US" w:bidi="en-US"/>
        </w:rPr>
        <w:t>ly</w:t>
      </w:r>
      <w:r w:rsidRPr="00E5477D">
        <w:rPr>
          <w:color w:val="auto"/>
          <w:sz w:val="24"/>
          <w:szCs w:val="24"/>
          <w:lang w:bidi="en-US"/>
        </w:rPr>
        <w:t>, -</w:t>
      </w:r>
      <w:r w:rsidRPr="00E5477D">
        <w:rPr>
          <w:color w:val="auto"/>
          <w:sz w:val="24"/>
          <w:szCs w:val="24"/>
          <w:lang w:val="en-US" w:bidi="en-US"/>
        </w:rPr>
        <w:t>y</w:t>
      </w:r>
      <w:r w:rsidRPr="00E5477D">
        <w:rPr>
          <w:color w:val="auto"/>
          <w:sz w:val="24"/>
          <w:szCs w:val="24"/>
          <w:lang w:bidi="en-US"/>
        </w:rPr>
        <w:t xml:space="preserve">; </w:t>
      </w:r>
      <w:r w:rsidRPr="00E5477D">
        <w:rPr>
          <w:color w:val="auto"/>
          <w:sz w:val="24"/>
          <w:szCs w:val="24"/>
        </w:rPr>
        <w:t xml:space="preserve">имена прилагательные и наречия с помощью отрицательных префиксов </w:t>
      </w:r>
      <w:r w:rsidRPr="00E5477D">
        <w:rPr>
          <w:color w:val="auto"/>
          <w:sz w:val="24"/>
          <w:szCs w:val="24"/>
          <w:lang w:val="en-US" w:bidi="en-US"/>
        </w:rPr>
        <w:t>in</w:t>
      </w:r>
      <w:r w:rsidRPr="00E5477D">
        <w:rPr>
          <w:color w:val="auto"/>
          <w:sz w:val="24"/>
          <w:szCs w:val="24"/>
          <w:lang w:bidi="en-US"/>
        </w:rPr>
        <w:t>-/</w:t>
      </w:r>
      <w:r w:rsidRPr="00E5477D">
        <w:rPr>
          <w:color w:val="auto"/>
          <w:sz w:val="24"/>
          <w:szCs w:val="24"/>
          <w:lang w:val="en-US" w:bidi="en-US"/>
        </w:rPr>
        <w:t>im</w:t>
      </w:r>
      <w:r w:rsidRPr="00E5477D">
        <w:rPr>
          <w:color w:val="auto"/>
          <w:sz w:val="24"/>
          <w:szCs w:val="24"/>
          <w:lang w:bidi="en-US"/>
        </w:rPr>
        <w:t xml:space="preserve">-; </w:t>
      </w:r>
      <w:r w:rsidRPr="00E5477D">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E5477D">
        <w:rPr>
          <w:color w:val="auto"/>
          <w:sz w:val="24"/>
          <w:szCs w:val="24"/>
          <w:lang w:bidi="en-US"/>
        </w:rPr>
        <w:t>-</w:t>
      </w:r>
      <w:r w:rsidRPr="00E5477D">
        <w:rPr>
          <w:color w:val="auto"/>
          <w:sz w:val="24"/>
          <w:szCs w:val="24"/>
          <w:lang w:val="en-US" w:bidi="en-US"/>
        </w:rPr>
        <w:t>ed</w:t>
      </w:r>
      <w:r w:rsidRPr="00E5477D">
        <w:rPr>
          <w:color w:val="auto"/>
          <w:sz w:val="24"/>
          <w:szCs w:val="24"/>
          <w:lang w:bidi="en-US"/>
        </w:rPr>
        <w:t xml:space="preserve"> (</w:t>
      </w:r>
      <w:r w:rsidRPr="00E5477D">
        <w:rPr>
          <w:color w:val="auto"/>
          <w:sz w:val="24"/>
          <w:szCs w:val="24"/>
          <w:lang w:val="en-US" w:bidi="en-US"/>
        </w:rPr>
        <w:t>blue</w:t>
      </w:r>
      <w:r w:rsidRPr="00E5477D">
        <w:rPr>
          <w:color w:val="auto"/>
          <w:sz w:val="24"/>
          <w:szCs w:val="24"/>
          <w:lang w:bidi="en-US"/>
        </w:rPr>
        <w:t>-</w:t>
      </w:r>
      <w:r w:rsidRPr="00E5477D">
        <w:rPr>
          <w:color w:val="auto"/>
          <w:sz w:val="24"/>
          <w:szCs w:val="24"/>
          <w:lang w:val="en-US" w:bidi="en-US"/>
        </w:rPr>
        <w:t>eyed</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 и употреблять</w:t>
      </w:r>
      <w:r w:rsidRPr="00E5477D">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BA7456" w:rsidRPr="00E5477D" w:rsidRDefault="00BA7456" w:rsidP="00E5477D">
      <w:pPr>
        <w:pStyle w:val="1"/>
        <w:spacing w:line="240" w:lineRule="auto"/>
        <w:jc w:val="both"/>
        <w:rPr>
          <w:color w:val="auto"/>
          <w:sz w:val="24"/>
          <w:szCs w:val="24"/>
        </w:rPr>
      </w:pPr>
      <w:r w:rsidRPr="00E5477D">
        <w:rPr>
          <w:i/>
          <w:iCs/>
          <w:color w:val="auto"/>
          <w:sz w:val="24"/>
          <w:szCs w:val="24"/>
        </w:rPr>
        <w:lastRenderedPageBreak/>
        <w:t>распознавать и употреблять</w:t>
      </w:r>
      <w:r w:rsidRPr="00E5477D">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BA7456" w:rsidRPr="00E5477D" w:rsidRDefault="00BA7456" w:rsidP="00E5477D">
      <w:pPr>
        <w:pStyle w:val="1"/>
        <w:numPr>
          <w:ilvl w:val="0"/>
          <w:numId w:val="133"/>
        </w:numPr>
        <w:tabs>
          <w:tab w:val="left" w:pos="564"/>
        </w:tabs>
        <w:spacing w:line="240" w:lineRule="auto"/>
        <w:jc w:val="both"/>
        <w:rPr>
          <w:color w:val="auto"/>
          <w:sz w:val="24"/>
          <w:szCs w:val="24"/>
        </w:rPr>
      </w:pPr>
      <w:r w:rsidRPr="00E5477D">
        <w:rPr>
          <w:i/>
          <w:iCs/>
          <w:color w:val="auto"/>
          <w:sz w:val="24"/>
          <w:szCs w:val="24"/>
        </w:rPr>
        <w:t>знать и понимать</w:t>
      </w:r>
      <w:r w:rsidRPr="00E5477D">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w:t>
      </w:r>
      <w:r w:rsidRPr="00E5477D">
        <w:rPr>
          <w:color w:val="auto"/>
          <w:sz w:val="24"/>
          <w:szCs w:val="24"/>
        </w:rPr>
        <w:t xml:space="preserve"> в письменном и звучащем тексте и </w:t>
      </w:r>
      <w:r w:rsidRPr="00E5477D">
        <w:rPr>
          <w:i/>
          <w:iCs/>
          <w:color w:val="auto"/>
          <w:sz w:val="24"/>
          <w:szCs w:val="24"/>
        </w:rPr>
        <w:t>употреблять</w:t>
      </w:r>
      <w:r w:rsidRPr="00E5477D">
        <w:rPr>
          <w:color w:val="auto"/>
          <w:sz w:val="24"/>
          <w:szCs w:val="24"/>
        </w:rPr>
        <w:t xml:space="preserve"> в устной и письменной речи:</w:t>
      </w:r>
    </w:p>
    <w:p w:rsidR="00BA7456" w:rsidRPr="00E5477D" w:rsidRDefault="00BA7456" w:rsidP="00E5477D">
      <w:pPr>
        <w:pStyle w:val="1"/>
        <w:numPr>
          <w:ilvl w:val="0"/>
          <w:numId w:val="134"/>
        </w:numPr>
        <w:spacing w:line="240" w:lineRule="auto"/>
        <w:ind w:left="0"/>
        <w:jc w:val="both"/>
        <w:rPr>
          <w:color w:val="auto"/>
          <w:sz w:val="24"/>
          <w:szCs w:val="24"/>
        </w:rPr>
      </w:pPr>
      <w:r w:rsidRPr="00E5477D">
        <w:rPr>
          <w:color w:val="auto"/>
          <w:sz w:val="24"/>
          <w:szCs w:val="24"/>
        </w:rPr>
        <w:t xml:space="preserve">предложения со сложным дополнением </w:t>
      </w:r>
      <w:r w:rsidRPr="00E5477D">
        <w:rPr>
          <w:color w:val="auto"/>
          <w:sz w:val="24"/>
          <w:szCs w:val="24"/>
          <w:lang w:bidi="en-US"/>
        </w:rPr>
        <w:t>(</w:t>
      </w:r>
      <w:r w:rsidRPr="00E5477D">
        <w:rPr>
          <w:color w:val="auto"/>
          <w:sz w:val="24"/>
          <w:szCs w:val="24"/>
          <w:lang w:val="en-US" w:bidi="en-US"/>
        </w:rPr>
        <w:t>ComplexObject</w:t>
      </w:r>
      <w:r w:rsidRPr="00E5477D">
        <w:rPr>
          <w:color w:val="auto"/>
          <w:sz w:val="24"/>
          <w:szCs w:val="24"/>
          <w:lang w:bidi="en-US"/>
        </w:rPr>
        <w:t>);</w:t>
      </w:r>
    </w:p>
    <w:p w:rsidR="00BA7456" w:rsidRPr="00E5477D" w:rsidRDefault="00BA7456" w:rsidP="00E5477D">
      <w:pPr>
        <w:pStyle w:val="1"/>
        <w:numPr>
          <w:ilvl w:val="0"/>
          <w:numId w:val="134"/>
        </w:numPr>
        <w:spacing w:line="240" w:lineRule="auto"/>
        <w:ind w:left="0"/>
        <w:jc w:val="both"/>
        <w:rPr>
          <w:color w:val="auto"/>
          <w:sz w:val="24"/>
          <w:szCs w:val="24"/>
        </w:rPr>
      </w:pPr>
      <w:r w:rsidRPr="00E5477D">
        <w:rPr>
          <w:color w:val="auto"/>
          <w:sz w:val="24"/>
          <w:szCs w:val="24"/>
        </w:rPr>
        <w:t xml:space="preserve">условные предложения реального </w:t>
      </w:r>
      <w:r w:rsidRPr="00E5477D">
        <w:rPr>
          <w:color w:val="auto"/>
          <w:sz w:val="24"/>
          <w:szCs w:val="24"/>
          <w:lang w:bidi="en-US"/>
        </w:rPr>
        <w:t>(</w:t>
      </w:r>
      <w:r w:rsidRPr="00E5477D">
        <w:rPr>
          <w:color w:val="auto"/>
          <w:sz w:val="24"/>
          <w:szCs w:val="24"/>
          <w:lang w:val="en-US" w:bidi="en-US"/>
        </w:rPr>
        <w:t>Conditional</w:t>
      </w:r>
      <w:r w:rsidRPr="00E5477D">
        <w:rPr>
          <w:color w:val="auto"/>
          <w:sz w:val="24"/>
          <w:szCs w:val="24"/>
        </w:rPr>
        <w:t xml:space="preserve">0, </w:t>
      </w:r>
      <w:r w:rsidRPr="00E5477D">
        <w:rPr>
          <w:color w:val="auto"/>
          <w:sz w:val="24"/>
          <w:szCs w:val="24"/>
          <w:lang w:val="en-US" w:bidi="en-US"/>
        </w:rPr>
        <w:t>ConditionalI</w:t>
      </w:r>
      <w:r w:rsidRPr="00E5477D">
        <w:rPr>
          <w:color w:val="auto"/>
          <w:sz w:val="24"/>
          <w:szCs w:val="24"/>
          <w:lang w:bidi="en-US"/>
        </w:rPr>
        <w:t>)</w:t>
      </w:r>
      <w:r w:rsidRPr="00E5477D">
        <w:rPr>
          <w:color w:val="auto"/>
          <w:sz w:val="24"/>
          <w:szCs w:val="24"/>
        </w:rPr>
        <w:t xml:space="preserve"> характера;</w:t>
      </w:r>
    </w:p>
    <w:p w:rsidR="00BA7456" w:rsidRPr="00E5477D" w:rsidRDefault="00BA7456" w:rsidP="00E5477D">
      <w:pPr>
        <w:pStyle w:val="1"/>
        <w:numPr>
          <w:ilvl w:val="0"/>
          <w:numId w:val="134"/>
        </w:numPr>
        <w:spacing w:line="240" w:lineRule="auto"/>
        <w:ind w:left="0"/>
        <w:jc w:val="both"/>
        <w:rPr>
          <w:color w:val="auto"/>
          <w:sz w:val="24"/>
          <w:szCs w:val="24"/>
        </w:rPr>
      </w:pPr>
      <w:r w:rsidRPr="00E5477D">
        <w:rPr>
          <w:color w:val="auto"/>
          <w:sz w:val="24"/>
          <w:szCs w:val="24"/>
        </w:rPr>
        <w:t xml:space="preserve">предложения с конструкцией </w:t>
      </w:r>
      <w:r w:rsidRPr="00E5477D">
        <w:rPr>
          <w:color w:val="auto"/>
          <w:sz w:val="24"/>
          <w:szCs w:val="24"/>
          <w:lang w:val="en-US" w:bidi="en-US"/>
        </w:rPr>
        <w:t>tobegoingto</w:t>
      </w:r>
      <w:r w:rsidRPr="00E5477D">
        <w:rPr>
          <w:color w:val="auto"/>
          <w:sz w:val="24"/>
          <w:szCs w:val="24"/>
        </w:rPr>
        <w:t xml:space="preserve">+ инфинитив и формы </w:t>
      </w:r>
      <w:r w:rsidRPr="00E5477D">
        <w:rPr>
          <w:color w:val="auto"/>
          <w:sz w:val="24"/>
          <w:szCs w:val="24"/>
          <w:lang w:val="en-US" w:bidi="en-US"/>
        </w:rPr>
        <w:t>FutureSimpleTense</w:t>
      </w:r>
      <w:r w:rsidRPr="00E5477D">
        <w:rPr>
          <w:color w:val="auto"/>
          <w:sz w:val="24"/>
          <w:szCs w:val="24"/>
        </w:rPr>
        <w:t xml:space="preserve">и </w:t>
      </w:r>
      <w:r w:rsidRPr="00E5477D">
        <w:rPr>
          <w:color w:val="auto"/>
          <w:sz w:val="24"/>
          <w:szCs w:val="24"/>
          <w:lang w:val="en-US" w:bidi="en-US"/>
        </w:rPr>
        <w:t>PresentContinuousTense</w:t>
      </w:r>
      <w:r w:rsidRPr="00E5477D">
        <w:rPr>
          <w:color w:val="auto"/>
          <w:sz w:val="24"/>
          <w:szCs w:val="24"/>
        </w:rPr>
        <w:t>для выражения будущего действия;</w:t>
      </w:r>
    </w:p>
    <w:p w:rsidR="00BA7456" w:rsidRPr="00E5477D" w:rsidRDefault="00BA7456" w:rsidP="00E5477D">
      <w:pPr>
        <w:pStyle w:val="1"/>
        <w:numPr>
          <w:ilvl w:val="0"/>
          <w:numId w:val="134"/>
        </w:numPr>
        <w:spacing w:line="240" w:lineRule="auto"/>
        <w:ind w:left="0"/>
        <w:jc w:val="both"/>
        <w:rPr>
          <w:color w:val="auto"/>
          <w:sz w:val="24"/>
          <w:szCs w:val="24"/>
        </w:rPr>
      </w:pPr>
      <w:r w:rsidRPr="00E5477D">
        <w:rPr>
          <w:color w:val="auto"/>
          <w:sz w:val="24"/>
          <w:szCs w:val="24"/>
        </w:rPr>
        <w:t xml:space="preserve">конструкцию </w:t>
      </w:r>
      <w:r w:rsidRPr="00E5477D">
        <w:rPr>
          <w:color w:val="auto"/>
          <w:sz w:val="24"/>
          <w:szCs w:val="24"/>
          <w:lang w:val="en-US" w:bidi="en-US"/>
        </w:rPr>
        <w:t>usedto</w:t>
      </w:r>
      <w:r w:rsidRPr="00E5477D">
        <w:rPr>
          <w:color w:val="auto"/>
          <w:sz w:val="24"/>
          <w:szCs w:val="24"/>
        </w:rPr>
        <w:t>+ инфинитив глагола;</w:t>
      </w:r>
    </w:p>
    <w:p w:rsidR="00BA7456" w:rsidRPr="00E5477D" w:rsidRDefault="00BA7456" w:rsidP="00E5477D">
      <w:pPr>
        <w:pStyle w:val="1"/>
        <w:numPr>
          <w:ilvl w:val="0"/>
          <w:numId w:val="134"/>
        </w:numPr>
        <w:spacing w:line="240" w:lineRule="auto"/>
        <w:ind w:left="0"/>
        <w:jc w:val="both"/>
        <w:rPr>
          <w:color w:val="auto"/>
          <w:sz w:val="24"/>
          <w:szCs w:val="24"/>
        </w:rPr>
      </w:pPr>
      <w:r w:rsidRPr="00E5477D">
        <w:rPr>
          <w:color w:val="auto"/>
          <w:sz w:val="24"/>
          <w:szCs w:val="24"/>
        </w:rPr>
        <w:t xml:space="preserve">глаголы в наиболее употребительных формах страдательного залога </w:t>
      </w:r>
      <w:r w:rsidRPr="00E5477D">
        <w:rPr>
          <w:color w:val="auto"/>
          <w:sz w:val="24"/>
          <w:szCs w:val="24"/>
          <w:lang w:bidi="en-US"/>
        </w:rPr>
        <w:t>(</w:t>
      </w:r>
      <w:r w:rsidRPr="00E5477D">
        <w:rPr>
          <w:color w:val="auto"/>
          <w:sz w:val="24"/>
          <w:szCs w:val="24"/>
          <w:lang w:val="en-US" w:bidi="en-US"/>
        </w:rPr>
        <w:t>Present</w:t>
      </w:r>
      <w:r w:rsidRPr="00E5477D">
        <w:rPr>
          <w:color w:val="auto"/>
          <w:sz w:val="24"/>
          <w:szCs w:val="24"/>
          <w:lang w:bidi="en-US"/>
        </w:rPr>
        <w:t>/</w:t>
      </w:r>
      <w:r w:rsidRPr="00E5477D">
        <w:rPr>
          <w:color w:val="auto"/>
          <w:sz w:val="24"/>
          <w:szCs w:val="24"/>
          <w:lang w:val="en-US" w:bidi="en-US"/>
        </w:rPr>
        <w:t>PastSimplePassive</w:t>
      </w:r>
      <w:r w:rsidRPr="00E5477D">
        <w:rPr>
          <w:color w:val="auto"/>
          <w:sz w:val="24"/>
          <w:szCs w:val="24"/>
          <w:lang w:bidi="en-US"/>
        </w:rPr>
        <w:t>);</w:t>
      </w:r>
    </w:p>
    <w:p w:rsidR="00BA7456" w:rsidRPr="00E5477D" w:rsidRDefault="00BA7456" w:rsidP="00E5477D">
      <w:pPr>
        <w:pStyle w:val="1"/>
        <w:numPr>
          <w:ilvl w:val="0"/>
          <w:numId w:val="134"/>
        </w:numPr>
        <w:spacing w:line="240" w:lineRule="auto"/>
        <w:ind w:left="0"/>
        <w:jc w:val="both"/>
        <w:rPr>
          <w:color w:val="auto"/>
          <w:sz w:val="24"/>
          <w:szCs w:val="24"/>
        </w:rPr>
      </w:pPr>
      <w:r w:rsidRPr="00E5477D">
        <w:rPr>
          <w:color w:val="auto"/>
          <w:sz w:val="24"/>
          <w:szCs w:val="24"/>
        </w:rPr>
        <w:t>предлоги, употребляемые с глаголами в страдательном залоге;</w:t>
      </w:r>
    </w:p>
    <w:p w:rsidR="00BA7456" w:rsidRPr="00E5477D" w:rsidRDefault="00BA7456" w:rsidP="00E5477D">
      <w:pPr>
        <w:pStyle w:val="1"/>
        <w:numPr>
          <w:ilvl w:val="0"/>
          <w:numId w:val="134"/>
        </w:numPr>
        <w:spacing w:line="240" w:lineRule="auto"/>
        <w:ind w:left="0"/>
        <w:jc w:val="both"/>
        <w:rPr>
          <w:color w:val="auto"/>
          <w:sz w:val="24"/>
          <w:szCs w:val="24"/>
        </w:rPr>
      </w:pPr>
      <w:r w:rsidRPr="00E5477D">
        <w:rPr>
          <w:color w:val="auto"/>
          <w:sz w:val="24"/>
          <w:szCs w:val="24"/>
        </w:rPr>
        <w:t xml:space="preserve">модальный глагол </w:t>
      </w:r>
      <w:r w:rsidRPr="00E5477D">
        <w:rPr>
          <w:color w:val="auto"/>
          <w:sz w:val="24"/>
          <w:szCs w:val="24"/>
          <w:lang w:val="en-US" w:bidi="en-US"/>
        </w:rPr>
        <w:t>might</w:t>
      </w:r>
      <w:r w:rsidRPr="00E5477D">
        <w:rPr>
          <w:color w:val="auto"/>
          <w:sz w:val="24"/>
          <w:szCs w:val="24"/>
          <w:lang w:bidi="en-US"/>
        </w:rPr>
        <w:t>;</w:t>
      </w:r>
    </w:p>
    <w:p w:rsidR="00BA7456" w:rsidRPr="00E5477D" w:rsidRDefault="00BA7456" w:rsidP="00E5477D">
      <w:pPr>
        <w:pStyle w:val="1"/>
        <w:numPr>
          <w:ilvl w:val="0"/>
          <w:numId w:val="134"/>
        </w:numPr>
        <w:spacing w:line="240" w:lineRule="auto"/>
        <w:ind w:left="0"/>
        <w:jc w:val="both"/>
        <w:rPr>
          <w:color w:val="auto"/>
          <w:sz w:val="24"/>
          <w:szCs w:val="24"/>
        </w:rPr>
      </w:pPr>
      <w:r w:rsidRPr="00E5477D">
        <w:rPr>
          <w:color w:val="auto"/>
          <w:sz w:val="24"/>
          <w:szCs w:val="24"/>
        </w:rPr>
        <w:t xml:space="preserve">наречия, совпадающие по форме с прилагательными </w:t>
      </w:r>
      <w:r w:rsidRPr="00E5477D">
        <w:rPr>
          <w:color w:val="auto"/>
          <w:sz w:val="24"/>
          <w:szCs w:val="24"/>
          <w:lang w:bidi="en-US"/>
        </w:rPr>
        <w:t>(</w:t>
      </w:r>
      <w:r w:rsidRPr="00E5477D">
        <w:rPr>
          <w:color w:val="auto"/>
          <w:sz w:val="24"/>
          <w:szCs w:val="24"/>
          <w:lang w:val="en-US" w:bidi="en-US"/>
        </w:rPr>
        <w:t>fast</w:t>
      </w:r>
      <w:r w:rsidRPr="00E5477D">
        <w:rPr>
          <w:color w:val="auto"/>
          <w:sz w:val="24"/>
          <w:szCs w:val="24"/>
          <w:lang w:bidi="en-US"/>
        </w:rPr>
        <w:t xml:space="preserve">, </w:t>
      </w:r>
      <w:r w:rsidRPr="00E5477D">
        <w:rPr>
          <w:color w:val="auto"/>
          <w:sz w:val="24"/>
          <w:szCs w:val="24"/>
          <w:lang w:val="en-US" w:bidi="en-US"/>
        </w:rPr>
        <w:t>high</w:t>
      </w:r>
      <w:r w:rsidRPr="00E5477D">
        <w:rPr>
          <w:color w:val="auto"/>
          <w:sz w:val="24"/>
          <w:szCs w:val="24"/>
          <w:lang w:bidi="en-US"/>
        </w:rPr>
        <w:t xml:space="preserve">; </w:t>
      </w:r>
      <w:r w:rsidRPr="00E5477D">
        <w:rPr>
          <w:color w:val="auto"/>
          <w:sz w:val="24"/>
          <w:szCs w:val="24"/>
          <w:lang w:val="en-US" w:bidi="en-US"/>
        </w:rPr>
        <w:t>early</w:t>
      </w:r>
      <w:r w:rsidRPr="00E5477D">
        <w:rPr>
          <w:color w:val="auto"/>
          <w:sz w:val="24"/>
          <w:szCs w:val="24"/>
          <w:lang w:bidi="en-US"/>
        </w:rPr>
        <w:t>);</w:t>
      </w:r>
    </w:p>
    <w:p w:rsidR="00BA7456" w:rsidRPr="00E5477D" w:rsidRDefault="00BA7456" w:rsidP="00E5477D">
      <w:pPr>
        <w:pStyle w:val="1"/>
        <w:numPr>
          <w:ilvl w:val="0"/>
          <w:numId w:val="134"/>
        </w:numPr>
        <w:spacing w:line="240" w:lineRule="auto"/>
        <w:ind w:left="0"/>
        <w:jc w:val="both"/>
        <w:rPr>
          <w:color w:val="auto"/>
          <w:sz w:val="24"/>
          <w:szCs w:val="24"/>
          <w:lang w:val="en-US"/>
        </w:rPr>
      </w:pPr>
      <w:r w:rsidRPr="00E5477D">
        <w:rPr>
          <w:color w:val="auto"/>
          <w:sz w:val="24"/>
          <w:szCs w:val="24"/>
        </w:rPr>
        <w:t>местоимения</w:t>
      </w:r>
      <w:r w:rsidRPr="00E5477D">
        <w:rPr>
          <w:color w:val="auto"/>
          <w:sz w:val="24"/>
          <w:szCs w:val="24"/>
          <w:lang w:val="en-US" w:bidi="en-US"/>
        </w:rPr>
        <w:t>other/another, both, all, one;</w:t>
      </w:r>
    </w:p>
    <w:p w:rsidR="00BA7456" w:rsidRPr="00E5477D" w:rsidRDefault="00BA7456" w:rsidP="00E5477D">
      <w:pPr>
        <w:pStyle w:val="1"/>
        <w:numPr>
          <w:ilvl w:val="0"/>
          <w:numId w:val="134"/>
        </w:numPr>
        <w:spacing w:line="240" w:lineRule="auto"/>
        <w:ind w:left="0"/>
        <w:jc w:val="both"/>
        <w:rPr>
          <w:color w:val="auto"/>
          <w:sz w:val="24"/>
          <w:szCs w:val="24"/>
        </w:rPr>
      </w:pPr>
      <w:r w:rsidRPr="00E5477D">
        <w:rPr>
          <w:color w:val="auto"/>
          <w:sz w:val="24"/>
          <w:szCs w:val="24"/>
        </w:rPr>
        <w:t>количественные числительные для обозначения больших чисел (до 1 000 000);</w:t>
      </w:r>
    </w:p>
    <w:p w:rsidR="00BA7456" w:rsidRPr="00E5477D" w:rsidRDefault="00BA7456" w:rsidP="00E5477D">
      <w:pPr>
        <w:pStyle w:val="1"/>
        <w:numPr>
          <w:ilvl w:val="0"/>
          <w:numId w:val="135"/>
        </w:numPr>
        <w:tabs>
          <w:tab w:val="left" w:pos="569"/>
        </w:tabs>
        <w:spacing w:line="240" w:lineRule="auto"/>
        <w:jc w:val="both"/>
        <w:rPr>
          <w:color w:val="auto"/>
          <w:sz w:val="24"/>
          <w:szCs w:val="24"/>
        </w:rPr>
      </w:pPr>
      <w:r w:rsidRPr="00E5477D">
        <w:rPr>
          <w:i/>
          <w:iCs/>
          <w:color w:val="auto"/>
          <w:sz w:val="24"/>
          <w:szCs w:val="24"/>
        </w:rPr>
        <w:t>владеть</w:t>
      </w:r>
      <w:r w:rsidRPr="00E5477D">
        <w:rPr>
          <w:color w:val="auto"/>
          <w:sz w:val="24"/>
          <w:szCs w:val="24"/>
        </w:rPr>
        <w:t xml:space="preserve"> социокультурными знаниями и умениями: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использовать</w:t>
      </w:r>
      <w:r w:rsidRPr="00E5477D">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знать/понимать и использовать</w:t>
      </w:r>
      <w:r w:rsidRPr="00E5477D">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обладать базовыми знаниями</w:t>
      </w:r>
      <w:r w:rsidRPr="00E5477D">
        <w:rPr>
          <w:color w:val="auto"/>
          <w:sz w:val="24"/>
          <w:szCs w:val="24"/>
        </w:rPr>
        <w:t xml:space="preserve"> о социокультурном портрете и культурном наследии родной страны и страны/стран изучаемого языка;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кратко представлять</w:t>
      </w:r>
      <w:r w:rsidRPr="00E5477D">
        <w:rPr>
          <w:color w:val="auto"/>
          <w:sz w:val="24"/>
          <w:szCs w:val="24"/>
        </w:rPr>
        <w:t xml:space="preserve"> Россию и страну/страны изучаемого языка;</w:t>
      </w:r>
    </w:p>
    <w:p w:rsidR="00BA7456" w:rsidRPr="00E5477D" w:rsidRDefault="00BA7456" w:rsidP="00E5477D">
      <w:pPr>
        <w:pStyle w:val="1"/>
        <w:numPr>
          <w:ilvl w:val="0"/>
          <w:numId w:val="135"/>
        </w:numPr>
        <w:tabs>
          <w:tab w:val="left" w:pos="569"/>
        </w:tabs>
        <w:spacing w:line="240" w:lineRule="auto"/>
        <w:jc w:val="both"/>
        <w:rPr>
          <w:color w:val="auto"/>
          <w:sz w:val="24"/>
          <w:szCs w:val="24"/>
        </w:rPr>
      </w:pPr>
      <w:r w:rsidRPr="00E5477D">
        <w:rPr>
          <w:i/>
          <w:iCs/>
          <w:color w:val="auto"/>
          <w:sz w:val="24"/>
          <w:szCs w:val="24"/>
        </w:rPr>
        <w:t>владеть</w:t>
      </w:r>
      <w:r w:rsidRPr="00E5477D">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7456" w:rsidRPr="00E5477D" w:rsidRDefault="00BA7456" w:rsidP="00E5477D">
      <w:pPr>
        <w:pStyle w:val="1"/>
        <w:numPr>
          <w:ilvl w:val="0"/>
          <w:numId w:val="135"/>
        </w:numPr>
        <w:tabs>
          <w:tab w:val="left" w:pos="569"/>
        </w:tabs>
        <w:spacing w:line="240" w:lineRule="auto"/>
        <w:jc w:val="both"/>
        <w:rPr>
          <w:color w:val="auto"/>
          <w:sz w:val="24"/>
          <w:szCs w:val="24"/>
        </w:rPr>
      </w:pPr>
      <w:r w:rsidRPr="00E5477D">
        <w:rPr>
          <w:i/>
          <w:iCs/>
          <w:color w:val="auto"/>
          <w:sz w:val="24"/>
          <w:szCs w:val="24"/>
        </w:rPr>
        <w:t>участвовать</w:t>
      </w:r>
      <w:r w:rsidRPr="00E5477D">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A7456" w:rsidRPr="00E5477D" w:rsidRDefault="00BA7456" w:rsidP="00E5477D">
      <w:pPr>
        <w:pStyle w:val="1"/>
        <w:numPr>
          <w:ilvl w:val="0"/>
          <w:numId w:val="135"/>
        </w:numPr>
        <w:tabs>
          <w:tab w:val="left" w:pos="569"/>
        </w:tabs>
        <w:spacing w:line="240" w:lineRule="auto"/>
        <w:jc w:val="both"/>
        <w:rPr>
          <w:color w:val="auto"/>
          <w:sz w:val="24"/>
          <w:szCs w:val="24"/>
        </w:rPr>
      </w:pPr>
      <w:r w:rsidRPr="00E5477D">
        <w:rPr>
          <w:i/>
          <w:iCs/>
          <w:color w:val="auto"/>
          <w:sz w:val="24"/>
          <w:szCs w:val="24"/>
        </w:rPr>
        <w:t>использовать</w:t>
      </w:r>
      <w:r w:rsidRPr="00E5477D">
        <w:rPr>
          <w:color w:val="auto"/>
          <w:sz w:val="24"/>
          <w:szCs w:val="24"/>
        </w:rPr>
        <w:t xml:space="preserve"> иноязычные словари и справочники, в том числе информационно-справочные системы в электронной форме;</w:t>
      </w:r>
    </w:p>
    <w:p w:rsidR="00BA7456" w:rsidRPr="00E5477D" w:rsidRDefault="00BA7456" w:rsidP="00E5477D">
      <w:pPr>
        <w:pStyle w:val="1"/>
        <w:numPr>
          <w:ilvl w:val="0"/>
          <w:numId w:val="135"/>
        </w:numPr>
        <w:tabs>
          <w:tab w:val="left" w:pos="569"/>
        </w:tabs>
        <w:spacing w:line="240" w:lineRule="auto"/>
        <w:jc w:val="both"/>
        <w:rPr>
          <w:color w:val="auto"/>
          <w:sz w:val="24"/>
          <w:szCs w:val="24"/>
        </w:rPr>
      </w:pPr>
      <w:r w:rsidRPr="00E5477D">
        <w:rPr>
          <w:i/>
          <w:iCs/>
          <w:color w:val="auto"/>
          <w:sz w:val="24"/>
          <w:szCs w:val="24"/>
        </w:rPr>
        <w:t>достигать</w:t>
      </w:r>
      <w:r w:rsidRPr="00E5477D">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BA7456" w:rsidRPr="00E5477D" w:rsidRDefault="00BA7456" w:rsidP="00E5477D">
      <w:pPr>
        <w:pStyle w:val="1"/>
        <w:numPr>
          <w:ilvl w:val="0"/>
          <w:numId w:val="135"/>
        </w:numPr>
        <w:tabs>
          <w:tab w:val="left" w:pos="663"/>
        </w:tabs>
        <w:spacing w:line="240" w:lineRule="auto"/>
        <w:jc w:val="both"/>
        <w:rPr>
          <w:color w:val="auto"/>
          <w:sz w:val="24"/>
          <w:szCs w:val="24"/>
        </w:rPr>
      </w:pPr>
      <w:r w:rsidRPr="00E5477D">
        <w:rPr>
          <w:i/>
          <w:iCs/>
          <w:color w:val="auto"/>
          <w:sz w:val="24"/>
          <w:szCs w:val="24"/>
        </w:rPr>
        <w:t>сравнивать</w:t>
      </w:r>
      <w:r w:rsidRPr="00E5477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рамкахизученной тематики.</w:t>
      </w:r>
      <w:bookmarkStart w:id="140" w:name="bookmark577"/>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bookmarkEnd w:id="140"/>
    </w:p>
    <w:p w:rsidR="00BA7456" w:rsidRPr="00E5477D" w:rsidRDefault="00BA7456" w:rsidP="00E5477D">
      <w:pPr>
        <w:pStyle w:val="1"/>
        <w:numPr>
          <w:ilvl w:val="0"/>
          <w:numId w:val="136"/>
        </w:numPr>
        <w:tabs>
          <w:tab w:val="left" w:pos="569"/>
        </w:tabs>
        <w:spacing w:line="240" w:lineRule="auto"/>
        <w:jc w:val="both"/>
        <w:rPr>
          <w:color w:val="auto"/>
          <w:sz w:val="24"/>
          <w:szCs w:val="24"/>
        </w:rPr>
      </w:pPr>
      <w:r w:rsidRPr="00E5477D">
        <w:rPr>
          <w:i/>
          <w:iCs/>
          <w:color w:val="auto"/>
          <w:sz w:val="24"/>
          <w:szCs w:val="24"/>
        </w:rPr>
        <w:t>владеть</w:t>
      </w:r>
      <w:r w:rsidRPr="00E5477D">
        <w:rPr>
          <w:color w:val="auto"/>
          <w:sz w:val="24"/>
          <w:szCs w:val="24"/>
        </w:rPr>
        <w:t xml:space="preserve"> основными видами речевой деятельности:</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говорение: </w:t>
      </w:r>
      <w:r w:rsidRPr="00E5477D">
        <w:rPr>
          <w:i/>
          <w:iCs/>
          <w:color w:val="auto"/>
          <w:sz w:val="24"/>
          <w:szCs w:val="24"/>
        </w:rPr>
        <w:t>вести разные виды диалогов</w:t>
      </w:r>
      <w:r w:rsidRPr="00E5477D">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создавать разные виды монологических высказываний</w:t>
      </w:r>
      <w:r w:rsidRPr="00E5477D">
        <w:rPr>
          <w:color w:val="auto"/>
          <w:sz w:val="24"/>
          <w:szCs w:val="24"/>
        </w:rPr>
        <w:t xml:space="preserve"> (описание, в том числе характеристика; повествование/сообщение) с вербальными и/или зрительными опорами в </w:t>
      </w:r>
      <w:r w:rsidRPr="00E5477D">
        <w:rPr>
          <w:color w:val="auto"/>
          <w:sz w:val="24"/>
          <w:szCs w:val="24"/>
        </w:rPr>
        <w:lastRenderedPageBreak/>
        <w:t xml:space="preserve">рамках тематического содержания речи (объём монологического высказывания — до 9—10 фраз); </w:t>
      </w:r>
      <w:r w:rsidRPr="00E5477D">
        <w:rPr>
          <w:i/>
          <w:iCs/>
          <w:color w:val="auto"/>
          <w:sz w:val="24"/>
          <w:szCs w:val="24"/>
        </w:rPr>
        <w:t xml:space="preserve">выражать и кратко аргументировать </w:t>
      </w:r>
      <w:r w:rsidRPr="00E5477D">
        <w:rPr>
          <w:color w:val="auto"/>
          <w:sz w:val="24"/>
          <w:szCs w:val="24"/>
        </w:rPr>
        <w:t xml:space="preserve">своё мнение, </w:t>
      </w:r>
      <w:r w:rsidRPr="00E5477D">
        <w:rPr>
          <w:i/>
          <w:iCs/>
          <w:color w:val="auto"/>
          <w:sz w:val="24"/>
          <w:szCs w:val="24"/>
        </w:rPr>
        <w:t>излагать</w:t>
      </w:r>
      <w:r w:rsidRPr="00E5477D">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E5477D">
        <w:rPr>
          <w:i/>
          <w:iCs/>
          <w:color w:val="auto"/>
          <w:sz w:val="24"/>
          <w:szCs w:val="24"/>
        </w:rPr>
        <w:t>излагать</w:t>
      </w:r>
      <w:r w:rsidRPr="00E5477D">
        <w:rPr>
          <w:color w:val="auto"/>
          <w:sz w:val="24"/>
          <w:szCs w:val="24"/>
        </w:rPr>
        <w:t xml:space="preserve"> результаты выполненной проектной работы (объём — 9—10 фраз);</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аудирование: </w:t>
      </w:r>
      <w:r w:rsidRPr="00E5477D">
        <w:rPr>
          <w:i/>
          <w:iCs/>
          <w:color w:val="auto"/>
          <w:sz w:val="24"/>
          <w:szCs w:val="24"/>
        </w:rPr>
        <w:t>воспринимать на слух и понимать</w:t>
      </w:r>
      <w:r w:rsidRPr="00E5477D">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5477D">
        <w:rPr>
          <w:i/>
          <w:iCs/>
          <w:color w:val="auto"/>
          <w:sz w:val="24"/>
          <w:szCs w:val="24"/>
        </w:rPr>
        <w:t>прогнозировать</w:t>
      </w:r>
      <w:r w:rsidRPr="00E5477D">
        <w:rPr>
          <w:color w:val="auto"/>
          <w:sz w:val="24"/>
          <w:szCs w:val="24"/>
        </w:rPr>
        <w:t xml:space="preserve"> содержание звучащего текста по началу сообщения;</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смысловое чтение: </w:t>
      </w:r>
      <w:r w:rsidRPr="00E5477D">
        <w:rPr>
          <w:i/>
          <w:iCs/>
          <w:color w:val="auto"/>
          <w:sz w:val="24"/>
          <w:szCs w:val="24"/>
        </w:rPr>
        <w:t>читать про себя и понимать</w:t>
      </w:r>
      <w:r w:rsidRPr="00E5477D">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5477D">
        <w:rPr>
          <w:i/>
          <w:iCs/>
          <w:color w:val="auto"/>
          <w:sz w:val="24"/>
          <w:szCs w:val="24"/>
        </w:rPr>
        <w:t>читать несплошные тексты</w:t>
      </w:r>
      <w:r w:rsidRPr="00E5477D">
        <w:rPr>
          <w:color w:val="auto"/>
          <w:sz w:val="24"/>
          <w:szCs w:val="24"/>
        </w:rPr>
        <w:t xml:space="preserve"> (таблицы, диаграммы) и </w:t>
      </w:r>
      <w:r w:rsidRPr="00E5477D">
        <w:rPr>
          <w:i/>
          <w:iCs/>
          <w:color w:val="auto"/>
          <w:sz w:val="24"/>
          <w:szCs w:val="24"/>
        </w:rPr>
        <w:t>понимать</w:t>
      </w:r>
      <w:r w:rsidRPr="00E5477D">
        <w:rPr>
          <w:color w:val="auto"/>
          <w:sz w:val="24"/>
          <w:szCs w:val="24"/>
        </w:rPr>
        <w:t xml:space="preserve"> представленную в них информацию; </w:t>
      </w:r>
      <w:r w:rsidRPr="00E5477D">
        <w:rPr>
          <w:i/>
          <w:iCs/>
          <w:color w:val="auto"/>
          <w:sz w:val="24"/>
          <w:szCs w:val="24"/>
        </w:rPr>
        <w:t>определять</w:t>
      </w:r>
      <w:r w:rsidRPr="00E5477D">
        <w:rPr>
          <w:color w:val="auto"/>
          <w:sz w:val="24"/>
          <w:szCs w:val="24"/>
        </w:rPr>
        <w:t xml:space="preserve"> последовательность главных фактов/событий в тексте;</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письменная речь: </w:t>
      </w:r>
      <w:r w:rsidRPr="00E5477D">
        <w:rPr>
          <w:i/>
          <w:iCs/>
          <w:color w:val="auto"/>
          <w:sz w:val="24"/>
          <w:szCs w:val="24"/>
        </w:rPr>
        <w:t>заполнять</w:t>
      </w:r>
      <w:r w:rsidRPr="00E5477D">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E5477D">
        <w:rPr>
          <w:i/>
          <w:iCs/>
          <w:color w:val="auto"/>
          <w:sz w:val="24"/>
          <w:szCs w:val="24"/>
        </w:rPr>
        <w:t>писать</w:t>
      </w:r>
      <w:r w:rsidRPr="00E5477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5477D">
        <w:rPr>
          <w:i/>
          <w:iCs/>
          <w:color w:val="auto"/>
          <w:sz w:val="24"/>
          <w:szCs w:val="24"/>
        </w:rPr>
        <w:t>создавать</w:t>
      </w:r>
      <w:r w:rsidRPr="00E5477D">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110слов);</w:t>
      </w:r>
    </w:p>
    <w:p w:rsidR="00BA7456" w:rsidRPr="00E5477D" w:rsidRDefault="00BA7456" w:rsidP="00E5477D">
      <w:pPr>
        <w:pStyle w:val="1"/>
        <w:numPr>
          <w:ilvl w:val="0"/>
          <w:numId w:val="136"/>
        </w:numPr>
        <w:tabs>
          <w:tab w:val="left" w:pos="566"/>
        </w:tabs>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фонетическими </w:t>
      </w:r>
      <w:r w:rsidRPr="00E5477D">
        <w:rPr>
          <w:color w:val="auto"/>
          <w:sz w:val="24"/>
          <w:szCs w:val="24"/>
        </w:rPr>
        <w:t xml:space="preserve">навыками: </w:t>
      </w:r>
      <w:r w:rsidRPr="00E5477D">
        <w:rPr>
          <w:i/>
          <w:iCs/>
          <w:color w:val="auto"/>
          <w:sz w:val="24"/>
          <w:szCs w:val="24"/>
        </w:rPr>
        <w:t xml:space="preserve">различать на слух </w:t>
      </w:r>
      <w:r w:rsidRPr="00E5477D">
        <w:rPr>
          <w:color w:val="auto"/>
          <w:sz w:val="24"/>
          <w:szCs w:val="24"/>
        </w:rPr>
        <w:t xml:space="preserve">и адекватно, без ошибок, ведущих к сбою коммуникации, </w:t>
      </w:r>
      <w:r w:rsidRPr="00E5477D">
        <w:rPr>
          <w:i/>
          <w:iCs/>
          <w:color w:val="auto"/>
          <w:sz w:val="24"/>
          <w:szCs w:val="24"/>
        </w:rPr>
        <w:t>произносить</w:t>
      </w:r>
      <w:r w:rsidRPr="00E5477D">
        <w:rPr>
          <w:color w:val="auto"/>
          <w:sz w:val="24"/>
          <w:szCs w:val="24"/>
        </w:rPr>
        <w:t xml:space="preserve"> слова с правильным ударением и фразы с соблюдением их ритмико-интонационных особенностей, в том числе </w:t>
      </w:r>
      <w:r w:rsidRPr="00E5477D">
        <w:rPr>
          <w:i/>
          <w:iCs/>
          <w:color w:val="auto"/>
          <w:sz w:val="24"/>
          <w:szCs w:val="24"/>
        </w:rPr>
        <w:t>применять правила</w:t>
      </w:r>
      <w:r w:rsidRPr="00E5477D">
        <w:rPr>
          <w:color w:val="auto"/>
          <w:sz w:val="24"/>
          <w:szCs w:val="24"/>
        </w:rPr>
        <w:t xml:space="preserve"> отсутствия фразового ударения на служебных словах; владеть правилами чтения и выразительно </w:t>
      </w:r>
      <w:r w:rsidRPr="00E5477D">
        <w:rPr>
          <w:i/>
          <w:iCs/>
          <w:color w:val="auto"/>
          <w:sz w:val="24"/>
          <w:szCs w:val="24"/>
        </w:rPr>
        <w:t>читать вслух</w:t>
      </w:r>
      <w:r w:rsidRPr="00E5477D">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5477D">
        <w:rPr>
          <w:i/>
          <w:iCs/>
          <w:color w:val="auto"/>
          <w:sz w:val="24"/>
          <w:szCs w:val="24"/>
        </w:rPr>
        <w:t>читать</w:t>
      </w:r>
      <w:r w:rsidRPr="00E5477D">
        <w:rPr>
          <w:color w:val="auto"/>
          <w:sz w:val="24"/>
          <w:szCs w:val="24"/>
        </w:rPr>
        <w:t xml:space="preserve"> новые слова согласно основным правилам чтения;</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орфографическими </w:t>
      </w:r>
      <w:r w:rsidRPr="00E5477D">
        <w:rPr>
          <w:color w:val="auto"/>
          <w:sz w:val="24"/>
          <w:szCs w:val="24"/>
        </w:rPr>
        <w:t xml:space="preserve">навыками: правильно </w:t>
      </w:r>
      <w:r w:rsidRPr="00E5477D">
        <w:rPr>
          <w:i/>
          <w:iCs/>
          <w:color w:val="auto"/>
          <w:sz w:val="24"/>
          <w:szCs w:val="24"/>
        </w:rPr>
        <w:t xml:space="preserve">писать </w:t>
      </w:r>
      <w:r w:rsidRPr="00E5477D">
        <w:rPr>
          <w:color w:val="auto"/>
          <w:sz w:val="24"/>
          <w:szCs w:val="24"/>
        </w:rPr>
        <w:t>изученные слова;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пунктуационными </w:t>
      </w:r>
      <w:r w:rsidRPr="00E5477D">
        <w:rPr>
          <w:color w:val="auto"/>
          <w:sz w:val="24"/>
          <w:szCs w:val="24"/>
        </w:rPr>
        <w:t xml:space="preserve">навыками: </w:t>
      </w:r>
      <w:r w:rsidRPr="00E5477D">
        <w:rPr>
          <w:i/>
          <w:iCs/>
          <w:color w:val="auto"/>
          <w:sz w:val="24"/>
          <w:szCs w:val="24"/>
        </w:rPr>
        <w:t>использовать</w:t>
      </w:r>
      <w:r w:rsidRPr="00E5477D">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A7456" w:rsidRPr="00E5477D" w:rsidRDefault="00BA7456" w:rsidP="00E5477D">
      <w:pPr>
        <w:pStyle w:val="1"/>
        <w:numPr>
          <w:ilvl w:val="0"/>
          <w:numId w:val="136"/>
        </w:numPr>
        <w:tabs>
          <w:tab w:val="left" w:pos="566"/>
        </w:tabs>
        <w:spacing w:line="240" w:lineRule="auto"/>
        <w:jc w:val="both"/>
        <w:rPr>
          <w:color w:val="auto"/>
          <w:sz w:val="24"/>
          <w:szCs w:val="24"/>
        </w:rPr>
      </w:pPr>
      <w:r w:rsidRPr="00E5477D">
        <w:rPr>
          <w:i/>
          <w:iCs/>
          <w:color w:val="auto"/>
          <w:sz w:val="24"/>
          <w:szCs w:val="24"/>
        </w:rPr>
        <w:t>распознавать</w:t>
      </w:r>
      <w:r w:rsidRPr="00E5477D">
        <w:rPr>
          <w:color w:val="auto"/>
          <w:sz w:val="24"/>
          <w:szCs w:val="24"/>
        </w:rPr>
        <w:t xml:space="preserve"> в звучащем и письменном тексте 1250 лексических единиц (слов, словосочетаний, речевых клише) и правильно </w:t>
      </w:r>
      <w:r w:rsidRPr="00E5477D">
        <w:rPr>
          <w:i/>
          <w:iCs/>
          <w:color w:val="auto"/>
          <w:sz w:val="24"/>
          <w:szCs w:val="24"/>
        </w:rPr>
        <w:t>употреблять</w:t>
      </w:r>
      <w:r w:rsidRPr="00E5477D">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 и употреблять</w:t>
      </w:r>
      <w:r w:rsidRPr="00E5477D">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5477D">
        <w:rPr>
          <w:color w:val="auto"/>
          <w:sz w:val="24"/>
          <w:szCs w:val="24"/>
          <w:lang w:bidi="en-US"/>
        </w:rPr>
        <w:t>-</w:t>
      </w:r>
      <w:r w:rsidRPr="00E5477D">
        <w:rPr>
          <w:color w:val="auto"/>
          <w:sz w:val="24"/>
          <w:szCs w:val="24"/>
          <w:lang w:val="en-US" w:bidi="en-US"/>
        </w:rPr>
        <w:t>ity</w:t>
      </w:r>
      <w:r w:rsidRPr="00E5477D">
        <w:rPr>
          <w:color w:val="auto"/>
          <w:sz w:val="24"/>
          <w:szCs w:val="24"/>
          <w:lang w:bidi="en-US"/>
        </w:rPr>
        <w:t>, -</w:t>
      </w:r>
      <w:r w:rsidRPr="00E5477D">
        <w:rPr>
          <w:color w:val="auto"/>
          <w:sz w:val="24"/>
          <w:szCs w:val="24"/>
          <w:lang w:val="en-US" w:bidi="en-US"/>
        </w:rPr>
        <w:t>ship</w:t>
      </w:r>
      <w:r w:rsidRPr="00E5477D">
        <w:rPr>
          <w:color w:val="auto"/>
          <w:sz w:val="24"/>
          <w:szCs w:val="24"/>
          <w:lang w:bidi="en-US"/>
        </w:rPr>
        <w:t>, -</w:t>
      </w:r>
      <w:r w:rsidRPr="00E5477D">
        <w:rPr>
          <w:color w:val="auto"/>
          <w:sz w:val="24"/>
          <w:szCs w:val="24"/>
          <w:lang w:val="en-US" w:bidi="en-US"/>
        </w:rPr>
        <w:t>ance</w:t>
      </w:r>
      <w:r w:rsidRPr="00E5477D">
        <w:rPr>
          <w:color w:val="auto"/>
          <w:sz w:val="24"/>
          <w:szCs w:val="24"/>
          <w:lang w:bidi="en-US"/>
        </w:rPr>
        <w:t>/-</w:t>
      </w:r>
      <w:r w:rsidRPr="00E5477D">
        <w:rPr>
          <w:color w:val="auto"/>
          <w:sz w:val="24"/>
          <w:szCs w:val="24"/>
          <w:lang w:val="en-US" w:bidi="en-US"/>
        </w:rPr>
        <w:t>ence</w:t>
      </w:r>
      <w:r w:rsidRPr="00E5477D">
        <w:rPr>
          <w:color w:val="auto"/>
          <w:sz w:val="24"/>
          <w:szCs w:val="24"/>
          <w:lang w:bidi="en-US"/>
        </w:rPr>
        <w:t xml:space="preserve">; </w:t>
      </w:r>
      <w:r w:rsidRPr="00E5477D">
        <w:rPr>
          <w:color w:val="auto"/>
          <w:sz w:val="24"/>
          <w:szCs w:val="24"/>
        </w:rPr>
        <w:t xml:space="preserve">имена прилагательные с помощью префикса </w:t>
      </w:r>
      <w:r w:rsidRPr="00E5477D">
        <w:rPr>
          <w:color w:val="auto"/>
          <w:sz w:val="24"/>
          <w:szCs w:val="24"/>
          <w:lang w:val="en-US" w:bidi="en-US"/>
        </w:rPr>
        <w:t>inter</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 и употреблять</w:t>
      </w:r>
      <w:r w:rsidRPr="00E5477D">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5477D">
        <w:rPr>
          <w:color w:val="auto"/>
          <w:sz w:val="24"/>
          <w:szCs w:val="24"/>
          <w:lang w:bidi="en-US"/>
        </w:rPr>
        <w:t>(</w:t>
      </w:r>
      <w:r w:rsidRPr="00E5477D">
        <w:rPr>
          <w:color w:val="auto"/>
          <w:sz w:val="24"/>
          <w:szCs w:val="24"/>
          <w:lang w:val="en-US" w:bidi="en-US"/>
        </w:rPr>
        <w:t>towalk</w:t>
      </w:r>
      <w:r w:rsidRPr="00E5477D">
        <w:rPr>
          <w:color w:val="auto"/>
          <w:sz w:val="24"/>
          <w:szCs w:val="24"/>
        </w:rPr>
        <w:t xml:space="preserve">— </w:t>
      </w:r>
      <w:r w:rsidRPr="00E5477D">
        <w:rPr>
          <w:color w:val="auto"/>
          <w:sz w:val="24"/>
          <w:szCs w:val="24"/>
          <w:lang w:val="en-US" w:bidi="en-US"/>
        </w:rPr>
        <w:t>awalk</w:t>
      </w:r>
      <w:r w:rsidRPr="00E5477D">
        <w:rPr>
          <w:color w:val="auto"/>
          <w:sz w:val="24"/>
          <w:szCs w:val="24"/>
          <w:lang w:bidi="en-US"/>
        </w:rPr>
        <w:t xml:space="preserve">), </w:t>
      </w:r>
      <w:r w:rsidRPr="00E5477D">
        <w:rPr>
          <w:color w:val="auto"/>
          <w:sz w:val="24"/>
          <w:szCs w:val="24"/>
        </w:rPr>
        <w:t xml:space="preserve">глагол от имени существительного </w:t>
      </w:r>
      <w:r w:rsidRPr="00E5477D">
        <w:rPr>
          <w:color w:val="auto"/>
          <w:sz w:val="24"/>
          <w:szCs w:val="24"/>
          <w:lang w:bidi="en-US"/>
        </w:rPr>
        <w:t>(</w:t>
      </w:r>
      <w:r w:rsidRPr="00E5477D">
        <w:rPr>
          <w:color w:val="auto"/>
          <w:sz w:val="24"/>
          <w:szCs w:val="24"/>
          <w:lang w:val="en-US" w:bidi="en-US"/>
        </w:rPr>
        <w:t>apresent</w:t>
      </w:r>
      <w:r w:rsidRPr="00E5477D">
        <w:rPr>
          <w:color w:val="auto"/>
          <w:sz w:val="24"/>
          <w:szCs w:val="24"/>
        </w:rPr>
        <w:t xml:space="preserve">— </w:t>
      </w:r>
      <w:r w:rsidRPr="00E5477D">
        <w:rPr>
          <w:color w:val="auto"/>
          <w:sz w:val="24"/>
          <w:szCs w:val="24"/>
          <w:lang w:val="en-US" w:bidi="en-US"/>
        </w:rPr>
        <w:t>topresent</w:t>
      </w:r>
      <w:r w:rsidRPr="00E5477D">
        <w:rPr>
          <w:color w:val="auto"/>
          <w:sz w:val="24"/>
          <w:szCs w:val="24"/>
          <w:lang w:bidi="en-US"/>
        </w:rPr>
        <w:t xml:space="preserve">), </w:t>
      </w:r>
      <w:r w:rsidRPr="00E5477D">
        <w:rPr>
          <w:color w:val="auto"/>
          <w:sz w:val="24"/>
          <w:szCs w:val="24"/>
        </w:rPr>
        <w:t xml:space="preserve">имя существительное от прилагательного </w:t>
      </w:r>
      <w:r w:rsidRPr="00E5477D">
        <w:rPr>
          <w:color w:val="auto"/>
          <w:sz w:val="24"/>
          <w:szCs w:val="24"/>
          <w:lang w:bidi="en-US"/>
        </w:rPr>
        <w:t>(</w:t>
      </w:r>
      <w:r w:rsidRPr="00E5477D">
        <w:rPr>
          <w:color w:val="auto"/>
          <w:sz w:val="24"/>
          <w:szCs w:val="24"/>
          <w:lang w:val="en-US" w:bidi="en-US"/>
        </w:rPr>
        <w:t>rich</w:t>
      </w:r>
      <w:r w:rsidRPr="00E5477D">
        <w:rPr>
          <w:color w:val="auto"/>
          <w:sz w:val="24"/>
          <w:szCs w:val="24"/>
        </w:rPr>
        <w:t xml:space="preserve">— </w:t>
      </w:r>
      <w:r w:rsidRPr="00E5477D">
        <w:rPr>
          <w:color w:val="auto"/>
          <w:sz w:val="24"/>
          <w:szCs w:val="24"/>
          <w:lang w:val="en-US" w:bidi="en-US"/>
        </w:rPr>
        <w:t>therich</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 и употреблять</w:t>
      </w:r>
      <w:r w:rsidRPr="00E5477D">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BA7456" w:rsidRPr="00E5477D" w:rsidRDefault="00BA7456" w:rsidP="00E5477D">
      <w:pPr>
        <w:pStyle w:val="1"/>
        <w:spacing w:line="240" w:lineRule="auto"/>
        <w:jc w:val="both"/>
        <w:rPr>
          <w:color w:val="auto"/>
          <w:sz w:val="24"/>
          <w:szCs w:val="24"/>
        </w:rPr>
      </w:pPr>
      <w:r w:rsidRPr="00E5477D">
        <w:rPr>
          <w:i/>
          <w:iCs/>
          <w:color w:val="auto"/>
          <w:sz w:val="24"/>
          <w:szCs w:val="24"/>
        </w:rPr>
        <w:lastRenderedPageBreak/>
        <w:t>распознавать и употреблять</w:t>
      </w:r>
      <w:r w:rsidRPr="00E5477D">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BA7456" w:rsidRPr="00E5477D" w:rsidRDefault="00BA7456" w:rsidP="00E5477D">
      <w:pPr>
        <w:pStyle w:val="1"/>
        <w:numPr>
          <w:ilvl w:val="0"/>
          <w:numId w:val="136"/>
        </w:numPr>
        <w:tabs>
          <w:tab w:val="left" w:pos="575"/>
        </w:tabs>
        <w:spacing w:line="240" w:lineRule="auto"/>
        <w:jc w:val="both"/>
        <w:rPr>
          <w:color w:val="auto"/>
          <w:sz w:val="24"/>
          <w:szCs w:val="24"/>
        </w:rPr>
      </w:pPr>
      <w:r w:rsidRPr="00E5477D">
        <w:rPr>
          <w:i/>
          <w:iCs/>
          <w:color w:val="auto"/>
          <w:sz w:val="24"/>
          <w:szCs w:val="24"/>
        </w:rPr>
        <w:t>знать и понимать</w:t>
      </w:r>
      <w:r w:rsidRPr="00E5477D">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w:t>
      </w:r>
      <w:r w:rsidRPr="00E5477D">
        <w:rPr>
          <w:color w:val="auto"/>
          <w:sz w:val="24"/>
          <w:szCs w:val="24"/>
        </w:rPr>
        <w:t xml:space="preserve"> в письменном и звучащем тексте и </w:t>
      </w:r>
      <w:r w:rsidRPr="00E5477D">
        <w:rPr>
          <w:i/>
          <w:iCs/>
          <w:color w:val="auto"/>
          <w:sz w:val="24"/>
          <w:szCs w:val="24"/>
        </w:rPr>
        <w:t>употреблять</w:t>
      </w:r>
      <w:r w:rsidRPr="00E5477D">
        <w:rPr>
          <w:color w:val="auto"/>
          <w:sz w:val="24"/>
          <w:szCs w:val="24"/>
        </w:rPr>
        <w:t xml:space="preserve"> в устной и письменной речи:</w:t>
      </w:r>
    </w:p>
    <w:p w:rsidR="00BA7456" w:rsidRPr="00E5477D" w:rsidRDefault="00BA7456" w:rsidP="00E5477D">
      <w:pPr>
        <w:pStyle w:val="1"/>
        <w:numPr>
          <w:ilvl w:val="0"/>
          <w:numId w:val="137"/>
        </w:numPr>
        <w:spacing w:line="240" w:lineRule="auto"/>
        <w:ind w:left="0"/>
        <w:jc w:val="both"/>
        <w:rPr>
          <w:color w:val="auto"/>
          <w:sz w:val="24"/>
          <w:szCs w:val="24"/>
        </w:rPr>
      </w:pPr>
      <w:r w:rsidRPr="00E5477D">
        <w:rPr>
          <w:color w:val="auto"/>
          <w:sz w:val="24"/>
          <w:szCs w:val="24"/>
        </w:rPr>
        <w:t xml:space="preserve">предложения со сложным дополнением </w:t>
      </w:r>
      <w:r w:rsidRPr="00E5477D">
        <w:rPr>
          <w:color w:val="auto"/>
          <w:sz w:val="24"/>
          <w:szCs w:val="24"/>
          <w:lang w:bidi="en-US"/>
        </w:rPr>
        <w:t>(</w:t>
      </w:r>
      <w:r w:rsidRPr="00E5477D">
        <w:rPr>
          <w:color w:val="auto"/>
          <w:sz w:val="24"/>
          <w:szCs w:val="24"/>
          <w:lang w:val="en-US" w:bidi="en-US"/>
        </w:rPr>
        <w:t>ComplexObject</w:t>
      </w:r>
      <w:r w:rsidRPr="00E5477D">
        <w:rPr>
          <w:color w:val="auto"/>
          <w:sz w:val="24"/>
          <w:szCs w:val="24"/>
          <w:lang w:bidi="en-US"/>
        </w:rPr>
        <w:t>);</w:t>
      </w:r>
    </w:p>
    <w:p w:rsidR="00BA7456" w:rsidRPr="00E5477D" w:rsidRDefault="00BA7456" w:rsidP="00E5477D">
      <w:pPr>
        <w:pStyle w:val="1"/>
        <w:numPr>
          <w:ilvl w:val="0"/>
          <w:numId w:val="137"/>
        </w:numPr>
        <w:spacing w:line="240" w:lineRule="auto"/>
        <w:ind w:left="0"/>
        <w:jc w:val="both"/>
        <w:rPr>
          <w:color w:val="auto"/>
          <w:sz w:val="24"/>
          <w:szCs w:val="24"/>
        </w:rPr>
      </w:pPr>
      <w:r w:rsidRPr="00E5477D">
        <w:rPr>
          <w:color w:val="auto"/>
          <w:sz w:val="24"/>
          <w:szCs w:val="24"/>
        </w:rPr>
        <w:t xml:space="preserve">все типы вопросительных предложений в </w:t>
      </w:r>
      <w:r w:rsidRPr="00E5477D">
        <w:rPr>
          <w:color w:val="auto"/>
          <w:sz w:val="24"/>
          <w:szCs w:val="24"/>
          <w:lang w:val="en-US" w:bidi="en-US"/>
        </w:rPr>
        <w:t>PastPerfectTense</w:t>
      </w:r>
      <w:r w:rsidRPr="00E5477D">
        <w:rPr>
          <w:color w:val="auto"/>
          <w:sz w:val="24"/>
          <w:szCs w:val="24"/>
          <w:lang w:bidi="en-US"/>
        </w:rPr>
        <w:t>;</w:t>
      </w:r>
    </w:p>
    <w:p w:rsidR="00BA7456" w:rsidRPr="00E5477D" w:rsidRDefault="00BA7456" w:rsidP="00E5477D">
      <w:pPr>
        <w:pStyle w:val="1"/>
        <w:numPr>
          <w:ilvl w:val="0"/>
          <w:numId w:val="137"/>
        </w:numPr>
        <w:spacing w:line="240" w:lineRule="auto"/>
        <w:ind w:left="0"/>
        <w:jc w:val="both"/>
        <w:rPr>
          <w:color w:val="auto"/>
          <w:sz w:val="24"/>
          <w:szCs w:val="24"/>
        </w:rPr>
      </w:pPr>
      <w:r w:rsidRPr="00E5477D">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A7456" w:rsidRPr="00E5477D" w:rsidRDefault="00BA7456" w:rsidP="00E5477D">
      <w:pPr>
        <w:pStyle w:val="1"/>
        <w:numPr>
          <w:ilvl w:val="0"/>
          <w:numId w:val="137"/>
        </w:numPr>
        <w:spacing w:line="240" w:lineRule="auto"/>
        <w:ind w:left="0"/>
        <w:jc w:val="both"/>
        <w:rPr>
          <w:color w:val="auto"/>
          <w:sz w:val="24"/>
          <w:szCs w:val="24"/>
        </w:rPr>
      </w:pPr>
      <w:r w:rsidRPr="00E5477D">
        <w:rPr>
          <w:color w:val="auto"/>
          <w:sz w:val="24"/>
          <w:szCs w:val="24"/>
        </w:rPr>
        <w:t>согласование времён в рамках сложного предложения;</w:t>
      </w:r>
    </w:p>
    <w:p w:rsidR="00BA7456" w:rsidRPr="00E5477D" w:rsidRDefault="00BA7456" w:rsidP="00E5477D">
      <w:pPr>
        <w:pStyle w:val="1"/>
        <w:numPr>
          <w:ilvl w:val="0"/>
          <w:numId w:val="137"/>
        </w:numPr>
        <w:spacing w:line="240" w:lineRule="auto"/>
        <w:ind w:left="0"/>
        <w:jc w:val="both"/>
        <w:rPr>
          <w:color w:val="auto"/>
          <w:sz w:val="24"/>
          <w:szCs w:val="24"/>
        </w:rPr>
      </w:pPr>
      <w:r w:rsidRPr="00E5477D">
        <w:rPr>
          <w:color w:val="auto"/>
          <w:sz w:val="24"/>
          <w:szCs w:val="24"/>
        </w:rPr>
        <w:t xml:space="preserve">согласование подлежащего, выраженного собирательным существительным </w:t>
      </w:r>
      <w:r w:rsidRPr="00E5477D">
        <w:rPr>
          <w:color w:val="auto"/>
          <w:sz w:val="24"/>
          <w:szCs w:val="24"/>
          <w:lang w:bidi="en-US"/>
        </w:rPr>
        <w:t>(</w:t>
      </w:r>
      <w:r w:rsidRPr="00E5477D">
        <w:rPr>
          <w:color w:val="auto"/>
          <w:sz w:val="24"/>
          <w:szCs w:val="24"/>
          <w:lang w:val="en-US" w:bidi="en-US"/>
        </w:rPr>
        <w:t>family</w:t>
      </w:r>
      <w:r w:rsidRPr="00E5477D">
        <w:rPr>
          <w:color w:val="auto"/>
          <w:sz w:val="24"/>
          <w:szCs w:val="24"/>
          <w:lang w:bidi="en-US"/>
        </w:rPr>
        <w:t xml:space="preserve">, </w:t>
      </w:r>
      <w:r w:rsidRPr="00E5477D">
        <w:rPr>
          <w:color w:val="auto"/>
          <w:sz w:val="24"/>
          <w:szCs w:val="24"/>
          <w:lang w:val="en-US" w:bidi="en-US"/>
        </w:rPr>
        <w:t>police</w:t>
      </w:r>
      <w:r w:rsidRPr="00E5477D">
        <w:rPr>
          <w:color w:val="auto"/>
          <w:sz w:val="24"/>
          <w:szCs w:val="24"/>
          <w:lang w:bidi="en-US"/>
        </w:rPr>
        <w:t xml:space="preserve">), </w:t>
      </w:r>
      <w:r w:rsidRPr="00E5477D">
        <w:rPr>
          <w:color w:val="auto"/>
          <w:sz w:val="24"/>
          <w:szCs w:val="24"/>
        </w:rPr>
        <w:t>со сказуемым;</w:t>
      </w:r>
    </w:p>
    <w:p w:rsidR="00BA7456" w:rsidRPr="00E5477D" w:rsidRDefault="00BA7456" w:rsidP="00E5477D">
      <w:pPr>
        <w:pStyle w:val="1"/>
        <w:numPr>
          <w:ilvl w:val="0"/>
          <w:numId w:val="137"/>
        </w:numPr>
        <w:spacing w:line="240" w:lineRule="auto"/>
        <w:ind w:left="0"/>
        <w:jc w:val="both"/>
        <w:rPr>
          <w:color w:val="auto"/>
          <w:sz w:val="24"/>
          <w:szCs w:val="24"/>
          <w:lang w:val="en-US"/>
        </w:rPr>
      </w:pPr>
      <w:r w:rsidRPr="00E5477D">
        <w:rPr>
          <w:color w:val="auto"/>
          <w:sz w:val="24"/>
          <w:szCs w:val="24"/>
        </w:rPr>
        <w:t>конструкциисглаголамина</w:t>
      </w:r>
      <w:r w:rsidRPr="00E5477D">
        <w:rPr>
          <w:color w:val="auto"/>
          <w:sz w:val="24"/>
          <w:szCs w:val="24"/>
          <w:lang w:val="en-US" w:bidi="en-US"/>
        </w:rPr>
        <w:t>-ing: to love/hate doing something;</w:t>
      </w:r>
    </w:p>
    <w:p w:rsidR="00BA7456" w:rsidRPr="00E5477D" w:rsidRDefault="00BA7456" w:rsidP="00E5477D">
      <w:pPr>
        <w:pStyle w:val="1"/>
        <w:numPr>
          <w:ilvl w:val="0"/>
          <w:numId w:val="137"/>
        </w:numPr>
        <w:spacing w:line="240" w:lineRule="auto"/>
        <w:ind w:left="0"/>
        <w:jc w:val="both"/>
        <w:rPr>
          <w:color w:val="auto"/>
          <w:sz w:val="24"/>
          <w:szCs w:val="24"/>
          <w:lang w:val="en-US"/>
        </w:rPr>
      </w:pPr>
      <w:r w:rsidRPr="00E5477D">
        <w:rPr>
          <w:color w:val="auto"/>
          <w:sz w:val="24"/>
          <w:szCs w:val="24"/>
        </w:rPr>
        <w:t>конструкции</w:t>
      </w:r>
      <w:r w:rsidRPr="00E5477D">
        <w:rPr>
          <w:color w:val="auto"/>
          <w:sz w:val="24"/>
          <w:szCs w:val="24"/>
          <w:lang w:val="en-US"/>
        </w:rPr>
        <w:t xml:space="preserve">, </w:t>
      </w:r>
      <w:r w:rsidRPr="00E5477D">
        <w:rPr>
          <w:color w:val="auto"/>
          <w:sz w:val="24"/>
          <w:szCs w:val="24"/>
        </w:rPr>
        <w:t>содержащиеглаголы</w:t>
      </w:r>
      <w:r w:rsidRPr="00E5477D">
        <w:rPr>
          <w:color w:val="auto"/>
          <w:sz w:val="24"/>
          <w:szCs w:val="24"/>
          <w:lang w:val="en-US"/>
        </w:rPr>
        <w:t>-</w:t>
      </w:r>
      <w:r w:rsidRPr="00E5477D">
        <w:rPr>
          <w:color w:val="auto"/>
          <w:sz w:val="24"/>
          <w:szCs w:val="24"/>
        </w:rPr>
        <w:t>связки</w:t>
      </w:r>
      <w:r w:rsidRPr="00E5477D">
        <w:rPr>
          <w:color w:val="auto"/>
          <w:sz w:val="24"/>
          <w:szCs w:val="24"/>
          <w:lang w:val="en-US" w:bidi="en-US"/>
        </w:rPr>
        <w:t>to be/to look/to feel/to seem;</w:t>
      </w:r>
    </w:p>
    <w:p w:rsidR="00BA7456" w:rsidRPr="00E5477D" w:rsidRDefault="00BA7456" w:rsidP="00E5477D">
      <w:pPr>
        <w:pStyle w:val="1"/>
        <w:numPr>
          <w:ilvl w:val="0"/>
          <w:numId w:val="137"/>
        </w:numPr>
        <w:spacing w:line="240" w:lineRule="auto"/>
        <w:ind w:left="0"/>
        <w:jc w:val="both"/>
        <w:rPr>
          <w:color w:val="auto"/>
          <w:sz w:val="24"/>
          <w:szCs w:val="24"/>
          <w:lang w:val="en-US"/>
        </w:rPr>
      </w:pPr>
      <w:r w:rsidRPr="00E5477D">
        <w:rPr>
          <w:color w:val="auto"/>
          <w:sz w:val="24"/>
          <w:szCs w:val="24"/>
        </w:rPr>
        <w:t>конструкции</w:t>
      </w:r>
      <w:r w:rsidRPr="00E5477D">
        <w:rPr>
          <w:color w:val="auto"/>
          <w:sz w:val="24"/>
          <w:szCs w:val="24"/>
          <w:lang w:val="en-US" w:bidi="en-US"/>
        </w:rPr>
        <w:t>be/get used to do something; be/get used doing something;</w:t>
      </w:r>
    </w:p>
    <w:p w:rsidR="00BA7456" w:rsidRPr="00E5477D" w:rsidRDefault="00BA7456" w:rsidP="00E5477D">
      <w:pPr>
        <w:pStyle w:val="1"/>
        <w:numPr>
          <w:ilvl w:val="0"/>
          <w:numId w:val="137"/>
        </w:numPr>
        <w:spacing w:line="240" w:lineRule="auto"/>
        <w:ind w:left="0"/>
        <w:jc w:val="both"/>
        <w:rPr>
          <w:color w:val="auto"/>
          <w:sz w:val="24"/>
          <w:szCs w:val="24"/>
          <w:lang w:val="en-US"/>
        </w:rPr>
      </w:pPr>
      <w:r w:rsidRPr="00E5477D">
        <w:rPr>
          <w:color w:val="auto"/>
          <w:sz w:val="24"/>
          <w:szCs w:val="24"/>
        </w:rPr>
        <w:t>конструкцию</w:t>
      </w:r>
      <w:r w:rsidRPr="00E5477D">
        <w:rPr>
          <w:color w:val="auto"/>
          <w:sz w:val="24"/>
          <w:szCs w:val="24"/>
          <w:lang w:val="en-US" w:bidi="en-US"/>
        </w:rPr>
        <w:t xml:space="preserve">both </w:t>
      </w:r>
      <w:r w:rsidRPr="00E5477D">
        <w:rPr>
          <w:color w:val="auto"/>
          <w:sz w:val="24"/>
          <w:szCs w:val="24"/>
          <w:lang w:val="en-US"/>
        </w:rPr>
        <w:t xml:space="preserve">... </w:t>
      </w:r>
      <w:r w:rsidRPr="00E5477D">
        <w:rPr>
          <w:color w:val="auto"/>
          <w:sz w:val="24"/>
          <w:szCs w:val="24"/>
          <w:lang w:val="en-US" w:bidi="en-US"/>
        </w:rPr>
        <w:t>and ...;</w:t>
      </w:r>
    </w:p>
    <w:p w:rsidR="00BA7456" w:rsidRPr="00E5477D" w:rsidRDefault="00BA7456" w:rsidP="00E5477D">
      <w:pPr>
        <w:pStyle w:val="1"/>
        <w:numPr>
          <w:ilvl w:val="0"/>
          <w:numId w:val="137"/>
        </w:numPr>
        <w:spacing w:line="240" w:lineRule="auto"/>
        <w:ind w:left="0"/>
        <w:jc w:val="both"/>
        <w:rPr>
          <w:color w:val="auto"/>
          <w:sz w:val="24"/>
          <w:szCs w:val="24"/>
          <w:lang w:val="en-US"/>
        </w:rPr>
      </w:pPr>
      <w:r w:rsidRPr="00E5477D">
        <w:rPr>
          <w:color w:val="auto"/>
          <w:sz w:val="24"/>
          <w:szCs w:val="24"/>
        </w:rPr>
        <w:t>конструкции</w:t>
      </w:r>
      <w:r w:rsidRPr="00E5477D">
        <w:rPr>
          <w:color w:val="auto"/>
          <w:sz w:val="24"/>
          <w:szCs w:val="24"/>
          <w:lang w:val="en-US" w:bidi="en-US"/>
        </w:rPr>
        <w:t xml:space="preserve">c </w:t>
      </w:r>
      <w:r w:rsidRPr="00E5477D">
        <w:rPr>
          <w:color w:val="auto"/>
          <w:sz w:val="24"/>
          <w:szCs w:val="24"/>
        </w:rPr>
        <w:t>глаголами</w:t>
      </w:r>
      <w:r w:rsidRPr="00E5477D">
        <w:rPr>
          <w:color w:val="auto"/>
          <w:sz w:val="24"/>
          <w:szCs w:val="24"/>
          <w:lang w:val="en-US" w:bidi="en-US"/>
        </w:rPr>
        <w:t xml:space="preserve">to stop, to remember, to forget </w:t>
      </w:r>
      <w:r w:rsidRPr="00E5477D">
        <w:rPr>
          <w:color w:val="auto"/>
          <w:sz w:val="24"/>
          <w:szCs w:val="24"/>
          <w:lang w:val="en-US"/>
        </w:rPr>
        <w:t>(</w:t>
      </w:r>
      <w:r w:rsidRPr="00E5477D">
        <w:rPr>
          <w:color w:val="auto"/>
          <w:sz w:val="24"/>
          <w:szCs w:val="24"/>
        </w:rPr>
        <w:t>разницавзначении</w:t>
      </w:r>
      <w:r w:rsidRPr="00E5477D">
        <w:rPr>
          <w:color w:val="auto"/>
          <w:sz w:val="24"/>
          <w:szCs w:val="24"/>
          <w:lang w:val="en-US" w:bidi="en-US"/>
        </w:rPr>
        <w:t xml:space="preserve">to stop doing smth </w:t>
      </w:r>
      <w:r w:rsidRPr="00E5477D">
        <w:rPr>
          <w:color w:val="auto"/>
          <w:sz w:val="24"/>
          <w:szCs w:val="24"/>
        </w:rPr>
        <w:t>и</w:t>
      </w:r>
      <w:r w:rsidRPr="00E5477D">
        <w:rPr>
          <w:color w:val="auto"/>
          <w:sz w:val="24"/>
          <w:szCs w:val="24"/>
          <w:lang w:val="en-US" w:bidi="en-US"/>
        </w:rPr>
        <w:t>to stop to do smth);</w:t>
      </w:r>
    </w:p>
    <w:p w:rsidR="00BA7456" w:rsidRPr="00E5477D" w:rsidRDefault="00BA7456" w:rsidP="00E5477D">
      <w:pPr>
        <w:pStyle w:val="1"/>
        <w:numPr>
          <w:ilvl w:val="0"/>
          <w:numId w:val="137"/>
        </w:numPr>
        <w:spacing w:line="240" w:lineRule="auto"/>
        <w:ind w:left="0"/>
        <w:jc w:val="both"/>
        <w:rPr>
          <w:color w:val="auto"/>
          <w:sz w:val="24"/>
          <w:szCs w:val="24"/>
          <w:lang w:val="en-US"/>
        </w:rPr>
      </w:pPr>
      <w:r w:rsidRPr="00E5477D">
        <w:rPr>
          <w:color w:val="auto"/>
          <w:sz w:val="24"/>
          <w:szCs w:val="24"/>
        </w:rPr>
        <w:t>глаголыввидовременныхформахдействительногозалогавизъявительномнаклонении</w:t>
      </w:r>
      <w:r w:rsidRPr="00E5477D">
        <w:rPr>
          <w:color w:val="auto"/>
          <w:sz w:val="24"/>
          <w:szCs w:val="24"/>
          <w:lang w:val="en-US" w:bidi="en-US"/>
        </w:rPr>
        <w:t>(Past Perfect Tense; Present Perfect Continuous Tense, Future-in-the-Past);</w:t>
      </w:r>
    </w:p>
    <w:p w:rsidR="00BA7456" w:rsidRPr="00E5477D" w:rsidRDefault="00BA7456" w:rsidP="00E5477D">
      <w:pPr>
        <w:pStyle w:val="1"/>
        <w:numPr>
          <w:ilvl w:val="0"/>
          <w:numId w:val="137"/>
        </w:numPr>
        <w:spacing w:line="240" w:lineRule="auto"/>
        <w:ind w:left="0"/>
        <w:jc w:val="both"/>
        <w:rPr>
          <w:color w:val="auto"/>
          <w:sz w:val="24"/>
          <w:szCs w:val="24"/>
        </w:rPr>
      </w:pPr>
      <w:r w:rsidRPr="00E5477D">
        <w:rPr>
          <w:color w:val="auto"/>
          <w:sz w:val="24"/>
          <w:szCs w:val="24"/>
        </w:rPr>
        <w:t>модальные глаголы в косвенной речи в настоящем и прошедшем времени;</w:t>
      </w:r>
    </w:p>
    <w:p w:rsidR="00BA7456" w:rsidRPr="00E5477D" w:rsidRDefault="00BA7456" w:rsidP="00E5477D">
      <w:pPr>
        <w:pStyle w:val="1"/>
        <w:numPr>
          <w:ilvl w:val="0"/>
          <w:numId w:val="137"/>
        </w:numPr>
        <w:spacing w:line="240" w:lineRule="auto"/>
        <w:ind w:left="0"/>
        <w:jc w:val="both"/>
        <w:rPr>
          <w:color w:val="auto"/>
          <w:sz w:val="24"/>
          <w:szCs w:val="24"/>
        </w:rPr>
      </w:pPr>
      <w:r w:rsidRPr="00E5477D">
        <w:rPr>
          <w:color w:val="auto"/>
          <w:sz w:val="24"/>
          <w:szCs w:val="24"/>
        </w:rPr>
        <w:t>неличные формы глагола (инфинитив, герундий, причастия настоящего и прошедшего времени);</w:t>
      </w:r>
    </w:p>
    <w:p w:rsidR="00BA7456" w:rsidRPr="00E5477D" w:rsidRDefault="00BA7456" w:rsidP="00E5477D">
      <w:pPr>
        <w:pStyle w:val="1"/>
        <w:numPr>
          <w:ilvl w:val="0"/>
          <w:numId w:val="137"/>
        </w:numPr>
        <w:spacing w:line="240" w:lineRule="auto"/>
        <w:ind w:left="0"/>
        <w:jc w:val="both"/>
        <w:rPr>
          <w:color w:val="auto"/>
          <w:sz w:val="24"/>
          <w:szCs w:val="24"/>
        </w:rPr>
      </w:pPr>
      <w:r w:rsidRPr="00E5477D">
        <w:rPr>
          <w:color w:val="auto"/>
          <w:sz w:val="24"/>
          <w:szCs w:val="24"/>
        </w:rPr>
        <w:t xml:space="preserve">наречия </w:t>
      </w:r>
      <w:r w:rsidRPr="00E5477D">
        <w:rPr>
          <w:color w:val="auto"/>
          <w:sz w:val="24"/>
          <w:szCs w:val="24"/>
          <w:lang w:val="en-US" w:bidi="en-US"/>
        </w:rPr>
        <w:t>too</w:t>
      </w:r>
      <w:r w:rsidRPr="00E5477D">
        <w:rPr>
          <w:color w:val="auto"/>
          <w:sz w:val="24"/>
          <w:szCs w:val="24"/>
          <w:lang w:bidi="en-US"/>
        </w:rPr>
        <w:t xml:space="preserve"> — </w:t>
      </w:r>
      <w:r w:rsidRPr="00E5477D">
        <w:rPr>
          <w:color w:val="auto"/>
          <w:sz w:val="24"/>
          <w:szCs w:val="24"/>
          <w:lang w:val="en-US" w:bidi="en-US"/>
        </w:rPr>
        <w:t>enough</w:t>
      </w:r>
      <w:r w:rsidRPr="00E5477D">
        <w:rPr>
          <w:color w:val="auto"/>
          <w:sz w:val="24"/>
          <w:szCs w:val="24"/>
          <w:lang w:bidi="en-US"/>
        </w:rPr>
        <w:t>;</w:t>
      </w:r>
    </w:p>
    <w:p w:rsidR="00BA7456" w:rsidRPr="00E5477D" w:rsidRDefault="00BA7456" w:rsidP="00E5477D">
      <w:pPr>
        <w:pStyle w:val="1"/>
        <w:numPr>
          <w:ilvl w:val="0"/>
          <w:numId w:val="137"/>
        </w:numPr>
        <w:spacing w:line="240" w:lineRule="auto"/>
        <w:ind w:left="0"/>
        <w:jc w:val="both"/>
        <w:rPr>
          <w:color w:val="auto"/>
          <w:sz w:val="24"/>
          <w:szCs w:val="24"/>
        </w:rPr>
      </w:pPr>
      <w:r w:rsidRPr="00E5477D">
        <w:rPr>
          <w:color w:val="auto"/>
          <w:sz w:val="24"/>
          <w:szCs w:val="24"/>
        </w:rPr>
        <w:t xml:space="preserve">отрицательные местоимения </w:t>
      </w:r>
      <w:r w:rsidRPr="00E5477D">
        <w:rPr>
          <w:color w:val="auto"/>
          <w:sz w:val="24"/>
          <w:szCs w:val="24"/>
          <w:lang w:val="en-US" w:bidi="en-US"/>
        </w:rPr>
        <w:t>no</w:t>
      </w:r>
      <w:r w:rsidRPr="00E5477D">
        <w:rPr>
          <w:color w:val="auto"/>
          <w:sz w:val="24"/>
          <w:szCs w:val="24"/>
        </w:rPr>
        <w:t xml:space="preserve">(и его производные </w:t>
      </w:r>
      <w:r w:rsidRPr="00E5477D">
        <w:rPr>
          <w:color w:val="auto"/>
          <w:sz w:val="24"/>
          <w:szCs w:val="24"/>
          <w:lang w:val="en-US" w:bidi="en-US"/>
        </w:rPr>
        <w:t>nobody</w:t>
      </w:r>
      <w:r w:rsidRPr="00E5477D">
        <w:rPr>
          <w:color w:val="auto"/>
          <w:sz w:val="24"/>
          <w:szCs w:val="24"/>
          <w:lang w:bidi="en-US"/>
        </w:rPr>
        <w:t xml:space="preserve">, </w:t>
      </w:r>
      <w:r w:rsidRPr="00E5477D">
        <w:rPr>
          <w:color w:val="auto"/>
          <w:sz w:val="24"/>
          <w:szCs w:val="24"/>
          <w:lang w:val="en-US" w:bidi="en-US"/>
        </w:rPr>
        <w:t>nothing</w:t>
      </w:r>
      <w:r w:rsidRPr="00E5477D">
        <w:rPr>
          <w:color w:val="auto"/>
          <w:sz w:val="24"/>
          <w:szCs w:val="24"/>
          <w:lang w:bidi="en-US"/>
        </w:rPr>
        <w:t xml:space="preserve">, </w:t>
      </w:r>
      <w:r w:rsidRPr="00E5477D">
        <w:rPr>
          <w:color w:val="auto"/>
          <w:sz w:val="24"/>
          <w:szCs w:val="24"/>
          <w:lang w:val="en-US" w:bidi="en-US"/>
        </w:rPr>
        <w:t>etc</w:t>
      </w:r>
      <w:r w:rsidRPr="00E5477D">
        <w:rPr>
          <w:color w:val="auto"/>
          <w:sz w:val="24"/>
          <w:szCs w:val="24"/>
          <w:lang w:bidi="en-US"/>
        </w:rPr>
        <w:t xml:space="preserve">.), </w:t>
      </w:r>
      <w:r w:rsidRPr="00E5477D">
        <w:rPr>
          <w:color w:val="auto"/>
          <w:sz w:val="24"/>
          <w:szCs w:val="24"/>
          <w:lang w:val="en-US" w:bidi="en-US"/>
        </w:rPr>
        <w:t>none</w:t>
      </w:r>
      <w:r w:rsidRPr="00E5477D">
        <w:rPr>
          <w:color w:val="auto"/>
          <w:sz w:val="24"/>
          <w:szCs w:val="24"/>
          <w:lang w:bidi="en-US"/>
        </w:rPr>
        <w:t>.</w:t>
      </w:r>
    </w:p>
    <w:p w:rsidR="00BA7456" w:rsidRPr="00E5477D" w:rsidRDefault="00BA7456" w:rsidP="00E5477D">
      <w:pPr>
        <w:pStyle w:val="1"/>
        <w:numPr>
          <w:ilvl w:val="0"/>
          <w:numId w:val="138"/>
        </w:numPr>
        <w:tabs>
          <w:tab w:val="left" w:pos="579"/>
        </w:tabs>
        <w:spacing w:line="240" w:lineRule="auto"/>
        <w:jc w:val="both"/>
        <w:rPr>
          <w:color w:val="auto"/>
          <w:sz w:val="24"/>
          <w:szCs w:val="24"/>
        </w:rPr>
      </w:pPr>
      <w:r w:rsidRPr="00E5477D">
        <w:rPr>
          <w:i/>
          <w:iCs/>
          <w:color w:val="auto"/>
          <w:sz w:val="24"/>
          <w:szCs w:val="24"/>
        </w:rPr>
        <w:t>владеть</w:t>
      </w:r>
      <w:r w:rsidRPr="00E5477D">
        <w:rPr>
          <w:color w:val="auto"/>
          <w:sz w:val="24"/>
          <w:szCs w:val="24"/>
        </w:rPr>
        <w:t xml:space="preserve"> социокультурными знаниями и умениями: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осуществлять</w:t>
      </w:r>
      <w:r w:rsidRPr="00E5477D">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кратко представлять</w:t>
      </w:r>
      <w:r w:rsidRPr="00E5477D">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BA7456" w:rsidRPr="00E5477D" w:rsidRDefault="00BA7456" w:rsidP="00E5477D">
      <w:pPr>
        <w:pStyle w:val="1"/>
        <w:spacing w:line="240" w:lineRule="auto"/>
        <w:jc w:val="both"/>
        <w:rPr>
          <w:color w:val="auto"/>
          <w:sz w:val="24"/>
          <w:szCs w:val="24"/>
        </w:rPr>
      </w:pPr>
      <w:r w:rsidRPr="00E5477D">
        <w:rPr>
          <w:color w:val="auto"/>
          <w:sz w:val="24"/>
          <w:szCs w:val="24"/>
        </w:rPr>
        <w:t>оказывать помощь зарубежным гостям в ситуациях повседневного общения (</w:t>
      </w:r>
      <w:r w:rsidRPr="00E5477D">
        <w:rPr>
          <w:i/>
          <w:iCs/>
          <w:color w:val="auto"/>
          <w:sz w:val="24"/>
          <w:szCs w:val="24"/>
        </w:rPr>
        <w:t>объяснить</w:t>
      </w:r>
      <w:r w:rsidRPr="00E5477D">
        <w:rPr>
          <w:color w:val="auto"/>
          <w:sz w:val="24"/>
          <w:szCs w:val="24"/>
        </w:rPr>
        <w:t xml:space="preserve"> местонахождение объекта, сообщить возможный маршрут и т. д.);</w:t>
      </w:r>
    </w:p>
    <w:p w:rsidR="00BA7456" w:rsidRPr="00E5477D" w:rsidRDefault="00BA7456" w:rsidP="00E5477D">
      <w:pPr>
        <w:pStyle w:val="1"/>
        <w:numPr>
          <w:ilvl w:val="0"/>
          <w:numId w:val="138"/>
        </w:numPr>
        <w:tabs>
          <w:tab w:val="left" w:pos="569"/>
        </w:tabs>
        <w:spacing w:line="240" w:lineRule="auto"/>
        <w:jc w:val="both"/>
        <w:rPr>
          <w:color w:val="auto"/>
          <w:sz w:val="24"/>
          <w:szCs w:val="24"/>
        </w:rPr>
      </w:pPr>
      <w:r w:rsidRPr="00E5477D">
        <w:rPr>
          <w:i/>
          <w:iCs/>
          <w:color w:val="auto"/>
          <w:sz w:val="24"/>
          <w:szCs w:val="24"/>
        </w:rPr>
        <w:t>владеть</w:t>
      </w:r>
      <w:r w:rsidRPr="00E5477D">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текстезапрашиваемой информации;</w:t>
      </w:r>
    </w:p>
    <w:p w:rsidR="00BA7456" w:rsidRPr="00E5477D" w:rsidRDefault="00BA7456" w:rsidP="00E5477D">
      <w:pPr>
        <w:pStyle w:val="1"/>
        <w:numPr>
          <w:ilvl w:val="0"/>
          <w:numId w:val="138"/>
        </w:numPr>
        <w:tabs>
          <w:tab w:val="left" w:pos="569"/>
        </w:tabs>
        <w:spacing w:line="240" w:lineRule="auto"/>
        <w:jc w:val="both"/>
        <w:rPr>
          <w:color w:val="auto"/>
          <w:sz w:val="24"/>
          <w:szCs w:val="24"/>
        </w:rPr>
      </w:pPr>
      <w:r w:rsidRPr="00E5477D">
        <w:rPr>
          <w:i/>
          <w:iCs/>
          <w:color w:val="auto"/>
          <w:sz w:val="24"/>
          <w:szCs w:val="24"/>
        </w:rPr>
        <w:t>понимать</w:t>
      </w:r>
      <w:r w:rsidRPr="00E5477D">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A7456" w:rsidRPr="00E5477D" w:rsidRDefault="00BA7456" w:rsidP="00E5477D">
      <w:pPr>
        <w:pStyle w:val="1"/>
        <w:numPr>
          <w:ilvl w:val="0"/>
          <w:numId w:val="138"/>
        </w:numPr>
        <w:tabs>
          <w:tab w:val="left" w:pos="569"/>
        </w:tabs>
        <w:spacing w:line="240" w:lineRule="auto"/>
        <w:jc w:val="both"/>
        <w:rPr>
          <w:color w:val="auto"/>
          <w:sz w:val="24"/>
          <w:szCs w:val="24"/>
        </w:rPr>
      </w:pPr>
      <w:r w:rsidRPr="00E5477D">
        <w:rPr>
          <w:color w:val="auto"/>
          <w:sz w:val="24"/>
          <w:szCs w:val="24"/>
        </w:rPr>
        <w:t xml:space="preserve">уметь </w:t>
      </w:r>
      <w:r w:rsidRPr="00E5477D">
        <w:rPr>
          <w:i/>
          <w:iCs/>
          <w:color w:val="auto"/>
          <w:sz w:val="24"/>
          <w:szCs w:val="24"/>
        </w:rPr>
        <w:t>рассматривать</w:t>
      </w:r>
      <w:r w:rsidRPr="00E5477D">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BA7456" w:rsidRPr="00E5477D" w:rsidRDefault="00BA7456" w:rsidP="00E5477D">
      <w:pPr>
        <w:pStyle w:val="1"/>
        <w:numPr>
          <w:ilvl w:val="0"/>
          <w:numId w:val="138"/>
        </w:numPr>
        <w:tabs>
          <w:tab w:val="left" w:pos="569"/>
        </w:tabs>
        <w:spacing w:line="240" w:lineRule="auto"/>
        <w:jc w:val="both"/>
        <w:rPr>
          <w:color w:val="auto"/>
          <w:sz w:val="24"/>
          <w:szCs w:val="24"/>
        </w:rPr>
      </w:pPr>
      <w:r w:rsidRPr="00E5477D">
        <w:rPr>
          <w:i/>
          <w:iCs/>
          <w:color w:val="auto"/>
          <w:sz w:val="24"/>
          <w:szCs w:val="24"/>
        </w:rPr>
        <w:t>участвовать</w:t>
      </w:r>
      <w:r w:rsidRPr="00E5477D">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A7456" w:rsidRPr="00E5477D" w:rsidRDefault="00BA7456" w:rsidP="00E5477D">
      <w:pPr>
        <w:pStyle w:val="1"/>
        <w:numPr>
          <w:ilvl w:val="0"/>
          <w:numId w:val="138"/>
        </w:numPr>
        <w:tabs>
          <w:tab w:val="left" w:pos="569"/>
        </w:tabs>
        <w:spacing w:line="240" w:lineRule="auto"/>
        <w:ind w:firstLine="0"/>
        <w:jc w:val="both"/>
        <w:rPr>
          <w:color w:val="auto"/>
          <w:sz w:val="24"/>
          <w:szCs w:val="24"/>
        </w:rPr>
      </w:pPr>
      <w:r w:rsidRPr="00E5477D">
        <w:rPr>
          <w:i/>
          <w:iCs/>
          <w:color w:val="auto"/>
          <w:sz w:val="24"/>
          <w:szCs w:val="24"/>
        </w:rPr>
        <w:t>использовать</w:t>
      </w:r>
      <w:r w:rsidRPr="00E5477D">
        <w:rPr>
          <w:color w:val="auto"/>
          <w:sz w:val="24"/>
          <w:szCs w:val="24"/>
        </w:rPr>
        <w:t xml:space="preserve"> иноязычные словари и справочники, в том числе информационно-справочные системы в электронной форме;</w:t>
      </w:r>
    </w:p>
    <w:p w:rsidR="00BA7456" w:rsidRPr="00E5477D" w:rsidRDefault="00BA7456" w:rsidP="00E5477D">
      <w:pPr>
        <w:pStyle w:val="1"/>
        <w:numPr>
          <w:ilvl w:val="0"/>
          <w:numId w:val="138"/>
        </w:numPr>
        <w:tabs>
          <w:tab w:val="left" w:pos="569"/>
        </w:tabs>
        <w:spacing w:line="240" w:lineRule="auto"/>
        <w:ind w:firstLine="0"/>
        <w:jc w:val="both"/>
        <w:rPr>
          <w:color w:val="auto"/>
          <w:sz w:val="24"/>
          <w:szCs w:val="24"/>
        </w:rPr>
      </w:pPr>
      <w:r w:rsidRPr="00E5477D">
        <w:rPr>
          <w:i/>
          <w:iCs/>
          <w:color w:val="auto"/>
          <w:sz w:val="24"/>
          <w:szCs w:val="24"/>
        </w:rPr>
        <w:t>достигать</w:t>
      </w:r>
      <w:r w:rsidRPr="00E5477D">
        <w:rPr>
          <w:color w:val="auto"/>
          <w:sz w:val="24"/>
          <w:szCs w:val="24"/>
        </w:rPr>
        <w:t xml:space="preserve"> взаимопонимания в процессе устного и письменного общения с </w:t>
      </w:r>
      <w:r w:rsidRPr="00E5477D">
        <w:rPr>
          <w:color w:val="auto"/>
          <w:sz w:val="24"/>
          <w:szCs w:val="24"/>
        </w:rPr>
        <w:lastRenderedPageBreak/>
        <w:t>носителями иностранного языка, людьми другой культуры;</w:t>
      </w:r>
    </w:p>
    <w:p w:rsidR="00BA7456" w:rsidRPr="00E5477D" w:rsidRDefault="00BA7456" w:rsidP="00E5477D">
      <w:pPr>
        <w:pStyle w:val="1"/>
        <w:numPr>
          <w:ilvl w:val="0"/>
          <w:numId w:val="138"/>
        </w:numPr>
        <w:tabs>
          <w:tab w:val="left" w:pos="569"/>
        </w:tabs>
        <w:spacing w:line="240" w:lineRule="auto"/>
        <w:ind w:firstLine="0"/>
        <w:jc w:val="both"/>
        <w:rPr>
          <w:color w:val="auto"/>
          <w:sz w:val="24"/>
          <w:szCs w:val="24"/>
        </w:rPr>
      </w:pPr>
      <w:r w:rsidRPr="00E5477D">
        <w:rPr>
          <w:i/>
          <w:iCs/>
          <w:color w:val="auto"/>
          <w:sz w:val="24"/>
          <w:szCs w:val="24"/>
        </w:rPr>
        <w:t>сравнивать</w:t>
      </w:r>
      <w:r w:rsidRPr="00E5477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141" w:name="bookmark579"/>
    </w:p>
    <w:p w:rsidR="00BA7456" w:rsidRPr="00E5477D" w:rsidRDefault="00BA7456"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bookmarkEnd w:id="141"/>
    </w:p>
    <w:p w:rsidR="00BA7456" w:rsidRPr="00E5477D" w:rsidRDefault="00BA7456" w:rsidP="00E5477D">
      <w:pPr>
        <w:pStyle w:val="1"/>
        <w:numPr>
          <w:ilvl w:val="0"/>
          <w:numId w:val="139"/>
        </w:numPr>
        <w:tabs>
          <w:tab w:val="left" w:pos="569"/>
        </w:tabs>
        <w:spacing w:line="240" w:lineRule="auto"/>
        <w:jc w:val="both"/>
        <w:rPr>
          <w:color w:val="auto"/>
          <w:sz w:val="24"/>
          <w:szCs w:val="24"/>
        </w:rPr>
      </w:pPr>
      <w:r w:rsidRPr="00E5477D">
        <w:rPr>
          <w:i/>
          <w:iCs/>
          <w:color w:val="auto"/>
          <w:sz w:val="24"/>
          <w:szCs w:val="24"/>
        </w:rPr>
        <w:t>владеть</w:t>
      </w:r>
      <w:r w:rsidRPr="00E5477D">
        <w:rPr>
          <w:color w:val="auto"/>
          <w:sz w:val="24"/>
          <w:szCs w:val="24"/>
        </w:rPr>
        <w:t xml:space="preserve"> основными видами речевой деятельности:</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говорение: </w:t>
      </w:r>
      <w:r w:rsidRPr="00E5477D">
        <w:rPr>
          <w:i/>
          <w:iCs/>
          <w:color w:val="auto"/>
          <w:sz w:val="24"/>
          <w:szCs w:val="24"/>
        </w:rPr>
        <w:t>вести</w:t>
      </w:r>
      <w:r w:rsidRPr="00E5477D">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создавать</w:t>
      </w:r>
      <w:r w:rsidRPr="00E5477D">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5477D">
        <w:rPr>
          <w:i/>
          <w:iCs/>
          <w:color w:val="auto"/>
          <w:sz w:val="24"/>
          <w:szCs w:val="24"/>
        </w:rPr>
        <w:t>излагать</w:t>
      </w:r>
      <w:r w:rsidRPr="00E5477D">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E5477D">
        <w:rPr>
          <w:i/>
          <w:iCs/>
          <w:color w:val="auto"/>
          <w:sz w:val="24"/>
          <w:szCs w:val="24"/>
        </w:rPr>
        <w:t>излагать</w:t>
      </w:r>
      <w:r w:rsidRPr="00E5477D">
        <w:rPr>
          <w:color w:val="auto"/>
          <w:sz w:val="24"/>
          <w:szCs w:val="24"/>
        </w:rPr>
        <w:t xml:space="preserve"> результаты выполненной проектной работы; (объём — 10—12 фраз);</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аудирование: </w:t>
      </w:r>
      <w:r w:rsidRPr="00E5477D">
        <w:rPr>
          <w:i/>
          <w:iCs/>
          <w:color w:val="auto"/>
          <w:sz w:val="24"/>
          <w:szCs w:val="24"/>
        </w:rPr>
        <w:t>воспринимать на слух и понимать</w:t>
      </w:r>
      <w:r w:rsidRPr="00E5477D">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смысловое чтение: </w:t>
      </w:r>
      <w:r w:rsidRPr="00E5477D">
        <w:rPr>
          <w:i/>
          <w:iCs/>
          <w:color w:val="auto"/>
          <w:sz w:val="24"/>
          <w:szCs w:val="24"/>
        </w:rPr>
        <w:t>читать про себя и понимать</w:t>
      </w:r>
      <w:r w:rsidRPr="00E5477D">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5477D">
        <w:rPr>
          <w:i/>
          <w:iCs/>
          <w:color w:val="auto"/>
          <w:sz w:val="24"/>
          <w:szCs w:val="24"/>
        </w:rPr>
        <w:t>читать про себя</w:t>
      </w:r>
      <w:r w:rsidRPr="00E5477D">
        <w:rPr>
          <w:color w:val="auto"/>
          <w:sz w:val="24"/>
          <w:szCs w:val="24"/>
        </w:rPr>
        <w:t xml:space="preserve"> несплошные тексты (таблицы, диаграммы) и </w:t>
      </w:r>
      <w:r w:rsidRPr="00E5477D">
        <w:rPr>
          <w:i/>
          <w:iCs/>
          <w:color w:val="auto"/>
          <w:sz w:val="24"/>
          <w:szCs w:val="24"/>
        </w:rPr>
        <w:t>понимать</w:t>
      </w:r>
      <w:r w:rsidRPr="00E5477D">
        <w:rPr>
          <w:color w:val="auto"/>
          <w:sz w:val="24"/>
          <w:szCs w:val="24"/>
        </w:rPr>
        <w:t xml:space="preserve"> представленную в них информацию; </w:t>
      </w:r>
      <w:r w:rsidRPr="00E5477D">
        <w:rPr>
          <w:i/>
          <w:iCs/>
          <w:color w:val="auto"/>
          <w:sz w:val="24"/>
          <w:szCs w:val="24"/>
        </w:rPr>
        <w:t>обобщать</w:t>
      </w:r>
      <w:r w:rsidRPr="00E5477D">
        <w:rPr>
          <w:color w:val="auto"/>
          <w:sz w:val="24"/>
          <w:szCs w:val="24"/>
        </w:rPr>
        <w:t xml:space="preserve"> и </w:t>
      </w:r>
      <w:r w:rsidRPr="00E5477D">
        <w:rPr>
          <w:i/>
          <w:iCs/>
          <w:color w:val="auto"/>
          <w:sz w:val="24"/>
          <w:szCs w:val="24"/>
        </w:rPr>
        <w:t>оценивать</w:t>
      </w:r>
      <w:r w:rsidRPr="00E5477D">
        <w:rPr>
          <w:color w:val="auto"/>
          <w:sz w:val="24"/>
          <w:szCs w:val="24"/>
        </w:rPr>
        <w:t xml:space="preserve"> полученную при чтении информацию;</w:t>
      </w:r>
    </w:p>
    <w:p w:rsidR="00BA7456" w:rsidRPr="00E5477D" w:rsidRDefault="00BA7456" w:rsidP="00E5477D">
      <w:pPr>
        <w:pStyle w:val="1"/>
        <w:spacing w:line="240" w:lineRule="auto"/>
        <w:jc w:val="both"/>
        <w:rPr>
          <w:color w:val="auto"/>
          <w:sz w:val="24"/>
          <w:szCs w:val="24"/>
        </w:rPr>
      </w:pPr>
      <w:r w:rsidRPr="00E5477D">
        <w:rPr>
          <w:b/>
          <w:bCs/>
          <w:color w:val="auto"/>
          <w:sz w:val="24"/>
          <w:szCs w:val="24"/>
        </w:rPr>
        <w:t xml:space="preserve">письменная речь: </w:t>
      </w:r>
      <w:r w:rsidRPr="00E5477D">
        <w:rPr>
          <w:i/>
          <w:iCs/>
          <w:color w:val="auto"/>
          <w:sz w:val="24"/>
          <w:szCs w:val="24"/>
        </w:rPr>
        <w:t>заполнять</w:t>
      </w:r>
      <w:r w:rsidRPr="00E5477D">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E5477D">
        <w:rPr>
          <w:i/>
          <w:iCs/>
          <w:color w:val="auto"/>
          <w:sz w:val="24"/>
          <w:szCs w:val="24"/>
        </w:rPr>
        <w:t>писать</w:t>
      </w:r>
      <w:r w:rsidRPr="00E5477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5477D">
        <w:rPr>
          <w:i/>
          <w:iCs/>
          <w:color w:val="auto"/>
          <w:sz w:val="24"/>
          <w:szCs w:val="24"/>
        </w:rPr>
        <w:t>создавать</w:t>
      </w:r>
      <w:r w:rsidRPr="00E5477D">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5477D">
        <w:rPr>
          <w:i/>
          <w:iCs/>
          <w:color w:val="auto"/>
          <w:sz w:val="24"/>
          <w:szCs w:val="24"/>
        </w:rPr>
        <w:t>заполнять</w:t>
      </w:r>
      <w:r w:rsidRPr="00E5477D">
        <w:rPr>
          <w:color w:val="auto"/>
          <w:sz w:val="24"/>
          <w:szCs w:val="24"/>
        </w:rPr>
        <w:t xml:space="preserve"> таблицу, кратко фиксируя содержание прочитанного/прослушанного текста; </w:t>
      </w:r>
      <w:r w:rsidRPr="00E5477D">
        <w:rPr>
          <w:i/>
          <w:iCs/>
          <w:color w:val="auto"/>
          <w:sz w:val="24"/>
          <w:szCs w:val="24"/>
        </w:rPr>
        <w:t>письменно представлять</w:t>
      </w:r>
      <w:r w:rsidRPr="00E5477D">
        <w:rPr>
          <w:color w:val="auto"/>
          <w:sz w:val="24"/>
          <w:szCs w:val="24"/>
        </w:rPr>
        <w:t xml:space="preserve"> результаты выполненной проектной работы (объём — 100—120 слов);</w:t>
      </w:r>
    </w:p>
    <w:p w:rsidR="00BA7456" w:rsidRPr="00E5477D" w:rsidRDefault="00BA7456" w:rsidP="00E5477D">
      <w:pPr>
        <w:pStyle w:val="1"/>
        <w:numPr>
          <w:ilvl w:val="0"/>
          <w:numId w:val="139"/>
        </w:numPr>
        <w:tabs>
          <w:tab w:val="left" w:pos="566"/>
        </w:tabs>
        <w:spacing w:line="240" w:lineRule="auto"/>
        <w:jc w:val="both"/>
        <w:rPr>
          <w:color w:val="auto"/>
          <w:sz w:val="24"/>
          <w:szCs w:val="24"/>
        </w:rPr>
      </w:pPr>
      <w:r w:rsidRPr="00E5477D">
        <w:rPr>
          <w:color w:val="auto"/>
          <w:sz w:val="24"/>
          <w:szCs w:val="24"/>
        </w:rPr>
        <w:t xml:space="preserve">владеть </w:t>
      </w:r>
      <w:r w:rsidRPr="00E5477D">
        <w:rPr>
          <w:b/>
          <w:bCs/>
          <w:color w:val="auto"/>
          <w:sz w:val="24"/>
          <w:szCs w:val="24"/>
        </w:rPr>
        <w:t xml:space="preserve">фонетическими </w:t>
      </w:r>
      <w:r w:rsidRPr="00E5477D">
        <w:rPr>
          <w:color w:val="auto"/>
          <w:sz w:val="24"/>
          <w:szCs w:val="24"/>
        </w:rPr>
        <w:t xml:space="preserve">навыками: </w:t>
      </w:r>
      <w:r w:rsidRPr="00E5477D">
        <w:rPr>
          <w:i/>
          <w:iCs/>
          <w:color w:val="auto"/>
          <w:sz w:val="24"/>
          <w:szCs w:val="24"/>
        </w:rPr>
        <w:t xml:space="preserve">различать на слух </w:t>
      </w:r>
      <w:r w:rsidRPr="00E5477D">
        <w:rPr>
          <w:color w:val="auto"/>
          <w:sz w:val="24"/>
          <w:szCs w:val="24"/>
        </w:rPr>
        <w:t xml:space="preserve">и адекватно, без ошибок, ведущих к сбою коммуникации, </w:t>
      </w:r>
      <w:r w:rsidRPr="00E5477D">
        <w:rPr>
          <w:i/>
          <w:iCs/>
          <w:color w:val="auto"/>
          <w:sz w:val="24"/>
          <w:szCs w:val="24"/>
        </w:rPr>
        <w:t>произносить</w:t>
      </w:r>
      <w:r w:rsidRPr="00E5477D">
        <w:rPr>
          <w:color w:val="auto"/>
          <w:sz w:val="24"/>
          <w:szCs w:val="24"/>
        </w:rPr>
        <w:t xml:space="preserve"> слова с правильным ударением и фразы с соблюдением их ритмико-интонационных особенностей, в том числе </w:t>
      </w:r>
      <w:r w:rsidRPr="00E5477D">
        <w:rPr>
          <w:i/>
          <w:iCs/>
          <w:color w:val="auto"/>
          <w:sz w:val="24"/>
          <w:szCs w:val="24"/>
        </w:rPr>
        <w:t>применять правила</w:t>
      </w:r>
      <w:r w:rsidRPr="00E5477D">
        <w:rPr>
          <w:color w:val="auto"/>
          <w:sz w:val="24"/>
          <w:szCs w:val="24"/>
        </w:rPr>
        <w:t xml:space="preserve"> отсутствия фразового ударения на служебных словах; </w:t>
      </w:r>
      <w:r w:rsidRPr="00E5477D">
        <w:rPr>
          <w:i/>
          <w:iCs/>
          <w:color w:val="auto"/>
          <w:sz w:val="24"/>
          <w:szCs w:val="24"/>
        </w:rPr>
        <w:t>владеть</w:t>
      </w:r>
      <w:r w:rsidRPr="00E5477D">
        <w:rPr>
          <w:color w:val="auto"/>
          <w:sz w:val="24"/>
          <w:szCs w:val="24"/>
        </w:rPr>
        <w:t xml:space="preserve"> правилами чтения и выразительно </w:t>
      </w:r>
      <w:r w:rsidRPr="00E5477D">
        <w:rPr>
          <w:i/>
          <w:iCs/>
          <w:color w:val="auto"/>
          <w:sz w:val="24"/>
          <w:szCs w:val="24"/>
        </w:rPr>
        <w:t>читать вслух</w:t>
      </w:r>
      <w:r w:rsidRPr="00E5477D">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5477D">
        <w:rPr>
          <w:i/>
          <w:iCs/>
          <w:color w:val="auto"/>
          <w:sz w:val="24"/>
          <w:szCs w:val="24"/>
        </w:rPr>
        <w:t>читать</w:t>
      </w:r>
      <w:r w:rsidRPr="00E5477D">
        <w:rPr>
          <w:color w:val="auto"/>
          <w:sz w:val="24"/>
          <w:szCs w:val="24"/>
        </w:rPr>
        <w:t xml:space="preserve"> новые слова согласно основным правилам чтения.</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орфографическими </w:t>
      </w:r>
      <w:r w:rsidRPr="00E5477D">
        <w:rPr>
          <w:color w:val="auto"/>
          <w:sz w:val="24"/>
          <w:szCs w:val="24"/>
        </w:rPr>
        <w:t xml:space="preserve">навыками: правильно </w:t>
      </w:r>
      <w:r w:rsidRPr="00E5477D">
        <w:rPr>
          <w:i/>
          <w:iCs/>
          <w:color w:val="auto"/>
          <w:sz w:val="24"/>
          <w:szCs w:val="24"/>
        </w:rPr>
        <w:t xml:space="preserve">писать </w:t>
      </w:r>
      <w:r w:rsidRPr="00E5477D">
        <w:rPr>
          <w:color w:val="auto"/>
          <w:sz w:val="24"/>
          <w:szCs w:val="24"/>
        </w:rPr>
        <w:t>изученные слова;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владеть</w:t>
      </w:r>
      <w:r w:rsidRPr="00E5477D">
        <w:rPr>
          <w:b/>
          <w:bCs/>
          <w:color w:val="auto"/>
          <w:sz w:val="24"/>
          <w:szCs w:val="24"/>
        </w:rPr>
        <w:t xml:space="preserve"> пунктуационными </w:t>
      </w:r>
      <w:r w:rsidRPr="00E5477D">
        <w:rPr>
          <w:color w:val="auto"/>
          <w:sz w:val="24"/>
          <w:szCs w:val="24"/>
        </w:rPr>
        <w:t xml:space="preserve">навыками: </w:t>
      </w:r>
      <w:r w:rsidRPr="00E5477D">
        <w:rPr>
          <w:i/>
          <w:iCs/>
          <w:color w:val="auto"/>
          <w:sz w:val="24"/>
          <w:szCs w:val="24"/>
        </w:rPr>
        <w:t>использовать</w:t>
      </w:r>
      <w:r w:rsidRPr="00E5477D">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5477D">
        <w:rPr>
          <w:i/>
          <w:iCs/>
          <w:color w:val="auto"/>
          <w:sz w:val="24"/>
          <w:szCs w:val="24"/>
        </w:rPr>
        <w:t>оформлять</w:t>
      </w:r>
      <w:r w:rsidRPr="00E5477D">
        <w:rPr>
          <w:color w:val="auto"/>
          <w:sz w:val="24"/>
          <w:szCs w:val="24"/>
        </w:rPr>
        <w:t xml:space="preserve"> электронное сообщение личного характера;</w:t>
      </w:r>
    </w:p>
    <w:p w:rsidR="00BA7456" w:rsidRPr="00E5477D" w:rsidRDefault="00BA7456" w:rsidP="00E5477D">
      <w:pPr>
        <w:pStyle w:val="1"/>
        <w:numPr>
          <w:ilvl w:val="0"/>
          <w:numId w:val="139"/>
        </w:numPr>
        <w:tabs>
          <w:tab w:val="left" w:pos="564"/>
        </w:tabs>
        <w:spacing w:line="240" w:lineRule="auto"/>
        <w:jc w:val="both"/>
        <w:rPr>
          <w:color w:val="auto"/>
          <w:sz w:val="24"/>
          <w:szCs w:val="24"/>
        </w:rPr>
      </w:pPr>
      <w:r w:rsidRPr="00E5477D">
        <w:rPr>
          <w:i/>
          <w:iCs/>
          <w:color w:val="auto"/>
          <w:sz w:val="24"/>
          <w:szCs w:val="24"/>
        </w:rPr>
        <w:lastRenderedPageBreak/>
        <w:t>распознавать</w:t>
      </w:r>
      <w:r w:rsidRPr="00E5477D">
        <w:rPr>
          <w:color w:val="auto"/>
          <w:sz w:val="24"/>
          <w:szCs w:val="24"/>
        </w:rPr>
        <w:t xml:space="preserve"> в звучащем и письменном тексте 1350 лексических единиц (слов, словосочетаний, речевых клише) и правильно </w:t>
      </w:r>
      <w:r w:rsidRPr="00E5477D">
        <w:rPr>
          <w:i/>
          <w:iCs/>
          <w:color w:val="auto"/>
          <w:sz w:val="24"/>
          <w:szCs w:val="24"/>
        </w:rPr>
        <w:t>употреблять</w:t>
      </w:r>
      <w:r w:rsidRPr="00E5477D">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 и употреблять</w:t>
      </w:r>
      <w:r w:rsidRPr="00E5477D">
        <w:rPr>
          <w:color w:val="auto"/>
          <w:sz w:val="24"/>
          <w:szCs w:val="24"/>
        </w:rPr>
        <w:t xml:space="preserve"> в устной и письменной речи родственные слова, образованные с использованием аффиксации: глаголы с помощьюпрефиксов </w:t>
      </w:r>
      <w:r w:rsidRPr="00E5477D">
        <w:rPr>
          <w:color w:val="auto"/>
          <w:sz w:val="24"/>
          <w:szCs w:val="24"/>
          <w:lang w:val="en-US" w:bidi="en-US"/>
        </w:rPr>
        <w:t>under</w:t>
      </w:r>
      <w:r w:rsidRPr="00E5477D">
        <w:rPr>
          <w:color w:val="auto"/>
          <w:sz w:val="24"/>
          <w:szCs w:val="24"/>
          <w:lang w:bidi="en-US"/>
        </w:rPr>
        <w:t xml:space="preserve">-, </w:t>
      </w:r>
      <w:r w:rsidRPr="00E5477D">
        <w:rPr>
          <w:color w:val="auto"/>
          <w:sz w:val="24"/>
          <w:szCs w:val="24"/>
          <w:lang w:val="en-US" w:bidi="en-US"/>
        </w:rPr>
        <w:t>over</w:t>
      </w:r>
      <w:r w:rsidRPr="00E5477D">
        <w:rPr>
          <w:color w:val="auto"/>
          <w:sz w:val="24"/>
          <w:szCs w:val="24"/>
          <w:lang w:bidi="en-US"/>
        </w:rPr>
        <w:t xml:space="preserve">-, </w:t>
      </w:r>
      <w:r w:rsidRPr="00E5477D">
        <w:rPr>
          <w:color w:val="auto"/>
          <w:sz w:val="24"/>
          <w:szCs w:val="24"/>
          <w:lang w:val="en-US" w:bidi="en-US"/>
        </w:rPr>
        <w:t>dis</w:t>
      </w:r>
      <w:r w:rsidRPr="00E5477D">
        <w:rPr>
          <w:color w:val="auto"/>
          <w:sz w:val="24"/>
          <w:szCs w:val="24"/>
          <w:lang w:bidi="en-US"/>
        </w:rPr>
        <w:t xml:space="preserve">-, </w:t>
      </w:r>
      <w:r w:rsidRPr="00E5477D">
        <w:rPr>
          <w:color w:val="auto"/>
          <w:sz w:val="24"/>
          <w:szCs w:val="24"/>
          <w:lang w:val="en-US" w:bidi="en-US"/>
        </w:rPr>
        <w:t>mis</w:t>
      </w:r>
      <w:r w:rsidRPr="00E5477D">
        <w:rPr>
          <w:color w:val="auto"/>
          <w:sz w:val="24"/>
          <w:szCs w:val="24"/>
          <w:lang w:bidi="en-US"/>
        </w:rPr>
        <w:t xml:space="preserve">-; </w:t>
      </w:r>
      <w:r w:rsidRPr="00E5477D">
        <w:rPr>
          <w:color w:val="auto"/>
          <w:sz w:val="24"/>
          <w:szCs w:val="24"/>
        </w:rPr>
        <w:t xml:space="preserve">имена прилагательные с помощью суффиксов </w:t>
      </w:r>
      <w:r w:rsidRPr="00E5477D">
        <w:rPr>
          <w:color w:val="auto"/>
          <w:sz w:val="24"/>
          <w:szCs w:val="24"/>
          <w:lang w:bidi="en-US"/>
        </w:rPr>
        <w:t>-</w:t>
      </w:r>
      <w:r w:rsidRPr="00E5477D">
        <w:rPr>
          <w:color w:val="auto"/>
          <w:sz w:val="24"/>
          <w:szCs w:val="24"/>
          <w:lang w:val="en-US" w:bidi="en-US"/>
        </w:rPr>
        <w:t>able</w:t>
      </w:r>
      <w:r w:rsidRPr="00E5477D">
        <w:rPr>
          <w:color w:val="auto"/>
          <w:sz w:val="24"/>
          <w:szCs w:val="24"/>
          <w:lang w:bidi="en-US"/>
        </w:rPr>
        <w:t>/-</w:t>
      </w:r>
      <w:r w:rsidRPr="00E5477D">
        <w:rPr>
          <w:color w:val="auto"/>
          <w:sz w:val="24"/>
          <w:szCs w:val="24"/>
          <w:lang w:val="en-US" w:bidi="en-US"/>
        </w:rPr>
        <w:t>ible</w:t>
      </w:r>
      <w:r w:rsidRPr="00E5477D">
        <w:rPr>
          <w:color w:val="auto"/>
          <w:sz w:val="24"/>
          <w:szCs w:val="24"/>
          <w:lang w:bidi="en-US"/>
        </w:rPr>
        <w:t xml:space="preserve">; </w:t>
      </w:r>
      <w:r w:rsidRPr="00E5477D">
        <w:rPr>
          <w:color w:val="auto"/>
          <w:sz w:val="24"/>
          <w:szCs w:val="24"/>
        </w:rPr>
        <w:t xml:space="preserve">имена существительные с помощью отрицательных префиксов </w:t>
      </w:r>
      <w:r w:rsidRPr="00E5477D">
        <w:rPr>
          <w:color w:val="auto"/>
          <w:sz w:val="24"/>
          <w:szCs w:val="24"/>
          <w:lang w:val="en-US" w:bidi="en-US"/>
        </w:rPr>
        <w:t>in</w:t>
      </w:r>
      <w:r w:rsidRPr="00E5477D">
        <w:rPr>
          <w:color w:val="auto"/>
          <w:sz w:val="24"/>
          <w:szCs w:val="24"/>
          <w:lang w:bidi="en-US"/>
        </w:rPr>
        <w:t>-/</w:t>
      </w:r>
      <w:r w:rsidRPr="00E5477D">
        <w:rPr>
          <w:color w:val="auto"/>
          <w:sz w:val="24"/>
          <w:szCs w:val="24"/>
          <w:lang w:val="en-US" w:bidi="en-US"/>
        </w:rPr>
        <w:t>im</w:t>
      </w:r>
      <w:r w:rsidRPr="00E5477D">
        <w:rPr>
          <w:color w:val="auto"/>
          <w:sz w:val="24"/>
          <w:szCs w:val="24"/>
          <w:lang w:bidi="en-US"/>
        </w:rPr>
        <w:t xml:space="preserve">- </w:t>
      </w:r>
      <w:r w:rsidRPr="00E5477D">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E5477D">
        <w:rPr>
          <w:color w:val="auto"/>
          <w:sz w:val="24"/>
          <w:szCs w:val="24"/>
          <w:lang w:bidi="en-US"/>
        </w:rPr>
        <w:t>-</w:t>
      </w:r>
      <w:r w:rsidRPr="00E5477D">
        <w:rPr>
          <w:color w:val="auto"/>
          <w:sz w:val="24"/>
          <w:szCs w:val="24"/>
          <w:lang w:val="en-US" w:bidi="en-US"/>
        </w:rPr>
        <w:t>ed</w:t>
      </w:r>
      <w:r w:rsidRPr="00E5477D">
        <w:rPr>
          <w:color w:val="auto"/>
          <w:sz w:val="24"/>
          <w:szCs w:val="24"/>
          <w:lang w:bidi="en-US"/>
        </w:rPr>
        <w:t xml:space="preserve"> (</w:t>
      </w:r>
      <w:r w:rsidRPr="00E5477D">
        <w:rPr>
          <w:color w:val="auto"/>
          <w:sz w:val="24"/>
          <w:szCs w:val="24"/>
          <w:lang w:val="en-US" w:bidi="en-US"/>
        </w:rPr>
        <w:t>eight</w:t>
      </w:r>
      <w:r w:rsidRPr="00E5477D">
        <w:rPr>
          <w:color w:val="auto"/>
          <w:sz w:val="24"/>
          <w:szCs w:val="24"/>
          <w:lang w:bidi="en-US"/>
        </w:rPr>
        <w:t>-</w:t>
      </w:r>
      <w:r w:rsidRPr="00E5477D">
        <w:rPr>
          <w:color w:val="auto"/>
          <w:sz w:val="24"/>
          <w:szCs w:val="24"/>
          <w:lang w:val="en-US" w:bidi="en-US"/>
        </w:rPr>
        <w:t>legged</w:t>
      </w:r>
      <w:r w:rsidRPr="00E5477D">
        <w:rPr>
          <w:color w:val="auto"/>
          <w:sz w:val="24"/>
          <w:szCs w:val="24"/>
          <w:lang w:bidi="en-US"/>
        </w:rPr>
        <w:t xml:space="preserve">); </w:t>
      </w:r>
      <w:r w:rsidRPr="00E5477D">
        <w:rPr>
          <w:color w:val="auto"/>
          <w:sz w:val="24"/>
          <w:szCs w:val="24"/>
        </w:rPr>
        <w:t xml:space="preserve">сложное существительное путём соединения основ существительного с предлогом </w:t>
      </w:r>
      <w:r w:rsidRPr="00E5477D">
        <w:rPr>
          <w:color w:val="auto"/>
          <w:sz w:val="24"/>
          <w:szCs w:val="24"/>
          <w:lang w:bidi="en-US"/>
        </w:rPr>
        <w:t>(</w:t>
      </w:r>
      <w:r w:rsidRPr="00E5477D">
        <w:rPr>
          <w:color w:val="auto"/>
          <w:sz w:val="24"/>
          <w:szCs w:val="24"/>
          <w:lang w:val="en-US" w:bidi="en-US"/>
        </w:rPr>
        <w:t>mother</w:t>
      </w:r>
      <w:r w:rsidRPr="00E5477D">
        <w:rPr>
          <w:color w:val="auto"/>
          <w:sz w:val="24"/>
          <w:szCs w:val="24"/>
          <w:lang w:bidi="en-US"/>
        </w:rPr>
        <w:t>-</w:t>
      </w:r>
      <w:r w:rsidRPr="00E5477D">
        <w:rPr>
          <w:color w:val="auto"/>
          <w:sz w:val="24"/>
          <w:szCs w:val="24"/>
          <w:lang w:val="en-US" w:bidi="en-US"/>
        </w:rPr>
        <w:t>in</w:t>
      </w:r>
      <w:r w:rsidRPr="00E5477D">
        <w:rPr>
          <w:color w:val="auto"/>
          <w:sz w:val="24"/>
          <w:szCs w:val="24"/>
          <w:lang w:bidi="en-US"/>
        </w:rPr>
        <w:t>-</w:t>
      </w:r>
      <w:r w:rsidRPr="00E5477D">
        <w:rPr>
          <w:color w:val="auto"/>
          <w:sz w:val="24"/>
          <w:szCs w:val="24"/>
          <w:lang w:val="en-US" w:bidi="en-US"/>
        </w:rPr>
        <w:t>law</w:t>
      </w:r>
      <w:r w:rsidRPr="00E5477D">
        <w:rPr>
          <w:color w:val="auto"/>
          <w:sz w:val="24"/>
          <w:szCs w:val="24"/>
          <w:lang w:bidi="en-US"/>
        </w:rPr>
        <w:t xml:space="preserve">); </w:t>
      </w:r>
      <w:r w:rsidRPr="00E5477D">
        <w:rPr>
          <w:color w:val="auto"/>
          <w:sz w:val="24"/>
          <w:szCs w:val="24"/>
        </w:rPr>
        <w:t xml:space="preserve">сложное прилагательное путём соединения основы прилагательного с основой причастия </w:t>
      </w:r>
      <w:r w:rsidRPr="00E5477D">
        <w:rPr>
          <w:color w:val="auto"/>
          <w:sz w:val="24"/>
          <w:szCs w:val="24"/>
          <w:lang w:val="en-US" w:bidi="en-US"/>
        </w:rPr>
        <w:t>I</w:t>
      </w:r>
      <w:r w:rsidRPr="00E5477D">
        <w:rPr>
          <w:color w:val="auto"/>
          <w:sz w:val="24"/>
          <w:szCs w:val="24"/>
          <w:lang w:bidi="en-US"/>
        </w:rPr>
        <w:t xml:space="preserve"> (</w:t>
      </w:r>
      <w:r w:rsidRPr="00E5477D">
        <w:rPr>
          <w:color w:val="auto"/>
          <w:sz w:val="24"/>
          <w:szCs w:val="24"/>
          <w:lang w:val="en-US" w:bidi="en-US"/>
        </w:rPr>
        <w:t>nice</w:t>
      </w:r>
      <w:r w:rsidRPr="00E5477D">
        <w:rPr>
          <w:color w:val="auto"/>
          <w:sz w:val="24"/>
          <w:szCs w:val="24"/>
          <w:lang w:bidi="en-US"/>
        </w:rPr>
        <w:t>-</w:t>
      </w:r>
      <w:r w:rsidRPr="00E5477D">
        <w:rPr>
          <w:color w:val="auto"/>
          <w:sz w:val="24"/>
          <w:szCs w:val="24"/>
          <w:lang w:val="en-US" w:bidi="en-US"/>
        </w:rPr>
        <w:t>looking</w:t>
      </w:r>
      <w:r w:rsidRPr="00E5477D">
        <w:rPr>
          <w:color w:val="auto"/>
          <w:sz w:val="24"/>
          <w:szCs w:val="24"/>
          <w:lang w:bidi="en-US"/>
        </w:rPr>
        <w:t xml:space="preserve">); </w:t>
      </w:r>
      <w:r w:rsidRPr="00E5477D">
        <w:rPr>
          <w:color w:val="auto"/>
          <w:sz w:val="24"/>
          <w:szCs w:val="24"/>
        </w:rPr>
        <w:t xml:space="preserve">сложное прилагательное путём соединения наречия с основой причастия </w:t>
      </w:r>
      <w:r w:rsidRPr="00E5477D">
        <w:rPr>
          <w:color w:val="auto"/>
          <w:sz w:val="24"/>
          <w:szCs w:val="24"/>
          <w:lang w:val="en-US" w:bidi="en-US"/>
        </w:rPr>
        <w:t>II</w:t>
      </w:r>
      <w:r w:rsidRPr="00E5477D">
        <w:rPr>
          <w:color w:val="auto"/>
          <w:sz w:val="24"/>
          <w:szCs w:val="24"/>
          <w:lang w:bidi="en-US"/>
        </w:rPr>
        <w:t xml:space="preserve"> (</w:t>
      </w:r>
      <w:r w:rsidRPr="00E5477D">
        <w:rPr>
          <w:color w:val="auto"/>
          <w:sz w:val="24"/>
          <w:szCs w:val="24"/>
          <w:lang w:val="en-US" w:bidi="en-US"/>
        </w:rPr>
        <w:t>well</w:t>
      </w:r>
      <w:r w:rsidRPr="00E5477D">
        <w:rPr>
          <w:color w:val="auto"/>
          <w:sz w:val="24"/>
          <w:szCs w:val="24"/>
          <w:lang w:bidi="en-US"/>
        </w:rPr>
        <w:t>-</w:t>
      </w:r>
      <w:r w:rsidRPr="00E5477D">
        <w:rPr>
          <w:color w:val="auto"/>
          <w:sz w:val="24"/>
          <w:szCs w:val="24"/>
          <w:lang w:val="en-US" w:bidi="en-US"/>
        </w:rPr>
        <w:t>behaved</w:t>
      </w:r>
      <w:r w:rsidRPr="00E5477D">
        <w:rPr>
          <w:color w:val="auto"/>
          <w:sz w:val="24"/>
          <w:szCs w:val="24"/>
          <w:lang w:bidi="en-US"/>
        </w:rPr>
        <w:t xml:space="preserve">); </w:t>
      </w:r>
      <w:r w:rsidRPr="00E5477D">
        <w:rPr>
          <w:color w:val="auto"/>
          <w:sz w:val="24"/>
          <w:szCs w:val="24"/>
        </w:rPr>
        <w:t xml:space="preserve">глагол от прилагательного </w:t>
      </w:r>
      <w:r w:rsidRPr="00E5477D">
        <w:rPr>
          <w:color w:val="auto"/>
          <w:sz w:val="24"/>
          <w:szCs w:val="24"/>
          <w:lang w:bidi="en-US"/>
        </w:rPr>
        <w:t>(</w:t>
      </w:r>
      <w:r w:rsidRPr="00E5477D">
        <w:rPr>
          <w:color w:val="auto"/>
          <w:sz w:val="24"/>
          <w:szCs w:val="24"/>
          <w:lang w:val="en-US" w:bidi="en-US"/>
        </w:rPr>
        <w:t>cool</w:t>
      </w:r>
      <w:r w:rsidRPr="00E5477D">
        <w:rPr>
          <w:color w:val="auto"/>
          <w:sz w:val="24"/>
          <w:szCs w:val="24"/>
        </w:rPr>
        <w:t xml:space="preserve">— </w:t>
      </w:r>
      <w:r w:rsidRPr="00E5477D">
        <w:rPr>
          <w:color w:val="auto"/>
          <w:sz w:val="24"/>
          <w:szCs w:val="24"/>
          <w:lang w:val="en-US" w:bidi="en-US"/>
        </w:rPr>
        <w:t>tocool</w:t>
      </w:r>
      <w:r w:rsidRPr="00E5477D">
        <w:rPr>
          <w:color w:val="auto"/>
          <w:sz w:val="24"/>
          <w:szCs w:val="24"/>
          <w:lang w:bidi="en-US"/>
        </w:rPr>
        <w:t>);</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 и употреблять</w:t>
      </w:r>
      <w:r w:rsidRPr="00E5477D">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A7456" w:rsidRPr="00E5477D" w:rsidRDefault="00BA7456" w:rsidP="00E5477D">
      <w:pPr>
        <w:pStyle w:val="1"/>
        <w:spacing w:line="240" w:lineRule="auto"/>
        <w:jc w:val="both"/>
        <w:rPr>
          <w:color w:val="auto"/>
          <w:sz w:val="24"/>
          <w:szCs w:val="24"/>
        </w:rPr>
      </w:pPr>
      <w:r w:rsidRPr="00E5477D">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A7456" w:rsidRPr="00E5477D" w:rsidRDefault="00BA7456" w:rsidP="00E5477D">
      <w:pPr>
        <w:pStyle w:val="1"/>
        <w:numPr>
          <w:ilvl w:val="0"/>
          <w:numId w:val="139"/>
        </w:numPr>
        <w:tabs>
          <w:tab w:val="left" w:pos="564"/>
        </w:tabs>
        <w:spacing w:line="240" w:lineRule="auto"/>
        <w:jc w:val="both"/>
        <w:rPr>
          <w:color w:val="auto"/>
          <w:sz w:val="24"/>
          <w:szCs w:val="24"/>
        </w:rPr>
      </w:pPr>
      <w:r w:rsidRPr="00E5477D">
        <w:rPr>
          <w:i/>
          <w:iCs/>
          <w:color w:val="auto"/>
          <w:sz w:val="24"/>
          <w:szCs w:val="24"/>
        </w:rPr>
        <w:t>знать и понимать</w:t>
      </w:r>
      <w:r w:rsidRPr="00E5477D">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распознавать</w:t>
      </w:r>
      <w:r w:rsidRPr="00E5477D">
        <w:rPr>
          <w:color w:val="auto"/>
          <w:sz w:val="24"/>
          <w:szCs w:val="24"/>
        </w:rPr>
        <w:t xml:space="preserve"> в письменном и звучащем тексте и </w:t>
      </w:r>
      <w:r w:rsidRPr="00E5477D">
        <w:rPr>
          <w:i/>
          <w:iCs/>
          <w:color w:val="auto"/>
          <w:sz w:val="24"/>
          <w:szCs w:val="24"/>
        </w:rPr>
        <w:t>употреблять</w:t>
      </w:r>
      <w:r w:rsidRPr="00E5477D">
        <w:rPr>
          <w:color w:val="auto"/>
          <w:sz w:val="24"/>
          <w:szCs w:val="24"/>
        </w:rPr>
        <w:t xml:space="preserve"> в устной и письменной речи:</w:t>
      </w:r>
    </w:p>
    <w:p w:rsidR="00F03822" w:rsidRPr="00E5477D" w:rsidRDefault="00BA7456" w:rsidP="00E5477D">
      <w:pPr>
        <w:pStyle w:val="1"/>
        <w:numPr>
          <w:ilvl w:val="0"/>
          <w:numId w:val="8"/>
        </w:numPr>
        <w:spacing w:line="240" w:lineRule="auto"/>
        <w:ind w:left="0"/>
        <w:jc w:val="both"/>
        <w:rPr>
          <w:color w:val="auto"/>
          <w:sz w:val="24"/>
          <w:szCs w:val="24"/>
          <w:lang w:val="en-US"/>
        </w:rPr>
      </w:pPr>
      <w:r w:rsidRPr="00E5477D">
        <w:rPr>
          <w:color w:val="auto"/>
          <w:sz w:val="24"/>
          <w:szCs w:val="24"/>
        </w:rPr>
        <w:t>предложениясосложнымдополнением</w:t>
      </w:r>
      <w:r w:rsidRPr="00E5477D">
        <w:rPr>
          <w:color w:val="auto"/>
          <w:sz w:val="24"/>
          <w:szCs w:val="24"/>
          <w:lang w:val="en-US" w:bidi="en-US"/>
        </w:rPr>
        <w:t xml:space="preserve">(Complex </w:t>
      </w:r>
      <w:r w:rsidR="00F03822" w:rsidRPr="00E5477D">
        <w:rPr>
          <w:color w:val="auto"/>
          <w:sz w:val="24"/>
          <w:szCs w:val="24"/>
          <w:lang w:val="en-US" w:bidi="en-US"/>
        </w:rPr>
        <w:t>Object) (I want to have my hair</w:t>
      </w:r>
    </w:p>
    <w:p w:rsidR="00BA7456" w:rsidRPr="00E5477D" w:rsidRDefault="00BA7456" w:rsidP="00E5477D">
      <w:pPr>
        <w:pStyle w:val="1"/>
        <w:spacing w:line="240" w:lineRule="auto"/>
        <w:ind w:firstLine="0"/>
        <w:jc w:val="both"/>
        <w:rPr>
          <w:color w:val="auto"/>
          <w:sz w:val="24"/>
          <w:szCs w:val="24"/>
          <w:lang w:val="en-US"/>
        </w:rPr>
      </w:pPr>
      <w:r w:rsidRPr="00E5477D">
        <w:rPr>
          <w:color w:val="auto"/>
          <w:sz w:val="24"/>
          <w:szCs w:val="24"/>
          <w:lang w:val="en-US" w:bidi="en-US"/>
        </w:rPr>
        <w:t>cut.);</w:t>
      </w:r>
    </w:p>
    <w:p w:rsidR="00BA7456" w:rsidRPr="00E5477D" w:rsidRDefault="00BA7456" w:rsidP="00E5477D">
      <w:pPr>
        <w:pStyle w:val="1"/>
        <w:numPr>
          <w:ilvl w:val="0"/>
          <w:numId w:val="8"/>
        </w:numPr>
        <w:spacing w:line="240" w:lineRule="auto"/>
        <w:ind w:left="0"/>
        <w:jc w:val="both"/>
        <w:rPr>
          <w:color w:val="auto"/>
          <w:sz w:val="24"/>
          <w:szCs w:val="24"/>
        </w:rPr>
      </w:pPr>
      <w:r w:rsidRPr="00E5477D">
        <w:rPr>
          <w:color w:val="auto"/>
          <w:sz w:val="24"/>
          <w:szCs w:val="24"/>
        </w:rPr>
        <w:t xml:space="preserve">предложения с </w:t>
      </w:r>
      <w:r w:rsidRPr="00E5477D">
        <w:rPr>
          <w:color w:val="auto"/>
          <w:sz w:val="24"/>
          <w:szCs w:val="24"/>
          <w:lang w:val="en-US" w:bidi="en-US"/>
        </w:rPr>
        <w:t>Iwish</w:t>
      </w:r>
      <w:r w:rsidRPr="00E5477D">
        <w:rPr>
          <w:color w:val="auto"/>
          <w:sz w:val="24"/>
          <w:szCs w:val="24"/>
          <w:lang w:bidi="en-US"/>
        </w:rPr>
        <w:t>;</w:t>
      </w:r>
    </w:p>
    <w:p w:rsidR="00BA7456" w:rsidRPr="00E5477D" w:rsidRDefault="00BA7456" w:rsidP="00E5477D">
      <w:pPr>
        <w:pStyle w:val="1"/>
        <w:numPr>
          <w:ilvl w:val="0"/>
          <w:numId w:val="8"/>
        </w:numPr>
        <w:spacing w:line="240" w:lineRule="auto"/>
        <w:ind w:left="0"/>
        <w:jc w:val="both"/>
        <w:rPr>
          <w:color w:val="auto"/>
          <w:sz w:val="24"/>
          <w:szCs w:val="24"/>
        </w:rPr>
      </w:pPr>
      <w:r w:rsidRPr="00E5477D">
        <w:rPr>
          <w:color w:val="auto"/>
          <w:sz w:val="24"/>
          <w:szCs w:val="24"/>
        </w:rPr>
        <w:t xml:space="preserve">условные предложения нереального характера </w:t>
      </w:r>
      <w:r w:rsidRPr="00E5477D">
        <w:rPr>
          <w:color w:val="auto"/>
          <w:sz w:val="24"/>
          <w:szCs w:val="24"/>
          <w:lang w:bidi="en-US"/>
        </w:rPr>
        <w:t>(</w:t>
      </w:r>
      <w:r w:rsidRPr="00E5477D">
        <w:rPr>
          <w:color w:val="auto"/>
          <w:sz w:val="24"/>
          <w:szCs w:val="24"/>
          <w:lang w:val="en-US" w:bidi="en-US"/>
        </w:rPr>
        <w:t>ConditionalII</w:t>
      </w:r>
      <w:r w:rsidRPr="00E5477D">
        <w:rPr>
          <w:color w:val="auto"/>
          <w:sz w:val="24"/>
          <w:szCs w:val="24"/>
          <w:lang w:bidi="en-US"/>
        </w:rPr>
        <w:t>);</w:t>
      </w:r>
    </w:p>
    <w:p w:rsidR="00BA7456" w:rsidRPr="00E5477D" w:rsidRDefault="00BA7456" w:rsidP="00E5477D">
      <w:pPr>
        <w:pStyle w:val="1"/>
        <w:numPr>
          <w:ilvl w:val="0"/>
          <w:numId w:val="8"/>
        </w:numPr>
        <w:spacing w:line="240" w:lineRule="auto"/>
        <w:ind w:left="0"/>
        <w:jc w:val="both"/>
        <w:rPr>
          <w:color w:val="auto"/>
          <w:sz w:val="24"/>
          <w:szCs w:val="24"/>
        </w:rPr>
      </w:pPr>
      <w:r w:rsidRPr="00E5477D">
        <w:rPr>
          <w:color w:val="auto"/>
          <w:sz w:val="24"/>
          <w:szCs w:val="24"/>
        </w:rPr>
        <w:t xml:space="preserve">конструкцию для выражения предпочтения </w:t>
      </w:r>
      <w:r w:rsidRPr="00E5477D">
        <w:rPr>
          <w:color w:val="auto"/>
          <w:sz w:val="24"/>
          <w:szCs w:val="24"/>
          <w:lang w:val="en-US" w:bidi="en-US"/>
        </w:rPr>
        <w:t>Iprefer</w:t>
      </w:r>
      <w:r w:rsidRPr="00E5477D">
        <w:rPr>
          <w:color w:val="auto"/>
          <w:sz w:val="24"/>
          <w:szCs w:val="24"/>
          <w:lang w:bidi="en-US"/>
        </w:rPr>
        <w:t xml:space="preserve"> …/</w:t>
      </w:r>
      <w:r w:rsidRPr="00E5477D">
        <w:rPr>
          <w:color w:val="auto"/>
          <w:sz w:val="24"/>
          <w:szCs w:val="24"/>
          <w:lang w:val="en-US" w:bidi="en-US"/>
        </w:rPr>
        <w:t>I</w:t>
      </w:r>
      <w:r w:rsidRPr="00E5477D">
        <w:rPr>
          <w:color w:val="auto"/>
          <w:sz w:val="24"/>
          <w:szCs w:val="24"/>
          <w:lang w:bidi="en-US"/>
        </w:rPr>
        <w:t>’</w:t>
      </w:r>
      <w:r w:rsidRPr="00E5477D">
        <w:rPr>
          <w:color w:val="auto"/>
          <w:sz w:val="24"/>
          <w:szCs w:val="24"/>
          <w:lang w:val="en-US" w:bidi="en-US"/>
        </w:rPr>
        <w:t>dprefer</w:t>
      </w:r>
      <w:r w:rsidRPr="00E5477D">
        <w:rPr>
          <w:color w:val="auto"/>
          <w:sz w:val="24"/>
          <w:szCs w:val="24"/>
          <w:lang w:bidi="en-US"/>
        </w:rPr>
        <w:t xml:space="preserve"> …/</w:t>
      </w:r>
      <w:r w:rsidRPr="00E5477D">
        <w:rPr>
          <w:color w:val="auto"/>
          <w:sz w:val="24"/>
          <w:szCs w:val="24"/>
          <w:lang w:val="en-US" w:bidi="en-US"/>
        </w:rPr>
        <w:t>I</w:t>
      </w:r>
      <w:r w:rsidRPr="00E5477D">
        <w:rPr>
          <w:color w:val="auto"/>
          <w:sz w:val="24"/>
          <w:szCs w:val="24"/>
          <w:lang w:bidi="en-US"/>
        </w:rPr>
        <w:t>’</w:t>
      </w:r>
      <w:r w:rsidRPr="00E5477D">
        <w:rPr>
          <w:color w:val="auto"/>
          <w:sz w:val="24"/>
          <w:szCs w:val="24"/>
          <w:lang w:val="en-US" w:bidi="en-US"/>
        </w:rPr>
        <w:t>drather</w:t>
      </w:r>
      <w:r w:rsidRPr="00E5477D">
        <w:rPr>
          <w:color w:val="auto"/>
          <w:sz w:val="24"/>
          <w:szCs w:val="24"/>
        </w:rPr>
        <w:t>…;</w:t>
      </w:r>
    </w:p>
    <w:p w:rsidR="00BA7456" w:rsidRPr="00E5477D" w:rsidRDefault="00BA7456" w:rsidP="00E5477D">
      <w:pPr>
        <w:pStyle w:val="1"/>
        <w:numPr>
          <w:ilvl w:val="0"/>
          <w:numId w:val="8"/>
        </w:numPr>
        <w:spacing w:line="240" w:lineRule="auto"/>
        <w:ind w:left="0"/>
        <w:jc w:val="both"/>
        <w:rPr>
          <w:color w:val="auto"/>
          <w:sz w:val="24"/>
          <w:szCs w:val="24"/>
        </w:rPr>
      </w:pPr>
      <w:r w:rsidRPr="00E5477D">
        <w:rPr>
          <w:color w:val="auto"/>
          <w:sz w:val="24"/>
          <w:szCs w:val="24"/>
        </w:rPr>
        <w:t xml:space="preserve">предложения с конструкцией </w:t>
      </w:r>
      <w:r w:rsidRPr="00E5477D">
        <w:rPr>
          <w:color w:val="auto"/>
          <w:sz w:val="24"/>
          <w:szCs w:val="24"/>
          <w:lang w:val="en-US" w:bidi="en-US"/>
        </w:rPr>
        <w:t>either</w:t>
      </w:r>
      <w:r w:rsidRPr="00E5477D">
        <w:rPr>
          <w:color w:val="auto"/>
          <w:sz w:val="24"/>
          <w:szCs w:val="24"/>
          <w:lang w:bidi="en-US"/>
        </w:rPr>
        <w:t xml:space="preserve"> …</w:t>
      </w:r>
      <w:r w:rsidRPr="00E5477D">
        <w:rPr>
          <w:color w:val="auto"/>
          <w:sz w:val="24"/>
          <w:szCs w:val="24"/>
          <w:lang w:val="en-US" w:bidi="en-US"/>
        </w:rPr>
        <w:t>or</w:t>
      </w:r>
      <w:r w:rsidRPr="00E5477D">
        <w:rPr>
          <w:color w:val="auto"/>
          <w:sz w:val="24"/>
          <w:szCs w:val="24"/>
          <w:lang w:bidi="en-US"/>
        </w:rPr>
        <w:t xml:space="preserve">, </w:t>
      </w:r>
      <w:r w:rsidRPr="00E5477D">
        <w:rPr>
          <w:color w:val="auto"/>
          <w:sz w:val="24"/>
          <w:szCs w:val="24"/>
          <w:lang w:val="en-US" w:bidi="en-US"/>
        </w:rPr>
        <w:t>neither</w:t>
      </w:r>
      <w:r w:rsidRPr="00E5477D">
        <w:rPr>
          <w:color w:val="auto"/>
          <w:sz w:val="24"/>
          <w:szCs w:val="24"/>
          <w:lang w:bidi="en-US"/>
        </w:rPr>
        <w:t xml:space="preserve"> …</w:t>
      </w:r>
      <w:r w:rsidRPr="00E5477D">
        <w:rPr>
          <w:color w:val="auto"/>
          <w:sz w:val="24"/>
          <w:szCs w:val="24"/>
          <w:lang w:val="en-US" w:bidi="en-US"/>
        </w:rPr>
        <w:t>nor</w:t>
      </w:r>
      <w:r w:rsidRPr="00E5477D">
        <w:rPr>
          <w:color w:val="auto"/>
          <w:sz w:val="24"/>
          <w:szCs w:val="24"/>
          <w:lang w:bidi="en-US"/>
        </w:rPr>
        <w:t>;</w:t>
      </w:r>
    </w:p>
    <w:p w:rsidR="00BA7456" w:rsidRPr="00E5477D" w:rsidRDefault="00BA7456" w:rsidP="00E5477D">
      <w:pPr>
        <w:pStyle w:val="1"/>
        <w:numPr>
          <w:ilvl w:val="0"/>
          <w:numId w:val="8"/>
        </w:numPr>
        <w:spacing w:line="240" w:lineRule="auto"/>
        <w:ind w:left="0"/>
        <w:jc w:val="both"/>
        <w:rPr>
          <w:color w:val="auto"/>
          <w:sz w:val="24"/>
          <w:szCs w:val="24"/>
        </w:rPr>
      </w:pPr>
      <w:r w:rsidRPr="00E5477D">
        <w:rPr>
          <w:color w:val="auto"/>
          <w:sz w:val="24"/>
          <w:szCs w:val="24"/>
        </w:rPr>
        <w:t xml:space="preserve">формы страдательного залога </w:t>
      </w:r>
      <w:r w:rsidRPr="00E5477D">
        <w:rPr>
          <w:color w:val="auto"/>
          <w:sz w:val="24"/>
          <w:szCs w:val="24"/>
          <w:lang w:val="en-US" w:bidi="en-US"/>
        </w:rPr>
        <w:t>PresentPerfectPassive</w:t>
      </w:r>
      <w:r w:rsidRPr="00E5477D">
        <w:rPr>
          <w:color w:val="auto"/>
          <w:sz w:val="24"/>
          <w:szCs w:val="24"/>
          <w:lang w:bidi="en-US"/>
        </w:rPr>
        <w:t>;</w:t>
      </w:r>
    </w:p>
    <w:p w:rsidR="00BA7456" w:rsidRPr="00E5477D" w:rsidRDefault="00BA7456" w:rsidP="00E5477D">
      <w:pPr>
        <w:pStyle w:val="1"/>
        <w:numPr>
          <w:ilvl w:val="0"/>
          <w:numId w:val="8"/>
        </w:numPr>
        <w:spacing w:line="240" w:lineRule="auto"/>
        <w:ind w:left="0"/>
        <w:jc w:val="both"/>
        <w:rPr>
          <w:color w:val="auto"/>
          <w:sz w:val="24"/>
          <w:szCs w:val="24"/>
        </w:rPr>
      </w:pPr>
      <w:r w:rsidRPr="00E5477D">
        <w:rPr>
          <w:color w:val="auto"/>
          <w:sz w:val="24"/>
          <w:szCs w:val="24"/>
        </w:rPr>
        <w:t xml:space="preserve">порядок следования имён прилагательных </w:t>
      </w:r>
      <w:r w:rsidRPr="00E5477D">
        <w:rPr>
          <w:color w:val="auto"/>
          <w:sz w:val="24"/>
          <w:szCs w:val="24"/>
          <w:lang w:bidi="en-US"/>
        </w:rPr>
        <w:t>(</w:t>
      </w:r>
      <w:r w:rsidRPr="00E5477D">
        <w:rPr>
          <w:color w:val="auto"/>
          <w:sz w:val="24"/>
          <w:szCs w:val="24"/>
          <w:lang w:val="en-US" w:bidi="en-US"/>
        </w:rPr>
        <w:t>nicelongblondhair</w:t>
      </w:r>
      <w:r w:rsidRPr="00E5477D">
        <w:rPr>
          <w:color w:val="auto"/>
          <w:sz w:val="24"/>
          <w:szCs w:val="24"/>
          <w:lang w:bidi="en-US"/>
        </w:rPr>
        <w:t>);</w:t>
      </w:r>
    </w:p>
    <w:p w:rsidR="00BA7456" w:rsidRPr="00E5477D" w:rsidRDefault="00BA7456" w:rsidP="00E5477D">
      <w:pPr>
        <w:pStyle w:val="1"/>
        <w:numPr>
          <w:ilvl w:val="0"/>
          <w:numId w:val="140"/>
        </w:numPr>
        <w:tabs>
          <w:tab w:val="left" w:pos="566"/>
        </w:tabs>
        <w:spacing w:line="240" w:lineRule="auto"/>
        <w:jc w:val="both"/>
        <w:rPr>
          <w:color w:val="auto"/>
          <w:sz w:val="24"/>
          <w:szCs w:val="24"/>
        </w:rPr>
      </w:pPr>
      <w:r w:rsidRPr="00E5477D">
        <w:rPr>
          <w:i/>
          <w:iCs/>
          <w:color w:val="auto"/>
          <w:sz w:val="24"/>
          <w:szCs w:val="24"/>
        </w:rPr>
        <w:t>владеть</w:t>
      </w:r>
      <w:r w:rsidRPr="00E5477D">
        <w:rPr>
          <w:color w:val="auto"/>
          <w:sz w:val="24"/>
          <w:szCs w:val="24"/>
        </w:rPr>
        <w:t xml:space="preserve"> социокультурными знаниями и умениями: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знать/понимать и использовать</w:t>
      </w:r>
      <w:r w:rsidRPr="00E5477D">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выражать</w:t>
      </w:r>
      <w:r w:rsidRPr="00E5477D">
        <w:rPr>
          <w:color w:val="auto"/>
          <w:sz w:val="24"/>
          <w:szCs w:val="24"/>
        </w:rPr>
        <w:t xml:space="preserve"> модальные значения, чувства и эмоции;</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иметь</w:t>
      </w:r>
      <w:r w:rsidRPr="00E5477D">
        <w:rPr>
          <w:color w:val="auto"/>
          <w:sz w:val="24"/>
          <w:szCs w:val="24"/>
        </w:rPr>
        <w:t xml:space="preserve"> элементарные представления о различных вариантах английского языка;</w:t>
      </w:r>
    </w:p>
    <w:p w:rsidR="00BA7456" w:rsidRPr="00E5477D" w:rsidRDefault="00BA7456" w:rsidP="00E5477D">
      <w:pPr>
        <w:pStyle w:val="1"/>
        <w:spacing w:line="240" w:lineRule="auto"/>
        <w:jc w:val="both"/>
        <w:rPr>
          <w:color w:val="auto"/>
          <w:sz w:val="24"/>
          <w:szCs w:val="24"/>
        </w:rPr>
      </w:pPr>
      <w:r w:rsidRPr="00E5477D">
        <w:rPr>
          <w:i/>
          <w:iCs/>
          <w:color w:val="auto"/>
          <w:sz w:val="24"/>
          <w:szCs w:val="24"/>
        </w:rPr>
        <w:t>обладать</w:t>
      </w:r>
      <w:r w:rsidRPr="00E5477D">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E5477D">
        <w:rPr>
          <w:i/>
          <w:iCs/>
          <w:color w:val="auto"/>
          <w:sz w:val="24"/>
          <w:szCs w:val="24"/>
        </w:rPr>
        <w:t>уметь представлять</w:t>
      </w:r>
      <w:r w:rsidRPr="00E5477D">
        <w:rPr>
          <w:color w:val="auto"/>
          <w:sz w:val="24"/>
          <w:szCs w:val="24"/>
        </w:rPr>
        <w:t xml:space="preserve"> Россию и страну/страны изучаемого языка; </w:t>
      </w:r>
      <w:r w:rsidRPr="00E5477D">
        <w:rPr>
          <w:i/>
          <w:iCs/>
          <w:color w:val="auto"/>
          <w:sz w:val="24"/>
          <w:szCs w:val="24"/>
        </w:rPr>
        <w:t>оказывать помощь</w:t>
      </w:r>
      <w:r w:rsidRPr="00E5477D">
        <w:rPr>
          <w:color w:val="auto"/>
          <w:sz w:val="24"/>
          <w:szCs w:val="24"/>
        </w:rPr>
        <w:t xml:space="preserve"> зарубежным гостям в ситуациях повседневного общения;</w:t>
      </w:r>
    </w:p>
    <w:p w:rsidR="00BA7456" w:rsidRPr="00E5477D" w:rsidRDefault="00BA7456" w:rsidP="00E5477D">
      <w:pPr>
        <w:pStyle w:val="1"/>
        <w:numPr>
          <w:ilvl w:val="0"/>
          <w:numId w:val="140"/>
        </w:numPr>
        <w:tabs>
          <w:tab w:val="left" w:pos="566"/>
        </w:tabs>
        <w:spacing w:line="240" w:lineRule="auto"/>
        <w:jc w:val="both"/>
        <w:rPr>
          <w:color w:val="auto"/>
          <w:sz w:val="24"/>
          <w:szCs w:val="24"/>
        </w:rPr>
      </w:pPr>
      <w:r w:rsidRPr="00E5477D">
        <w:rPr>
          <w:i/>
          <w:iCs/>
          <w:color w:val="auto"/>
          <w:sz w:val="24"/>
          <w:szCs w:val="24"/>
        </w:rPr>
        <w:t>владеть</w:t>
      </w:r>
      <w:r w:rsidRPr="00E5477D">
        <w:rPr>
          <w:color w:val="auto"/>
          <w:sz w:val="24"/>
          <w:szCs w:val="24"/>
        </w:rPr>
        <w:t xml:space="preserve"> компенсаторными умениями: использовать при говорениипереспрос;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5477D">
        <w:rPr>
          <w:color w:val="auto"/>
          <w:sz w:val="24"/>
          <w:szCs w:val="24"/>
          <w:lang w:bidi="en-US"/>
        </w:rPr>
        <w:t xml:space="preserve">— </w:t>
      </w:r>
      <w:r w:rsidRPr="00E5477D">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7456" w:rsidRPr="00E5477D" w:rsidRDefault="00BA7456" w:rsidP="00E5477D">
      <w:pPr>
        <w:pStyle w:val="1"/>
        <w:numPr>
          <w:ilvl w:val="0"/>
          <w:numId w:val="140"/>
        </w:numPr>
        <w:tabs>
          <w:tab w:val="left" w:pos="566"/>
        </w:tabs>
        <w:spacing w:line="240" w:lineRule="auto"/>
        <w:jc w:val="both"/>
        <w:rPr>
          <w:color w:val="auto"/>
          <w:sz w:val="24"/>
          <w:szCs w:val="24"/>
        </w:rPr>
      </w:pPr>
      <w:r w:rsidRPr="00E5477D">
        <w:rPr>
          <w:i/>
          <w:iCs/>
          <w:color w:val="auto"/>
          <w:sz w:val="24"/>
          <w:szCs w:val="24"/>
        </w:rPr>
        <w:t>уметь рассматривать</w:t>
      </w:r>
      <w:r w:rsidRPr="00E5477D">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BA7456" w:rsidRPr="00E5477D" w:rsidRDefault="00BA7456" w:rsidP="00E5477D">
      <w:pPr>
        <w:pStyle w:val="1"/>
        <w:numPr>
          <w:ilvl w:val="0"/>
          <w:numId w:val="140"/>
        </w:numPr>
        <w:tabs>
          <w:tab w:val="left" w:pos="566"/>
        </w:tabs>
        <w:spacing w:line="240" w:lineRule="auto"/>
        <w:jc w:val="both"/>
        <w:rPr>
          <w:color w:val="auto"/>
          <w:sz w:val="24"/>
          <w:szCs w:val="24"/>
        </w:rPr>
      </w:pPr>
      <w:r w:rsidRPr="00E5477D">
        <w:rPr>
          <w:i/>
          <w:iCs/>
          <w:color w:val="auto"/>
          <w:sz w:val="24"/>
          <w:szCs w:val="24"/>
        </w:rPr>
        <w:t>участвовать</w:t>
      </w:r>
      <w:r w:rsidRPr="00E5477D">
        <w:rPr>
          <w:color w:val="auto"/>
          <w:sz w:val="24"/>
          <w:szCs w:val="24"/>
        </w:rPr>
        <w:t xml:space="preserve"> в несложных учебных проектах с использованием материалов на </w:t>
      </w:r>
      <w:r w:rsidRPr="00E5477D">
        <w:rPr>
          <w:color w:val="auto"/>
          <w:sz w:val="24"/>
          <w:szCs w:val="24"/>
        </w:rPr>
        <w:lastRenderedPageBreak/>
        <w:t>английском языке с применением ИКТ, соблюдая правила информационной безопасности при работе в сети Интернет;</w:t>
      </w:r>
    </w:p>
    <w:p w:rsidR="00BA7456" w:rsidRPr="00E5477D" w:rsidRDefault="00BA7456" w:rsidP="00E5477D">
      <w:pPr>
        <w:pStyle w:val="1"/>
        <w:numPr>
          <w:ilvl w:val="0"/>
          <w:numId w:val="140"/>
        </w:numPr>
        <w:tabs>
          <w:tab w:val="left" w:pos="571"/>
        </w:tabs>
        <w:spacing w:line="240" w:lineRule="auto"/>
        <w:jc w:val="both"/>
        <w:rPr>
          <w:color w:val="auto"/>
          <w:sz w:val="24"/>
          <w:szCs w:val="24"/>
        </w:rPr>
      </w:pPr>
      <w:r w:rsidRPr="00E5477D">
        <w:rPr>
          <w:i/>
          <w:iCs/>
          <w:color w:val="auto"/>
          <w:sz w:val="24"/>
          <w:szCs w:val="24"/>
        </w:rPr>
        <w:t>использовать</w:t>
      </w:r>
      <w:r w:rsidRPr="00E5477D">
        <w:rPr>
          <w:color w:val="auto"/>
          <w:sz w:val="24"/>
          <w:szCs w:val="24"/>
        </w:rPr>
        <w:t xml:space="preserve"> иноязычные словари и справочники, в том числе информационно-справочные системы в электронной форме;</w:t>
      </w:r>
    </w:p>
    <w:p w:rsidR="00D80405" w:rsidRPr="00E5477D" w:rsidRDefault="00BA7456" w:rsidP="00E5477D">
      <w:pPr>
        <w:pStyle w:val="1"/>
        <w:numPr>
          <w:ilvl w:val="0"/>
          <w:numId w:val="140"/>
        </w:numPr>
        <w:tabs>
          <w:tab w:val="left" w:pos="668"/>
        </w:tabs>
        <w:spacing w:line="240" w:lineRule="auto"/>
        <w:jc w:val="both"/>
        <w:rPr>
          <w:color w:val="auto"/>
          <w:sz w:val="24"/>
          <w:szCs w:val="24"/>
        </w:rPr>
      </w:pPr>
      <w:r w:rsidRPr="00E5477D">
        <w:rPr>
          <w:i/>
          <w:iCs/>
          <w:color w:val="auto"/>
          <w:sz w:val="24"/>
          <w:szCs w:val="24"/>
        </w:rPr>
        <w:t>достигать взаимопонимания</w:t>
      </w:r>
      <w:r w:rsidRPr="00E5477D">
        <w:rPr>
          <w:color w:val="auto"/>
          <w:sz w:val="24"/>
          <w:szCs w:val="24"/>
        </w:rPr>
        <w:t xml:space="preserve"> в процессе устного и письменного общения с носителями иностранного языка, людьми другой культуры;</w:t>
      </w:r>
    </w:p>
    <w:p w:rsidR="00BA7456" w:rsidRPr="00E5477D" w:rsidRDefault="00BA7456" w:rsidP="00E5477D">
      <w:pPr>
        <w:pStyle w:val="1"/>
        <w:numPr>
          <w:ilvl w:val="0"/>
          <w:numId w:val="140"/>
        </w:numPr>
        <w:tabs>
          <w:tab w:val="left" w:pos="668"/>
        </w:tabs>
        <w:spacing w:line="240" w:lineRule="auto"/>
        <w:jc w:val="both"/>
        <w:rPr>
          <w:color w:val="auto"/>
          <w:sz w:val="24"/>
          <w:szCs w:val="24"/>
        </w:rPr>
      </w:pPr>
      <w:r w:rsidRPr="00E5477D">
        <w:rPr>
          <w:i/>
          <w:iCs/>
          <w:color w:val="auto"/>
          <w:sz w:val="24"/>
          <w:szCs w:val="24"/>
        </w:rPr>
        <w:t>сравнивать</w:t>
      </w:r>
      <w:r w:rsidRPr="00E5477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E34526" w:rsidRPr="00E5477D" w:rsidRDefault="00E34526" w:rsidP="00E5477D">
      <w:pPr>
        <w:pStyle w:val="1"/>
        <w:spacing w:line="240" w:lineRule="auto"/>
        <w:jc w:val="center"/>
        <w:rPr>
          <w:b/>
          <w:sz w:val="24"/>
          <w:szCs w:val="24"/>
        </w:rPr>
      </w:pPr>
    </w:p>
    <w:p w:rsidR="00BD1E43" w:rsidRPr="00E5477D" w:rsidRDefault="00E34526" w:rsidP="00E5477D">
      <w:pPr>
        <w:pStyle w:val="1"/>
        <w:spacing w:line="240" w:lineRule="auto"/>
        <w:jc w:val="center"/>
        <w:rPr>
          <w:b/>
          <w:sz w:val="24"/>
          <w:szCs w:val="24"/>
        </w:rPr>
      </w:pPr>
      <w:r w:rsidRPr="00E5477D">
        <w:rPr>
          <w:b/>
          <w:sz w:val="24"/>
          <w:szCs w:val="24"/>
        </w:rPr>
        <w:t>ИСТОРИЯ</w:t>
      </w:r>
    </w:p>
    <w:p w:rsidR="00E34526" w:rsidRPr="00E5477D" w:rsidRDefault="00E34526" w:rsidP="00E5477D">
      <w:pPr>
        <w:pStyle w:val="1"/>
        <w:spacing w:line="240" w:lineRule="auto"/>
        <w:ind w:firstLine="0"/>
        <w:rPr>
          <w:b/>
          <w:sz w:val="24"/>
          <w:szCs w:val="24"/>
        </w:rPr>
      </w:pPr>
      <w:r w:rsidRPr="00E5477D">
        <w:rPr>
          <w:b/>
          <w:sz w:val="24"/>
          <w:szCs w:val="24"/>
        </w:rPr>
        <w:t>ПОЯСНИТЕЛЬНАЯ ЗАПИСКА</w:t>
      </w:r>
    </w:p>
    <w:p w:rsidR="00E34526" w:rsidRPr="00E5477D" w:rsidRDefault="00E34526" w:rsidP="00E5477D">
      <w:pPr>
        <w:pStyle w:val="af"/>
        <w:rPr>
          <w:rFonts w:ascii="Times New Roman" w:hAnsi="Times New Roman" w:cs="Times New Roman"/>
          <w:sz w:val="24"/>
          <w:szCs w:val="24"/>
        </w:rPr>
      </w:pPr>
      <w:r w:rsidRPr="00E5477D">
        <w:rPr>
          <w:rFonts w:ascii="Times New Roman" w:hAnsi="Times New Roman" w:cs="Times New Roman"/>
          <w:sz w:val="24"/>
          <w:szCs w:val="24"/>
        </w:rPr>
        <w:t>ОБЩАЯ ХАРАКТЕРИСТИКА УЧЕБНОГО ПРЕДМЕТА «ИСТОРИЯ»</w:t>
      </w:r>
    </w:p>
    <w:p w:rsidR="00E34526" w:rsidRPr="00E5477D" w:rsidRDefault="00E34526" w:rsidP="00E5477D">
      <w:pPr>
        <w:pStyle w:val="1"/>
        <w:spacing w:line="240" w:lineRule="auto"/>
        <w:jc w:val="both"/>
        <w:rPr>
          <w:color w:val="auto"/>
          <w:sz w:val="24"/>
          <w:szCs w:val="24"/>
        </w:rPr>
      </w:pPr>
      <w:r w:rsidRPr="00E5477D">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bookmarkStart w:id="142" w:name="bookmark767"/>
    </w:p>
    <w:p w:rsidR="00E34526" w:rsidRPr="00E5477D" w:rsidRDefault="00E34526" w:rsidP="00E5477D">
      <w:pPr>
        <w:pStyle w:val="af"/>
        <w:rPr>
          <w:rFonts w:ascii="Times New Roman" w:hAnsi="Times New Roman" w:cs="Times New Roman"/>
          <w:sz w:val="24"/>
          <w:szCs w:val="24"/>
        </w:rPr>
      </w:pPr>
      <w:r w:rsidRPr="00E5477D">
        <w:rPr>
          <w:rFonts w:ascii="Times New Roman" w:hAnsi="Times New Roman" w:cs="Times New Roman"/>
          <w:sz w:val="24"/>
          <w:szCs w:val="24"/>
        </w:rPr>
        <w:t>ЦЕЛИ ИЗУЧЕНИЯ УЧЕБНОГО ПРЕДМЕТА «ИСТОРИЯ»</w:t>
      </w:r>
      <w:bookmarkEnd w:id="142"/>
    </w:p>
    <w:p w:rsidR="00E34526" w:rsidRPr="00E5477D" w:rsidRDefault="00E34526" w:rsidP="00E5477D">
      <w:pPr>
        <w:pStyle w:val="1"/>
        <w:spacing w:line="240" w:lineRule="auto"/>
        <w:jc w:val="both"/>
        <w:rPr>
          <w:color w:val="auto"/>
          <w:sz w:val="24"/>
          <w:szCs w:val="24"/>
        </w:rPr>
      </w:pPr>
      <w:r w:rsidRPr="00E5477D">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E34526" w:rsidRPr="00E5477D" w:rsidRDefault="00E34526" w:rsidP="00E5477D">
      <w:pPr>
        <w:pStyle w:val="1"/>
        <w:spacing w:line="240" w:lineRule="auto"/>
        <w:jc w:val="both"/>
        <w:rPr>
          <w:color w:val="auto"/>
          <w:sz w:val="24"/>
          <w:szCs w:val="24"/>
        </w:rPr>
      </w:pPr>
      <w:r w:rsidRPr="00E5477D">
        <w:rPr>
          <w:color w:val="auto"/>
          <w:sz w:val="24"/>
          <w:szCs w:val="24"/>
        </w:rPr>
        <w:t>В основной школе ключевыми задачами являются:</w:t>
      </w:r>
    </w:p>
    <w:p w:rsidR="00E34526" w:rsidRPr="00E5477D" w:rsidRDefault="00E34526" w:rsidP="00E5477D">
      <w:pPr>
        <w:pStyle w:val="1"/>
        <w:spacing w:line="240" w:lineRule="auto"/>
        <w:ind w:hanging="240"/>
        <w:jc w:val="both"/>
        <w:rPr>
          <w:color w:val="auto"/>
          <w:sz w:val="24"/>
          <w:szCs w:val="24"/>
        </w:rPr>
      </w:pPr>
      <w:r w:rsidRPr="00E5477D">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34526" w:rsidRPr="00E5477D" w:rsidRDefault="00E34526" w:rsidP="00E5477D">
      <w:pPr>
        <w:pStyle w:val="1"/>
        <w:spacing w:line="240" w:lineRule="auto"/>
        <w:ind w:hanging="240"/>
        <w:jc w:val="both"/>
        <w:rPr>
          <w:color w:val="auto"/>
          <w:sz w:val="24"/>
          <w:szCs w:val="24"/>
        </w:rPr>
      </w:pPr>
      <w:r w:rsidRPr="00E5477D">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34526" w:rsidRPr="00E5477D" w:rsidRDefault="00E34526" w:rsidP="00E5477D">
      <w:pPr>
        <w:pStyle w:val="1"/>
        <w:spacing w:line="240" w:lineRule="auto"/>
        <w:ind w:hanging="240"/>
        <w:jc w:val="both"/>
        <w:rPr>
          <w:color w:val="auto"/>
          <w:sz w:val="24"/>
          <w:szCs w:val="24"/>
        </w:rPr>
      </w:pPr>
      <w:r w:rsidRPr="00E5477D">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34526" w:rsidRPr="00E5477D" w:rsidRDefault="00E34526" w:rsidP="00E5477D">
      <w:pPr>
        <w:pStyle w:val="1"/>
        <w:spacing w:line="240" w:lineRule="auto"/>
        <w:ind w:hanging="240"/>
        <w:jc w:val="both"/>
        <w:rPr>
          <w:color w:val="auto"/>
          <w:sz w:val="24"/>
          <w:szCs w:val="24"/>
        </w:rPr>
      </w:pPr>
      <w:r w:rsidRPr="00E5477D">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34526" w:rsidRPr="00E5477D" w:rsidRDefault="00E34526" w:rsidP="00E5477D">
      <w:pPr>
        <w:pStyle w:val="1"/>
        <w:spacing w:line="240" w:lineRule="auto"/>
        <w:ind w:hanging="240"/>
        <w:jc w:val="both"/>
        <w:rPr>
          <w:color w:val="auto"/>
          <w:sz w:val="24"/>
          <w:szCs w:val="24"/>
        </w:rPr>
      </w:pPr>
      <w:r w:rsidRPr="00E5477D">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5477D">
        <w:rPr>
          <w:color w:val="auto"/>
          <w:sz w:val="24"/>
          <w:szCs w:val="24"/>
          <w:vertAlign w:val="superscript"/>
        </w:rPr>
        <w:footnoteReference w:id="4"/>
      </w:r>
      <w:r w:rsidRPr="00E5477D">
        <w:rPr>
          <w:color w:val="auto"/>
          <w:sz w:val="24"/>
          <w:szCs w:val="24"/>
        </w:rPr>
        <w:t>.</w:t>
      </w:r>
    </w:p>
    <w:p w:rsidR="00E34526" w:rsidRPr="00E5477D" w:rsidRDefault="00E34526" w:rsidP="00E5477D">
      <w:pPr>
        <w:pStyle w:val="af"/>
        <w:rPr>
          <w:rFonts w:ascii="Times New Roman" w:hAnsi="Times New Roman" w:cs="Times New Roman"/>
          <w:sz w:val="24"/>
          <w:szCs w:val="24"/>
        </w:rPr>
      </w:pPr>
      <w:bookmarkStart w:id="143" w:name="bookmark769"/>
      <w:r w:rsidRPr="00E5477D">
        <w:rPr>
          <w:rFonts w:ascii="Times New Roman" w:hAnsi="Times New Roman" w:cs="Times New Roman"/>
          <w:sz w:val="24"/>
          <w:szCs w:val="24"/>
        </w:rPr>
        <w:lastRenderedPageBreak/>
        <w:t>МЕСТО УЧЕБНОГО ПРЕДМЕТА «ИСТОРИЯ» В УЧЕБНОМ ПЛАНЕ</w:t>
      </w:r>
      <w:bookmarkEnd w:id="143"/>
    </w:p>
    <w:p w:rsidR="00E34526" w:rsidRPr="00E5477D" w:rsidRDefault="00E34526" w:rsidP="00E5477D">
      <w:pPr>
        <w:pStyle w:val="1"/>
        <w:spacing w:line="240" w:lineRule="auto"/>
        <w:rPr>
          <w:color w:val="auto"/>
          <w:sz w:val="24"/>
          <w:szCs w:val="24"/>
        </w:rPr>
      </w:pPr>
      <w:r w:rsidRPr="00E5477D">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E34526" w:rsidRPr="00E5477D" w:rsidRDefault="00E34526" w:rsidP="00E5477D">
      <w:pPr>
        <w:pStyle w:val="1"/>
        <w:spacing w:line="240" w:lineRule="auto"/>
        <w:rPr>
          <w:b/>
          <w:sz w:val="24"/>
          <w:szCs w:val="24"/>
          <w:vertAlign w:val="superscript"/>
        </w:rPr>
      </w:pPr>
      <w:bookmarkStart w:id="144" w:name="bookmark771"/>
      <w:r w:rsidRPr="00E5477D">
        <w:rPr>
          <w:b/>
          <w:sz w:val="24"/>
          <w:szCs w:val="24"/>
        </w:rPr>
        <w:t>СОДЕРЖАНИЕ УЧЕБНОГО ПРЕДМЕТА «ИСТОРИЯ»</w:t>
      </w:r>
      <w:bookmarkEnd w:id="144"/>
      <w:r w:rsidRPr="00E5477D">
        <w:rPr>
          <w:b/>
          <w:sz w:val="24"/>
          <w:szCs w:val="24"/>
          <w:vertAlign w:val="superscript"/>
        </w:rPr>
        <w:t>4</w:t>
      </w:r>
    </w:p>
    <w:p w:rsidR="00E34526" w:rsidRPr="00E5477D" w:rsidRDefault="00E34526" w:rsidP="00E5477D">
      <w:pPr>
        <w:pStyle w:val="1"/>
        <w:spacing w:line="240" w:lineRule="auto"/>
        <w:rPr>
          <w:b/>
          <w:sz w:val="24"/>
          <w:szCs w:val="24"/>
        </w:rPr>
      </w:pPr>
      <w:r w:rsidRPr="00E5477D">
        <w:rPr>
          <w:b/>
          <w:color w:val="auto"/>
          <w:sz w:val="24"/>
          <w:szCs w:val="24"/>
        </w:rPr>
        <w:t>Структура и последовательность изучения курсов</w:t>
      </w:r>
    </w:p>
    <w:tbl>
      <w:tblPr>
        <w:tblStyle w:val="ac"/>
        <w:tblW w:w="0" w:type="auto"/>
        <w:tblLook w:val="04A0"/>
      </w:tblPr>
      <w:tblGrid>
        <w:gridCol w:w="1384"/>
        <w:gridCol w:w="5812"/>
        <w:gridCol w:w="2375"/>
      </w:tblGrid>
      <w:tr w:rsidR="00E34526" w:rsidRPr="00E5477D" w:rsidTr="00E34526">
        <w:tc>
          <w:tcPr>
            <w:tcW w:w="1384"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b/>
                <w:bCs/>
                <w:color w:val="auto"/>
                <w:sz w:val="24"/>
                <w:szCs w:val="24"/>
              </w:rPr>
              <w:t>Класс</w:t>
            </w:r>
          </w:p>
        </w:tc>
        <w:tc>
          <w:tcPr>
            <w:tcW w:w="5812"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b/>
                <w:bCs/>
                <w:color w:val="auto"/>
                <w:sz w:val="24"/>
                <w:szCs w:val="24"/>
              </w:rPr>
              <w:t>Разделы курсов</w:t>
            </w:r>
          </w:p>
        </w:tc>
        <w:tc>
          <w:tcPr>
            <w:tcW w:w="2375"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b/>
                <w:bCs/>
                <w:color w:val="auto"/>
                <w:sz w:val="24"/>
                <w:szCs w:val="24"/>
              </w:rPr>
              <w:t>Количество учебных часов</w:t>
            </w:r>
            <w:r w:rsidRPr="00E5477D">
              <w:rPr>
                <w:rFonts w:cs="Times New Roman"/>
                <w:color w:val="auto"/>
                <w:sz w:val="24"/>
                <w:szCs w:val="24"/>
                <w:vertAlign w:val="superscript"/>
              </w:rPr>
              <w:t>5</w:t>
            </w:r>
          </w:p>
        </w:tc>
      </w:tr>
      <w:tr w:rsidR="00E34526" w:rsidRPr="00E5477D" w:rsidTr="00E34526">
        <w:tc>
          <w:tcPr>
            <w:tcW w:w="1384"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5</w:t>
            </w:r>
          </w:p>
        </w:tc>
        <w:tc>
          <w:tcPr>
            <w:tcW w:w="5812"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Всеобщая история. История Древнего мира</w:t>
            </w:r>
          </w:p>
        </w:tc>
        <w:tc>
          <w:tcPr>
            <w:tcW w:w="2375"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68</w:t>
            </w:r>
          </w:p>
        </w:tc>
      </w:tr>
      <w:tr w:rsidR="00E34526" w:rsidRPr="00E5477D" w:rsidTr="00E34526">
        <w:tc>
          <w:tcPr>
            <w:tcW w:w="1384"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6</w:t>
            </w:r>
          </w:p>
        </w:tc>
        <w:tc>
          <w:tcPr>
            <w:tcW w:w="5812"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Всеобщая история. История Средних веков История России. От Руси к Российскому государству</w:t>
            </w:r>
          </w:p>
        </w:tc>
        <w:tc>
          <w:tcPr>
            <w:tcW w:w="2375"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23</w:t>
            </w:r>
          </w:p>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45</w:t>
            </w:r>
          </w:p>
        </w:tc>
      </w:tr>
      <w:tr w:rsidR="00E34526" w:rsidRPr="00E5477D" w:rsidTr="00E34526">
        <w:tc>
          <w:tcPr>
            <w:tcW w:w="1384"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7</w:t>
            </w:r>
          </w:p>
        </w:tc>
        <w:tc>
          <w:tcPr>
            <w:tcW w:w="5812"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Всеобщая история. Новая история.</w:t>
            </w:r>
          </w:p>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lang w:val="en-US" w:bidi="en-US"/>
              </w:rPr>
              <w:t>XVI</w:t>
            </w:r>
            <w:r w:rsidRPr="00E5477D">
              <w:rPr>
                <w:rFonts w:eastAsia="Courier New" w:cs="Times New Roman"/>
                <w:color w:val="auto"/>
                <w:sz w:val="24"/>
                <w:szCs w:val="24"/>
                <w:lang w:bidi="en-US"/>
              </w:rPr>
              <w:t>—</w:t>
            </w:r>
            <w:r w:rsidRPr="00E5477D">
              <w:rPr>
                <w:rFonts w:eastAsia="Courier New" w:cs="Times New Roman"/>
                <w:color w:val="auto"/>
                <w:sz w:val="24"/>
                <w:szCs w:val="24"/>
                <w:lang w:val="en-US" w:bidi="en-US"/>
              </w:rPr>
              <w:t>XVII</w:t>
            </w:r>
            <w:r w:rsidRPr="00E5477D">
              <w:rPr>
                <w:rFonts w:eastAsia="Courier New" w:cs="Times New Roman"/>
                <w:color w:val="auto"/>
                <w:sz w:val="24"/>
                <w:szCs w:val="24"/>
              </w:rPr>
              <w:t>вв.</w:t>
            </w:r>
          </w:p>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 xml:space="preserve">История России. Россия в </w:t>
            </w:r>
            <w:r w:rsidRPr="00E5477D">
              <w:rPr>
                <w:rFonts w:eastAsia="Courier New" w:cs="Times New Roman"/>
                <w:color w:val="auto"/>
                <w:sz w:val="24"/>
                <w:szCs w:val="24"/>
                <w:lang w:val="en-US" w:bidi="en-US"/>
              </w:rPr>
              <w:t>XVI</w:t>
            </w:r>
            <w:r w:rsidRPr="00E5477D">
              <w:rPr>
                <w:rFonts w:eastAsia="Courier New" w:cs="Times New Roman"/>
                <w:color w:val="auto"/>
                <w:sz w:val="24"/>
                <w:szCs w:val="24"/>
                <w:lang w:bidi="en-US"/>
              </w:rPr>
              <w:t>—</w:t>
            </w:r>
            <w:r w:rsidRPr="00E5477D">
              <w:rPr>
                <w:rFonts w:eastAsia="Courier New" w:cs="Times New Roman"/>
                <w:color w:val="auto"/>
                <w:sz w:val="24"/>
                <w:szCs w:val="24"/>
                <w:lang w:val="en-US" w:bidi="en-US"/>
              </w:rPr>
              <w:t>XVII</w:t>
            </w:r>
            <w:r w:rsidRPr="00E5477D">
              <w:rPr>
                <w:rFonts w:eastAsia="Courier New" w:cs="Times New Roman"/>
                <w:color w:val="auto"/>
                <w:sz w:val="24"/>
                <w:szCs w:val="24"/>
              </w:rPr>
              <w:t>вв.: от великого княжества к царству</w:t>
            </w:r>
          </w:p>
        </w:tc>
        <w:tc>
          <w:tcPr>
            <w:tcW w:w="2375"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23</w:t>
            </w:r>
          </w:p>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45</w:t>
            </w:r>
          </w:p>
        </w:tc>
      </w:tr>
      <w:tr w:rsidR="00E34526" w:rsidRPr="00E5477D" w:rsidTr="00E34526">
        <w:tc>
          <w:tcPr>
            <w:tcW w:w="1384"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8</w:t>
            </w:r>
          </w:p>
        </w:tc>
        <w:tc>
          <w:tcPr>
            <w:tcW w:w="5812"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 xml:space="preserve">Всеобщая история. Новая история. </w:t>
            </w:r>
            <w:r w:rsidRPr="00E5477D">
              <w:rPr>
                <w:rFonts w:eastAsia="Courier New" w:cs="Times New Roman"/>
                <w:color w:val="auto"/>
                <w:sz w:val="24"/>
                <w:szCs w:val="24"/>
                <w:lang w:val="en-US" w:bidi="en-US"/>
              </w:rPr>
              <w:t>XVIII</w:t>
            </w:r>
            <w:r w:rsidRPr="00E5477D">
              <w:rPr>
                <w:rFonts w:eastAsia="Courier New" w:cs="Times New Roman"/>
                <w:color w:val="auto"/>
                <w:sz w:val="24"/>
                <w:szCs w:val="24"/>
              </w:rPr>
              <w:t xml:space="preserve">в. История России. Россия в конце </w:t>
            </w:r>
            <w:r w:rsidRPr="00E5477D">
              <w:rPr>
                <w:rFonts w:eastAsia="Courier New" w:cs="Times New Roman"/>
                <w:color w:val="auto"/>
                <w:sz w:val="24"/>
                <w:szCs w:val="24"/>
                <w:lang w:val="en-US" w:bidi="en-US"/>
              </w:rPr>
              <w:t>XVII</w:t>
            </w:r>
            <w:r w:rsidRPr="00E5477D">
              <w:rPr>
                <w:rFonts w:eastAsia="Courier New" w:cs="Times New Roman"/>
                <w:color w:val="auto"/>
                <w:sz w:val="24"/>
                <w:szCs w:val="24"/>
                <w:lang w:bidi="en-US"/>
              </w:rPr>
              <w:t xml:space="preserve">— </w:t>
            </w:r>
            <w:r w:rsidRPr="00E5477D">
              <w:rPr>
                <w:rFonts w:eastAsia="Courier New" w:cs="Times New Roman"/>
                <w:color w:val="auto"/>
                <w:sz w:val="24"/>
                <w:szCs w:val="24"/>
                <w:lang w:val="en-US" w:bidi="en-US"/>
              </w:rPr>
              <w:t>XVIII</w:t>
            </w:r>
            <w:r w:rsidRPr="00E5477D">
              <w:rPr>
                <w:rFonts w:eastAsia="Courier New" w:cs="Times New Roman"/>
                <w:color w:val="auto"/>
                <w:sz w:val="24"/>
                <w:szCs w:val="24"/>
              </w:rPr>
              <w:t>вв.: от царства к империи</w:t>
            </w:r>
          </w:p>
        </w:tc>
        <w:tc>
          <w:tcPr>
            <w:tcW w:w="2375"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23</w:t>
            </w:r>
          </w:p>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45</w:t>
            </w:r>
          </w:p>
        </w:tc>
      </w:tr>
      <w:tr w:rsidR="00E34526" w:rsidRPr="00E5477D" w:rsidTr="00E34526">
        <w:tc>
          <w:tcPr>
            <w:tcW w:w="1384"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9</w:t>
            </w:r>
          </w:p>
        </w:tc>
        <w:tc>
          <w:tcPr>
            <w:tcW w:w="5812"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Всеобщая история. Новая история.</w:t>
            </w:r>
          </w:p>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lang w:val="en-US" w:bidi="en-US"/>
              </w:rPr>
              <w:t>XIX</w:t>
            </w:r>
            <w:r w:rsidRPr="00E5477D">
              <w:rPr>
                <w:rFonts w:eastAsia="Courier New" w:cs="Times New Roman"/>
                <w:color w:val="auto"/>
                <w:sz w:val="24"/>
                <w:szCs w:val="24"/>
              </w:rPr>
              <w:t>— начало ХХ в.</w:t>
            </w:r>
          </w:p>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 xml:space="preserve">История России. Российская империя в </w:t>
            </w:r>
            <w:r w:rsidRPr="00E5477D">
              <w:rPr>
                <w:rFonts w:eastAsia="Courier New" w:cs="Times New Roman"/>
                <w:color w:val="auto"/>
                <w:sz w:val="24"/>
                <w:szCs w:val="24"/>
                <w:lang w:val="en-US" w:bidi="en-US"/>
              </w:rPr>
              <w:t>XIX</w:t>
            </w:r>
            <w:r w:rsidRPr="00E5477D">
              <w:rPr>
                <w:rFonts w:eastAsia="Courier New" w:cs="Times New Roman"/>
                <w:color w:val="auto"/>
                <w:sz w:val="24"/>
                <w:szCs w:val="24"/>
              </w:rPr>
              <w:t>— начале ХХ в.</w:t>
            </w:r>
          </w:p>
        </w:tc>
        <w:tc>
          <w:tcPr>
            <w:tcW w:w="2375" w:type="dxa"/>
          </w:tcPr>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23</w:t>
            </w:r>
          </w:p>
          <w:p w:rsidR="00E34526" w:rsidRPr="00E5477D" w:rsidRDefault="00E34526"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45</w:t>
            </w:r>
          </w:p>
        </w:tc>
      </w:tr>
    </w:tbl>
    <w:p w:rsidR="00A370D9" w:rsidRPr="00E5477D" w:rsidRDefault="00A370D9" w:rsidP="00E5477D">
      <w:pPr>
        <w:autoSpaceDE w:val="0"/>
        <w:autoSpaceDN w:val="0"/>
        <w:adjustRightInd w:val="0"/>
        <w:spacing w:after="0" w:line="240" w:lineRule="auto"/>
        <w:rPr>
          <w:rFonts w:ascii="Times New Roman" w:eastAsia="TimesNewRoman" w:hAnsi="Times New Roman"/>
          <w:color w:val="231E20"/>
          <w:sz w:val="24"/>
          <w:szCs w:val="24"/>
        </w:rPr>
      </w:pPr>
    </w:p>
    <w:p w:rsidR="00B666E3" w:rsidRPr="00E5477D" w:rsidRDefault="00B666E3" w:rsidP="00E5477D">
      <w:pPr>
        <w:pStyle w:val="af"/>
        <w:rPr>
          <w:rFonts w:ascii="Times New Roman" w:hAnsi="Times New Roman" w:cs="Times New Roman"/>
          <w:sz w:val="24"/>
          <w:szCs w:val="24"/>
        </w:rPr>
      </w:pPr>
      <w:bookmarkStart w:id="145" w:name="bookmark773"/>
      <w:r w:rsidRPr="00E5477D">
        <w:rPr>
          <w:rFonts w:ascii="Times New Roman" w:hAnsi="Times New Roman" w:cs="Times New Roman"/>
          <w:sz w:val="24"/>
          <w:szCs w:val="24"/>
        </w:rPr>
        <w:t>5 КЛАСС</w:t>
      </w:r>
      <w:bookmarkEnd w:id="145"/>
    </w:p>
    <w:p w:rsidR="00B666E3" w:rsidRPr="00E5477D" w:rsidRDefault="00B666E3"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ИСТОРИЯ ДРЕВНЕГО МИРА </w:t>
      </w:r>
      <w:r w:rsidRPr="00E5477D">
        <w:rPr>
          <w:rFonts w:ascii="Times New Roman" w:hAnsi="Times New Roman" w:cs="Times New Roman"/>
          <w:bCs/>
          <w:sz w:val="24"/>
          <w:szCs w:val="24"/>
        </w:rPr>
        <w:t>(68 ч)</w:t>
      </w:r>
    </w:p>
    <w:p w:rsidR="00B666E3" w:rsidRPr="00E5477D" w:rsidRDefault="00B666E3" w:rsidP="00E5477D">
      <w:pPr>
        <w:pStyle w:val="1"/>
        <w:spacing w:line="240" w:lineRule="auto"/>
        <w:jc w:val="both"/>
        <w:rPr>
          <w:color w:val="auto"/>
          <w:sz w:val="24"/>
          <w:szCs w:val="24"/>
        </w:rPr>
      </w:pPr>
      <w:r w:rsidRPr="00E5477D">
        <w:rPr>
          <w:b/>
          <w:bCs/>
          <w:color w:val="auto"/>
          <w:sz w:val="24"/>
          <w:szCs w:val="24"/>
        </w:rPr>
        <w:t xml:space="preserve">Введение </w:t>
      </w:r>
      <w:r w:rsidRPr="00E5477D">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B666E3" w:rsidRPr="00E5477D" w:rsidRDefault="00B666E3" w:rsidP="00E5477D">
      <w:pPr>
        <w:pStyle w:val="af"/>
        <w:rPr>
          <w:rFonts w:ascii="Times New Roman" w:hAnsi="Times New Roman" w:cs="Times New Roman"/>
          <w:sz w:val="24"/>
          <w:szCs w:val="24"/>
        </w:rPr>
      </w:pPr>
      <w:bookmarkStart w:id="146" w:name="bookmark776"/>
      <w:r w:rsidRPr="00E5477D">
        <w:rPr>
          <w:rFonts w:ascii="Times New Roman" w:hAnsi="Times New Roman" w:cs="Times New Roman"/>
          <w:sz w:val="24"/>
          <w:szCs w:val="24"/>
        </w:rPr>
        <w:t xml:space="preserve">ПЕРВОБЫТНОСТЬ </w:t>
      </w:r>
      <w:r w:rsidRPr="00E5477D">
        <w:rPr>
          <w:rFonts w:ascii="Times New Roman" w:hAnsi="Times New Roman" w:cs="Times New Roman"/>
          <w:bCs/>
          <w:sz w:val="24"/>
          <w:szCs w:val="24"/>
        </w:rPr>
        <w:t>(4 ч)</w:t>
      </w:r>
      <w:bookmarkEnd w:id="146"/>
    </w:p>
    <w:p w:rsidR="00B666E3" w:rsidRPr="00E5477D" w:rsidRDefault="00B666E3" w:rsidP="00E5477D">
      <w:pPr>
        <w:pStyle w:val="1"/>
        <w:spacing w:line="240" w:lineRule="auto"/>
        <w:jc w:val="both"/>
        <w:rPr>
          <w:color w:val="auto"/>
          <w:sz w:val="24"/>
          <w:szCs w:val="24"/>
        </w:rPr>
      </w:pPr>
      <w:r w:rsidRPr="00E5477D">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666E3" w:rsidRPr="00E5477D" w:rsidRDefault="00B666E3" w:rsidP="00E5477D">
      <w:pPr>
        <w:pStyle w:val="1"/>
        <w:spacing w:line="240" w:lineRule="auto"/>
        <w:jc w:val="both"/>
        <w:rPr>
          <w:color w:val="auto"/>
          <w:sz w:val="24"/>
          <w:szCs w:val="24"/>
        </w:rPr>
      </w:pPr>
      <w:r w:rsidRPr="00E5477D">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666E3" w:rsidRPr="00E5477D" w:rsidRDefault="00B666E3" w:rsidP="00E5477D">
      <w:pPr>
        <w:pStyle w:val="1"/>
        <w:spacing w:line="240" w:lineRule="auto"/>
        <w:jc w:val="both"/>
        <w:rPr>
          <w:color w:val="auto"/>
          <w:sz w:val="24"/>
          <w:szCs w:val="24"/>
        </w:rPr>
      </w:pPr>
      <w:r w:rsidRPr="00E5477D">
        <w:rPr>
          <w:color w:val="auto"/>
          <w:sz w:val="24"/>
          <w:szCs w:val="24"/>
        </w:rPr>
        <w:t>Разложение первобытнообщинных отношений. На пороге цивилизации.</w:t>
      </w:r>
    </w:p>
    <w:p w:rsidR="00B666E3" w:rsidRPr="00E5477D" w:rsidRDefault="00B666E3" w:rsidP="00E5477D">
      <w:pPr>
        <w:pStyle w:val="af"/>
        <w:rPr>
          <w:rFonts w:ascii="Times New Roman" w:hAnsi="Times New Roman" w:cs="Times New Roman"/>
          <w:sz w:val="24"/>
          <w:szCs w:val="24"/>
        </w:rPr>
      </w:pPr>
      <w:bookmarkStart w:id="147" w:name="bookmark778"/>
      <w:r w:rsidRPr="00E5477D">
        <w:rPr>
          <w:rFonts w:ascii="Times New Roman" w:hAnsi="Times New Roman" w:cs="Times New Roman"/>
          <w:sz w:val="24"/>
          <w:szCs w:val="24"/>
        </w:rPr>
        <w:t xml:space="preserve">ДРЕВНИЙ МИР </w:t>
      </w:r>
      <w:r w:rsidRPr="00E5477D">
        <w:rPr>
          <w:rFonts w:ascii="Times New Roman" w:hAnsi="Times New Roman" w:cs="Times New Roman"/>
          <w:bCs/>
          <w:sz w:val="24"/>
          <w:szCs w:val="24"/>
        </w:rPr>
        <w:t>(62 ч)</w:t>
      </w:r>
      <w:bookmarkEnd w:id="147"/>
    </w:p>
    <w:p w:rsidR="00B666E3" w:rsidRPr="00E5477D" w:rsidRDefault="00B666E3" w:rsidP="00E5477D">
      <w:pPr>
        <w:pStyle w:val="1"/>
        <w:spacing w:line="240" w:lineRule="auto"/>
        <w:jc w:val="both"/>
        <w:rPr>
          <w:color w:val="auto"/>
          <w:sz w:val="24"/>
          <w:szCs w:val="24"/>
        </w:rPr>
      </w:pPr>
      <w:r w:rsidRPr="00E5477D">
        <w:rPr>
          <w:color w:val="auto"/>
          <w:sz w:val="24"/>
          <w:szCs w:val="24"/>
        </w:rPr>
        <w:t>Понятие и хронологические рамки истории Древнего мира. Карта Древнего мира.</w:t>
      </w:r>
    </w:p>
    <w:p w:rsidR="00B666E3" w:rsidRPr="00E5477D" w:rsidRDefault="00B666E3" w:rsidP="00E5477D">
      <w:pPr>
        <w:pStyle w:val="af"/>
        <w:rPr>
          <w:rFonts w:ascii="Times New Roman" w:hAnsi="Times New Roman" w:cs="Times New Roman"/>
          <w:sz w:val="24"/>
          <w:szCs w:val="24"/>
        </w:rPr>
      </w:pPr>
      <w:bookmarkStart w:id="148" w:name="bookmark780"/>
      <w:r w:rsidRPr="00E5477D">
        <w:rPr>
          <w:rFonts w:ascii="Times New Roman" w:hAnsi="Times New Roman" w:cs="Times New Roman"/>
          <w:sz w:val="24"/>
          <w:szCs w:val="24"/>
        </w:rPr>
        <w:t xml:space="preserve">Древний Восток </w:t>
      </w:r>
      <w:r w:rsidRPr="00E5477D">
        <w:rPr>
          <w:rFonts w:ascii="Times New Roman" w:hAnsi="Times New Roman" w:cs="Times New Roman"/>
          <w:bCs/>
          <w:sz w:val="24"/>
          <w:szCs w:val="24"/>
        </w:rPr>
        <w:t>(20 ч)</w:t>
      </w:r>
      <w:bookmarkEnd w:id="148"/>
    </w:p>
    <w:p w:rsidR="00B666E3" w:rsidRPr="00E5477D" w:rsidRDefault="00B666E3" w:rsidP="00E5477D">
      <w:pPr>
        <w:pStyle w:val="1"/>
        <w:spacing w:line="240" w:lineRule="auto"/>
        <w:jc w:val="both"/>
        <w:rPr>
          <w:color w:val="auto"/>
          <w:sz w:val="24"/>
          <w:szCs w:val="24"/>
        </w:rPr>
      </w:pPr>
      <w:r w:rsidRPr="00E5477D">
        <w:rPr>
          <w:color w:val="auto"/>
          <w:sz w:val="24"/>
          <w:szCs w:val="24"/>
        </w:rPr>
        <w:t>Понятие «Древний Восток». Карта Древневосточного мира.</w:t>
      </w:r>
    </w:p>
    <w:p w:rsidR="00B666E3" w:rsidRPr="00E5477D" w:rsidRDefault="00B666E3" w:rsidP="00E5477D">
      <w:pPr>
        <w:pStyle w:val="af"/>
        <w:rPr>
          <w:rFonts w:ascii="Times New Roman" w:hAnsi="Times New Roman" w:cs="Times New Roman"/>
          <w:sz w:val="24"/>
          <w:szCs w:val="24"/>
        </w:rPr>
      </w:pPr>
      <w:bookmarkStart w:id="149" w:name="bookmark782"/>
      <w:r w:rsidRPr="00E5477D">
        <w:rPr>
          <w:rFonts w:ascii="Times New Roman" w:hAnsi="Times New Roman" w:cs="Times New Roman"/>
          <w:sz w:val="24"/>
          <w:szCs w:val="24"/>
        </w:rPr>
        <w:t xml:space="preserve">Древний Египет </w:t>
      </w:r>
      <w:r w:rsidRPr="00E5477D">
        <w:rPr>
          <w:rFonts w:ascii="Times New Roman" w:hAnsi="Times New Roman" w:cs="Times New Roman"/>
          <w:bCs/>
          <w:sz w:val="24"/>
          <w:szCs w:val="24"/>
        </w:rPr>
        <w:t>(7 ч)</w:t>
      </w:r>
      <w:bookmarkEnd w:id="149"/>
    </w:p>
    <w:p w:rsidR="00B666E3" w:rsidRPr="00E5477D" w:rsidRDefault="00B666E3" w:rsidP="00E5477D">
      <w:pPr>
        <w:pStyle w:val="1"/>
        <w:spacing w:line="240" w:lineRule="auto"/>
        <w:jc w:val="both"/>
        <w:rPr>
          <w:color w:val="auto"/>
          <w:sz w:val="24"/>
          <w:szCs w:val="24"/>
        </w:rPr>
      </w:pPr>
      <w:r w:rsidRPr="00E5477D">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666E3" w:rsidRPr="00E5477D" w:rsidRDefault="00B666E3" w:rsidP="00E5477D">
      <w:pPr>
        <w:pStyle w:val="1"/>
        <w:spacing w:line="240" w:lineRule="auto"/>
        <w:jc w:val="both"/>
        <w:rPr>
          <w:color w:val="auto"/>
          <w:sz w:val="24"/>
          <w:szCs w:val="24"/>
        </w:rPr>
      </w:pPr>
      <w:r w:rsidRPr="00E5477D">
        <w:rPr>
          <w:color w:val="auto"/>
          <w:sz w:val="24"/>
          <w:szCs w:val="24"/>
        </w:rPr>
        <w:t xml:space="preserve">Отношения Египта с соседними народами. Египетское войско. Завоевательные походы фараонов; Тутмос </w:t>
      </w:r>
      <w:r w:rsidRPr="00E5477D">
        <w:rPr>
          <w:color w:val="auto"/>
          <w:sz w:val="24"/>
          <w:szCs w:val="24"/>
          <w:lang w:val="en-US" w:bidi="en-US"/>
        </w:rPr>
        <w:t>III</w:t>
      </w:r>
      <w:r w:rsidRPr="00E5477D">
        <w:rPr>
          <w:color w:val="auto"/>
          <w:sz w:val="24"/>
          <w:szCs w:val="24"/>
          <w:lang w:bidi="en-US"/>
        </w:rPr>
        <w:t xml:space="preserve">. </w:t>
      </w:r>
      <w:r w:rsidRPr="00E5477D">
        <w:rPr>
          <w:color w:val="auto"/>
          <w:sz w:val="24"/>
          <w:szCs w:val="24"/>
        </w:rPr>
        <w:t xml:space="preserve">Могущество Египта при Рамсесе </w:t>
      </w:r>
      <w:r w:rsidRPr="00E5477D">
        <w:rPr>
          <w:color w:val="auto"/>
          <w:sz w:val="24"/>
          <w:szCs w:val="24"/>
          <w:lang w:val="en-US" w:bidi="en-US"/>
        </w:rPr>
        <w:t>II</w:t>
      </w:r>
      <w:r w:rsidRPr="00E5477D">
        <w:rPr>
          <w:color w:val="auto"/>
          <w:sz w:val="24"/>
          <w:szCs w:val="24"/>
          <w:lang w:bidi="en-US"/>
        </w:rPr>
        <w:t>.</w:t>
      </w:r>
    </w:p>
    <w:p w:rsidR="00B666E3" w:rsidRPr="00E5477D" w:rsidRDefault="00B666E3" w:rsidP="00E5477D">
      <w:pPr>
        <w:pStyle w:val="1"/>
        <w:spacing w:line="240" w:lineRule="auto"/>
        <w:jc w:val="both"/>
        <w:rPr>
          <w:color w:val="auto"/>
          <w:sz w:val="24"/>
          <w:szCs w:val="24"/>
        </w:rPr>
      </w:pPr>
      <w:r w:rsidRPr="00E5477D">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B666E3" w:rsidRPr="00E5477D" w:rsidRDefault="00B666E3" w:rsidP="00E5477D">
      <w:pPr>
        <w:pStyle w:val="af"/>
        <w:rPr>
          <w:rFonts w:ascii="Times New Roman" w:hAnsi="Times New Roman" w:cs="Times New Roman"/>
          <w:sz w:val="24"/>
          <w:szCs w:val="24"/>
        </w:rPr>
      </w:pPr>
      <w:bookmarkStart w:id="150" w:name="bookmark784"/>
      <w:r w:rsidRPr="00E5477D">
        <w:rPr>
          <w:rFonts w:ascii="Times New Roman" w:hAnsi="Times New Roman" w:cs="Times New Roman"/>
          <w:sz w:val="24"/>
          <w:szCs w:val="24"/>
        </w:rPr>
        <w:lastRenderedPageBreak/>
        <w:t xml:space="preserve">Древние цивилизации Месопотамии </w:t>
      </w:r>
      <w:r w:rsidRPr="00E5477D">
        <w:rPr>
          <w:rFonts w:ascii="Times New Roman" w:hAnsi="Times New Roman" w:cs="Times New Roman"/>
          <w:bCs/>
          <w:sz w:val="24"/>
          <w:szCs w:val="24"/>
        </w:rPr>
        <w:t>(4 ч)</w:t>
      </w:r>
      <w:bookmarkEnd w:id="150"/>
    </w:p>
    <w:p w:rsidR="00B666E3" w:rsidRPr="00E5477D" w:rsidRDefault="00B666E3" w:rsidP="00E5477D">
      <w:pPr>
        <w:pStyle w:val="1"/>
        <w:spacing w:line="240" w:lineRule="auto"/>
        <w:jc w:val="both"/>
        <w:rPr>
          <w:color w:val="auto"/>
          <w:sz w:val="24"/>
          <w:szCs w:val="24"/>
        </w:rPr>
      </w:pPr>
      <w:r w:rsidRPr="00E5477D">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666E3" w:rsidRPr="00E5477D" w:rsidRDefault="00B666E3" w:rsidP="00E5477D">
      <w:pPr>
        <w:pStyle w:val="1"/>
        <w:spacing w:line="240" w:lineRule="auto"/>
        <w:jc w:val="both"/>
        <w:rPr>
          <w:color w:val="auto"/>
          <w:sz w:val="24"/>
          <w:szCs w:val="24"/>
        </w:rPr>
      </w:pPr>
      <w:r w:rsidRPr="00E5477D">
        <w:rPr>
          <w:color w:val="auto"/>
          <w:sz w:val="24"/>
          <w:szCs w:val="24"/>
        </w:rPr>
        <w:t>Древний Вавилон. Царь Хаммурапи и его законы.</w:t>
      </w:r>
    </w:p>
    <w:p w:rsidR="00B666E3" w:rsidRPr="00E5477D" w:rsidRDefault="00B666E3" w:rsidP="00E5477D">
      <w:pPr>
        <w:pStyle w:val="1"/>
        <w:spacing w:line="240" w:lineRule="auto"/>
        <w:jc w:val="both"/>
        <w:rPr>
          <w:color w:val="auto"/>
          <w:sz w:val="24"/>
          <w:szCs w:val="24"/>
        </w:rPr>
      </w:pPr>
      <w:r w:rsidRPr="00E5477D">
        <w:rPr>
          <w:color w:val="auto"/>
          <w:sz w:val="24"/>
          <w:szCs w:val="24"/>
        </w:rPr>
        <w:t>Ассирия. Завоевания ассирийцев. Создание сильной державы. Культурные сокровища Ниневии. Гибель империи.</w:t>
      </w:r>
    </w:p>
    <w:p w:rsidR="00B666E3" w:rsidRPr="00E5477D" w:rsidRDefault="00B666E3" w:rsidP="00E5477D">
      <w:pPr>
        <w:pStyle w:val="1"/>
        <w:spacing w:line="240" w:lineRule="auto"/>
        <w:jc w:val="both"/>
        <w:rPr>
          <w:color w:val="auto"/>
          <w:sz w:val="24"/>
          <w:szCs w:val="24"/>
        </w:rPr>
      </w:pPr>
      <w:r w:rsidRPr="00E5477D">
        <w:rPr>
          <w:color w:val="auto"/>
          <w:sz w:val="24"/>
          <w:szCs w:val="24"/>
        </w:rPr>
        <w:t>Усиление Нововавилонского царства. Легендарные памятники города Вавилона.</w:t>
      </w:r>
    </w:p>
    <w:p w:rsidR="00B666E3" w:rsidRPr="00E5477D" w:rsidRDefault="00B666E3" w:rsidP="00E5477D">
      <w:pPr>
        <w:pStyle w:val="af"/>
        <w:rPr>
          <w:rFonts w:ascii="Times New Roman" w:hAnsi="Times New Roman" w:cs="Times New Roman"/>
          <w:sz w:val="24"/>
          <w:szCs w:val="24"/>
        </w:rPr>
      </w:pPr>
      <w:bookmarkStart w:id="151" w:name="bookmark786"/>
      <w:r w:rsidRPr="00E5477D">
        <w:rPr>
          <w:rFonts w:ascii="Times New Roman" w:hAnsi="Times New Roman" w:cs="Times New Roman"/>
          <w:sz w:val="24"/>
          <w:szCs w:val="24"/>
        </w:rPr>
        <w:t xml:space="preserve">Восточное Средиземноморье в древности </w:t>
      </w:r>
      <w:r w:rsidRPr="00E5477D">
        <w:rPr>
          <w:rFonts w:ascii="Times New Roman" w:hAnsi="Times New Roman" w:cs="Times New Roman"/>
          <w:bCs/>
          <w:sz w:val="24"/>
          <w:szCs w:val="24"/>
        </w:rPr>
        <w:t>(2 ч)</w:t>
      </w:r>
      <w:bookmarkEnd w:id="151"/>
    </w:p>
    <w:p w:rsidR="00B666E3" w:rsidRPr="00E5477D" w:rsidRDefault="00B666E3" w:rsidP="00E5477D">
      <w:pPr>
        <w:pStyle w:val="1"/>
        <w:spacing w:line="240" w:lineRule="auto"/>
        <w:jc w:val="both"/>
        <w:rPr>
          <w:color w:val="auto"/>
          <w:sz w:val="24"/>
          <w:szCs w:val="24"/>
        </w:rPr>
      </w:pPr>
      <w:r w:rsidRPr="00E5477D">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B666E3" w:rsidRPr="00E5477D" w:rsidRDefault="00B666E3" w:rsidP="00E5477D">
      <w:pPr>
        <w:pStyle w:val="af"/>
        <w:rPr>
          <w:rFonts w:ascii="Times New Roman" w:hAnsi="Times New Roman" w:cs="Times New Roman"/>
          <w:sz w:val="24"/>
          <w:szCs w:val="24"/>
        </w:rPr>
      </w:pPr>
      <w:bookmarkStart w:id="152" w:name="bookmark788"/>
      <w:r w:rsidRPr="00E5477D">
        <w:rPr>
          <w:rFonts w:ascii="Times New Roman" w:hAnsi="Times New Roman" w:cs="Times New Roman"/>
          <w:sz w:val="24"/>
          <w:szCs w:val="24"/>
        </w:rPr>
        <w:t xml:space="preserve">Персидская держава </w:t>
      </w:r>
      <w:r w:rsidRPr="00E5477D">
        <w:rPr>
          <w:rFonts w:ascii="Times New Roman" w:hAnsi="Times New Roman" w:cs="Times New Roman"/>
          <w:bCs/>
          <w:sz w:val="24"/>
          <w:szCs w:val="24"/>
        </w:rPr>
        <w:t>(2 ч)</w:t>
      </w:r>
      <w:bookmarkEnd w:id="152"/>
    </w:p>
    <w:p w:rsidR="00B666E3" w:rsidRPr="00E5477D" w:rsidRDefault="00B666E3" w:rsidP="00E5477D">
      <w:pPr>
        <w:pStyle w:val="1"/>
        <w:spacing w:line="240" w:lineRule="auto"/>
        <w:jc w:val="both"/>
        <w:rPr>
          <w:color w:val="auto"/>
          <w:sz w:val="24"/>
          <w:szCs w:val="24"/>
        </w:rPr>
      </w:pPr>
      <w:r w:rsidRPr="00E5477D">
        <w:rPr>
          <w:color w:val="auto"/>
          <w:sz w:val="24"/>
          <w:szCs w:val="24"/>
        </w:rPr>
        <w:t xml:space="preserve">Завоевания персов. Государство Ахеменидов. Великие цари: Кир </w:t>
      </w:r>
      <w:r w:rsidRPr="00E5477D">
        <w:rPr>
          <w:color w:val="auto"/>
          <w:sz w:val="24"/>
          <w:szCs w:val="24"/>
          <w:lang w:val="en-US" w:bidi="en-US"/>
        </w:rPr>
        <w:t>II</w:t>
      </w:r>
      <w:r w:rsidRPr="00E5477D">
        <w:rPr>
          <w:color w:val="auto"/>
          <w:sz w:val="24"/>
          <w:szCs w:val="24"/>
        </w:rPr>
        <w:t xml:space="preserve">Великий, Дарий </w:t>
      </w:r>
      <w:r w:rsidRPr="00E5477D">
        <w:rPr>
          <w:color w:val="auto"/>
          <w:sz w:val="24"/>
          <w:szCs w:val="24"/>
          <w:lang w:val="en-US" w:bidi="en-US"/>
        </w:rPr>
        <w:t>I</w:t>
      </w:r>
      <w:r w:rsidRPr="00E5477D">
        <w:rPr>
          <w:color w:val="auto"/>
          <w:sz w:val="24"/>
          <w:szCs w:val="24"/>
          <w:lang w:bidi="en-US"/>
        </w:rPr>
        <w:t xml:space="preserve">. </w:t>
      </w:r>
      <w:r w:rsidRPr="00E5477D">
        <w:rPr>
          <w:color w:val="auto"/>
          <w:sz w:val="24"/>
          <w:szCs w:val="24"/>
        </w:rPr>
        <w:t>Расширение территории державы. Государственное устройство. Центр и сатрапии, управление империей. Религия персов.</w:t>
      </w:r>
    </w:p>
    <w:p w:rsidR="00B666E3" w:rsidRPr="00E5477D" w:rsidRDefault="00B666E3" w:rsidP="00E5477D">
      <w:pPr>
        <w:pStyle w:val="af"/>
        <w:rPr>
          <w:rFonts w:ascii="Times New Roman" w:hAnsi="Times New Roman" w:cs="Times New Roman"/>
          <w:sz w:val="24"/>
          <w:szCs w:val="24"/>
        </w:rPr>
      </w:pPr>
      <w:bookmarkStart w:id="153" w:name="bookmark790"/>
      <w:r w:rsidRPr="00E5477D">
        <w:rPr>
          <w:rFonts w:ascii="Times New Roman" w:hAnsi="Times New Roman" w:cs="Times New Roman"/>
          <w:sz w:val="24"/>
          <w:szCs w:val="24"/>
        </w:rPr>
        <w:t xml:space="preserve">Древняя Индия </w:t>
      </w:r>
      <w:r w:rsidRPr="00E5477D">
        <w:rPr>
          <w:rFonts w:ascii="Times New Roman" w:hAnsi="Times New Roman" w:cs="Times New Roman"/>
          <w:bCs/>
          <w:sz w:val="24"/>
          <w:szCs w:val="24"/>
        </w:rPr>
        <w:t>(2 ч)</w:t>
      </w:r>
      <w:bookmarkEnd w:id="153"/>
    </w:p>
    <w:p w:rsidR="00B666E3" w:rsidRPr="00E5477D" w:rsidRDefault="00B666E3" w:rsidP="00E5477D">
      <w:pPr>
        <w:pStyle w:val="1"/>
        <w:spacing w:line="240" w:lineRule="auto"/>
        <w:jc w:val="both"/>
        <w:rPr>
          <w:color w:val="auto"/>
          <w:sz w:val="24"/>
          <w:szCs w:val="24"/>
        </w:rPr>
      </w:pPr>
      <w:r w:rsidRPr="00E5477D">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ираспространение буддизма. Культурное наследие Древней Индии (эпос и литература, художественная культура, научное познание).</w:t>
      </w:r>
    </w:p>
    <w:p w:rsidR="00B666E3" w:rsidRPr="00E5477D" w:rsidRDefault="00B666E3" w:rsidP="00E5477D">
      <w:pPr>
        <w:pStyle w:val="af"/>
        <w:rPr>
          <w:rFonts w:ascii="Times New Roman" w:hAnsi="Times New Roman" w:cs="Times New Roman"/>
          <w:sz w:val="24"/>
          <w:szCs w:val="24"/>
        </w:rPr>
      </w:pPr>
      <w:bookmarkStart w:id="154" w:name="bookmark792"/>
      <w:r w:rsidRPr="00E5477D">
        <w:rPr>
          <w:rFonts w:ascii="Times New Roman" w:hAnsi="Times New Roman" w:cs="Times New Roman"/>
          <w:sz w:val="24"/>
          <w:szCs w:val="24"/>
        </w:rPr>
        <w:t xml:space="preserve">Древний Китай </w:t>
      </w:r>
      <w:r w:rsidRPr="00E5477D">
        <w:rPr>
          <w:rFonts w:ascii="Times New Roman" w:hAnsi="Times New Roman" w:cs="Times New Roman"/>
          <w:bCs/>
          <w:sz w:val="24"/>
          <w:szCs w:val="24"/>
        </w:rPr>
        <w:t>(3 ч)</w:t>
      </w:r>
      <w:bookmarkEnd w:id="154"/>
    </w:p>
    <w:p w:rsidR="00B666E3" w:rsidRPr="00E5477D" w:rsidRDefault="00B666E3" w:rsidP="00E5477D">
      <w:pPr>
        <w:pStyle w:val="1"/>
        <w:spacing w:line="240" w:lineRule="auto"/>
        <w:jc w:val="both"/>
        <w:rPr>
          <w:color w:val="auto"/>
          <w:sz w:val="24"/>
          <w:szCs w:val="24"/>
        </w:rPr>
      </w:pPr>
      <w:r w:rsidRPr="00E5477D">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B666E3" w:rsidRPr="00E5477D" w:rsidRDefault="00B666E3" w:rsidP="00E5477D">
      <w:pPr>
        <w:pStyle w:val="af"/>
        <w:rPr>
          <w:rFonts w:ascii="Times New Roman" w:hAnsi="Times New Roman" w:cs="Times New Roman"/>
          <w:sz w:val="24"/>
          <w:szCs w:val="24"/>
        </w:rPr>
      </w:pPr>
      <w:bookmarkStart w:id="155" w:name="bookmark794"/>
      <w:r w:rsidRPr="00E5477D">
        <w:rPr>
          <w:rFonts w:ascii="Times New Roman" w:hAnsi="Times New Roman" w:cs="Times New Roman"/>
          <w:sz w:val="24"/>
          <w:szCs w:val="24"/>
        </w:rPr>
        <w:t xml:space="preserve">Древняя Греция. Эллинизм </w:t>
      </w:r>
      <w:r w:rsidRPr="00E5477D">
        <w:rPr>
          <w:rFonts w:ascii="Times New Roman" w:hAnsi="Times New Roman" w:cs="Times New Roman"/>
          <w:bCs/>
          <w:sz w:val="24"/>
          <w:szCs w:val="24"/>
        </w:rPr>
        <w:t>(20 ч)</w:t>
      </w:r>
      <w:bookmarkEnd w:id="155"/>
    </w:p>
    <w:p w:rsidR="00B666E3" w:rsidRPr="00E5477D" w:rsidRDefault="00B666E3"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Древнейшая Греция </w:t>
      </w:r>
      <w:r w:rsidRPr="00E5477D">
        <w:rPr>
          <w:rFonts w:ascii="Times New Roman" w:hAnsi="Times New Roman" w:cs="Times New Roman"/>
          <w:bCs/>
          <w:sz w:val="24"/>
          <w:szCs w:val="24"/>
        </w:rPr>
        <w:t>(4 ч)</w:t>
      </w:r>
    </w:p>
    <w:p w:rsidR="00B666E3" w:rsidRPr="00E5477D" w:rsidRDefault="00B666E3" w:rsidP="00E5477D">
      <w:pPr>
        <w:pStyle w:val="1"/>
        <w:spacing w:line="240" w:lineRule="auto"/>
        <w:jc w:val="both"/>
        <w:rPr>
          <w:color w:val="auto"/>
          <w:sz w:val="24"/>
          <w:szCs w:val="24"/>
        </w:rPr>
      </w:pPr>
      <w:r w:rsidRPr="00E5477D">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B666E3" w:rsidRPr="00E5477D" w:rsidRDefault="00B666E3" w:rsidP="00E5477D">
      <w:pPr>
        <w:pStyle w:val="af"/>
        <w:rPr>
          <w:rFonts w:ascii="Times New Roman" w:hAnsi="Times New Roman" w:cs="Times New Roman"/>
          <w:sz w:val="24"/>
          <w:szCs w:val="24"/>
        </w:rPr>
      </w:pPr>
      <w:bookmarkStart w:id="156" w:name="bookmark797"/>
      <w:r w:rsidRPr="00E5477D">
        <w:rPr>
          <w:rFonts w:ascii="Times New Roman" w:hAnsi="Times New Roman" w:cs="Times New Roman"/>
          <w:sz w:val="24"/>
          <w:szCs w:val="24"/>
        </w:rPr>
        <w:t xml:space="preserve">Греческие полисы </w:t>
      </w:r>
      <w:r w:rsidRPr="00E5477D">
        <w:rPr>
          <w:rFonts w:ascii="Times New Roman" w:hAnsi="Times New Roman" w:cs="Times New Roman"/>
          <w:bCs/>
          <w:sz w:val="24"/>
          <w:szCs w:val="24"/>
        </w:rPr>
        <w:t>(10 ч)</w:t>
      </w:r>
      <w:bookmarkEnd w:id="156"/>
    </w:p>
    <w:p w:rsidR="00B666E3" w:rsidRPr="00E5477D" w:rsidRDefault="00B666E3" w:rsidP="00E5477D">
      <w:pPr>
        <w:pStyle w:val="1"/>
        <w:spacing w:line="240" w:lineRule="auto"/>
        <w:jc w:val="both"/>
        <w:rPr>
          <w:color w:val="auto"/>
          <w:sz w:val="24"/>
          <w:szCs w:val="24"/>
        </w:rPr>
      </w:pPr>
      <w:r w:rsidRPr="00E5477D">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666E3" w:rsidRPr="00E5477D" w:rsidRDefault="00B666E3" w:rsidP="00E5477D">
      <w:pPr>
        <w:pStyle w:val="1"/>
        <w:spacing w:line="240" w:lineRule="auto"/>
        <w:jc w:val="both"/>
        <w:rPr>
          <w:color w:val="auto"/>
          <w:sz w:val="24"/>
          <w:szCs w:val="24"/>
        </w:rPr>
      </w:pPr>
      <w:r w:rsidRPr="00E5477D">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666E3" w:rsidRPr="00E5477D" w:rsidRDefault="00B666E3" w:rsidP="00E5477D">
      <w:pPr>
        <w:pStyle w:val="1"/>
        <w:spacing w:line="240" w:lineRule="auto"/>
        <w:jc w:val="both"/>
        <w:rPr>
          <w:color w:val="auto"/>
          <w:sz w:val="24"/>
          <w:szCs w:val="24"/>
        </w:rPr>
      </w:pPr>
      <w:r w:rsidRPr="00E5477D">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666E3" w:rsidRPr="00E5477D" w:rsidRDefault="00B666E3" w:rsidP="00E5477D">
      <w:pPr>
        <w:pStyle w:val="1"/>
        <w:spacing w:line="240" w:lineRule="auto"/>
        <w:jc w:val="both"/>
        <w:rPr>
          <w:color w:val="auto"/>
          <w:sz w:val="24"/>
          <w:szCs w:val="24"/>
        </w:rPr>
      </w:pPr>
      <w:r w:rsidRPr="00E5477D">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666E3" w:rsidRPr="00E5477D" w:rsidRDefault="00B666E3" w:rsidP="00E5477D">
      <w:pPr>
        <w:pStyle w:val="af"/>
        <w:rPr>
          <w:rFonts w:ascii="Times New Roman" w:hAnsi="Times New Roman" w:cs="Times New Roman"/>
          <w:sz w:val="24"/>
          <w:szCs w:val="24"/>
        </w:rPr>
      </w:pPr>
      <w:bookmarkStart w:id="157" w:name="bookmark799"/>
      <w:r w:rsidRPr="00E5477D">
        <w:rPr>
          <w:rFonts w:ascii="Times New Roman" w:hAnsi="Times New Roman" w:cs="Times New Roman"/>
          <w:sz w:val="24"/>
          <w:szCs w:val="24"/>
        </w:rPr>
        <w:t xml:space="preserve">Культура Древней Греции </w:t>
      </w:r>
      <w:r w:rsidRPr="00E5477D">
        <w:rPr>
          <w:rFonts w:ascii="Times New Roman" w:hAnsi="Times New Roman" w:cs="Times New Roman"/>
          <w:bCs/>
          <w:sz w:val="24"/>
          <w:szCs w:val="24"/>
        </w:rPr>
        <w:t>(3 ч)</w:t>
      </w:r>
      <w:bookmarkEnd w:id="157"/>
    </w:p>
    <w:p w:rsidR="00B666E3" w:rsidRPr="00E5477D" w:rsidRDefault="00B666E3" w:rsidP="00E5477D">
      <w:pPr>
        <w:pStyle w:val="1"/>
        <w:spacing w:line="240" w:lineRule="auto"/>
        <w:jc w:val="both"/>
        <w:rPr>
          <w:color w:val="auto"/>
          <w:sz w:val="24"/>
          <w:szCs w:val="24"/>
        </w:rPr>
      </w:pPr>
      <w:r w:rsidRPr="00E5477D">
        <w:rPr>
          <w:color w:val="auto"/>
          <w:sz w:val="24"/>
          <w:szCs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w:t>
      </w:r>
      <w:r w:rsidRPr="00E5477D">
        <w:rPr>
          <w:color w:val="auto"/>
          <w:sz w:val="24"/>
          <w:szCs w:val="24"/>
        </w:rPr>
        <w:lastRenderedPageBreak/>
        <w:t>скульптура. Повседневная жизнь и быт древних греков. Досуг (театр, спортивные состязания). Общегреческие игры в Олимпии.</w:t>
      </w:r>
    </w:p>
    <w:p w:rsidR="00B666E3" w:rsidRPr="00E5477D" w:rsidRDefault="00B666E3" w:rsidP="00E5477D">
      <w:pPr>
        <w:pStyle w:val="af"/>
        <w:rPr>
          <w:rFonts w:ascii="Times New Roman" w:hAnsi="Times New Roman" w:cs="Times New Roman"/>
          <w:sz w:val="24"/>
          <w:szCs w:val="24"/>
        </w:rPr>
      </w:pPr>
      <w:bookmarkStart w:id="158" w:name="bookmark801"/>
      <w:r w:rsidRPr="00E5477D">
        <w:rPr>
          <w:rFonts w:ascii="Times New Roman" w:hAnsi="Times New Roman" w:cs="Times New Roman"/>
          <w:sz w:val="24"/>
          <w:szCs w:val="24"/>
        </w:rPr>
        <w:t xml:space="preserve">Македонские завоевания. Эллинизм </w:t>
      </w:r>
      <w:r w:rsidRPr="00E5477D">
        <w:rPr>
          <w:rFonts w:ascii="Times New Roman" w:hAnsi="Times New Roman" w:cs="Times New Roman"/>
          <w:bCs/>
          <w:sz w:val="24"/>
          <w:szCs w:val="24"/>
        </w:rPr>
        <w:t>(3 ч)</w:t>
      </w:r>
      <w:bookmarkEnd w:id="158"/>
    </w:p>
    <w:p w:rsidR="00B666E3" w:rsidRPr="00E5477D" w:rsidRDefault="00B666E3" w:rsidP="00E5477D">
      <w:pPr>
        <w:pStyle w:val="1"/>
        <w:spacing w:line="240" w:lineRule="auto"/>
        <w:jc w:val="both"/>
        <w:rPr>
          <w:color w:val="auto"/>
          <w:sz w:val="24"/>
          <w:szCs w:val="24"/>
        </w:rPr>
      </w:pPr>
      <w:r w:rsidRPr="00E5477D">
        <w:rPr>
          <w:color w:val="auto"/>
          <w:sz w:val="24"/>
          <w:szCs w:val="24"/>
        </w:rPr>
        <w:t xml:space="preserve">Возвышение Македонии. Политика Филиппа </w:t>
      </w:r>
      <w:r w:rsidRPr="00E5477D">
        <w:rPr>
          <w:color w:val="auto"/>
          <w:sz w:val="24"/>
          <w:szCs w:val="24"/>
          <w:lang w:val="en-US" w:bidi="en-US"/>
        </w:rPr>
        <w:t>II</w:t>
      </w:r>
      <w:r w:rsidRPr="00E5477D">
        <w:rPr>
          <w:color w:val="auto"/>
          <w:sz w:val="24"/>
          <w:szCs w:val="24"/>
          <w:lang w:bidi="en-US"/>
        </w:rPr>
        <w:t xml:space="preserve">. </w:t>
      </w:r>
      <w:r w:rsidRPr="00E5477D">
        <w:rPr>
          <w:color w:val="auto"/>
          <w:sz w:val="24"/>
          <w:szCs w:val="24"/>
        </w:rPr>
        <w:t>Главенство Македониинад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666E3" w:rsidRPr="00E5477D" w:rsidRDefault="00B666E3" w:rsidP="00E5477D">
      <w:pPr>
        <w:pStyle w:val="af"/>
        <w:rPr>
          <w:rFonts w:ascii="Times New Roman" w:hAnsi="Times New Roman" w:cs="Times New Roman"/>
          <w:sz w:val="24"/>
          <w:szCs w:val="24"/>
        </w:rPr>
      </w:pPr>
      <w:bookmarkStart w:id="159" w:name="bookmark803"/>
      <w:r w:rsidRPr="00E5477D">
        <w:rPr>
          <w:rFonts w:ascii="Times New Roman" w:hAnsi="Times New Roman" w:cs="Times New Roman"/>
          <w:sz w:val="24"/>
          <w:szCs w:val="24"/>
        </w:rPr>
        <w:t xml:space="preserve">Древний Рим </w:t>
      </w:r>
      <w:r w:rsidRPr="00E5477D">
        <w:rPr>
          <w:rFonts w:ascii="Times New Roman" w:hAnsi="Times New Roman" w:cs="Times New Roman"/>
          <w:bCs/>
          <w:sz w:val="24"/>
          <w:szCs w:val="24"/>
        </w:rPr>
        <w:t>(20 ч)</w:t>
      </w:r>
      <w:bookmarkEnd w:id="159"/>
    </w:p>
    <w:p w:rsidR="00B666E3" w:rsidRPr="00E5477D" w:rsidRDefault="00B666E3"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Возникновение Римского государства </w:t>
      </w:r>
      <w:r w:rsidRPr="00E5477D">
        <w:rPr>
          <w:rFonts w:ascii="Times New Roman" w:hAnsi="Times New Roman" w:cs="Times New Roman"/>
          <w:bCs/>
          <w:sz w:val="24"/>
          <w:szCs w:val="24"/>
        </w:rPr>
        <w:t>(3 ч)</w:t>
      </w:r>
    </w:p>
    <w:p w:rsidR="00B666E3" w:rsidRPr="00E5477D" w:rsidRDefault="00B666E3" w:rsidP="00E5477D">
      <w:pPr>
        <w:pStyle w:val="1"/>
        <w:spacing w:line="240" w:lineRule="auto"/>
        <w:jc w:val="both"/>
        <w:rPr>
          <w:color w:val="auto"/>
          <w:sz w:val="24"/>
          <w:szCs w:val="24"/>
        </w:rPr>
      </w:pPr>
      <w:r w:rsidRPr="00E5477D">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666E3" w:rsidRPr="00E5477D" w:rsidRDefault="00B666E3" w:rsidP="00E5477D">
      <w:pPr>
        <w:pStyle w:val="af"/>
        <w:rPr>
          <w:rFonts w:ascii="Times New Roman" w:hAnsi="Times New Roman" w:cs="Times New Roman"/>
          <w:sz w:val="24"/>
          <w:szCs w:val="24"/>
        </w:rPr>
      </w:pPr>
      <w:bookmarkStart w:id="160" w:name="bookmark806"/>
      <w:r w:rsidRPr="00E5477D">
        <w:rPr>
          <w:rFonts w:ascii="Times New Roman" w:hAnsi="Times New Roman" w:cs="Times New Roman"/>
          <w:sz w:val="24"/>
          <w:szCs w:val="24"/>
        </w:rPr>
        <w:t xml:space="preserve">Римские завоевания в Средиземноморье </w:t>
      </w:r>
      <w:r w:rsidRPr="00E5477D">
        <w:rPr>
          <w:rFonts w:ascii="Times New Roman" w:hAnsi="Times New Roman" w:cs="Times New Roman"/>
          <w:bCs/>
          <w:sz w:val="24"/>
          <w:szCs w:val="24"/>
        </w:rPr>
        <w:t>(3 ч)</w:t>
      </w:r>
      <w:bookmarkEnd w:id="160"/>
    </w:p>
    <w:p w:rsidR="00B666E3" w:rsidRPr="00E5477D" w:rsidRDefault="00B666E3" w:rsidP="00E5477D">
      <w:pPr>
        <w:pStyle w:val="1"/>
        <w:spacing w:line="240" w:lineRule="auto"/>
        <w:jc w:val="both"/>
        <w:rPr>
          <w:color w:val="auto"/>
          <w:sz w:val="24"/>
          <w:szCs w:val="24"/>
        </w:rPr>
      </w:pPr>
      <w:r w:rsidRPr="00E5477D">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666E3" w:rsidRPr="00E5477D" w:rsidRDefault="00B666E3" w:rsidP="00E5477D">
      <w:pPr>
        <w:pStyle w:val="af"/>
        <w:rPr>
          <w:rFonts w:ascii="Times New Roman" w:hAnsi="Times New Roman" w:cs="Times New Roman"/>
          <w:sz w:val="24"/>
          <w:szCs w:val="24"/>
        </w:rPr>
      </w:pPr>
      <w:bookmarkStart w:id="161" w:name="bookmark808"/>
      <w:r w:rsidRPr="00E5477D">
        <w:rPr>
          <w:rFonts w:ascii="Times New Roman" w:hAnsi="Times New Roman" w:cs="Times New Roman"/>
          <w:sz w:val="24"/>
          <w:szCs w:val="24"/>
        </w:rPr>
        <w:t xml:space="preserve">Поздняя Римская республика. Гражданские войны </w:t>
      </w:r>
      <w:r w:rsidRPr="00E5477D">
        <w:rPr>
          <w:rFonts w:ascii="Times New Roman" w:hAnsi="Times New Roman" w:cs="Times New Roman"/>
          <w:bCs/>
          <w:sz w:val="24"/>
          <w:szCs w:val="24"/>
        </w:rPr>
        <w:t>(5 ч)</w:t>
      </w:r>
      <w:bookmarkEnd w:id="161"/>
    </w:p>
    <w:p w:rsidR="00B666E3" w:rsidRPr="00E5477D" w:rsidRDefault="00B666E3" w:rsidP="00E5477D">
      <w:pPr>
        <w:pStyle w:val="1"/>
        <w:spacing w:line="240" w:lineRule="auto"/>
        <w:jc w:val="both"/>
        <w:rPr>
          <w:color w:val="auto"/>
          <w:sz w:val="24"/>
          <w:szCs w:val="24"/>
        </w:rPr>
      </w:pPr>
      <w:r w:rsidRPr="00E5477D">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666E3" w:rsidRPr="00E5477D" w:rsidRDefault="00B666E3" w:rsidP="00E5477D">
      <w:pPr>
        <w:pStyle w:val="af"/>
        <w:rPr>
          <w:rFonts w:ascii="Times New Roman" w:hAnsi="Times New Roman" w:cs="Times New Roman"/>
          <w:sz w:val="24"/>
          <w:szCs w:val="24"/>
        </w:rPr>
      </w:pPr>
      <w:bookmarkStart w:id="162" w:name="bookmark810"/>
      <w:r w:rsidRPr="00E5477D">
        <w:rPr>
          <w:rFonts w:ascii="Times New Roman" w:hAnsi="Times New Roman" w:cs="Times New Roman"/>
          <w:sz w:val="24"/>
          <w:szCs w:val="24"/>
        </w:rPr>
        <w:t xml:space="preserve">Расцвет и падение Римской империи </w:t>
      </w:r>
      <w:r w:rsidRPr="00E5477D">
        <w:rPr>
          <w:rFonts w:ascii="Times New Roman" w:hAnsi="Times New Roman" w:cs="Times New Roman"/>
          <w:bCs/>
          <w:sz w:val="24"/>
          <w:szCs w:val="24"/>
        </w:rPr>
        <w:t>(6 ч)</w:t>
      </w:r>
      <w:bookmarkEnd w:id="162"/>
    </w:p>
    <w:p w:rsidR="00B666E3" w:rsidRPr="00E5477D" w:rsidRDefault="00B666E3" w:rsidP="00E5477D">
      <w:pPr>
        <w:pStyle w:val="1"/>
        <w:spacing w:line="240" w:lineRule="auto"/>
        <w:jc w:val="both"/>
        <w:rPr>
          <w:color w:val="auto"/>
          <w:sz w:val="24"/>
          <w:szCs w:val="24"/>
        </w:rPr>
      </w:pPr>
      <w:r w:rsidRPr="00E5477D">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5477D">
        <w:rPr>
          <w:color w:val="auto"/>
          <w:sz w:val="24"/>
          <w:szCs w:val="24"/>
          <w:lang w:val="en-US" w:bidi="en-US"/>
        </w:rPr>
        <w:t>I</w:t>
      </w:r>
      <w:r w:rsidRPr="00E5477D">
        <w:rPr>
          <w:color w:val="auto"/>
          <w:sz w:val="24"/>
          <w:szCs w:val="24"/>
          <w:lang w:bidi="en-US"/>
        </w:rPr>
        <w:t xml:space="preserve">, </w:t>
      </w:r>
      <w:r w:rsidRPr="00E5477D">
        <w:rPr>
          <w:color w:val="auto"/>
          <w:sz w:val="24"/>
          <w:szCs w:val="24"/>
        </w:rPr>
        <w:t>перенос столицы в Константинополь. Разделение Римской империи на Западную и Восточную части.</w:t>
      </w:r>
    </w:p>
    <w:p w:rsidR="00B666E3" w:rsidRPr="00E5477D" w:rsidRDefault="00B666E3" w:rsidP="00E5477D">
      <w:pPr>
        <w:pStyle w:val="1"/>
        <w:spacing w:line="240" w:lineRule="auto"/>
        <w:jc w:val="both"/>
        <w:rPr>
          <w:color w:val="auto"/>
          <w:sz w:val="24"/>
          <w:szCs w:val="24"/>
        </w:rPr>
      </w:pPr>
      <w:r w:rsidRPr="00E5477D">
        <w:rPr>
          <w:color w:val="auto"/>
          <w:sz w:val="24"/>
          <w:szCs w:val="24"/>
        </w:rPr>
        <w:t>Начало Великого переселения народов. Рим и варвары. Падение Западной Римской империи.</w:t>
      </w:r>
    </w:p>
    <w:p w:rsidR="00B666E3" w:rsidRPr="00E5477D" w:rsidRDefault="00B666E3" w:rsidP="00E5477D">
      <w:pPr>
        <w:pStyle w:val="af"/>
        <w:rPr>
          <w:rFonts w:ascii="Times New Roman" w:hAnsi="Times New Roman" w:cs="Times New Roman"/>
          <w:sz w:val="24"/>
          <w:szCs w:val="24"/>
        </w:rPr>
      </w:pPr>
      <w:bookmarkStart w:id="163" w:name="bookmark812"/>
      <w:r w:rsidRPr="00E5477D">
        <w:rPr>
          <w:rFonts w:ascii="Times New Roman" w:hAnsi="Times New Roman" w:cs="Times New Roman"/>
          <w:sz w:val="24"/>
          <w:szCs w:val="24"/>
        </w:rPr>
        <w:t xml:space="preserve">Культура Древнего Рима </w:t>
      </w:r>
      <w:r w:rsidRPr="00E5477D">
        <w:rPr>
          <w:rFonts w:ascii="Times New Roman" w:hAnsi="Times New Roman" w:cs="Times New Roman"/>
          <w:bCs/>
          <w:sz w:val="24"/>
          <w:szCs w:val="24"/>
        </w:rPr>
        <w:t>(3 ч)</w:t>
      </w:r>
      <w:bookmarkEnd w:id="163"/>
    </w:p>
    <w:p w:rsidR="00B666E3" w:rsidRPr="00E5477D" w:rsidRDefault="00B666E3" w:rsidP="00E5477D">
      <w:pPr>
        <w:pStyle w:val="1"/>
        <w:spacing w:line="240" w:lineRule="auto"/>
        <w:jc w:val="both"/>
        <w:rPr>
          <w:color w:val="auto"/>
          <w:sz w:val="24"/>
          <w:szCs w:val="24"/>
        </w:rPr>
      </w:pPr>
      <w:r w:rsidRPr="00E5477D">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666E3" w:rsidRPr="00E5477D" w:rsidRDefault="00B666E3" w:rsidP="00E5477D">
      <w:pPr>
        <w:pStyle w:val="1"/>
        <w:spacing w:line="240" w:lineRule="auto"/>
        <w:jc w:val="both"/>
        <w:rPr>
          <w:color w:val="auto"/>
          <w:sz w:val="24"/>
          <w:szCs w:val="24"/>
        </w:rPr>
      </w:pPr>
      <w:r w:rsidRPr="00E5477D">
        <w:rPr>
          <w:b/>
          <w:bCs/>
          <w:color w:val="auto"/>
          <w:sz w:val="24"/>
          <w:szCs w:val="24"/>
        </w:rPr>
        <w:t xml:space="preserve">Обобщение </w:t>
      </w:r>
      <w:r w:rsidRPr="00E5477D">
        <w:rPr>
          <w:color w:val="auto"/>
          <w:sz w:val="24"/>
          <w:szCs w:val="24"/>
        </w:rPr>
        <w:t>(2 ч). Историческое и культурное наследие цивилизаций Древнего мира.</w:t>
      </w:r>
    </w:p>
    <w:p w:rsidR="00B666E3" w:rsidRPr="00E5477D" w:rsidRDefault="00B666E3" w:rsidP="00E5477D">
      <w:pPr>
        <w:pStyle w:val="af"/>
        <w:rPr>
          <w:rFonts w:ascii="Times New Roman" w:hAnsi="Times New Roman" w:cs="Times New Roman"/>
          <w:sz w:val="24"/>
          <w:szCs w:val="24"/>
        </w:rPr>
      </w:pPr>
      <w:bookmarkStart w:id="164" w:name="bookmark814"/>
      <w:r w:rsidRPr="00E5477D">
        <w:rPr>
          <w:rFonts w:ascii="Times New Roman" w:hAnsi="Times New Roman" w:cs="Times New Roman"/>
          <w:sz w:val="24"/>
          <w:szCs w:val="24"/>
        </w:rPr>
        <w:t>6 КЛАСС</w:t>
      </w:r>
      <w:bookmarkEnd w:id="164"/>
    </w:p>
    <w:p w:rsidR="00B666E3" w:rsidRPr="00E5477D" w:rsidRDefault="00B666E3"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ВСЕОБЩАЯ ИСТОРИЯ. ИСТОРИЯ СРЕДНИХ ВЕКОВ </w:t>
      </w:r>
      <w:r w:rsidRPr="00E5477D">
        <w:rPr>
          <w:rFonts w:ascii="Times New Roman" w:hAnsi="Times New Roman" w:cs="Times New Roman"/>
          <w:bCs/>
          <w:sz w:val="24"/>
          <w:szCs w:val="24"/>
        </w:rPr>
        <w:t>(23 ч)</w:t>
      </w:r>
    </w:p>
    <w:p w:rsidR="00B029F7" w:rsidRPr="00E5477D" w:rsidRDefault="00B666E3" w:rsidP="00E5477D">
      <w:pPr>
        <w:pStyle w:val="1"/>
        <w:spacing w:line="240" w:lineRule="auto"/>
        <w:jc w:val="both"/>
        <w:rPr>
          <w:color w:val="auto"/>
          <w:sz w:val="24"/>
          <w:szCs w:val="24"/>
        </w:rPr>
      </w:pPr>
      <w:r w:rsidRPr="00E5477D">
        <w:rPr>
          <w:b/>
          <w:bCs/>
          <w:color w:val="auto"/>
          <w:sz w:val="24"/>
          <w:szCs w:val="24"/>
        </w:rPr>
        <w:t xml:space="preserve">Введение </w:t>
      </w:r>
      <w:r w:rsidRPr="00E5477D">
        <w:rPr>
          <w:color w:val="auto"/>
          <w:sz w:val="24"/>
          <w:szCs w:val="24"/>
        </w:rPr>
        <w:t xml:space="preserve">(1 ч). </w:t>
      </w:r>
    </w:p>
    <w:p w:rsidR="00B666E3" w:rsidRPr="00E5477D" w:rsidRDefault="00B666E3" w:rsidP="00E5477D">
      <w:pPr>
        <w:pStyle w:val="1"/>
        <w:spacing w:line="240" w:lineRule="auto"/>
        <w:jc w:val="both"/>
        <w:rPr>
          <w:color w:val="auto"/>
          <w:sz w:val="24"/>
          <w:szCs w:val="24"/>
        </w:rPr>
      </w:pPr>
      <w:r w:rsidRPr="00E5477D">
        <w:rPr>
          <w:color w:val="auto"/>
          <w:sz w:val="24"/>
          <w:szCs w:val="24"/>
        </w:rPr>
        <w:t>Средние века: понятие, хронологические рамки и периодизация Средневековья.</w:t>
      </w:r>
    </w:p>
    <w:p w:rsidR="00B666E3" w:rsidRPr="00E5477D" w:rsidRDefault="00B666E3" w:rsidP="00E5477D">
      <w:pPr>
        <w:pStyle w:val="af"/>
        <w:rPr>
          <w:rFonts w:ascii="Times New Roman" w:hAnsi="Times New Roman" w:cs="Times New Roman"/>
          <w:sz w:val="24"/>
          <w:szCs w:val="24"/>
        </w:rPr>
      </w:pPr>
      <w:bookmarkStart w:id="165" w:name="bookmark817"/>
      <w:r w:rsidRPr="00E5477D">
        <w:rPr>
          <w:rFonts w:ascii="Times New Roman" w:hAnsi="Times New Roman" w:cs="Times New Roman"/>
          <w:sz w:val="24"/>
          <w:szCs w:val="24"/>
        </w:rPr>
        <w:t xml:space="preserve">Народы Европы в раннее Средневековье </w:t>
      </w:r>
      <w:r w:rsidRPr="00E5477D">
        <w:rPr>
          <w:rFonts w:ascii="Times New Roman" w:hAnsi="Times New Roman" w:cs="Times New Roman"/>
          <w:bCs/>
          <w:sz w:val="24"/>
          <w:szCs w:val="24"/>
        </w:rPr>
        <w:t>(4 ч)</w:t>
      </w:r>
      <w:bookmarkEnd w:id="165"/>
    </w:p>
    <w:p w:rsidR="00B666E3" w:rsidRPr="00E5477D" w:rsidRDefault="00B666E3" w:rsidP="00E5477D">
      <w:pPr>
        <w:pStyle w:val="1"/>
        <w:spacing w:line="240" w:lineRule="auto"/>
        <w:jc w:val="both"/>
        <w:rPr>
          <w:color w:val="auto"/>
          <w:sz w:val="24"/>
          <w:szCs w:val="24"/>
        </w:rPr>
      </w:pPr>
      <w:r w:rsidRPr="00E5477D">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666E3" w:rsidRPr="00E5477D" w:rsidRDefault="00B666E3" w:rsidP="00E5477D">
      <w:pPr>
        <w:pStyle w:val="1"/>
        <w:spacing w:line="240" w:lineRule="auto"/>
        <w:jc w:val="both"/>
        <w:rPr>
          <w:color w:val="auto"/>
          <w:sz w:val="24"/>
          <w:szCs w:val="24"/>
        </w:rPr>
      </w:pPr>
      <w:r w:rsidRPr="00E5477D">
        <w:rPr>
          <w:color w:val="auto"/>
          <w:sz w:val="24"/>
          <w:szCs w:val="24"/>
        </w:rPr>
        <w:t xml:space="preserve">Франкское государство в </w:t>
      </w:r>
      <w:r w:rsidRPr="00E5477D">
        <w:rPr>
          <w:color w:val="auto"/>
          <w:sz w:val="24"/>
          <w:szCs w:val="24"/>
          <w:lang w:val="en-US" w:bidi="en-US"/>
        </w:rPr>
        <w:t>VIII</w:t>
      </w:r>
      <w:r w:rsidRPr="00E5477D">
        <w:rPr>
          <w:color w:val="auto"/>
          <w:sz w:val="24"/>
          <w:szCs w:val="24"/>
          <w:lang w:bidi="en-US"/>
        </w:rPr>
        <w:t>—</w:t>
      </w:r>
      <w:r w:rsidRPr="00E5477D">
        <w:rPr>
          <w:color w:val="auto"/>
          <w:sz w:val="24"/>
          <w:szCs w:val="24"/>
          <w:lang w:val="en-US" w:bidi="en-US"/>
        </w:rPr>
        <w:t>IX</w:t>
      </w:r>
      <w:r w:rsidRPr="00E5477D">
        <w:rPr>
          <w:color w:val="auto"/>
          <w:sz w:val="24"/>
          <w:szCs w:val="24"/>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666E3" w:rsidRPr="00E5477D" w:rsidRDefault="00B666E3" w:rsidP="00E5477D">
      <w:pPr>
        <w:pStyle w:val="1"/>
        <w:spacing w:line="240" w:lineRule="auto"/>
        <w:jc w:val="both"/>
        <w:rPr>
          <w:color w:val="auto"/>
          <w:sz w:val="24"/>
          <w:szCs w:val="24"/>
        </w:rPr>
      </w:pPr>
      <w:r w:rsidRPr="00E5477D">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666E3" w:rsidRPr="00E5477D" w:rsidRDefault="00B666E3" w:rsidP="00E5477D">
      <w:pPr>
        <w:pStyle w:val="af"/>
        <w:rPr>
          <w:rFonts w:ascii="Times New Roman" w:hAnsi="Times New Roman" w:cs="Times New Roman"/>
          <w:sz w:val="24"/>
          <w:szCs w:val="24"/>
        </w:rPr>
      </w:pPr>
      <w:bookmarkStart w:id="166" w:name="bookmark819"/>
      <w:r w:rsidRPr="00E5477D">
        <w:rPr>
          <w:rFonts w:ascii="Times New Roman" w:hAnsi="Times New Roman" w:cs="Times New Roman"/>
          <w:sz w:val="24"/>
          <w:szCs w:val="24"/>
        </w:rPr>
        <w:t xml:space="preserve">Византийская империя в </w:t>
      </w:r>
      <w:r w:rsidRPr="00E5477D">
        <w:rPr>
          <w:rFonts w:ascii="Times New Roman" w:hAnsi="Times New Roman" w:cs="Times New Roman"/>
          <w:sz w:val="24"/>
          <w:szCs w:val="24"/>
          <w:lang w:val="en-US" w:eastAsia="en-US" w:bidi="en-US"/>
        </w:rPr>
        <w:t>VI</w:t>
      </w:r>
      <w:r w:rsidRPr="00E5477D">
        <w:rPr>
          <w:rFonts w:ascii="Times New Roman" w:hAnsi="Times New Roman" w:cs="Times New Roman"/>
          <w:sz w:val="24"/>
          <w:szCs w:val="24"/>
          <w:lang w:eastAsia="en-US" w:bidi="en-US"/>
        </w:rPr>
        <w:t>—</w:t>
      </w:r>
      <w:r w:rsidRPr="00E5477D">
        <w:rPr>
          <w:rFonts w:ascii="Times New Roman" w:hAnsi="Times New Roman" w:cs="Times New Roman"/>
          <w:sz w:val="24"/>
          <w:szCs w:val="24"/>
          <w:lang w:val="en-US" w:eastAsia="en-US" w:bidi="en-US"/>
        </w:rPr>
        <w:t>XI</w:t>
      </w:r>
      <w:r w:rsidRPr="00E5477D">
        <w:rPr>
          <w:rFonts w:ascii="Times New Roman" w:hAnsi="Times New Roman" w:cs="Times New Roman"/>
          <w:sz w:val="24"/>
          <w:szCs w:val="24"/>
        </w:rPr>
        <w:t xml:space="preserve">вв. </w:t>
      </w:r>
      <w:r w:rsidRPr="00E5477D">
        <w:rPr>
          <w:rFonts w:ascii="Times New Roman" w:hAnsi="Times New Roman" w:cs="Times New Roman"/>
          <w:bCs/>
          <w:sz w:val="24"/>
          <w:szCs w:val="24"/>
        </w:rPr>
        <w:t>(2 ч)</w:t>
      </w:r>
      <w:bookmarkEnd w:id="166"/>
    </w:p>
    <w:p w:rsidR="00B666E3" w:rsidRPr="00E5477D" w:rsidRDefault="00B666E3" w:rsidP="00E5477D">
      <w:pPr>
        <w:pStyle w:val="1"/>
        <w:spacing w:line="240" w:lineRule="auto"/>
        <w:jc w:val="both"/>
        <w:rPr>
          <w:color w:val="auto"/>
          <w:sz w:val="24"/>
          <w:szCs w:val="24"/>
        </w:rPr>
      </w:pPr>
      <w:r w:rsidRPr="00E5477D">
        <w:rPr>
          <w:color w:val="auto"/>
          <w:sz w:val="24"/>
          <w:szCs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w:t>
      </w:r>
      <w:r w:rsidRPr="00E5477D">
        <w:rPr>
          <w:color w:val="auto"/>
          <w:sz w:val="24"/>
          <w:szCs w:val="24"/>
        </w:rPr>
        <w:lastRenderedPageBreak/>
        <w:t>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666E3" w:rsidRPr="00E5477D" w:rsidRDefault="00B666E3" w:rsidP="00E5477D">
      <w:pPr>
        <w:pStyle w:val="af"/>
        <w:rPr>
          <w:rFonts w:ascii="Times New Roman" w:hAnsi="Times New Roman" w:cs="Times New Roman"/>
          <w:sz w:val="24"/>
          <w:szCs w:val="24"/>
        </w:rPr>
      </w:pPr>
      <w:bookmarkStart w:id="167" w:name="bookmark821"/>
      <w:r w:rsidRPr="00E5477D">
        <w:rPr>
          <w:rFonts w:ascii="Times New Roman" w:hAnsi="Times New Roman" w:cs="Times New Roman"/>
          <w:sz w:val="24"/>
          <w:szCs w:val="24"/>
        </w:rPr>
        <w:t xml:space="preserve">Арабы в </w:t>
      </w:r>
      <w:r w:rsidRPr="00E5477D">
        <w:rPr>
          <w:rFonts w:ascii="Times New Roman" w:hAnsi="Times New Roman" w:cs="Times New Roman"/>
          <w:sz w:val="24"/>
          <w:szCs w:val="24"/>
          <w:lang w:val="en-US" w:eastAsia="en-US" w:bidi="en-US"/>
        </w:rPr>
        <w:t>VI</w:t>
      </w:r>
      <w:r w:rsidRPr="00E5477D">
        <w:rPr>
          <w:rFonts w:ascii="Times New Roman" w:hAnsi="Times New Roman" w:cs="Times New Roman"/>
          <w:sz w:val="24"/>
          <w:szCs w:val="24"/>
          <w:lang w:eastAsia="en-US" w:bidi="en-US"/>
        </w:rPr>
        <w:t>—</w:t>
      </w:r>
      <w:r w:rsidRPr="00E5477D">
        <w:rPr>
          <w:rFonts w:ascii="Times New Roman" w:hAnsi="Times New Roman" w:cs="Times New Roman"/>
          <w:sz w:val="24"/>
          <w:szCs w:val="24"/>
          <w:lang w:val="en-US" w:eastAsia="en-US" w:bidi="en-US"/>
        </w:rPr>
        <w:t>XI</w:t>
      </w:r>
      <w:r w:rsidRPr="00E5477D">
        <w:rPr>
          <w:rFonts w:ascii="Times New Roman" w:hAnsi="Times New Roman" w:cs="Times New Roman"/>
          <w:sz w:val="24"/>
          <w:szCs w:val="24"/>
        </w:rPr>
        <w:t xml:space="preserve">вв. </w:t>
      </w:r>
      <w:r w:rsidRPr="00E5477D">
        <w:rPr>
          <w:rFonts w:ascii="Times New Roman" w:hAnsi="Times New Roman" w:cs="Times New Roman"/>
          <w:bCs/>
          <w:sz w:val="24"/>
          <w:szCs w:val="24"/>
        </w:rPr>
        <w:t>(2 ч)</w:t>
      </w:r>
      <w:bookmarkEnd w:id="167"/>
    </w:p>
    <w:p w:rsidR="00B666E3" w:rsidRPr="00E5477D" w:rsidRDefault="00B666E3" w:rsidP="00E5477D">
      <w:pPr>
        <w:pStyle w:val="1"/>
        <w:spacing w:line="240" w:lineRule="auto"/>
        <w:jc w:val="both"/>
        <w:rPr>
          <w:color w:val="auto"/>
          <w:sz w:val="24"/>
          <w:szCs w:val="24"/>
        </w:rPr>
      </w:pPr>
      <w:r w:rsidRPr="00E5477D">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666E3" w:rsidRPr="00E5477D" w:rsidRDefault="00B666E3" w:rsidP="00E5477D">
      <w:pPr>
        <w:pStyle w:val="af"/>
        <w:rPr>
          <w:rFonts w:ascii="Times New Roman" w:hAnsi="Times New Roman" w:cs="Times New Roman"/>
          <w:sz w:val="24"/>
          <w:szCs w:val="24"/>
        </w:rPr>
      </w:pPr>
      <w:bookmarkStart w:id="168" w:name="bookmark823"/>
      <w:r w:rsidRPr="00E5477D">
        <w:rPr>
          <w:rFonts w:ascii="Times New Roman" w:hAnsi="Times New Roman" w:cs="Times New Roman"/>
          <w:sz w:val="24"/>
          <w:szCs w:val="24"/>
        </w:rPr>
        <w:t xml:space="preserve">Средневековое европейское общество </w:t>
      </w:r>
      <w:r w:rsidRPr="00E5477D">
        <w:rPr>
          <w:rFonts w:ascii="Times New Roman" w:hAnsi="Times New Roman" w:cs="Times New Roman"/>
          <w:bCs/>
          <w:sz w:val="24"/>
          <w:szCs w:val="24"/>
        </w:rPr>
        <w:t>(3 ч)</w:t>
      </w:r>
      <w:bookmarkEnd w:id="168"/>
    </w:p>
    <w:p w:rsidR="00B666E3" w:rsidRPr="00E5477D" w:rsidRDefault="00B666E3" w:rsidP="00E5477D">
      <w:pPr>
        <w:pStyle w:val="1"/>
        <w:spacing w:line="240" w:lineRule="auto"/>
        <w:jc w:val="both"/>
        <w:rPr>
          <w:color w:val="auto"/>
          <w:sz w:val="24"/>
          <w:szCs w:val="24"/>
        </w:rPr>
      </w:pPr>
      <w:r w:rsidRPr="00E5477D">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666E3" w:rsidRPr="00E5477D" w:rsidRDefault="00B666E3" w:rsidP="00E5477D">
      <w:pPr>
        <w:pStyle w:val="1"/>
        <w:spacing w:line="240" w:lineRule="auto"/>
        <w:jc w:val="both"/>
        <w:rPr>
          <w:color w:val="auto"/>
          <w:sz w:val="24"/>
          <w:szCs w:val="24"/>
        </w:rPr>
      </w:pPr>
      <w:r w:rsidRPr="00E5477D">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666E3" w:rsidRPr="00E5477D" w:rsidRDefault="00B666E3" w:rsidP="00E5477D">
      <w:pPr>
        <w:pStyle w:val="af"/>
        <w:rPr>
          <w:rFonts w:ascii="Times New Roman" w:hAnsi="Times New Roman" w:cs="Times New Roman"/>
          <w:sz w:val="24"/>
          <w:szCs w:val="24"/>
        </w:rPr>
      </w:pPr>
      <w:bookmarkStart w:id="169" w:name="bookmark825"/>
      <w:r w:rsidRPr="00E5477D">
        <w:rPr>
          <w:rFonts w:ascii="Times New Roman" w:hAnsi="Times New Roman" w:cs="Times New Roman"/>
          <w:sz w:val="24"/>
          <w:szCs w:val="24"/>
        </w:rPr>
        <w:t xml:space="preserve">Государства Европы в </w:t>
      </w:r>
      <w:r w:rsidRPr="00E5477D">
        <w:rPr>
          <w:rFonts w:ascii="Times New Roman" w:hAnsi="Times New Roman" w:cs="Times New Roman"/>
          <w:sz w:val="24"/>
          <w:szCs w:val="24"/>
          <w:lang w:val="en-US" w:eastAsia="en-US" w:bidi="en-US"/>
        </w:rPr>
        <w:t>XII</w:t>
      </w:r>
      <w:r w:rsidRPr="00E5477D">
        <w:rPr>
          <w:rFonts w:ascii="Times New Roman" w:hAnsi="Times New Roman" w:cs="Times New Roman"/>
          <w:sz w:val="24"/>
          <w:szCs w:val="24"/>
          <w:lang w:eastAsia="en-US" w:bidi="en-US"/>
        </w:rPr>
        <w:t>—</w:t>
      </w:r>
      <w:r w:rsidRPr="00E5477D">
        <w:rPr>
          <w:rFonts w:ascii="Times New Roman" w:hAnsi="Times New Roman" w:cs="Times New Roman"/>
          <w:sz w:val="24"/>
          <w:szCs w:val="24"/>
          <w:lang w:val="en-US" w:eastAsia="en-US" w:bidi="en-US"/>
        </w:rPr>
        <w:t>XV</w:t>
      </w:r>
      <w:r w:rsidRPr="00E5477D">
        <w:rPr>
          <w:rFonts w:ascii="Times New Roman" w:hAnsi="Times New Roman" w:cs="Times New Roman"/>
          <w:sz w:val="24"/>
          <w:szCs w:val="24"/>
        </w:rPr>
        <w:t xml:space="preserve">вв. </w:t>
      </w:r>
      <w:r w:rsidRPr="00E5477D">
        <w:rPr>
          <w:rFonts w:ascii="Times New Roman" w:hAnsi="Times New Roman" w:cs="Times New Roman"/>
          <w:bCs/>
          <w:sz w:val="24"/>
          <w:szCs w:val="24"/>
        </w:rPr>
        <w:t>(4 ч)</w:t>
      </w:r>
      <w:bookmarkEnd w:id="169"/>
    </w:p>
    <w:p w:rsidR="00B666E3" w:rsidRPr="00E5477D" w:rsidRDefault="00B666E3" w:rsidP="00E5477D">
      <w:pPr>
        <w:pStyle w:val="1"/>
        <w:spacing w:line="240" w:lineRule="auto"/>
        <w:jc w:val="both"/>
        <w:rPr>
          <w:color w:val="auto"/>
          <w:sz w:val="24"/>
          <w:szCs w:val="24"/>
        </w:rPr>
      </w:pPr>
      <w:r w:rsidRPr="00E5477D">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5477D">
        <w:rPr>
          <w:color w:val="auto"/>
          <w:sz w:val="24"/>
          <w:szCs w:val="24"/>
          <w:lang w:val="en-US" w:bidi="en-US"/>
        </w:rPr>
        <w:t>XIV</w:t>
      </w:r>
      <w:r w:rsidRPr="00E5477D">
        <w:rPr>
          <w:color w:val="auto"/>
          <w:sz w:val="24"/>
          <w:szCs w:val="24"/>
          <w:lang w:bidi="en-US"/>
        </w:rPr>
        <w:t>—</w:t>
      </w:r>
      <w:r w:rsidRPr="00E5477D">
        <w:rPr>
          <w:color w:val="auto"/>
          <w:sz w:val="24"/>
          <w:szCs w:val="24"/>
          <w:lang w:val="en-US" w:bidi="en-US"/>
        </w:rPr>
        <w:t>XV</w:t>
      </w:r>
      <w:r w:rsidRPr="00E5477D">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E5477D">
        <w:rPr>
          <w:color w:val="auto"/>
          <w:sz w:val="24"/>
          <w:szCs w:val="24"/>
          <w:lang w:val="en-US" w:bidi="en-US"/>
        </w:rPr>
        <w:t>XII</w:t>
      </w:r>
      <w:r w:rsidRPr="00E5477D">
        <w:rPr>
          <w:color w:val="auto"/>
          <w:sz w:val="24"/>
          <w:szCs w:val="24"/>
          <w:lang w:bidi="en-US"/>
        </w:rPr>
        <w:t>—</w:t>
      </w:r>
      <w:r w:rsidRPr="00E5477D">
        <w:rPr>
          <w:color w:val="auto"/>
          <w:sz w:val="24"/>
          <w:szCs w:val="24"/>
          <w:lang w:val="en-US" w:bidi="en-US"/>
        </w:rPr>
        <w:t>XV</w:t>
      </w:r>
      <w:r w:rsidRPr="00E5477D">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E5477D">
        <w:rPr>
          <w:color w:val="auto"/>
          <w:sz w:val="24"/>
          <w:szCs w:val="24"/>
          <w:lang w:val="en-US" w:bidi="en-US"/>
        </w:rPr>
        <w:t>XIV</w:t>
      </w:r>
      <w:r w:rsidRPr="00E5477D">
        <w:rPr>
          <w:color w:val="auto"/>
          <w:sz w:val="24"/>
          <w:szCs w:val="24"/>
        </w:rPr>
        <w:t>в. (Жакерия, восстание Уота Тайлера). Гуситское движение в Чехии.</w:t>
      </w:r>
    </w:p>
    <w:p w:rsidR="00B666E3" w:rsidRPr="00E5477D" w:rsidRDefault="00B666E3" w:rsidP="00E5477D">
      <w:pPr>
        <w:pStyle w:val="1"/>
        <w:spacing w:line="240" w:lineRule="auto"/>
        <w:jc w:val="both"/>
        <w:rPr>
          <w:color w:val="auto"/>
          <w:sz w:val="24"/>
          <w:szCs w:val="24"/>
        </w:rPr>
      </w:pPr>
      <w:r w:rsidRPr="00E5477D">
        <w:rPr>
          <w:color w:val="auto"/>
          <w:sz w:val="24"/>
          <w:szCs w:val="24"/>
        </w:rPr>
        <w:t xml:space="preserve">Византийская империя и славянские государства в </w:t>
      </w:r>
      <w:r w:rsidRPr="00E5477D">
        <w:rPr>
          <w:color w:val="auto"/>
          <w:sz w:val="24"/>
          <w:szCs w:val="24"/>
          <w:lang w:val="en-US" w:bidi="en-US"/>
        </w:rPr>
        <w:t>XII</w:t>
      </w:r>
      <w:r w:rsidRPr="00E5477D">
        <w:rPr>
          <w:color w:val="auto"/>
          <w:sz w:val="24"/>
          <w:szCs w:val="24"/>
          <w:lang w:bidi="en-US"/>
        </w:rPr>
        <w:t xml:space="preserve">— </w:t>
      </w:r>
      <w:r w:rsidRPr="00E5477D">
        <w:rPr>
          <w:color w:val="auto"/>
          <w:sz w:val="24"/>
          <w:szCs w:val="24"/>
          <w:lang w:val="en-US" w:bidi="en-US"/>
        </w:rPr>
        <w:t>XV</w:t>
      </w:r>
      <w:r w:rsidRPr="00E5477D">
        <w:rPr>
          <w:color w:val="auto"/>
          <w:sz w:val="24"/>
          <w:szCs w:val="24"/>
        </w:rPr>
        <w:t>вв. Экспансия турок-османов. Османские завоевания на Балканах. Падение Константинополя.</w:t>
      </w:r>
    </w:p>
    <w:p w:rsidR="00B666E3" w:rsidRPr="00E5477D" w:rsidRDefault="00B666E3" w:rsidP="00E5477D">
      <w:pPr>
        <w:pStyle w:val="af"/>
        <w:rPr>
          <w:rFonts w:ascii="Times New Roman" w:hAnsi="Times New Roman" w:cs="Times New Roman"/>
          <w:sz w:val="24"/>
          <w:szCs w:val="24"/>
        </w:rPr>
      </w:pPr>
      <w:bookmarkStart w:id="170" w:name="bookmark827"/>
      <w:r w:rsidRPr="00E5477D">
        <w:rPr>
          <w:rFonts w:ascii="Times New Roman" w:hAnsi="Times New Roman" w:cs="Times New Roman"/>
          <w:sz w:val="24"/>
          <w:szCs w:val="24"/>
        </w:rPr>
        <w:t xml:space="preserve">Культура средневековой Европы </w:t>
      </w:r>
      <w:r w:rsidRPr="00E5477D">
        <w:rPr>
          <w:rFonts w:ascii="Times New Roman" w:hAnsi="Times New Roman" w:cs="Times New Roman"/>
          <w:bCs/>
          <w:sz w:val="24"/>
          <w:szCs w:val="24"/>
        </w:rPr>
        <w:t>(2 ч)</w:t>
      </w:r>
      <w:bookmarkEnd w:id="170"/>
    </w:p>
    <w:p w:rsidR="00B666E3" w:rsidRPr="00E5477D" w:rsidRDefault="00B666E3" w:rsidP="00E5477D">
      <w:pPr>
        <w:pStyle w:val="1"/>
        <w:spacing w:line="240" w:lineRule="auto"/>
        <w:jc w:val="both"/>
        <w:rPr>
          <w:color w:val="auto"/>
          <w:sz w:val="24"/>
          <w:szCs w:val="24"/>
        </w:rPr>
      </w:pPr>
      <w:r w:rsidRPr="00E5477D">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666E3" w:rsidRPr="00E5477D" w:rsidRDefault="00B666E3" w:rsidP="00E5477D">
      <w:pPr>
        <w:pStyle w:val="af"/>
        <w:rPr>
          <w:rFonts w:ascii="Times New Roman" w:hAnsi="Times New Roman" w:cs="Times New Roman"/>
          <w:sz w:val="24"/>
          <w:szCs w:val="24"/>
        </w:rPr>
      </w:pPr>
      <w:bookmarkStart w:id="171" w:name="bookmark829"/>
      <w:r w:rsidRPr="00E5477D">
        <w:rPr>
          <w:rFonts w:ascii="Times New Roman" w:hAnsi="Times New Roman" w:cs="Times New Roman"/>
          <w:sz w:val="24"/>
          <w:szCs w:val="24"/>
        </w:rPr>
        <w:t xml:space="preserve">Страны Востока в Средние века </w:t>
      </w:r>
      <w:r w:rsidRPr="00E5477D">
        <w:rPr>
          <w:rFonts w:ascii="Times New Roman" w:hAnsi="Times New Roman" w:cs="Times New Roman"/>
          <w:bCs/>
          <w:sz w:val="24"/>
          <w:szCs w:val="24"/>
        </w:rPr>
        <w:t>(3 ч)</w:t>
      </w:r>
      <w:bookmarkEnd w:id="171"/>
    </w:p>
    <w:p w:rsidR="00B666E3" w:rsidRPr="00E5477D" w:rsidRDefault="00B666E3" w:rsidP="00E5477D">
      <w:pPr>
        <w:pStyle w:val="1"/>
        <w:spacing w:line="240" w:lineRule="auto"/>
        <w:ind w:firstLine="238"/>
        <w:jc w:val="both"/>
        <w:rPr>
          <w:color w:val="auto"/>
          <w:sz w:val="24"/>
          <w:szCs w:val="24"/>
        </w:rPr>
      </w:pPr>
      <w:r w:rsidRPr="00E5477D">
        <w:rPr>
          <w:b/>
          <w:bCs/>
          <w:i/>
          <w:iCs/>
          <w:color w:val="auto"/>
          <w:sz w:val="24"/>
          <w:szCs w:val="24"/>
        </w:rPr>
        <w:t>Османская империя</w:t>
      </w:r>
      <w:r w:rsidRPr="00E5477D">
        <w:rPr>
          <w:color w:val="auto"/>
          <w:sz w:val="24"/>
          <w:szCs w:val="24"/>
        </w:rPr>
        <w:t xml:space="preserve">: завоевания турок-османов (Балканы, падение Византии), управление империей, положение покоренных народов. </w:t>
      </w:r>
      <w:r w:rsidRPr="00E5477D">
        <w:rPr>
          <w:b/>
          <w:bCs/>
          <w:i/>
          <w:iCs/>
          <w:color w:val="auto"/>
          <w:sz w:val="24"/>
          <w:szCs w:val="24"/>
        </w:rPr>
        <w:t>Монгольская держава</w:t>
      </w:r>
      <w:r w:rsidRPr="00E5477D">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E5477D">
        <w:rPr>
          <w:b/>
          <w:bCs/>
          <w:i/>
          <w:iCs/>
          <w:color w:val="auto"/>
          <w:sz w:val="24"/>
          <w:szCs w:val="24"/>
        </w:rPr>
        <w:t>Китай</w:t>
      </w:r>
      <w:r w:rsidRPr="00E5477D">
        <w:rPr>
          <w:color w:val="auto"/>
          <w:sz w:val="24"/>
          <w:szCs w:val="24"/>
        </w:rPr>
        <w:t xml:space="preserve">: империи, правители и подданные, борьба против завоевателей. </w:t>
      </w:r>
      <w:r w:rsidRPr="00E5477D">
        <w:rPr>
          <w:b/>
          <w:bCs/>
          <w:i/>
          <w:iCs/>
          <w:color w:val="auto"/>
          <w:sz w:val="24"/>
          <w:szCs w:val="24"/>
        </w:rPr>
        <w:t>Япония</w:t>
      </w:r>
      <w:r w:rsidRPr="00E5477D">
        <w:rPr>
          <w:color w:val="auto"/>
          <w:sz w:val="24"/>
          <w:szCs w:val="24"/>
        </w:rPr>
        <w:t xml:space="preserve"> в Средние века: образование государства, власть императоров и управление сегунов. </w:t>
      </w:r>
      <w:r w:rsidRPr="00E5477D">
        <w:rPr>
          <w:b/>
          <w:bCs/>
          <w:i/>
          <w:iCs/>
          <w:color w:val="auto"/>
          <w:sz w:val="24"/>
          <w:szCs w:val="24"/>
        </w:rPr>
        <w:t>Индия</w:t>
      </w:r>
      <w:r w:rsidRPr="00E5477D">
        <w:rPr>
          <w:color w:val="auto"/>
          <w:sz w:val="24"/>
          <w:szCs w:val="24"/>
        </w:rPr>
        <w:t>: раздробленность индийских княжеств, вторжение мусульман, Делийский султанат.</w:t>
      </w:r>
    </w:p>
    <w:p w:rsidR="00B666E3" w:rsidRPr="00E5477D" w:rsidRDefault="00B666E3" w:rsidP="00E5477D">
      <w:pPr>
        <w:pStyle w:val="1"/>
        <w:spacing w:line="240" w:lineRule="auto"/>
        <w:ind w:firstLine="238"/>
        <w:jc w:val="both"/>
        <w:rPr>
          <w:color w:val="auto"/>
          <w:sz w:val="24"/>
          <w:szCs w:val="24"/>
        </w:rPr>
      </w:pPr>
      <w:r w:rsidRPr="00E5477D">
        <w:rPr>
          <w:color w:val="auto"/>
          <w:sz w:val="24"/>
          <w:szCs w:val="24"/>
        </w:rPr>
        <w:t>Культура народов Востока. Литература. Архитектура. Традиционные искусства и ремесла.</w:t>
      </w:r>
      <w:bookmarkStart w:id="172" w:name="bookmark831"/>
    </w:p>
    <w:p w:rsidR="00B666E3" w:rsidRPr="00E5477D" w:rsidRDefault="00B666E3"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Государства доколумбовой Америки в Средние века </w:t>
      </w:r>
      <w:r w:rsidRPr="00E5477D">
        <w:rPr>
          <w:rFonts w:ascii="Times New Roman" w:hAnsi="Times New Roman" w:cs="Times New Roman"/>
          <w:bCs/>
          <w:sz w:val="24"/>
          <w:szCs w:val="24"/>
        </w:rPr>
        <w:t>(1 ч)</w:t>
      </w:r>
      <w:bookmarkEnd w:id="172"/>
    </w:p>
    <w:p w:rsidR="00B666E3" w:rsidRPr="00E5477D" w:rsidRDefault="00B666E3" w:rsidP="00E5477D">
      <w:pPr>
        <w:pStyle w:val="1"/>
        <w:spacing w:line="240" w:lineRule="auto"/>
        <w:jc w:val="both"/>
        <w:rPr>
          <w:color w:val="auto"/>
          <w:sz w:val="24"/>
          <w:szCs w:val="24"/>
        </w:rPr>
      </w:pPr>
      <w:r w:rsidRPr="00E5477D">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B666E3" w:rsidRPr="00E5477D" w:rsidRDefault="00B666E3" w:rsidP="00E5477D">
      <w:pPr>
        <w:pStyle w:val="1"/>
        <w:spacing w:line="240" w:lineRule="auto"/>
        <w:jc w:val="both"/>
        <w:rPr>
          <w:color w:val="auto"/>
          <w:sz w:val="24"/>
          <w:szCs w:val="24"/>
        </w:rPr>
      </w:pPr>
      <w:r w:rsidRPr="00E5477D">
        <w:rPr>
          <w:b/>
          <w:bCs/>
          <w:color w:val="auto"/>
          <w:sz w:val="24"/>
          <w:szCs w:val="24"/>
        </w:rPr>
        <w:t xml:space="preserve">Обобщение </w:t>
      </w:r>
      <w:r w:rsidRPr="00E5477D">
        <w:rPr>
          <w:color w:val="auto"/>
          <w:sz w:val="24"/>
          <w:szCs w:val="24"/>
        </w:rPr>
        <w:t>(1 ч). Историческое и культурное наследие Средних веков.</w:t>
      </w:r>
    </w:p>
    <w:p w:rsidR="00B666E3" w:rsidRPr="00E5477D" w:rsidRDefault="00B666E3" w:rsidP="00E5477D">
      <w:pPr>
        <w:pStyle w:val="af"/>
        <w:rPr>
          <w:rFonts w:ascii="Times New Roman" w:hAnsi="Times New Roman" w:cs="Times New Roman"/>
          <w:sz w:val="24"/>
          <w:szCs w:val="24"/>
        </w:rPr>
      </w:pPr>
      <w:bookmarkStart w:id="173" w:name="bookmark833"/>
      <w:r w:rsidRPr="00E5477D">
        <w:rPr>
          <w:rFonts w:ascii="Times New Roman" w:hAnsi="Times New Roman" w:cs="Times New Roman"/>
          <w:sz w:val="24"/>
          <w:szCs w:val="24"/>
        </w:rPr>
        <w:t>ИСТОРИЯ РОССИИ. ОТ РУСИ К РОССИЙСКОМУ ГОСУДАРСТВУ (45 ч)</w:t>
      </w:r>
      <w:bookmarkEnd w:id="173"/>
    </w:p>
    <w:p w:rsidR="00B666E3" w:rsidRPr="00E5477D" w:rsidRDefault="00B666E3" w:rsidP="00E5477D">
      <w:pPr>
        <w:pStyle w:val="1"/>
        <w:spacing w:line="240" w:lineRule="auto"/>
        <w:jc w:val="both"/>
        <w:rPr>
          <w:color w:val="auto"/>
          <w:sz w:val="24"/>
          <w:szCs w:val="24"/>
        </w:rPr>
      </w:pPr>
      <w:r w:rsidRPr="00E5477D">
        <w:rPr>
          <w:b/>
          <w:bCs/>
          <w:color w:val="auto"/>
          <w:sz w:val="24"/>
          <w:szCs w:val="24"/>
        </w:rPr>
        <w:lastRenderedPageBreak/>
        <w:t xml:space="preserve">Введение </w:t>
      </w:r>
      <w:r w:rsidRPr="00E5477D">
        <w:rPr>
          <w:color w:val="auto"/>
          <w:sz w:val="24"/>
          <w:szCs w:val="24"/>
        </w:rPr>
        <w:t>(1 ч). Роль и место России в мировой истории. Проблемы периодизации российской истории. Источники по истории России.</w:t>
      </w:r>
    </w:p>
    <w:p w:rsidR="00B666E3" w:rsidRPr="00E5477D" w:rsidRDefault="00B666E3" w:rsidP="00E5477D">
      <w:pPr>
        <w:pStyle w:val="af"/>
        <w:rPr>
          <w:rFonts w:ascii="Times New Roman" w:hAnsi="Times New Roman" w:cs="Times New Roman"/>
          <w:sz w:val="24"/>
          <w:szCs w:val="24"/>
        </w:rPr>
      </w:pPr>
      <w:bookmarkStart w:id="174" w:name="bookmark835"/>
      <w:r w:rsidRPr="00E5477D">
        <w:rPr>
          <w:rFonts w:ascii="Times New Roman" w:hAnsi="Times New Roman" w:cs="Times New Roman"/>
          <w:sz w:val="24"/>
          <w:szCs w:val="24"/>
        </w:rPr>
        <w:t>Народы и государства на территории нашей страны</w:t>
      </w:r>
      <w:bookmarkEnd w:id="174"/>
    </w:p>
    <w:p w:rsidR="00B666E3" w:rsidRPr="00E5477D" w:rsidRDefault="00B666E3"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в древности. Восточная Европа в середине </w:t>
      </w:r>
      <w:r w:rsidRPr="00E5477D">
        <w:rPr>
          <w:rFonts w:ascii="Times New Roman" w:hAnsi="Times New Roman" w:cs="Times New Roman"/>
          <w:sz w:val="24"/>
          <w:szCs w:val="24"/>
          <w:lang w:val="en-US" w:eastAsia="en-US" w:bidi="en-US"/>
        </w:rPr>
        <w:t>I</w:t>
      </w:r>
      <w:r w:rsidRPr="00E5477D">
        <w:rPr>
          <w:rFonts w:ascii="Times New Roman" w:hAnsi="Times New Roman" w:cs="Times New Roman"/>
          <w:sz w:val="24"/>
          <w:szCs w:val="24"/>
        </w:rPr>
        <w:t xml:space="preserve">тыс. н. э. </w:t>
      </w:r>
      <w:r w:rsidRPr="00E5477D">
        <w:rPr>
          <w:rFonts w:ascii="Times New Roman" w:hAnsi="Times New Roman" w:cs="Times New Roman"/>
          <w:bCs/>
          <w:sz w:val="24"/>
          <w:szCs w:val="24"/>
        </w:rPr>
        <w:t>(5 ч)</w:t>
      </w:r>
    </w:p>
    <w:p w:rsidR="00B666E3" w:rsidRPr="00E5477D" w:rsidRDefault="00B666E3" w:rsidP="00E5477D">
      <w:pPr>
        <w:pStyle w:val="1"/>
        <w:spacing w:line="240" w:lineRule="auto"/>
        <w:jc w:val="both"/>
        <w:rPr>
          <w:color w:val="auto"/>
          <w:sz w:val="24"/>
          <w:szCs w:val="24"/>
        </w:rPr>
      </w:pPr>
      <w:r w:rsidRPr="00E5477D">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B666E3" w:rsidRPr="00E5477D" w:rsidRDefault="00B666E3" w:rsidP="00E5477D">
      <w:pPr>
        <w:pStyle w:val="1"/>
        <w:spacing w:line="240" w:lineRule="auto"/>
        <w:jc w:val="both"/>
        <w:rPr>
          <w:color w:val="auto"/>
          <w:sz w:val="24"/>
          <w:szCs w:val="24"/>
        </w:rPr>
      </w:pPr>
      <w:r w:rsidRPr="00E5477D">
        <w:rPr>
          <w:color w:val="auto"/>
          <w:sz w:val="24"/>
          <w:szCs w:val="24"/>
        </w:rPr>
        <w:t xml:space="preserve">Народы, проживавшие на этой территории до середины </w:t>
      </w:r>
      <w:r w:rsidRPr="00E5477D">
        <w:rPr>
          <w:color w:val="auto"/>
          <w:sz w:val="24"/>
          <w:szCs w:val="24"/>
          <w:lang w:val="en-US" w:bidi="en-US"/>
        </w:rPr>
        <w:t>I</w:t>
      </w:r>
      <w:r w:rsidRPr="00E5477D">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666E3" w:rsidRPr="00E5477D" w:rsidRDefault="00B666E3" w:rsidP="00E5477D">
      <w:pPr>
        <w:pStyle w:val="1"/>
        <w:spacing w:line="240" w:lineRule="auto"/>
        <w:jc w:val="both"/>
        <w:rPr>
          <w:color w:val="auto"/>
          <w:sz w:val="24"/>
          <w:szCs w:val="24"/>
        </w:rPr>
      </w:pPr>
      <w:r w:rsidRPr="00E5477D">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666E3" w:rsidRPr="00E5477D" w:rsidRDefault="00B666E3" w:rsidP="00E5477D">
      <w:pPr>
        <w:pStyle w:val="1"/>
        <w:spacing w:line="240" w:lineRule="auto"/>
        <w:jc w:val="both"/>
        <w:rPr>
          <w:color w:val="auto"/>
          <w:sz w:val="24"/>
          <w:szCs w:val="24"/>
        </w:rPr>
      </w:pPr>
      <w:r w:rsidRPr="00E5477D">
        <w:rPr>
          <w:color w:val="auto"/>
          <w:sz w:val="24"/>
          <w:szCs w:val="24"/>
        </w:rPr>
        <w:t>Страны и народы Восточной Европы, Сибири и Дальнего Востока</w:t>
      </w:r>
      <w:r w:rsidRPr="00E5477D">
        <w:rPr>
          <w:i/>
          <w:iCs/>
          <w:color w:val="auto"/>
          <w:sz w:val="24"/>
          <w:szCs w:val="24"/>
        </w:rPr>
        <w:t>.</w:t>
      </w:r>
      <w:r w:rsidRPr="00E5477D">
        <w:rPr>
          <w:color w:val="auto"/>
          <w:sz w:val="24"/>
          <w:szCs w:val="24"/>
        </w:rPr>
        <w:t xml:space="preserve"> Тюркский каганат. Хазарский каганат. Волжская Булгария.</w:t>
      </w:r>
      <w:bookmarkStart w:id="175" w:name="bookmark838"/>
    </w:p>
    <w:p w:rsidR="00B666E3" w:rsidRPr="00E5477D" w:rsidRDefault="00B666E3"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Русь в </w:t>
      </w:r>
      <w:r w:rsidRPr="00E5477D">
        <w:rPr>
          <w:rFonts w:ascii="Times New Roman" w:hAnsi="Times New Roman" w:cs="Times New Roman"/>
          <w:sz w:val="24"/>
          <w:szCs w:val="24"/>
          <w:lang w:val="en-US" w:eastAsia="en-US" w:bidi="en-US"/>
        </w:rPr>
        <w:t>IX</w:t>
      </w:r>
      <w:r w:rsidRPr="00E5477D">
        <w:rPr>
          <w:rFonts w:ascii="Times New Roman" w:hAnsi="Times New Roman" w:cs="Times New Roman"/>
          <w:sz w:val="24"/>
          <w:szCs w:val="24"/>
        </w:rPr>
        <w:t xml:space="preserve">— начале </w:t>
      </w:r>
      <w:r w:rsidRPr="00E5477D">
        <w:rPr>
          <w:rFonts w:ascii="Times New Roman" w:hAnsi="Times New Roman" w:cs="Times New Roman"/>
          <w:sz w:val="24"/>
          <w:szCs w:val="24"/>
          <w:lang w:val="en-US" w:eastAsia="en-US" w:bidi="en-US"/>
        </w:rPr>
        <w:t>XII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(13 ч)</w:t>
      </w:r>
      <w:bookmarkEnd w:id="175"/>
    </w:p>
    <w:p w:rsidR="00B666E3" w:rsidRPr="00E5477D" w:rsidRDefault="00B666E3" w:rsidP="00E5477D">
      <w:pPr>
        <w:pStyle w:val="1"/>
        <w:spacing w:line="240" w:lineRule="auto"/>
        <w:jc w:val="both"/>
        <w:rPr>
          <w:color w:val="auto"/>
          <w:sz w:val="24"/>
          <w:szCs w:val="24"/>
        </w:rPr>
      </w:pPr>
      <w:r w:rsidRPr="00E5477D">
        <w:rPr>
          <w:b/>
          <w:bCs/>
          <w:i/>
          <w:iCs/>
          <w:color w:val="auto"/>
          <w:sz w:val="24"/>
          <w:szCs w:val="24"/>
        </w:rPr>
        <w:t>Образование государства Русь.</w:t>
      </w:r>
      <w:r w:rsidRPr="00E5477D">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5477D">
        <w:rPr>
          <w:color w:val="auto"/>
          <w:sz w:val="24"/>
          <w:szCs w:val="24"/>
          <w:lang w:val="en-US" w:bidi="en-US"/>
        </w:rPr>
        <w:t>I</w:t>
      </w:r>
      <w:r w:rsidRPr="00E5477D">
        <w:rPr>
          <w:color w:val="auto"/>
          <w:sz w:val="24"/>
          <w:szCs w:val="24"/>
        </w:rPr>
        <w:t>тыс. н. э. Формирование новой политической и этнической карты континента.</w:t>
      </w:r>
    </w:p>
    <w:p w:rsidR="00B666E3" w:rsidRPr="00E5477D" w:rsidRDefault="00B666E3" w:rsidP="00E5477D">
      <w:pPr>
        <w:pStyle w:val="1"/>
        <w:spacing w:line="240" w:lineRule="auto"/>
        <w:jc w:val="both"/>
        <w:rPr>
          <w:color w:val="auto"/>
          <w:sz w:val="24"/>
          <w:szCs w:val="24"/>
        </w:rPr>
      </w:pPr>
      <w:r w:rsidRPr="00E5477D">
        <w:rPr>
          <w:color w:val="auto"/>
          <w:sz w:val="24"/>
          <w:szCs w:val="24"/>
        </w:rPr>
        <w:t>Первые известия о Руси</w:t>
      </w:r>
      <w:r w:rsidRPr="00E5477D">
        <w:rPr>
          <w:i/>
          <w:iCs/>
          <w:color w:val="auto"/>
          <w:sz w:val="24"/>
          <w:szCs w:val="24"/>
        </w:rPr>
        <w:t>.</w:t>
      </w:r>
      <w:r w:rsidRPr="00E5477D">
        <w:rPr>
          <w:color w:val="auto"/>
          <w:sz w:val="24"/>
          <w:szCs w:val="24"/>
        </w:rPr>
        <w:t xml:space="preserve"> Проблема образования государства Русь. Скандинавы на Руси. Начало династии Рюриковичей.</w:t>
      </w:r>
    </w:p>
    <w:p w:rsidR="00B666E3" w:rsidRPr="00E5477D" w:rsidRDefault="00B666E3" w:rsidP="00E5477D">
      <w:pPr>
        <w:pStyle w:val="1"/>
        <w:widowControl/>
        <w:spacing w:line="240" w:lineRule="auto"/>
        <w:ind w:firstLine="238"/>
        <w:jc w:val="both"/>
        <w:rPr>
          <w:color w:val="auto"/>
          <w:sz w:val="24"/>
          <w:szCs w:val="24"/>
        </w:rPr>
      </w:pPr>
      <w:r w:rsidRPr="00E5477D">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пантеон.Принятие христианства и его значение. Византийское наследие на Руси.</w:t>
      </w:r>
    </w:p>
    <w:p w:rsidR="00B666E3" w:rsidRPr="00E5477D" w:rsidRDefault="00B666E3" w:rsidP="00E5477D">
      <w:pPr>
        <w:pStyle w:val="1"/>
        <w:spacing w:line="240" w:lineRule="auto"/>
        <w:jc w:val="both"/>
        <w:rPr>
          <w:color w:val="auto"/>
          <w:sz w:val="24"/>
          <w:szCs w:val="24"/>
        </w:rPr>
      </w:pPr>
      <w:r w:rsidRPr="00E5477D">
        <w:rPr>
          <w:b/>
          <w:bCs/>
          <w:i/>
          <w:iCs/>
          <w:color w:val="auto"/>
          <w:sz w:val="24"/>
          <w:szCs w:val="24"/>
        </w:rPr>
        <w:t xml:space="preserve">Русь в конце </w:t>
      </w:r>
      <w:r w:rsidRPr="00E5477D">
        <w:rPr>
          <w:b/>
          <w:bCs/>
          <w:i/>
          <w:iCs/>
          <w:color w:val="auto"/>
          <w:sz w:val="24"/>
          <w:szCs w:val="24"/>
          <w:lang w:val="en-US" w:bidi="en-US"/>
        </w:rPr>
        <w:t>X</w:t>
      </w:r>
      <w:r w:rsidRPr="00E5477D">
        <w:rPr>
          <w:b/>
          <w:bCs/>
          <w:i/>
          <w:iCs/>
          <w:color w:val="auto"/>
          <w:sz w:val="24"/>
          <w:szCs w:val="24"/>
        </w:rPr>
        <w:t xml:space="preserve">— начале </w:t>
      </w:r>
      <w:r w:rsidRPr="00E5477D">
        <w:rPr>
          <w:b/>
          <w:bCs/>
          <w:i/>
          <w:iCs/>
          <w:color w:val="auto"/>
          <w:sz w:val="24"/>
          <w:szCs w:val="24"/>
          <w:lang w:val="en-US" w:bidi="en-US"/>
        </w:rPr>
        <w:t>XII</w:t>
      </w:r>
      <w:r w:rsidRPr="00E5477D">
        <w:rPr>
          <w:b/>
          <w:bCs/>
          <w:i/>
          <w:iCs/>
          <w:color w:val="auto"/>
          <w:sz w:val="24"/>
          <w:szCs w:val="24"/>
        </w:rPr>
        <w:t>в.</w:t>
      </w:r>
      <w:r w:rsidRPr="00E5477D">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666E3" w:rsidRPr="00E5477D" w:rsidRDefault="00B666E3" w:rsidP="00E5477D">
      <w:pPr>
        <w:pStyle w:val="1"/>
        <w:spacing w:line="240" w:lineRule="auto"/>
        <w:jc w:val="both"/>
        <w:rPr>
          <w:color w:val="auto"/>
          <w:sz w:val="24"/>
          <w:szCs w:val="24"/>
        </w:rPr>
      </w:pPr>
      <w:r w:rsidRPr="00E5477D">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66E3" w:rsidRPr="00E5477D" w:rsidRDefault="00B666E3" w:rsidP="00E5477D">
      <w:pPr>
        <w:pStyle w:val="1"/>
        <w:spacing w:line="240" w:lineRule="auto"/>
        <w:jc w:val="both"/>
        <w:rPr>
          <w:color w:val="auto"/>
          <w:sz w:val="24"/>
          <w:szCs w:val="24"/>
        </w:rPr>
      </w:pPr>
      <w:r w:rsidRPr="00E5477D">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666E3" w:rsidRPr="00E5477D" w:rsidRDefault="00B666E3" w:rsidP="00E5477D">
      <w:pPr>
        <w:pStyle w:val="1"/>
        <w:spacing w:line="240" w:lineRule="auto"/>
        <w:jc w:val="both"/>
        <w:rPr>
          <w:color w:val="auto"/>
          <w:sz w:val="24"/>
          <w:szCs w:val="24"/>
        </w:rPr>
      </w:pPr>
      <w:r w:rsidRPr="00E5477D">
        <w:rPr>
          <w:b/>
          <w:bCs/>
          <w:i/>
          <w:iCs/>
          <w:color w:val="auto"/>
          <w:sz w:val="24"/>
          <w:szCs w:val="24"/>
        </w:rPr>
        <w:t>Культурное пространство.</w:t>
      </w:r>
      <w:r w:rsidRPr="00E5477D">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666E3" w:rsidRPr="00E5477D" w:rsidRDefault="00B666E3" w:rsidP="00E5477D">
      <w:pPr>
        <w:pStyle w:val="1"/>
        <w:spacing w:line="240" w:lineRule="auto"/>
        <w:jc w:val="both"/>
        <w:rPr>
          <w:color w:val="auto"/>
          <w:sz w:val="24"/>
          <w:szCs w:val="24"/>
        </w:rPr>
      </w:pPr>
      <w:r w:rsidRPr="00E5477D">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5477D">
        <w:rPr>
          <w:i/>
          <w:iCs/>
          <w:color w:val="auto"/>
          <w:sz w:val="24"/>
          <w:szCs w:val="24"/>
        </w:rPr>
        <w:t>».</w:t>
      </w:r>
      <w:r w:rsidRPr="00E5477D">
        <w:rPr>
          <w:color w:val="auto"/>
          <w:sz w:val="24"/>
          <w:szCs w:val="24"/>
        </w:rPr>
        <w:t xml:space="preserve"> Появление древнерусской литературы. «Слово о Законе и Благодати».</w:t>
      </w:r>
    </w:p>
    <w:p w:rsidR="00B666E3" w:rsidRPr="00E5477D" w:rsidRDefault="00B666E3" w:rsidP="00E5477D">
      <w:pPr>
        <w:pStyle w:val="1"/>
        <w:spacing w:line="240" w:lineRule="auto"/>
        <w:ind w:firstLine="0"/>
        <w:jc w:val="both"/>
        <w:rPr>
          <w:color w:val="auto"/>
          <w:sz w:val="24"/>
          <w:szCs w:val="24"/>
        </w:rPr>
      </w:pPr>
      <w:r w:rsidRPr="00E5477D">
        <w:rPr>
          <w:color w:val="auto"/>
          <w:sz w:val="24"/>
          <w:szCs w:val="24"/>
        </w:rPr>
        <w:lastRenderedPageBreak/>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666E3" w:rsidRPr="00E5477D" w:rsidRDefault="00B666E3" w:rsidP="00E5477D">
      <w:pPr>
        <w:pStyle w:val="af"/>
        <w:rPr>
          <w:rFonts w:ascii="Times New Roman" w:hAnsi="Times New Roman" w:cs="Times New Roman"/>
          <w:sz w:val="24"/>
          <w:szCs w:val="24"/>
        </w:rPr>
      </w:pPr>
      <w:bookmarkStart w:id="176" w:name="bookmark840"/>
      <w:r w:rsidRPr="00E5477D">
        <w:rPr>
          <w:rFonts w:ascii="Times New Roman" w:hAnsi="Times New Roman" w:cs="Times New Roman"/>
          <w:sz w:val="24"/>
          <w:szCs w:val="24"/>
        </w:rPr>
        <w:t xml:space="preserve">Русь в середине </w:t>
      </w:r>
      <w:r w:rsidRPr="00E5477D">
        <w:rPr>
          <w:rFonts w:ascii="Times New Roman" w:hAnsi="Times New Roman" w:cs="Times New Roman"/>
          <w:sz w:val="24"/>
          <w:szCs w:val="24"/>
          <w:lang w:val="en-US" w:eastAsia="en-US" w:bidi="en-US"/>
        </w:rPr>
        <w:t>XII</w:t>
      </w:r>
      <w:r w:rsidRPr="00E5477D">
        <w:rPr>
          <w:rFonts w:ascii="Times New Roman" w:hAnsi="Times New Roman" w:cs="Times New Roman"/>
          <w:sz w:val="24"/>
          <w:szCs w:val="24"/>
        </w:rPr>
        <w:t xml:space="preserve">— начале </w:t>
      </w:r>
      <w:r w:rsidRPr="00E5477D">
        <w:rPr>
          <w:rFonts w:ascii="Times New Roman" w:hAnsi="Times New Roman" w:cs="Times New Roman"/>
          <w:sz w:val="24"/>
          <w:szCs w:val="24"/>
          <w:lang w:val="en-US" w:eastAsia="en-US" w:bidi="en-US"/>
        </w:rPr>
        <w:t>XIII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(6 ч)</w:t>
      </w:r>
      <w:bookmarkEnd w:id="176"/>
    </w:p>
    <w:p w:rsidR="00B666E3" w:rsidRPr="00E5477D" w:rsidRDefault="00B666E3" w:rsidP="00E5477D">
      <w:pPr>
        <w:pStyle w:val="1"/>
        <w:spacing w:line="240" w:lineRule="auto"/>
        <w:jc w:val="both"/>
        <w:rPr>
          <w:color w:val="auto"/>
          <w:sz w:val="24"/>
          <w:szCs w:val="24"/>
        </w:rPr>
      </w:pPr>
      <w:r w:rsidRPr="00E5477D">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666E3" w:rsidRPr="00E5477D" w:rsidRDefault="00B666E3" w:rsidP="00E5477D">
      <w:pPr>
        <w:pStyle w:val="af"/>
        <w:rPr>
          <w:rFonts w:ascii="Times New Roman" w:hAnsi="Times New Roman" w:cs="Times New Roman"/>
          <w:b w:val="0"/>
          <w:sz w:val="24"/>
          <w:szCs w:val="24"/>
        </w:rPr>
      </w:pPr>
      <w:r w:rsidRPr="00E5477D">
        <w:rPr>
          <w:rFonts w:ascii="Times New Roman" w:hAnsi="Times New Roman" w:cs="Times New Roman"/>
          <w:b w:val="0"/>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bookmarkStart w:id="177" w:name="bookmark842"/>
    </w:p>
    <w:p w:rsidR="00B666E3" w:rsidRPr="00E5477D" w:rsidRDefault="00B666E3"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      Русские земли и их соседи в середине </w:t>
      </w:r>
      <w:r w:rsidRPr="00E5477D">
        <w:rPr>
          <w:rFonts w:ascii="Times New Roman" w:hAnsi="Times New Roman" w:cs="Times New Roman"/>
          <w:sz w:val="24"/>
          <w:szCs w:val="24"/>
          <w:lang w:val="en-US" w:eastAsia="en-US" w:bidi="en-US"/>
        </w:rPr>
        <w:t>XIII</w:t>
      </w:r>
      <w:r w:rsidRPr="00E5477D">
        <w:rPr>
          <w:rFonts w:ascii="Times New Roman" w:hAnsi="Times New Roman" w:cs="Times New Roman"/>
          <w:sz w:val="24"/>
          <w:szCs w:val="24"/>
        </w:rPr>
        <w:t xml:space="preserve">— </w:t>
      </w:r>
      <w:r w:rsidRPr="00E5477D">
        <w:rPr>
          <w:rFonts w:ascii="Times New Roman" w:hAnsi="Times New Roman" w:cs="Times New Roman"/>
          <w:sz w:val="24"/>
          <w:szCs w:val="24"/>
          <w:lang w:val="en-US" w:eastAsia="en-US" w:bidi="en-US"/>
        </w:rPr>
        <w:t>XIV</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(10 ч)</w:t>
      </w:r>
      <w:bookmarkEnd w:id="177"/>
    </w:p>
    <w:p w:rsidR="00B666E3" w:rsidRPr="00E5477D" w:rsidRDefault="00B666E3" w:rsidP="00E5477D">
      <w:pPr>
        <w:pStyle w:val="1"/>
        <w:spacing w:line="240" w:lineRule="auto"/>
        <w:jc w:val="both"/>
        <w:rPr>
          <w:color w:val="auto"/>
          <w:sz w:val="24"/>
          <w:szCs w:val="24"/>
        </w:rPr>
      </w:pPr>
      <w:r w:rsidRPr="00E5477D">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666E3" w:rsidRPr="00E5477D" w:rsidRDefault="00B666E3" w:rsidP="00E5477D">
      <w:pPr>
        <w:pStyle w:val="1"/>
        <w:spacing w:line="240" w:lineRule="auto"/>
        <w:jc w:val="both"/>
        <w:rPr>
          <w:color w:val="auto"/>
          <w:sz w:val="24"/>
          <w:szCs w:val="24"/>
        </w:rPr>
      </w:pPr>
      <w:r w:rsidRPr="00E5477D">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666E3" w:rsidRPr="00E5477D" w:rsidRDefault="00B666E3" w:rsidP="00E5477D">
      <w:pPr>
        <w:pStyle w:val="1"/>
        <w:spacing w:line="240" w:lineRule="auto"/>
        <w:jc w:val="both"/>
        <w:rPr>
          <w:color w:val="auto"/>
          <w:sz w:val="24"/>
          <w:szCs w:val="24"/>
        </w:rPr>
      </w:pPr>
      <w:r w:rsidRPr="00E5477D">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666E3" w:rsidRPr="00E5477D" w:rsidRDefault="00B666E3" w:rsidP="00E5477D">
      <w:pPr>
        <w:pStyle w:val="1"/>
        <w:spacing w:line="240" w:lineRule="auto"/>
        <w:jc w:val="both"/>
        <w:rPr>
          <w:color w:val="auto"/>
          <w:sz w:val="24"/>
          <w:szCs w:val="24"/>
        </w:rPr>
      </w:pPr>
      <w:r w:rsidRPr="00E5477D">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666E3" w:rsidRPr="00E5477D" w:rsidRDefault="00B666E3" w:rsidP="00E5477D">
      <w:pPr>
        <w:pStyle w:val="1"/>
        <w:spacing w:line="240" w:lineRule="auto"/>
        <w:ind w:firstLine="260"/>
        <w:jc w:val="both"/>
        <w:rPr>
          <w:color w:val="auto"/>
          <w:sz w:val="24"/>
          <w:szCs w:val="24"/>
        </w:rPr>
      </w:pPr>
      <w:r w:rsidRPr="00E5477D">
        <w:rPr>
          <w:b/>
          <w:bCs/>
          <w:i/>
          <w:iCs/>
          <w:color w:val="auto"/>
          <w:sz w:val="24"/>
          <w:szCs w:val="24"/>
        </w:rPr>
        <w:t xml:space="preserve">Народы и государства степной зоны Восточной Европы и Сибири в </w:t>
      </w:r>
      <w:r w:rsidRPr="00E5477D">
        <w:rPr>
          <w:b/>
          <w:bCs/>
          <w:i/>
          <w:iCs/>
          <w:color w:val="auto"/>
          <w:sz w:val="24"/>
          <w:szCs w:val="24"/>
          <w:lang w:val="en-US" w:bidi="en-US"/>
        </w:rPr>
        <w:t>XIII</w:t>
      </w:r>
      <w:r w:rsidRPr="00E5477D">
        <w:rPr>
          <w:b/>
          <w:bCs/>
          <w:i/>
          <w:iCs/>
          <w:color w:val="auto"/>
          <w:sz w:val="24"/>
          <w:szCs w:val="24"/>
          <w:lang w:bidi="en-US"/>
        </w:rPr>
        <w:t>—</w:t>
      </w:r>
      <w:r w:rsidRPr="00E5477D">
        <w:rPr>
          <w:b/>
          <w:bCs/>
          <w:i/>
          <w:iCs/>
          <w:color w:val="auto"/>
          <w:sz w:val="24"/>
          <w:szCs w:val="24"/>
          <w:lang w:val="en-US" w:bidi="en-US"/>
        </w:rPr>
        <w:t>XV</w:t>
      </w:r>
      <w:r w:rsidRPr="00E5477D">
        <w:rPr>
          <w:b/>
          <w:bCs/>
          <w:i/>
          <w:iCs/>
          <w:color w:val="auto"/>
          <w:sz w:val="24"/>
          <w:szCs w:val="24"/>
        </w:rPr>
        <w:t>вв.</w:t>
      </w:r>
      <w:r w:rsidRPr="00E5477D">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5477D">
        <w:rPr>
          <w:color w:val="auto"/>
          <w:sz w:val="24"/>
          <w:szCs w:val="24"/>
          <w:lang w:val="en-US" w:bidi="en-US"/>
        </w:rPr>
        <w:t>XIV</w:t>
      </w:r>
      <w:r w:rsidRPr="00E5477D">
        <w:rPr>
          <w:color w:val="auto"/>
          <w:sz w:val="24"/>
          <w:szCs w:val="24"/>
        </w:rPr>
        <w:t>в., нашествие Тимура.</w:t>
      </w:r>
    </w:p>
    <w:p w:rsidR="00B666E3" w:rsidRPr="00E5477D" w:rsidRDefault="00B666E3" w:rsidP="00E5477D">
      <w:pPr>
        <w:pStyle w:val="1"/>
        <w:spacing w:line="240" w:lineRule="auto"/>
        <w:ind w:firstLine="260"/>
        <w:jc w:val="both"/>
        <w:rPr>
          <w:color w:val="auto"/>
          <w:sz w:val="24"/>
          <w:szCs w:val="24"/>
        </w:rPr>
      </w:pPr>
      <w:r w:rsidRPr="00E5477D">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666E3" w:rsidRPr="00E5477D" w:rsidRDefault="00B666E3" w:rsidP="00E5477D">
      <w:pPr>
        <w:pStyle w:val="1"/>
        <w:spacing w:line="240" w:lineRule="auto"/>
        <w:ind w:firstLine="260"/>
        <w:jc w:val="both"/>
        <w:rPr>
          <w:color w:val="auto"/>
          <w:sz w:val="24"/>
          <w:szCs w:val="24"/>
        </w:rPr>
      </w:pPr>
      <w:r w:rsidRPr="00E5477D">
        <w:rPr>
          <w:b/>
          <w:bCs/>
          <w:i/>
          <w:iCs/>
          <w:color w:val="auto"/>
          <w:sz w:val="24"/>
          <w:szCs w:val="24"/>
        </w:rPr>
        <w:t>Культурное пространство.</w:t>
      </w:r>
      <w:r w:rsidRPr="00E5477D">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bookmarkStart w:id="178" w:name="bookmark844"/>
    </w:p>
    <w:p w:rsidR="00B666E3" w:rsidRPr="00E5477D" w:rsidRDefault="00B666E3"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Формирование единого Русского государства в </w:t>
      </w:r>
      <w:r w:rsidRPr="00E5477D">
        <w:rPr>
          <w:rFonts w:ascii="Times New Roman" w:hAnsi="Times New Roman" w:cs="Times New Roman"/>
          <w:sz w:val="24"/>
          <w:szCs w:val="24"/>
          <w:lang w:val="en-US" w:eastAsia="en-US" w:bidi="en-US"/>
        </w:rPr>
        <w:t>XV</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(8 ч)</w:t>
      </w:r>
      <w:bookmarkEnd w:id="178"/>
    </w:p>
    <w:p w:rsidR="00B666E3" w:rsidRPr="00E5477D" w:rsidRDefault="00B666E3" w:rsidP="00E5477D">
      <w:pPr>
        <w:pStyle w:val="1"/>
        <w:spacing w:line="240" w:lineRule="auto"/>
        <w:ind w:firstLine="260"/>
        <w:jc w:val="both"/>
        <w:rPr>
          <w:color w:val="auto"/>
          <w:sz w:val="24"/>
          <w:szCs w:val="24"/>
        </w:rPr>
      </w:pPr>
      <w:r w:rsidRPr="00E5477D">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5477D">
        <w:rPr>
          <w:color w:val="auto"/>
          <w:sz w:val="24"/>
          <w:szCs w:val="24"/>
          <w:lang w:val="en-US" w:bidi="en-US"/>
        </w:rPr>
        <w:t>XV</w:t>
      </w:r>
      <w:r w:rsidRPr="00E5477D">
        <w:rPr>
          <w:color w:val="auto"/>
          <w:sz w:val="24"/>
          <w:szCs w:val="24"/>
        </w:rPr>
        <w:t xml:space="preserve">в. Василий Темный. Новгород и Псков в </w:t>
      </w:r>
      <w:r w:rsidRPr="00E5477D">
        <w:rPr>
          <w:color w:val="auto"/>
          <w:sz w:val="24"/>
          <w:szCs w:val="24"/>
          <w:lang w:val="en-US" w:bidi="en-US"/>
        </w:rPr>
        <w:t>XV</w:t>
      </w:r>
      <w:r w:rsidRPr="00E5477D">
        <w:rPr>
          <w:color w:val="auto"/>
          <w:sz w:val="24"/>
          <w:szCs w:val="24"/>
        </w:rPr>
        <w:t xml:space="preserve">в.: политический строй,отношения с Москвой, Ливонским орденом, Ганзой, Великим княжеством Литовским. Падение Византии и рост церковно-политической роли Москвы в </w:t>
      </w:r>
      <w:r w:rsidRPr="00E5477D">
        <w:rPr>
          <w:color w:val="auto"/>
          <w:sz w:val="24"/>
          <w:szCs w:val="24"/>
        </w:rPr>
        <w:lastRenderedPageBreak/>
        <w:t xml:space="preserve">православном мире. Теория «Москва — третий Рим». Иван </w:t>
      </w:r>
      <w:r w:rsidRPr="00E5477D">
        <w:rPr>
          <w:color w:val="auto"/>
          <w:sz w:val="24"/>
          <w:szCs w:val="24"/>
          <w:lang w:val="en-US" w:bidi="en-US"/>
        </w:rPr>
        <w:t>III</w:t>
      </w:r>
      <w:r w:rsidRPr="00E5477D">
        <w:rPr>
          <w:color w:val="auto"/>
          <w:sz w:val="24"/>
          <w:szCs w:val="24"/>
          <w:lang w:bidi="en-US"/>
        </w:rPr>
        <w:t xml:space="preserve">. </w:t>
      </w:r>
      <w:r w:rsidRPr="00E5477D">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666E3" w:rsidRPr="00E5477D" w:rsidRDefault="00B666E3" w:rsidP="00E5477D">
      <w:pPr>
        <w:pStyle w:val="1"/>
        <w:spacing w:line="240" w:lineRule="auto"/>
        <w:ind w:firstLine="260"/>
        <w:jc w:val="both"/>
        <w:rPr>
          <w:color w:val="auto"/>
          <w:sz w:val="24"/>
          <w:szCs w:val="24"/>
        </w:rPr>
      </w:pPr>
      <w:r w:rsidRPr="00E5477D">
        <w:rPr>
          <w:b/>
          <w:bCs/>
          <w:i/>
          <w:iCs/>
          <w:color w:val="auto"/>
          <w:sz w:val="24"/>
          <w:szCs w:val="24"/>
        </w:rPr>
        <w:t>Культурное пространство</w:t>
      </w:r>
      <w:r w:rsidRPr="00E5477D">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666E3" w:rsidRPr="00E5477D" w:rsidRDefault="00B666E3" w:rsidP="00E5477D">
      <w:pPr>
        <w:pStyle w:val="1"/>
        <w:spacing w:line="240" w:lineRule="auto"/>
        <w:jc w:val="both"/>
        <w:rPr>
          <w:color w:val="auto"/>
          <w:sz w:val="24"/>
          <w:szCs w:val="24"/>
        </w:rPr>
      </w:pPr>
      <w:r w:rsidRPr="00E5477D">
        <w:rPr>
          <w:b/>
          <w:bCs/>
          <w:i/>
          <w:iCs/>
          <w:color w:val="auto"/>
          <w:sz w:val="24"/>
          <w:szCs w:val="24"/>
        </w:rPr>
        <w:t>Наш край</w:t>
      </w:r>
      <w:r w:rsidRPr="00E5477D">
        <w:rPr>
          <w:color w:val="auto"/>
          <w:sz w:val="24"/>
          <w:szCs w:val="24"/>
          <w:vertAlign w:val="superscript"/>
        </w:rPr>
        <w:footnoteReference w:id="5"/>
      </w:r>
      <w:r w:rsidRPr="00E5477D">
        <w:rPr>
          <w:color w:val="auto"/>
          <w:sz w:val="24"/>
          <w:szCs w:val="24"/>
        </w:rPr>
        <w:t xml:space="preserve"> с древнейших времен до конца </w:t>
      </w:r>
      <w:r w:rsidRPr="00E5477D">
        <w:rPr>
          <w:color w:val="auto"/>
          <w:sz w:val="24"/>
          <w:szCs w:val="24"/>
          <w:lang w:val="en-US" w:bidi="en-US"/>
        </w:rPr>
        <w:t>XV</w:t>
      </w:r>
      <w:r w:rsidRPr="00E5477D">
        <w:rPr>
          <w:color w:val="auto"/>
          <w:sz w:val="24"/>
          <w:szCs w:val="24"/>
        </w:rPr>
        <w:t>в.</w:t>
      </w:r>
    </w:p>
    <w:p w:rsidR="00B666E3" w:rsidRPr="00E5477D" w:rsidRDefault="00B666E3" w:rsidP="00E5477D">
      <w:pPr>
        <w:pStyle w:val="1"/>
        <w:spacing w:line="240" w:lineRule="auto"/>
        <w:jc w:val="both"/>
        <w:rPr>
          <w:color w:val="auto"/>
          <w:sz w:val="24"/>
          <w:szCs w:val="24"/>
        </w:rPr>
      </w:pPr>
      <w:r w:rsidRPr="00E5477D">
        <w:rPr>
          <w:b/>
          <w:bCs/>
          <w:color w:val="auto"/>
          <w:sz w:val="24"/>
          <w:szCs w:val="24"/>
        </w:rPr>
        <w:t xml:space="preserve">Обобщение </w:t>
      </w:r>
      <w:r w:rsidRPr="00E5477D">
        <w:rPr>
          <w:color w:val="auto"/>
          <w:sz w:val="24"/>
          <w:szCs w:val="24"/>
        </w:rPr>
        <w:t>(2 ч).</w:t>
      </w:r>
    </w:p>
    <w:p w:rsidR="00B666E3" w:rsidRPr="00E5477D" w:rsidRDefault="00B666E3" w:rsidP="00E5477D">
      <w:pPr>
        <w:pStyle w:val="af"/>
        <w:rPr>
          <w:rFonts w:ascii="Times New Roman" w:hAnsi="Times New Roman" w:cs="Times New Roman"/>
          <w:sz w:val="24"/>
          <w:szCs w:val="24"/>
        </w:rPr>
      </w:pPr>
      <w:bookmarkStart w:id="179" w:name="bookmark846"/>
      <w:r w:rsidRPr="00E5477D">
        <w:rPr>
          <w:rFonts w:ascii="Times New Roman" w:hAnsi="Times New Roman" w:cs="Times New Roman"/>
          <w:sz w:val="24"/>
          <w:szCs w:val="24"/>
        </w:rPr>
        <w:t>7 КЛАСС</w:t>
      </w:r>
      <w:bookmarkEnd w:id="179"/>
    </w:p>
    <w:p w:rsidR="00B666E3" w:rsidRPr="00E5477D" w:rsidRDefault="00B666E3" w:rsidP="00E5477D">
      <w:pPr>
        <w:pStyle w:val="af"/>
        <w:rPr>
          <w:rFonts w:ascii="Times New Roman" w:hAnsi="Times New Roman" w:cs="Times New Roman"/>
          <w:sz w:val="24"/>
          <w:szCs w:val="24"/>
        </w:rPr>
      </w:pPr>
      <w:r w:rsidRPr="00E5477D">
        <w:rPr>
          <w:rFonts w:ascii="Times New Roman" w:hAnsi="Times New Roman" w:cs="Times New Roman"/>
          <w:sz w:val="24"/>
          <w:szCs w:val="24"/>
        </w:rPr>
        <w:t>ВСЕОБЩАЯ ИСТОРИЯ. ИСТОРИЯ НОВОГО ВРЕМЕНИ.</w:t>
      </w:r>
    </w:p>
    <w:p w:rsidR="00B666E3" w:rsidRPr="00E5477D" w:rsidRDefault="00B666E3" w:rsidP="00E5477D">
      <w:pPr>
        <w:pStyle w:val="af"/>
        <w:rPr>
          <w:rFonts w:ascii="Times New Roman" w:hAnsi="Times New Roman" w:cs="Times New Roman"/>
          <w:sz w:val="24"/>
          <w:szCs w:val="24"/>
        </w:rPr>
      </w:pPr>
      <w:bookmarkStart w:id="180" w:name="bookmark849"/>
      <w:r w:rsidRPr="00E5477D">
        <w:rPr>
          <w:rFonts w:ascii="Times New Roman" w:hAnsi="Times New Roman" w:cs="Times New Roman"/>
          <w:sz w:val="24"/>
          <w:szCs w:val="24"/>
        </w:rPr>
        <w:t xml:space="preserve">КОНЕЦ </w:t>
      </w:r>
      <w:r w:rsidRPr="00E5477D">
        <w:rPr>
          <w:rFonts w:ascii="Times New Roman" w:hAnsi="Times New Roman" w:cs="Times New Roman"/>
          <w:sz w:val="24"/>
          <w:szCs w:val="24"/>
          <w:lang w:val="en-US" w:eastAsia="en-US" w:bidi="en-US"/>
        </w:rPr>
        <w:t>XV</w:t>
      </w:r>
      <w:r w:rsidRPr="00E5477D">
        <w:rPr>
          <w:rFonts w:ascii="Times New Roman" w:hAnsi="Times New Roman" w:cs="Times New Roman"/>
          <w:sz w:val="24"/>
          <w:szCs w:val="24"/>
        </w:rPr>
        <w:t xml:space="preserve">— </w:t>
      </w:r>
      <w:r w:rsidRPr="00E5477D">
        <w:rPr>
          <w:rFonts w:ascii="Times New Roman" w:hAnsi="Times New Roman" w:cs="Times New Roman"/>
          <w:sz w:val="24"/>
          <w:szCs w:val="24"/>
          <w:lang w:val="en-US" w:eastAsia="en-US" w:bidi="en-US"/>
        </w:rPr>
        <w:t>XVII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(23 ч)</w:t>
      </w:r>
      <w:bookmarkEnd w:id="180"/>
    </w:p>
    <w:p w:rsidR="00B666E3" w:rsidRPr="00E5477D" w:rsidRDefault="00B666E3" w:rsidP="00E5477D">
      <w:pPr>
        <w:pStyle w:val="1"/>
        <w:spacing w:line="240" w:lineRule="auto"/>
        <w:jc w:val="both"/>
        <w:rPr>
          <w:color w:val="auto"/>
          <w:sz w:val="24"/>
          <w:szCs w:val="24"/>
        </w:rPr>
      </w:pPr>
      <w:r w:rsidRPr="00E5477D">
        <w:rPr>
          <w:b/>
          <w:bCs/>
          <w:color w:val="auto"/>
          <w:sz w:val="24"/>
          <w:szCs w:val="24"/>
        </w:rPr>
        <w:t xml:space="preserve">Введение </w:t>
      </w:r>
      <w:r w:rsidRPr="00E5477D">
        <w:rPr>
          <w:color w:val="auto"/>
          <w:sz w:val="24"/>
          <w:szCs w:val="24"/>
        </w:rPr>
        <w:t>(1 ч). Понятие «Новое время». Хронологические рамки и периодизация истории Нового времени.</w:t>
      </w:r>
    </w:p>
    <w:p w:rsidR="00B666E3" w:rsidRPr="00E5477D" w:rsidRDefault="00B666E3" w:rsidP="00E5477D">
      <w:pPr>
        <w:pStyle w:val="af"/>
        <w:rPr>
          <w:rFonts w:ascii="Times New Roman" w:hAnsi="Times New Roman" w:cs="Times New Roman"/>
          <w:sz w:val="24"/>
          <w:szCs w:val="24"/>
        </w:rPr>
      </w:pPr>
      <w:bookmarkStart w:id="181" w:name="bookmark851"/>
      <w:r w:rsidRPr="00E5477D">
        <w:rPr>
          <w:rFonts w:ascii="Times New Roman" w:hAnsi="Times New Roman" w:cs="Times New Roman"/>
          <w:sz w:val="24"/>
          <w:szCs w:val="24"/>
        </w:rPr>
        <w:t xml:space="preserve">Великие географические открытия </w:t>
      </w:r>
      <w:r w:rsidRPr="00E5477D">
        <w:rPr>
          <w:rFonts w:ascii="Times New Roman" w:hAnsi="Times New Roman" w:cs="Times New Roman"/>
          <w:bCs/>
          <w:sz w:val="24"/>
          <w:szCs w:val="24"/>
        </w:rPr>
        <w:t>(2 ч)</w:t>
      </w:r>
      <w:bookmarkEnd w:id="181"/>
    </w:p>
    <w:p w:rsidR="00B666E3" w:rsidRPr="00E5477D" w:rsidRDefault="00B666E3" w:rsidP="00E5477D">
      <w:pPr>
        <w:pStyle w:val="1"/>
        <w:spacing w:line="240" w:lineRule="auto"/>
        <w:jc w:val="both"/>
        <w:rPr>
          <w:color w:val="auto"/>
          <w:sz w:val="24"/>
          <w:szCs w:val="24"/>
        </w:rPr>
      </w:pPr>
      <w:r w:rsidRPr="00E5477D">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5477D">
        <w:rPr>
          <w:color w:val="auto"/>
          <w:sz w:val="24"/>
          <w:szCs w:val="24"/>
          <w:lang w:val="en-US" w:bidi="en-US"/>
        </w:rPr>
        <w:t>XV</w:t>
      </w:r>
      <w:r w:rsidRPr="00E5477D">
        <w:rPr>
          <w:color w:val="auto"/>
          <w:sz w:val="24"/>
          <w:szCs w:val="24"/>
        </w:rPr>
        <w:t xml:space="preserve">— </w:t>
      </w:r>
      <w:r w:rsidRPr="00E5477D">
        <w:rPr>
          <w:color w:val="auto"/>
          <w:sz w:val="24"/>
          <w:szCs w:val="24"/>
          <w:lang w:val="en-US" w:bidi="en-US"/>
        </w:rPr>
        <w:t>XVI</w:t>
      </w:r>
      <w:r w:rsidRPr="00E5477D">
        <w:rPr>
          <w:color w:val="auto"/>
          <w:sz w:val="24"/>
          <w:szCs w:val="24"/>
        </w:rPr>
        <w:t>в.</w:t>
      </w:r>
    </w:p>
    <w:p w:rsidR="00B666E3" w:rsidRPr="00E5477D" w:rsidRDefault="00B666E3" w:rsidP="00E5477D">
      <w:pPr>
        <w:pStyle w:val="af"/>
        <w:rPr>
          <w:rFonts w:ascii="Times New Roman" w:hAnsi="Times New Roman" w:cs="Times New Roman"/>
          <w:sz w:val="24"/>
          <w:szCs w:val="24"/>
        </w:rPr>
      </w:pPr>
      <w:bookmarkStart w:id="182" w:name="bookmark853"/>
      <w:r w:rsidRPr="00E5477D">
        <w:rPr>
          <w:rFonts w:ascii="Times New Roman" w:hAnsi="Times New Roman" w:cs="Times New Roman"/>
          <w:sz w:val="24"/>
          <w:szCs w:val="24"/>
        </w:rPr>
        <w:t xml:space="preserve">Изменения в европейском обществе в </w:t>
      </w:r>
      <w:r w:rsidRPr="00E5477D">
        <w:rPr>
          <w:rFonts w:ascii="Times New Roman" w:hAnsi="Times New Roman" w:cs="Times New Roman"/>
          <w:sz w:val="24"/>
          <w:szCs w:val="24"/>
          <w:lang w:val="en-US" w:eastAsia="en-US" w:bidi="en-US"/>
        </w:rPr>
        <w:t>XVI</w:t>
      </w:r>
      <w:r w:rsidRPr="00E5477D">
        <w:rPr>
          <w:rFonts w:ascii="Times New Roman" w:hAnsi="Times New Roman" w:cs="Times New Roman"/>
          <w:sz w:val="24"/>
          <w:szCs w:val="24"/>
          <w:lang w:eastAsia="en-US" w:bidi="en-US"/>
        </w:rPr>
        <w:t>—</w:t>
      </w:r>
      <w:r w:rsidRPr="00E5477D">
        <w:rPr>
          <w:rFonts w:ascii="Times New Roman" w:hAnsi="Times New Roman" w:cs="Times New Roman"/>
          <w:sz w:val="24"/>
          <w:szCs w:val="24"/>
          <w:lang w:val="en-US" w:eastAsia="en-US" w:bidi="en-US"/>
        </w:rPr>
        <w:t>XVII</w:t>
      </w:r>
      <w:r w:rsidRPr="00E5477D">
        <w:rPr>
          <w:rFonts w:ascii="Times New Roman" w:hAnsi="Times New Roman" w:cs="Times New Roman"/>
          <w:sz w:val="24"/>
          <w:szCs w:val="24"/>
        </w:rPr>
        <w:t xml:space="preserve">вв. </w:t>
      </w:r>
      <w:r w:rsidRPr="00E5477D">
        <w:rPr>
          <w:rFonts w:ascii="Times New Roman" w:hAnsi="Times New Roman" w:cs="Times New Roman"/>
          <w:bCs/>
          <w:sz w:val="24"/>
          <w:szCs w:val="24"/>
        </w:rPr>
        <w:t>(2 ч)</w:t>
      </w:r>
      <w:bookmarkEnd w:id="182"/>
    </w:p>
    <w:p w:rsidR="00B666E3" w:rsidRPr="00E5477D" w:rsidRDefault="00B666E3" w:rsidP="00E5477D">
      <w:pPr>
        <w:pStyle w:val="1"/>
        <w:spacing w:line="240" w:lineRule="auto"/>
        <w:jc w:val="both"/>
        <w:rPr>
          <w:color w:val="auto"/>
          <w:sz w:val="24"/>
          <w:szCs w:val="24"/>
        </w:rPr>
      </w:pPr>
      <w:r w:rsidRPr="00E5477D">
        <w:rPr>
          <w:color w:val="auto"/>
          <w:sz w:val="24"/>
          <w:szCs w:val="24"/>
        </w:rPr>
        <w:t>Развитие техники, горного дела, производства металлов. Появлениемануфактур.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666E3" w:rsidRPr="00E5477D" w:rsidRDefault="00B666E3" w:rsidP="00E5477D">
      <w:pPr>
        <w:pStyle w:val="af"/>
        <w:rPr>
          <w:rFonts w:ascii="Times New Roman" w:hAnsi="Times New Roman" w:cs="Times New Roman"/>
          <w:sz w:val="24"/>
          <w:szCs w:val="24"/>
        </w:rPr>
      </w:pPr>
      <w:bookmarkStart w:id="183" w:name="bookmark855"/>
      <w:r w:rsidRPr="00E5477D">
        <w:rPr>
          <w:rFonts w:ascii="Times New Roman" w:hAnsi="Times New Roman" w:cs="Times New Roman"/>
          <w:sz w:val="24"/>
          <w:szCs w:val="24"/>
        </w:rPr>
        <w:t xml:space="preserve">Реформация и контрреформация в Европе </w:t>
      </w:r>
      <w:r w:rsidRPr="00E5477D">
        <w:rPr>
          <w:rFonts w:ascii="Times New Roman" w:hAnsi="Times New Roman" w:cs="Times New Roman"/>
          <w:bCs/>
          <w:sz w:val="24"/>
          <w:szCs w:val="24"/>
        </w:rPr>
        <w:t>(2 ч)</w:t>
      </w:r>
      <w:bookmarkEnd w:id="183"/>
    </w:p>
    <w:p w:rsidR="00B666E3" w:rsidRPr="00E5477D" w:rsidRDefault="00B666E3" w:rsidP="00E5477D">
      <w:pPr>
        <w:pStyle w:val="1"/>
        <w:spacing w:line="240" w:lineRule="auto"/>
        <w:jc w:val="both"/>
        <w:rPr>
          <w:color w:val="auto"/>
          <w:sz w:val="24"/>
          <w:szCs w:val="24"/>
        </w:rPr>
      </w:pPr>
      <w:r w:rsidRPr="00E5477D">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666E3" w:rsidRPr="00E5477D" w:rsidRDefault="00B666E3" w:rsidP="00E5477D">
      <w:pPr>
        <w:pStyle w:val="af"/>
        <w:rPr>
          <w:rFonts w:ascii="Times New Roman" w:hAnsi="Times New Roman" w:cs="Times New Roman"/>
          <w:sz w:val="24"/>
          <w:szCs w:val="24"/>
        </w:rPr>
      </w:pPr>
      <w:bookmarkStart w:id="184" w:name="bookmark857"/>
      <w:r w:rsidRPr="00E5477D">
        <w:rPr>
          <w:rFonts w:ascii="Times New Roman" w:hAnsi="Times New Roman" w:cs="Times New Roman"/>
          <w:sz w:val="24"/>
          <w:szCs w:val="24"/>
        </w:rPr>
        <w:t xml:space="preserve">Государства Европы в </w:t>
      </w:r>
      <w:r w:rsidRPr="00E5477D">
        <w:rPr>
          <w:rFonts w:ascii="Times New Roman" w:hAnsi="Times New Roman" w:cs="Times New Roman"/>
          <w:sz w:val="24"/>
          <w:szCs w:val="24"/>
          <w:lang w:val="en-US" w:eastAsia="en-US" w:bidi="en-US"/>
        </w:rPr>
        <w:t>XVI</w:t>
      </w:r>
      <w:r w:rsidRPr="00E5477D">
        <w:rPr>
          <w:rFonts w:ascii="Times New Roman" w:hAnsi="Times New Roman" w:cs="Times New Roman"/>
          <w:sz w:val="24"/>
          <w:szCs w:val="24"/>
          <w:lang w:eastAsia="en-US" w:bidi="en-US"/>
        </w:rPr>
        <w:t>—</w:t>
      </w:r>
      <w:r w:rsidRPr="00E5477D">
        <w:rPr>
          <w:rFonts w:ascii="Times New Roman" w:hAnsi="Times New Roman" w:cs="Times New Roman"/>
          <w:sz w:val="24"/>
          <w:szCs w:val="24"/>
          <w:lang w:val="en-US" w:eastAsia="en-US" w:bidi="en-US"/>
        </w:rPr>
        <w:t>XVII</w:t>
      </w:r>
      <w:r w:rsidRPr="00E5477D">
        <w:rPr>
          <w:rFonts w:ascii="Times New Roman" w:hAnsi="Times New Roman" w:cs="Times New Roman"/>
          <w:sz w:val="24"/>
          <w:szCs w:val="24"/>
        </w:rPr>
        <w:t xml:space="preserve">вв. </w:t>
      </w:r>
      <w:r w:rsidRPr="00E5477D">
        <w:rPr>
          <w:rFonts w:ascii="Times New Roman" w:hAnsi="Times New Roman" w:cs="Times New Roman"/>
          <w:bCs/>
          <w:sz w:val="24"/>
          <w:szCs w:val="24"/>
        </w:rPr>
        <w:t>(7 ч)</w:t>
      </w:r>
      <w:bookmarkEnd w:id="184"/>
    </w:p>
    <w:p w:rsidR="00B666E3" w:rsidRPr="00E5477D" w:rsidRDefault="00B666E3" w:rsidP="00E5477D">
      <w:pPr>
        <w:pStyle w:val="1"/>
        <w:spacing w:line="240" w:lineRule="auto"/>
        <w:ind w:firstLine="260"/>
        <w:jc w:val="both"/>
        <w:rPr>
          <w:color w:val="auto"/>
          <w:sz w:val="24"/>
          <w:szCs w:val="24"/>
        </w:rPr>
      </w:pPr>
      <w:r w:rsidRPr="00E5477D">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666E3" w:rsidRPr="00E5477D" w:rsidRDefault="00B666E3" w:rsidP="00E5477D">
      <w:pPr>
        <w:pStyle w:val="1"/>
        <w:spacing w:line="240" w:lineRule="auto"/>
        <w:ind w:firstLine="260"/>
        <w:jc w:val="both"/>
        <w:rPr>
          <w:b/>
          <w:bCs/>
          <w:i/>
          <w:iCs/>
          <w:sz w:val="24"/>
          <w:szCs w:val="24"/>
        </w:rPr>
      </w:pPr>
      <w:r w:rsidRPr="00E5477D">
        <w:rPr>
          <w:b/>
          <w:bCs/>
          <w:i/>
          <w:iCs/>
          <w:color w:val="auto"/>
          <w:sz w:val="24"/>
          <w:szCs w:val="24"/>
        </w:rPr>
        <w:t>Испания</w:t>
      </w:r>
      <w:r w:rsidRPr="00E5477D">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5477D">
        <w:rPr>
          <w:b/>
          <w:bCs/>
          <w:i/>
          <w:iCs/>
          <w:color w:val="auto"/>
          <w:sz w:val="24"/>
          <w:szCs w:val="24"/>
        </w:rPr>
        <w:t>Нидерландах</w:t>
      </w:r>
      <w:r w:rsidRPr="00E5477D">
        <w:rPr>
          <w:color w:val="auto"/>
          <w:sz w:val="24"/>
          <w:szCs w:val="24"/>
        </w:rPr>
        <w:t>: цели, участники, формы борьбы. Итоги и значение Нидерландской революции.</w:t>
      </w:r>
    </w:p>
    <w:p w:rsidR="00B666E3" w:rsidRPr="00E5477D" w:rsidRDefault="00B666E3" w:rsidP="00E5477D">
      <w:pPr>
        <w:pStyle w:val="1"/>
        <w:spacing w:line="240" w:lineRule="auto"/>
        <w:ind w:firstLine="260"/>
        <w:jc w:val="both"/>
        <w:rPr>
          <w:color w:val="auto"/>
          <w:sz w:val="24"/>
          <w:szCs w:val="24"/>
        </w:rPr>
      </w:pPr>
      <w:r w:rsidRPr="00E5477D">
        <w:rPr>
          <w:b/>
          <w:bCs/>
          <w:i/>
          <w:iCs/>
          <w:color w:val="auto"/>
          <w:sz w:val="24"/>
          <w:szCs w:val="24"/>
        </w:rPr>
        <w:t>Франция: путь к абсолютизму</w:t>
      </w:r>
      <w:r w:rsidRPr="00E5477D">
        <w:rPr>
          <w:i/>
          <w:iCs/>
          <w:color w:val="auto"/>
          <w:sz w:val="24"/>
          <w:szCs w:val="24"/>
        </w:rPr>
        <w:t>.</w:t>
      </w:r>
      <w:r w:rsidRPr="00E5477D">
        <w:rPr>
          <w:color w:val="auto"/>
          <w:sz w:val="24"/>
          <w:szCs w:val="24"/>
        </w:rPr>
        <w:t xml:space="preserve"> Королевская власть и централизация управления страной. Католики и гугеноты. Религиозные войны. Генрих </w:t>
      </w:r>
      <w:r w:rsidRPr="00E5477D">
        <w:rPr>
          <w:color w:val="auto"/>
          <w:sz w:val="24"/>
          <w:szCs w:val="24"/>
          <w:lang w:val="en-US" w:bidi="en-US"/>
        </w:rPr>
        <w:t>IV</w:t>
      </w:r>
      <w:r w:rsidRPr="00E5477D">
        <w:rPr>
          <w:color w:val="auto"/>
          <w:sz w:val="24"/>
          <w:szCs w:val="24"/>
          <w:lang w:bidi="en-US"/>
        </w:rPr>
        <w:t xml:space="preserve">. </w:t>
      </w:r>
      <w:r w:rsidRPr="00E5477D">
        <w:rPr>
          <w:color w:val="auto"/>
          <w:sz w:val="24"/>
          <w:szCs w:val="24"/>
        </w:rPr>
        <w:t xml:space="preserve">Нантский эдикт 1598 г. Людовик </w:t>
      </w:r>
      <w:r w:rsidRPr="00E5477D">
        <w:rPr>
          <w:color w:val="auto"/>
          <w:sz w:val="24"/>
          <w:szCs w:val="24"/>
          <w:lang w:val="en-US" w:bidi="en-US"/>
        </w:rPr>
        <w:t>XIII</w:t>
      </w:r>
      <w:r w:rsidRPr="00E5477D">
        <w:rPr>
          <w:color w:val="auto"/>
          <w:sz w:val="24"/>
          <w:szCs w:val="24"/>
        </w:rPr>
        <w:t xml:space="preserve">и кардинал Ришелье. Фронда. Французский абсолютизм при Людовике </w:t>
      </w:r>
      <w:r w:rsidRPr="00E5477D">
        <w:rPr>
          <w:color w:val="auto"/>
          <w:sz w:val="24"/>
          <w:szCs w:val="24"/>
          <w:lang w:val="en-US" w:bidi="en-US"/>
        </w:rPr>
        <w:t>XIV</w:t>
      </w:r>
      <w:r w:rsidRPr="00E5477D">
        <w:rPr>
          <w:color w:val="auto"/>
          <w:sz w:val="24"/>
          <w:szCs w:val="24"/>
          <w:lang w:bidi="en-US"/>
        </w:rPr>
        <w:t>.</w:t>
      </w:r>
    </w:p>
    <w:p w:rsidR="00B666E3" w:rsidRPr="00E5477D" w:rsidRDefault="00B666E3" w:rsidP="00E5477D">
      <w:pPr>
        <w:pStyle w:val="1"/>
        <w:spacing w:line="240" w:lineRule="auto"/>
        <w:ind w:firstLine="260"/>
        <w:jc w:val="both"/>
        <w:rPr>
          <w:color w:val="auto"/>
          <w:sz w:val="24"/>
          <w:szCs w:val="24"/>
        </w:rPr>
      </w:pPr>
      <w:r w:rsidRPr="00E5477D">
        <w:rPr>
          <w:b/>
          <w:bCs/>
          <w:i/>
          <w:iCs/>
          <w:color w:val="auto"/>
          <w:sz w:val="24"/>
          <w:szCs w:val="24"/>
        </w:rPr>
        <w:t>Англия.</w:t>
      </w:r>
      <w:r w:rsidRPr="00E5477D">
        <w:rPr>
          <w:color w:val="auto"/>
          <w:sz w:val="24"/>
          <w:szCs w:val="24"/>
        </w:rPr>
        <w:t xml:space="preserve"> Развитие капиталистического предпринимательства в городах и деревнях. </w:t>
      </w:r>
      <w:r w:rsidRPr="00E5477D">
        <w:rPr>
          <w:color w:val="auto"/>
          <w:sz w:val="24"/>
          <w:szCs w:val="24"/>
        </w:rPr>
        <w:lastRenderedPageBreak/>
        <w:t xml:space="preserve">Огораживания. Укрепление королевской власти при Тюдорах. Генрих </w:t>
      </w:r>
      <w:r w:rsidRPr="00E5477D">
        <w:rPr>
          <w:color w:val="auto"/>
          <w:sz w:val="24"/>
          <w:szCs w:val="24"/>
          <w:lang w:val="en-US" w:bidi="en-US"/>
        </w:rPr>
        <w:t>VIII</w:t>
      </w:r>
      <w:r w:rsidRPr="00E5477D">
        <w:rPr>
          <w:color w:val="auto"/>
          <w:sz w:val="24"/>
          <w:szCs w:val="24"/>
        </w:rPr>
        <w:t xml:space="preserve">и королевская реформация. «Золотой век» Елизаветы </w:t>
      </w:r>
      <w:r w:rsidRPr="00E5477D">
        <w:rPr>
          <w:color w:val="auto"/>
          <w:sz w:val="24"/>
          <w:szCs w:val="24"/>
          <w:lang w:val="en-US" w:bidi="en-US"/>
        </w:rPr>
        <w:t>I</w:t>
      </w:r>
      <w:r w:rsidRPr="00E5477D">
        <w:rPr>
          <w:color w:val="auto"/>
          <w:sz w:val="24"/>
          <w:szCs w:val="24"/>
          <w:lang w:bidi="en-US"/>
        </w:rPr>
        <w:t>.</w:t>
      </w:r>
    </w:p>
    <w:p w:rsidR="00B666E3" w:rsidRPr="00E5477D" w:rsidRDefault="00B666E3" w:rsidP="00E5477D">
      <w:pPr>
        <w:pStyle w:val="1"/>
        <w:spacing w:line="240" w:lineRule="auto"/>
        <w:ind w:firstLine="260"/>
        <w:jc w:val="both"/>
        <w:rPr>
          <w:b/>
          <w:bCs/>
          <w:i/>
          <w:iCs/>
          <w:sz w:val="24"/>
          <w:szCs w:val="24"/>
        </w:rPr>
      </w:pPr>
      <w:r w:rsidRPr="00E5477D">
        <w:rPr>
          <w:b/>
          <w:bCs/>
          <w:i/>
          <w:iCs/>
          <w:color w:val="auto"/>
          <w:sz w:val="24"/>
          <w:szCs w:val="24"/>
        </w:rPr>
        <w:t xml:space="preserve">Английская революция середины </w:t>
      </w:r>
      <w:r w:rsidRPr="00E5477D">
        <w:rPr>
          <w:b/>
          <w:bCs/>
          <w:i/>
          <w:iCs/>
          <w:color w:val="auto"/>
          <w:sz w:val="24"/>
          <w:szCs w:val="24"/>
          <w:lang w:val="en-US" w:bidi="en-US"/>
        </w:rPr>
        <w:t>XVII</w:t>
      </w:r>
      <w:r w:rsidRPr="00E5477D">
        <w:rPr>
          <w:b/>
          <w:bCs/>
          <w:i/>
          <w:iCs/>
          <w:color w:val="auto"/>
          <w:sz w:val="24"/>
          <w:szCs w:val="24"/>
        </w:rPr>
        <w:t>в</w:t>
      </w:r>
      <w:r w:rsidRPr="00E5477D">
        <w:rPr>
          <w:i/>
          <w:iCs/>
          <w:color w:val="auto"/>
          <w:sz w:val="24"/>
          <w:szCs w:val="24"/>
        </w:rPr>
        <w:t>.</w:t>
      </w:r>
      <w:r w:rsidRPr="00E5477D">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666E3" w:rsidRPr="00E5477D" w:rsidRDefault="00B666E3" w:rsidP="00E5477D">
      <w:pPr>
        <w:pStyle w:val="1"/>
        <w:spacing w:line="240" w:lineRule="auto"/>
        <w:ind w:firstLine="260"/>
        <w:jc w:val="both"/>
        <w:rPr>
          <w:color w:val="auto"/>
          <w:sz w:val="24"/>
          <w:szCs w:val="24"/>
        </w:rPr>
      </w:pPr>
      <w:r w:rsidRPr="00E5477D">
        <w:rPr>
          <w:b/>
          <w:bCs/>
          <w:i/>
          <w:iCs/>
          <w:color w:val="auto"/>
          <w:sz w:val="24"/>
          <w:szCs w:val="24"/>
        </w:rPr>
        <w:t>Страны Центральной, Южной и Юго-Восточной Европы</w:t>
      </w:r>
      <w:r w:rsidRPr="00E5477D">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B666E3" w:rsidRPr="00E5477D" w:rsidRDefault="00B666E3" w:rsidP="00E5477D">
      <w:pPr>
        <w:pStyle w:val="af"/>
        <w:rPr>
          <w:rFonts w:ascii="Times New Roman" w:hAnsi="Times New Roman" w:cs="Times New Roman"/>
          <w:sz w:val="24"/>
          <w:szCs w:val="24"/>
        </w:rPr>
      </w:pPr>
      <w:bookmarkStart w:id="185" w:name="bookmark859"/>
      <w:r w:rsidRPr="00E5477D">
        <w:rPr>
          <w:rFonts w:ascii="Times New Roman" w:hAnsi="Times New Roman" w:cs="Times New Roman"/>
          <w:sz w:val="24"/>
          <w:szCs w:val="24"/>
        </w:rPr>
        <w:t xml:space="preserve">Международные отношения в </w:t>
      </w:r>
      <w:r w:rsidRPr="00E5477D">
        <w:rPr>
          <w:rFonts w:ascii="Times New Roman" w:hAnsi="Times New Roman" w:cs="Times New Roman"/>
          <w:sz w:val="24"/>
          <w:szCs w:val="24"/>
          <w:lang w:val="en-US" w:eastAsia="en-US" w:bidi="en-US"/>
        </w:rPr>
        <w:t>XVI</w:t>
      </w:r>
      <w:r w:rsidRPr="00E5477D">
        <w:rPr>
          <w:rFonts w:ascii="Times New Roman" w:hAnsi="Times New Roman" w:cs="Times New Roman"/>
          <w:sz w:val="24"/>
          <w:szCs w:val="24"/>
          <w:lang w:eastAsia="en-US" w:bidi="en-US"/>
        </w:rPr>
        <w:t>—</w:t>
      </w:r>
      <w:r w:rsidRPr="00E5477D">
        <w:rPr>
          <w:rFonts w:ascii="Times New Roman" w:hAnsi="Times New Roman" w:cs="Times New Roman"/>
          <w:sz w:val="24"/>
          <w:szCs w:val="24"/>
          <w:lang w:val="en-US" w:eastAsia="en-US" w:bidi="en-US"/>
        </w:rPr>
        <w:t>XVII</w:t>
      </w:r>
      <w:r w:rsidRPr="00E5477D">
        <w:rPr>
          <w:rFonts w:ascii="Times New Roman" w:hAnsi="Times New Roman" w:cs="Times New Roman"/>
          <w:sz w:val="24"/>
          <w:szCs w:val="24"/>
        </w:rPr>
        <w:t xml:space="preserve">вв. </w:t>
      </w:r>
      <w:r w:rsidRPr="00E5477D">
        <w:rPr>
          <w:rFonts w:ascii="Times New Roman" w:hAnsi="Times New Roman" w:cs="Times New Roman"/>
          <w:bCs/>
          <w:sz w:val="24"/>
          <w:szCs w:val="24"/>
        </w:rPr>
        <w:t>(2 ч)</w:t>
      </w:r>
      <w:bookmarkEnd w:id="185"/>
    </w:p>
    <w:p w:rsidR="00B666E3" w:rsidRPr="00E5477D" w:rsidRDefault="00B666E3" w:rsidP="00E5477D">
      <w:pPr>
        <w:pStyle w:val="1"/>
        <w:spacing w:line="240" w:lineRule="auto"/>
        <w:ind w:firstLine="260"/>
        <w:jc w:val="both"/>
        <w:rPr>
          <w:color w:val="auto"/>
          <w:sz w:val="24"/>
          <w:szCs w:val="24"/>
        </w:rPr>
      </w:pPr>
      <w:r w:rsidRPr="00E5477D">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666E3" w:rsidRPr="00E5477D" w:rsidRDefault="00B666E3" w:rsidP="00E5477D">
      <w:pPr>
        <w:pStyle w:val="af"/>
        <w:rPr>
          <w:rFonts w:ascii="Times New Roman" w:hAnsi="Times New Roman" w:cs="Times New Roman"/>
          <w:sz w:val="24"/>
          <w:szCs w:val="24"/>
        </w:rPr>
      </w:pPr>
      <w:bookmarkStart w:id="186" w:name="bookmark861"/>
      <w:r w:rsidRPr="00E5477D">
        <w:rPr>
          <w:rFonts w:ascii="Times New Roman" w:hAnsi="Times New Roman" w:cs="Times New Roman"/>
          <w:sz w:val="24"/>
          <w:szCs w:val="24"/>
        </w:rPr>
        <w:t xml:space="preserve">Европейская культура в раннее Новое время </w:t>
      </w:r>
      <w:r w:rsidRPr="00E5477D">
        <w:rPr>
          <w:rFonts w:ascii="Times New Roman" w:hAnsi="Times New Roman" w:cs="Times New Roman"/>
          <w:bCs/>
          <w:sz w:val="24"/>
          <w:szCs w:val="24"/>
        </w:rPr>
        <w:t>(3 ч)</w:t>
      </w:r>
      <w:bookmarkEnd w:id="186"/>
    </w:p>
    <w:p w:rsidR="00CB0100" w:rsidRPr="00E5477D" w:rsidRDefault="00B666E3" w:rsidP="00E5477D">
      <w:pPr>
        <w:pStyle w:val="1"/>
        <w:spacing w:line="240" w:lineRule="auto"/>
        <w:ind w:firstLine="260"/>
        <w:jc w:val="both"/>
        <w:rPr>
          <w:color w:val="auto"/>
          <w:sz w:val="24"/>
          <w:szCs w:val="24"/>
        </w:rPr>
      </w:pPr>
      <w:r w:rsidRPr="00E5477D">
        <w:rPr>
          <w:color w:val="auto"/>
          <w:sz w:val="24"/>
          <w:szCs w:val="24"/>
        </w:rPr>
        <w:t>Высокое Возрождение в Италии: художники и их произведения.</w:t>
      </w:r>
      <w:r w:rsidR="00CB0100" w:rsidRPr="00E5477D">
        <w:rPr>
          <w:color w:val="auto"/>
          <w:sz w:val="24"/>
          <w:szCs w:val="24"/>
        </w:rPr>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CB0100" w:rsidRPr="00E5477D" w:rsidRDefault="00CB0100" w:rsidP="00E5477D">
      <w:pPr>
        <w:pStyle w:val="af"/>
        <w:rPr>
          <w:rFonts w:ascii="Times New Roman" w:hAnsi="Times New Roman" w:cs="Times New Roman"/>
          <w:sz w:val="24"/>
          <w:szCs w:val="24"/>
        </w:rPr>
      </w:pPr>
      <w:bookmarkStart w:id="187" w:name="bookmark863"/>
      <w:r w:rsidRPr="00E5477D">
        <w:rPr>
          <w:rFonts w:ascii="Times New Roman" w:hAnsi="Times New Roman" w:cs="Times New Roman"/>
          <w:sz w:val="24"/>
          <w:szCs w:val="24"/>
        </w:rPr>
        <w:t xml:space="preserve">Страны Востока в </w:t>
      </w:r>
      <w:r w:rsidRPr="00E5477D">
        <w:rPr>
          <w:rFonts w:ascii="Times New Roman" w:hAnsi="Times New Roman" w:cs="Times New Roman"/>
          <w:sz w:val="24"/>
          <w:szCs w:val="24"/>
          <w:lang w:val="en-US" w:eastAsia="en-US" w:bidi="en-US"/>
        </w:rPr>
        <w:t>XVI</w:t>
      </w:r>
      <w:r w:rsidRPr="00E5477D">
        <w:rPr>
          <w:rFonts w:ascii="Times New Roman" w:hAnsi="Times New Roman" w:cs="Times New Roman"/>
          <w:sz w:val="24"/>
          <w:szCs w:val="24"/>
          <w:lang w:eastAsia="en-US" w:bidi="en-US"/>
        </w:rPr>
        <w:t>—</w:t>
      </w:r>
      <w:r w:rsidRPr="00E5477D">
        <w:rPr>
          <w:rFonts w:ascii="Times New Roman" w:hAnsi="Times New Roman" w:cs="Times New Roman"/>
          <w:sz w:val="24"/>
          <w:szCs w:val="24"/>
          <w:lang w:val="en-US" w:eastAsia="en-US" w:bidi="en-US"/>
        </w:rPr>
        <w:t>XVII</w:t>
      </w:r>
      <w:r w:rsidRPr="00E5477D">
        <w:rPr>
          <w:rFonts w:ascii="Times New Roman" w:hAnsi="Times New Roman" w:cs="Times New Roman"/>
          <w:sz w:val="24"/>
          <w:szCs w:val="24"/>
        </w:rPr>
        <w:t xml:space="preserve">вв. </w:t>
      </w:r>
      <w:r w:rsidRPr="00E5477D">
        <w:rPr>
          <w:rFonts w:ascii="Times New Roman" w:hAnsi="Times New Roman" w:cs="Times New Roman"/>
          <w:bCs/>
          <w:sz w:val="24"/>
          <w:szCs w:val="24"/>
        </w:rPr>
        <w:t>(3 ч)</w:t>
      </w:r>
      <w:bookmarkEnd w:id="187"/>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Османская империя</w:t>
      </w:r>
      <w:r w:rsidRPr="00E5477D">
        <w:rPr>
          <w:color w:val="auto"/>
          <w:sz w:val="24"/>
          <w:szCs w:val="24"/>
        </w:rPr>
        <w:t xml:space="preserve">: на вершине могущества. Сулейман </w:t>
      </w:r>
      <w:r w:rsidRPr="00E5477D">
        <w:rPr>
          <w:color w:val="auto"/>
          <w:sz w:val="24"/>
          <w:szCs w:val="24"/>
          <w:lang w:val="en-US" w:bidi="en-US"/>
        </w:rPr>
        <w:t>I</w:t>
      </w:r>
      <w:r w:rsidRPr="00E5477D">
        <w:rPr>
          <w:color w:val="auto"/>
          <w:sz w:val="24"/>
          <w:szCs w:val="24"/>
        </w:rPr>
        <w:t xml:space="preserve">Великолепный: завоеватель, законодатель. Управление многонациональной империей. Османская армия. </w:t>
      </w:r>
      <w:r w:rsidRPr="00E5477D">
        <w:rPr>
          <w:b/>
          <w:bCs/>
          <w:i/>
          <w:iCs/>
          <w:color w:val="auto"/>
          <w:sz w:val="24"/>
          <w:szCs w:val="24"/>
        </w:rPr>
        <w:t>Индия</w:t>
      </w:r>
      <w:r w:rsidRPr="00E5477D">
        <w:rPr>
          <w:color w:val="auto"/>
          <w:sz w:val="24"/>
          <w:szCs w:val="24"/>
        </w:rPr>
        <w:t xml:space="preserve"> при Великих Моголах. Начало проникновения европейцев. Ост-Индские компании. </w:t>
      </w:r>
      <w:r w:rsidRPr="00E5477D">
        <w:rPr>
          <w:b/>
          <w:bCs/>
          <w:i/>
          <w:iCs/>
          <w:color w:val="auto"/>
          <w:sz w:val="24"/>
          <w:szCs w:val="24"/>
        </w:rPr>
        <w:t>Китай</w:t>
      </w:r>
      <w:r w:rsidRPr="00E5477D">
        <w:rPr>
          <w:color w:val="auto"/>
          <w:sz w:val="24"/>
          <w:szCs w:val="24"/>
        </w:rPr>
        <w:t xml:space="preserve"> в эпоху Мин. Экономическая и социальная политика государства. Утверждение маньчжурской династии Цин. </w:t>
      </w:r>
      <w:r w:rsidRPr="00E5477D">
        <w:rPr>
          <w:b/>
          <w:bCs/>
          <w:i/>
          <w:iCs/>
          <w:color w:val="auto"/>
          <w:sz w:val="24"/>
          <w:szCs w:val="24"/>
        </w:rPr>
        <w:t>Япония</w:t>
      </w:r>
      <w:r w:rsidRPr="00E5477D">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w:t>
      </w:r>
    </w:p>
    <w:p w:rsidR="00CB0100" w:rsidRPr="00E5477D" w:rsidRDefault="00CB0100" w:rsidP="00E5477D">
      <w:pPr>
        <w:pStyle w:val="1"/>
        <w:spacing w:line="240" w:lineRule="auto"/>
        <w:jc w:val="both"/>
        <w:rPr>
          <w:color w:val="auto"/>
          <w:sz w:val="24"/>
          <w:szCs w:val="24"/>
        </w:rPr>
      </w:pPr>
      <w:r w:rsidRPr="00E5477D">
        <w:rPr>
          <w:b/>
          <w:bCs/>
          <w:color w:val="auto"/>
          <w:sz w:val="24"/>
          <w:szCs w:val="24"/>
        </w:rPr>
        <w:t xml:space="preserve">Обобщение </w:t>
      </w:r>
      <w:r w:rsidRPr="00E5477D">
        <w:rPr>
          <w:color w:val="auto"/>
          <w:sz w:val="24"/>
          <w:szCs w:val="24"/>
        </w:rPr>
        <w:t>(1 ч). Историческое и культурное наследие Раннего Нового времени.</w:t>
      </w:r>
    </w:p>
    <w:p w:rsidR="00CB0100" w:rsidRPr="00E5477D" w:rsidRDefault="00CB0100" w:rsidP="00E5477D">
      <w:pPr>
        <w:pStyle w:val="af"/>
        <w:rPr>
          <w:rFonts w:ascii="Times New Roman" w:hAnsi="Times New Roman" w:cs="Times New Roman"/>
          <w:sz w:val="24"/>
          <w:szCs w:val="24"/>
        </w:rPr>
      </w:pPr>
      <w:bookmarkStart w:id="188" w:name="bookmark865"/>
      <w:r w:rsidRPr="00E5477D">
        <w:rPr>
          <w:rFonts w:ascii="Times New Roman" w:hAnsi="Times New Roman" w:cs="Times New Roman"/>
          <w:sz w:val="24"/>
          <w:szCs w:val="24"/>
        </w:rPr>
        <w:t xml:space="preserve">ИСТОРИЯ РОССИИ. РОССИЯ В </w:t>
      </w:r>
      <w:r w:rsidRPr="00E5477D">
        <w:rPr>
          <w:rFonts w:ascii="Times New Roman" w:hAnsi="Times New Roman" w:cs="Times New Roman"/>
          <w:sz w:val="24"/>
          <w:szCs w:val="24"/>
          <w:lang w:val="en-US" w:eastAsia="en-US" w:bidi="en-US"/>
        </w:rPr>
        <w:t>XVI</w:t>
      </w:r>
      <w:r w:rsidRPr="00E5477D">
        <w:rPr>
          <w:rFonts w:ascii="Times New Roman" w:hAnsi="Times New Roman" w:cs="Times New Roman"/>
          <w:sz w:val="24"/>
          <w:szCs w:val="24"/>
          <w:lang w:eastAsia="en-US" w:bidi="en-US"/>
        </w:rPr>
        <w:t>—</w:t>
      </w:r>
      <w:r w:rsidRPr="00E5477D">
        <w:rPr>
          <w:rFonts w:ascii="Times New Roman" w:hAnsi="Times New Roman" w:cs="Times New Roman"/>
          <w:sz w:val="24"/>
          <w:szCs w:val="24"/>
          <w:lang w:val="en-US" w:eastAsia="en-US" w:bidi="en-US"/>
        </w:rPr>
        <w:t>XVII</w:t>
      </w:r>
      <w:r w:rsidRPr="00E5477D">
        <w:rPr>
          <w:rFonts w:ascii="Times New Roman" w:hAnsi="Times New Roman" w:cs="Times New Roman"/>
          <w:sz w:val="24"/>
          <w:szCs w:val="24"/>
        </w:rPr>
        <w:t>вв.:</w:t>
      </w:r>
      <w:bookmarkEnd w:id="188"/>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ОТ ВЕЛИКОГО КНЯЖЕСТВА К ЦАРСТВУ </w:t>
      </w:r>
      <w:r w:rsidRPr="00E5477D">
        <w:rPr>
          <w:rFonts w:ascii="Times New Roman" w:hAnsi="Times New Roman" w:cs="Times New Roman"/>
          <w:bCs/>
          <w:sz w:val="24"/>
          <w:szCs w:val="24"/>
        </w:rPr>
        <w:t>(45 ч)</w:t>
      </w:r>
      <w:bookmarkStart w:id="189" w:name="bookmark868"/>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Россия в </w:t>
      </w:r>
      <w:r w:rsidRPr="00E5477D">
        <w:rPr>
          <w:rFonts w:ascii="Times New Roman" w:hAnsi="Times New Roman" w:cs="Times New Roman"/>
          <w:sz w:val="24"/>
          <w:szCs w:val="24"/>
          <w:lang w:val="en-US" w:eastAsia="en-US" w:bidi="en-US"/>
        </w:rPr>
        <w:t>XVI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(13 ч)</w:t>
      </w:r>
      <w:bookmarkEnd w:id="189"/>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Завершение объединения русских земель</w:t>
      </w:r>
      <w:r w:rsidRPr="00E5477D">
        <w:rPr>
          <w:color w:val="auto"/>
          <w:sz w:val="24"/>
          <w:szCs w:val="24"/>
        </w:rPr>
        <w:t xml:space="preserve">. Княжение Василия </w:t>
      </w:r>
      <w:r w:rsidRPr="00E5477D">
        <w:rPr>
          <w:color w:val="auto"/>
          <w:sz w:val="24"/>
          <w:szCs w:val="24"/>
          <w:lang w:val="en-US" w:bidi="en-US"/>
        </w:rPr>
        <w:t>III</w:t>
      </w:r>
      <w:r w:rsidRPr="00E5477D">
        <w:rPr>
          <w:color w:val="auto"/>
          <w:sz w:val="24"/>
          <w:szCs w:val="24"/>
          <w:lang w:bidi="en-US"/>
        </w:rPr>
        <w:t xml:space="preserve">. </w:t>
      </w:r>
      <w:r w:rsidRPr="00E5477D">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5477D">
        <w:rPr>
          <w:color w:val="auto"/>
          <w:sz w:val="24"/>
          <w:szCs w:val="24"/>
          <w:lang w:val="en-US" w:bidi="en-US"/>
        </w:rPr>
        <w:t>XVI</w:t>
      </w:r>
      <w:r w:rsidRPr="00E5477D">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rsidR="00CB0100" w:rsidRPr="00E5477D" w:rsidRDefault="00CB0100" w:rsidP="00E5477D">
      <w:pPr>
        <w:pStyle w:val="1"/>
        <w:spacing w:line="240" w:lineRule="auto"/>
        <w:jc w:val="both"/>
        <w:rPr>
          <w:color w:val="auto"/>
          <w:sz w:val="24"/>
          <w:szCs w:val="24"/>
        </w:rPr>
      </w:pPr>
      <w:r w:rsidRPr="00E5477D">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Царствование Ивана </w:t>
      </w:r>
      <w:r w:rsidRPr="00E5477D">
        <w:rPr>
          <w:b/>
          <w:bCs/>
          <w:i/>
          <w:iCs/>
          <w:color w:val="auto"/>
          <w:sz w:val="24"/>
          <w:szCs w:val="24"/>
          <w:lang w:val="en-US" w:bidi="en-US"/>
        </w:rPr>
        <w:t>IV</w:t>
      </w:r>
      <w:r w:rsidRPr="00E5477D">
        <w:rPr>
          <w:color w:val="auto"/>
          <w:sz w:val="24"/>
          <w:szCs w:val="24"/>
          <w:lang w:bidi="en-US"/>
        </w:rPr>
        <w:t xml:space="preserve">. </w:t>
      </w:r>
      <w:r w:rsidRPr="00E5477D">
        <w:rPr>
          <w:color w:val="auto"/>
          <w:sz w:val="24"/>
          <w:szCs w:val="24"/>
        </w:rPr>
        <w:t>Регентство Елены Глинской. Сопротивление удельных князей великокняжеской власти. Унификация денежной системы.</w:t>
      </w:r>
    </w:p>
    <w:p w:rsidR="00CB0100" w:rsidRPr="00E5477D" w:rsidRDefault="00CB0100" w:rsidP="00E5477D">
      <w:pPr>
        <w:pStyle w:val="1"/>
        <w:spacing w:line="240" w:lineRule="auto"/>
        <w:jc w:val="both"/>
        <w:rPr>
          <w:color w:val="auto"/>
          <w:sz w:val="24"/>
          <w:szCs w:val="24"/>
        </w:rPr>
      </w:pPr>
      <w:r w:rsidRPr="00E5477D">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Принятие Иваном </w:t>
      </w:r>
      <w:r w:rsidRPr="00E5477D">
        <w:rPr>
          <w:color w:val="auto"/>
          <w:sz w:val="24"/>
          <w:szCs w:val="24"/>
          <w:lang w:val="en-US" w:bidi="en-US"/>
        </w:rPr>
        <w:t>IV</w:t>
      </w:r>
      <w:r w:rsidRPr="00E5477D">
        <w:rPr>
          <w:color w:val="auto"/>
          <w:sz w:val="24"/>
          <w:szCs w:val="24"/>
        </w:rPr>
        <w:t xml:space="preserve">царского титула. Реформы середины </w:t>
      </w:r>
      <w:r w:rsidRPr="00E5477D">
        <w:rPr>
          <w:color w:val="auto"/>
          <w:sz w:val="24"/>
          <w:szCs w:val="24"/>
          <w:lang w:val="en-US" w:bidi="en-US"/>
        </w:rPr>
        <w:t>XVI</w:t>
      </w:r>
      <w:r w:rsidRPr="00E5477D">
        <w:rPr>
          <w:color w:val="auto"/>
          <w:sz w:val="24"/>
          <w:szCs w:val="24"/>
        </w:rPr>
        <w:t>в. «Избранная рада»: ее состав и значение. Появление Земских соборов:дискуссии о характере народного представительства</w:t>
      </w:r>
      <w:r w:rsidRPr="00E5477D">
        <w:rPr>
          <w:i/>
          <w:iCs/>
          <w:color w:val="auto"/>
          <w:sz w:val="24"/>
          <w:szCs w:val="24"/>
        </w:rPr>
        <w:t>.</w:t>
      </w:r>
      <w:r w:rsidRPr="00E5477D">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Внешняя политика России в </w:t>
      </w:r>
      <w:r w:rsidRPr="00E5477D">
        <w:rPr>
          <w:color w:val="auto"/>
          <w:sz w:val="24"/>
          <w:szCs w:val="24"/>
          <w:lang w:val="en-US" w:bidi="en-US"/>
        </w:rPr>
        <w:t>XVI</w:t>
      </w:r>
      <w:r w:rsidRPr="00E5477D">
        <w:rPr>
          <w:color w:val="auto"/>
          <w:sz w:val="24"/>
          <w:szCs w:val="24"/>
        </w:rPr>
        <w:t xml:space="preserve">в. Создание стрелецких полков и «Уложение о </w:t>
      </w:r>
      <w:r w:rsidRPr="00E5477D">
        <w:rPr>
          <w:color w:val="auto"/>
          <w:sz w:val="24"/>
          <w:szCs w:val="24"/>
        </w:rPr>
        <w:lastRenderedPageBreak/>
        <w:t>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B0100" w:rsidRPr="00E5477D" w:rsidRDefault="00CB0100" w:rsidP="00E5477D">
      <w:pPr>
        <w:pStyle w:val="1"/>
        <w:spacing w:line="240" w:lineRule="auto"/>
        <w:jc w:val="both"/>
        <w:rPr>
          <w:color w:val="auto"/>
          <w:sz w:val="24"/>
          <w:szCs w:val="24"/>
        </w:rPr>
      </w:pPr>
      <w:r w:rsidRPr="00E5477D">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B0100" w:rsidRPr="00E5477D" w:rsidRDefault="00CB0100" w:rsidP="00E5477D">
      <w:pPr>
        <w:pStyle w:val="1"/>
        <w:spacing w:line="240" w:lineRule="auto"/>
        <w:jc w:val="both"/>
        <w:rPr>
          <w:color w:val="auto"/>
          <w:sz w:val="24"/>
          <w:szCs w:val="24"/>
        </w:rPr>
      </w:pPr>
      <w:r w:rsidRPr="00E5477D">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5477D">
        <w:rPr>
          <w:i/>
          <w:iCs/>
          <w:color w:val="auto"/>
          <w:sz w:val="24"/>
          <w:szCs w:val="24"/>
        </w:rPr>
        <w:t>.</w:t>
      </w:r>
      <w:r w:rsidRPr="00E5477D">
        <w:rPr>
          <w:color w:val="auto"/>
          <w:sz w:val="24"/>
          <w:szCs w:val="24"/>
        </w:rPr>
        <w:t xml:space="preserve"> Сосуществование религий в Российском государстве</w:t>
      </w:r>
      <w:r w:rsidRPr="00E5477D">
        <w:rPr>
          <w:i/>
          <w:iCs/>
          <w:color w:val="auto"/>
          <w:sz w:val="24"/>
          <w:szCs w:val="24"/>
        </w:rPr>
        <w:t>.</w:t>
      </w:r>
      <w:r w:rsidRPr="00E5477D">
        <w:rPr>
          <w:color w:val="auto"/>
          <w:sz w:val="24"/>
          <w:szCs w:val="24"/>
        </w:rPr>
        <w:t xml:space="preserve"> Русская православная церковь. Мусульманское духовенство</w:t>
      </w:r>
      <w:r w:rsidRPr="00E5477D">
        <w:rPr>
          <w:i/>
          <w:iCs/>
          <w:color w:val="auto"/>
          <w:sz w:val="24"/>
          <w:szCs w:val="24"/>
        </w:rPr>
        <w:t>.</w:t>
      </w:r>
    </w:p>
    <w:p w:rsidR="00CB0100" w:rsidRPr="00E5477D" w:rsidRDefault="00CB0100" w:rsidP="00E5477D">
      <w:pPr>
        <w:pStyle w:val="1"/>
        <w:spacing w:line="240" w:lineRule="auto"/>
        <w:jc w:val="both"/>
        <w:rPr>
          <w:color w:val="auto"/>
          <w:sz w:val="24"/>
          <w:szCs w:val="24"/>
        </w:rPr>
      </w:pPr>
      <w:r w:rsidRPr="00E5477D">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Россия в конце </w:t>
      </w:r>
      <w:r w:rsidRPr="00E5477D">
        <w:rPr>
          <w:b/>
          <w:bCs/>
          <w:i/>
          <w:iCs/>
          <w:color w:val="auto"/>
          <w:sz w:val="24"/>
          <w:szCs w:val="24"/>
          <w:lang w:val="en-US" w:bidi="en-US"/>
        </w:rPr>
        <w:t>XVI</w:t>
      </w:r>
      <w:r w:rsidRPr="00E5477D">
        <w:rPr>
          <w:b/>
          <w:bCs/>
          <w:i/>
          <w:iCs/>
          <w:color w:val="auto"/>
          <w:sz w:val="24"/>
          <w:szCs w:val="24"/>
        </w:rPr>
        <w:t>в</w:t>
      </w:r>
      <w:r w:rsidRPr="00E5477D">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bookmarkStart w:id="190" w:name="bookmark870"/>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Смута в России </w:t>
      </w:r>
      <w:r w:rsidRPr="00E5477D">
        <w:rPr>
          <w:rFonts w:ascii="Times New Roman" w:hAnsi="Times New Roman" w:cs="Times New Roman"/>
          <w:bCs/>
          <w:sz w:val="24"/>
          <w:szCs w:val="24"/>
        </w:rPr>
        <w:t>(9 ч)</w:t>
      </w:r>
      <w:bookmarkEnd w:id="190"/>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Накануне Смуты.</w:t>
      </w:r>
      <w:r w:rsidRPr="00E5477D">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E5477D">
        <w:rPr>
          <w:i/>
          <w:iCs/>
          <w:color w:val="auto"/>
          <w:sz w:val="24"/>
          <w:szCs w:val="24"/>
        </w:rPr>
        <w:t>.</w:t>
      </w:r>
      <w:r w:rsidRPr="00E5477D">
        <w:rPr>
          <w:color w:val="auto"/>
          <w:sz w:val="24"/>
          <w:szCs w:val="24"/>
        </w:rPr>
        <w:t xml:space="preserve"> Голод 1601—1603 гг. и обострение социально-экономического кризиса.</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Смутное время начала </w:t>
      </w:r>
      <w:r w:rsidRPr="00E5477D">
        <w:rPr>
          <w:b/>
          <w:bCs/>
          <w:i/>
          <w:iCs/>
          <w:color w:val="auto"/>
          <w:sz w:val="24"/>
          <w:szCs w:val="24"/>
          <w:lang w:val="en-US" w:bidi="en-US"/>
        </w:rPr>
        <w:t>XVII</w:t>
      </w:r>
      <w:r w:rsidRPr="00E5477D">
        <w:rPr>
          <w:b/>
          <w:bCs/>
          <w:i/>
          <w:iCs/>
          <w:color w:val="auto"/>
          <w:sz w:val="24"/>
          <w:szCs w:val="24"/>
        </w:rPr>
        <w:t>в.</w:t>
      </w:r>
      <w:r w:rsidRPr="00E5477D">
        <w:rPr>
          <w:color w:val="auto"/>
          <w:sz w:val="24"/>
          <w:szCs w:val="24"/>
        </w:rPr>
        <w:t xml:space="preserve"> Дискуссия о его причинах. Самозванцы и самозванство. Личность Лжедмитрия </w:t>
      </w:r>
      <w:r w:rsidRPr="00E5477D">
        <w:rPr>
          <w:color w:val="auto"/>
          <w:sz w:val="24"/>
          <w:szCs w:val="24"/>
          <w:lang w:val="en-US" w:bidi="en-US"/>
        </w:rPr>
        <w:t>I</w:t>
      </w:r>
      <w:r w:rsidRPr="00E5477D">
        <w:rPr>
          <w:color w:val="auto"/>
          <w:sz w:val="24"/>
          <w:szCs w:val="24"/>
        </w:rPr>
        <w:t>и его политика. Восстание 1606 г. и убийство самозванца.</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E5477D">
        <w:rPr>
          <w:color w:val="auto"/>
          <w:sz w:val="24"/>
          <w:szCs w:val="24"/>
          <w:lang w:val="en-US" w:bidi="en-US"/>
        </w:rPr>
        <w:t>II</w:t>
      </w:r>
      <w:r w:rsidRPr="00E5477D">
        <w:rPr>
          <w:color w:val="auto"/>
          <w:sz w:val="24"/>
          <w:szCs w:val="24"/>
          <w:lang w:bidi="en-US"/>
        </w:rPr>
        <w:t xml:space="preserve">. </w:t>
      </w:r>
      <w:r w:rsidRPr="00E5477D">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монастыря.Выборгский договор между Россией и Швецией</w:t>
      </w:r>
      <w:r w:rsidRPr="00E5477D">
        <w:rPr>
          <w:i/>
          <w:iCs/>
          <w:color w:val="auto"/>
          <w:sz w:val="24"/>
          <w:szCs w:val="24"/>
        </w:rPr>
        <w:t>.</w:t>
      </w:r>
      <w:r w:rsidRPr="00E5477D">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B0100" w:rsidRPr="00E5477D" w:rsidRDefault="00CB0100" w:rsidP="00E5477D">
      <w:pPr>
        <w:pStyle w:val="1"/>
        <w:spacing w:line="240" w:lineRule="auto"/>
        <w:jc w:val="both"/>
        <w:rPr>
          <w:color w:val="auto"/>
          <w:sz w:val="24"/>
          <w:szCs w:val="24"/>
        </w:rPr>
      </w:pPr>
      <w:r w:rsidRPr="00E5477D">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Окончание Смуты</w:t>
      </w:r>
      <w:r w:rsidRPr="00E5477D">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B0100" w:rsidRPr="00E5477D" w:rsidRDefault="00CB0100" w:rsidP="00E5477D">
      <w:pPr>
        <w:pStyle w:val="af"/>
        <w:rPr>
          <w:rFonts w:ascii="Times New Roman" w:hAnsi="Times New Roman" w:cs="Times New Roman"/>
          <w:sz w:val="24"/>
          <w:szCs w:val="24"/>
        </w:rPr>
      </w:pPr>
      <w:bookmarkStart w:id="191" w:name="bookmark872"/>
      <w:r w:rsidRPr="00E5477D">
        <w:rPr>
          <w:rFonts w:ascii="Times New Roman" w:hAnsi="Times New Roman" w:cs="Times New Roman"/>
          <w:sz w:val="24"/>
          <w:szCs w:val="24"/>
        </w:rPr>
        <w:t xml:space="preserve">Россия в </w:t>
      </w:r>
      <w:r w:rsidRPr="00E5477D">
        <w:rPr>
          <w:rFonts w:ascii="Times New Roman" w:hAnsi="Times New Roman" w:cs="Times New Roman"/>
          <w:sz w:val="24"/>
          <w:szCs w:val="24"/>
          <w:lang w:val="en-US" w:eastAsia="en-US" w:bidi="en-US"/>
        </w:rPr>
        <w:t>XVII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(16 ч)</w:t>
      </w:r>
      <w:bookmarkEnd w:id="191"/>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Россия при первых Романовых.</w:t>
      </w:r>
      <w:r w:rsidRPr="00E5477D">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Царь Алексей Михайлович. Укрепление самодержавия. Ослабление роли Боярской </w:t>
      </w:r>
      <w:r w:rsidRPr="00E5477D">
        <w:rPr>
          <w:color w:val="auto"/>
          <w:sz w:val="24"/>
          <w:szCs w:val="24"/>
        </w:rPr>
        <w:lastRenderedPageBreak/>
        <w:t>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Экономическое развитие России в </w:t>
      </w:r>
      <w:r w:rsidRPr="00E5477D">
        <w:rPr>
          <w:b/>
          <w:bCs/>
          <w:i/>
          <w:iCs/>
          <w:color w:val="auto"/>
          <w:sz w:val="24"/>
          <w:szCs w:val="24"/>
          <w:lang w:val="en-US" w:bidi="en-US"/>
        </w:rPr>
        <w:t>XVII</w:t>
      </w:r>
      <w:r w:rsidRPr="00E5477D">
        <w:rPr>
          <w:b/>
          <w:bCs/>
          <w:i/>
          <w:iCs/>
          <w:color w:val="auto"/>
          <w:sz w:val="24"/>
          <w:szCs w:val="24"/>
        </w:rPr>
        <w:t>в</w:t>
      </w:r>
      <w:r w:rsidRPr="00E5477D">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Социальная структура российского общества.</w:t>
      </w:r>
      <w:r w:rsidRPr="00E5477D">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5477D">
        <w:rPr>
          <w:color w:val="auto"/>
          <w:sz w:val="24"/>
          <w:szCs w:val="24"/>
          <w:lang w:val="en-US" w:bidi="en-US"/>
        </w:rPr>
        <w:t>XVII</w:t>
      </w:r>
      <w:r w:rsidRPr="00E5477D">
        <w:rPr>
          <w:color w:val="auto"/>
          <w:sz w:val="24"/>
          <w:szCs w:val="24"/>
        </w:rPr>
        <w:t xml:space="preserve">в. Городские восстания середины </w:t>
      </w:r>
      <w:r w:rsidRPr="00E5477D">
        <w:rPr>
          <w:color w:val="auto"/>
          <w:sz w:val="24"/>
          <w:szCs w:val="24"/>
          <w:lang w:val="en-US" w:bidi="en-US"/>
        </w:rPr>
        <w:t>XVII</w:t>
      </w:r>
      <w:r w:rsidRPr="00E5477D">
        <w:rPr>
          <w:color w:val="auto"/>
          <w:sz w:val="24"/>
          <w:szCs w:val="24"/>
        </w:rPr>
        <w:t>в. Соляной бунт в Москве. Псковско-Новгородское восстание. Соборное уложение 1649 г.Завершение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Внешняя политика России в </w:t>
      </w:r>
      <w:r w:rsidRPr="00E5477D">
        <w:rPr>
          <w:b/>
          <w:bCs/>
          <w:i/>
          <w:iCs/>
          <w:color w:val="auto"/>
          <w:sz w:val="24"/>
          <w:szCs w:val="24"/>
          <w:lang w:val="en-US" w:bidi="en-US"/>
        </w:rPr>
        <w:t>XVII</w:t>
      </w:r>
      <w:r w:rsidRPr="00E5477D">
        <w:rPr>
          <w:b/>
          <w:bCs/>
          <w:i/>
          <w:iCs/>
          <w:color w:val="auto"/>
          <w:sz w:val="24"/>
          <w:szCs w:val="24"/>
        </w:rPr>
        <w:t>в.</w:t>
      </w:r>
      <w:r w:rsidRPr="00E5477D">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Освоение новых территорий.</w:t>
      </w:r>
      <w:r w:rsidRPr="00E5477D">
        <w:rPr>
          <w:color w:val="auto"/>
          <w:sz w:val="24"/>
          <w:szCs w:val="24"/>
        </w:rPr>
        <w:t xml:space="preserve"> Народы России в </w:t>
      </w:r>
      <w:r w:rsidRPr="00E5477D">
        <w:rPr>
          <w:color w:val="auto"/>
          <w:sz w:val="24"/>
          <w:szCs w:val="24"/>
          <w:lang w:val="en-US" w:bidi="en-US"/>
        </w:rPr>
        <w:t>XVII</w:t>
      </w:r>
      <w:r w:rsidRPr="00E5477D">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B0100" w:rsidRPr="00E5477D" w:rsidRDefault="00CB0100" w:rsidP="00E5477D">
      <w:pPr>
        <w:pStyle w:val="af"/>
        <w:rPr>
          <w:rFonts w:ascii="Times New Roman" w:hAnsi="Times New Roman" w:cs="Times New Roman"/>
          <w:sz w:val="24"/>
          <w:szCs w:val="24"/>
        </w:rPr>
      </w:pPr>
      <w:bookmarkStart w:id="192" w:name="bookmark874"/>
      <w:r w:rsidRPr="00E5477D">
        <w:rPr>
          <w:rFonts w:ascii="Times New Roman" w:hAnsi="Times New Roman" w:cs="Times New Roman"/>
          <w:sz w:val="24"/>
          <w:szCs w:val="24"/>
        </w:rPr>
        <w:t xml:space="preserve">Культурное пространство </w:t>
      </w:r>
      <w:r w:rsidRPr="00E5477D">
        <w:rPr>
          <w:rFonts w:ascii="Times New Roman" w:hAnsi="Times New Roman" w:cs="Times New Roman"/>
          <w:sz w:val="24"/>
          <w:szCs w:val="24"/>
          <w:lang w:val="en-US" w:eastAsia="en-US" w:bidi="en-US"/>
        </w:rPr>
        <w:t>XVI</w:t>
      </w:r>
      <w:r w:rsidRPr="00E5477D">
        <w:rPr>
          <w:rFonts w:ascii="Times New Roman" w:hAnsi="Times New Roman" w:cs="Times New Roman"/>
          <w:sz w:val="24"/>
          <w:szCs w:val="24"/>
          <w:lang w:eastAsia="en-US" w:bidi="en-US"/>
        </w:rPr>
        <w:t>-</w:t>
      </w:r>
      <w:r w:rsidRPr="00E5477D">
        <w:rPr>
          <w:rFonts w:ascii="Times New Roman" w:hAnsi="Times New Roman" w:cs="Times New Roman"/>
          <w:sz w:val="24"/>
          <w:szCs w:val="24"/>
          <w:lang w:val="en-US" w:eastAsia="en-US" w:bidi="en-US"/>
        </w:rPr>
        <w:t>XVII</w:t>
      </w:r>
      <w:r w:rsidRPr="00E5477D">
        <w:rPr>
          <w:rFonts w:ascii="Times New Roman" w:hAnsi="Times New Roman" w:cs="Times New Roman"/>
          <w:sz w:val="24"/>
          <w:szCs w:val="24"/>
        </w:rPr>
        <w:t xml:space="preserve">вв. </w:t>
      </w:r>
      <w:r w:rsidRPr="00E5477D">
        <w:rPr>
          <w:rFonts w:ascii="Times New Roman" w:hAnsi="Times New Roman" w:cs="Times New Roman"/>
          <w:bCs/>
          <w:sz w:val="24"/>
          <w:szCs w:val="24"/>
        </w:rPr>
        <w:t>(5 ч)</w:t>
      </w:r>
      <w:bookmarkEnd w:id="192"/>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Изменения в картине мира человека в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B0100" w:rsidRPr="00E5477D" w:rsidRDefault="00CB0100" w:rsidP="00E5477D">
      <w:pPr>
        <w:pStyle w:val="1"/>
        <w:spacing w:line="240" w:lineRule="auto"/>
        <w:jc w:val="both"/>
        <w:rPr>
          <w:color w:val="auto"/>
          <w:sz w:val="24"/>
          <w:szCs w:val="24"/>
        </w:rPr>
      </w:pPr>
      <w:r w:rsidRPr="00E5477D">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B0100" w:rsidRPr="00E5477D" w:rsidRDefault="00CB0100" w:rsidP="00E5477D">
      <w:pPr>
        <w:pStyle w:val="1"/>
        <w:spacing w:line="240" w:lineRule="auto"/>
        <w:jc w:val="both"/>
        <w:rPr>
          <w:color w:val="auto"/>
          <w:sz w:val="24"/>
          <w:szCs w:val="24"/>
        </w:rPr>
      </w:pPr>
      <w:r w:rsidRPr="00E5477D">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5477D">
        <w:rPr>
          <w:i/>
          <w:iCs/>
          <w:color w:val="auto"/>
          <w:sz w:val="24"/>
          <w:szCs w:val="24"/>
        </w:rPr>
        <w:t>.</w:t>
      </w:r>
      <w:r w:rsidRPr="00E5477D">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5477D">
        <w:rPr>
          <w:color w:val="auto"/>
          <w:sz w:val="24"/>
          <w:szCs w:val="24"/>
          <w:lang w:val="en-US" w:bidi="en-US"/>
        </w:rPr>
        <w:t>XVII</w:t>
      </w:r>
      <w:r w:rsidRPr="00E5477D">
        <w:rPr>
          <w:color w:val="auto"/>
          <w:sz w:val="24"/>
          <w:szCs w:val="24"/>
        </w:rPr>
        <w:t>в.</w:t>
      </w:r>
    </w:p>
    <w:p w:rsidR="00CB0100" w:rsidRPr="00E5477D" w:rsidRDefault="00CB0100" w:rsidP="00E5477D">
      <w:pPr>
        <w:pStyle w:val="1"/>
        <w:spacing w:line="240" w:lineRule="auto"/>
        <w:jc w:val="both"/>
        <w:rPr>
          <w:color w:val="auto"/>
          <w:sz w:val="24"/>
          <w:szCs w:val="24"/>
        </w:rPr>
      </w:pPr>
      <w:r w:rsidRPr="00E5477D">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учебноепособие по истории.</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Наш край</w:t>
      </w:r>
      <w:r w:rsidRPr="00E5477D">
        <w:rPr>
          <w:color w:val="auto"/>
          <w:sz w:val="24"/>
          <w:szCs w:val="24"/>
        </w:rPr>
        <w:t xml:space="preserve"> в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w:t>
      </w:r>
    </w:p>
    <w:p w:rsidR="00CB0100" w:rsidRPr="00E5477D" w:rsidRDefault="00CB0100" w:rsidP="00E5477D">
      <w:pPr>
        <w:pStyle w:val="1"/>
        <w:spacing w:line="240" w:lineRule="auto"/>
        <w:jc w:val="both"/>
        <w:rPr>
          <w:color w:val="auto"/>
          <w:sz w:val="24"/>
          <w:szCs w:val="24"/>
        </w:rPr>
      </w:pPr>
      <w:r w:rsidRPr="00E5477D">
        <w:rPr>
          <w:b/>
          <w:bCs/>
          <w:color w:val="auto"/>
          <w:sz w:val="24"/>
          <w:szCs w:val="24"/>
        </w:rPr>
        <w:lastRenderedPageBreak/>
        <w:t xml:space="preserve">Обобщение </w:t>
      </w:r>
      <w:r w:rsidRPr="00E5477D">
        <w:rPr>
          <w:color w:val="auto"/>
          <w:sz w:val="24"/>
          <w:szCs w:val="24"/>
        </w:rPr>
        <w:t>(2 ч).</w:t>
      </w:r>
      <w:bookmarkStart w:id="193" w:name="bookmark876"/>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bookmarkEnd w:id="193"/>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ВСЕОБЩАЯ ИСТОРИЯ. ИСТОРИЯ НОВОГО ВРЕМЕНИ. </w:t>
      </w:r>
      <w:r w:rsidRPr="00E5477D">
        <w:rPr>
          <w:rFonts w:ascii="Times New Roman" w:hAnsi="Times New Roman" w:cs="Times New Roman"/>
          <w:sz w:val="24"/>
          <w:szCs w:val="24"/>
          <w:lang w:val="en-US" w:eastAsia="en-US" w:bidi="en-US"/>
        </w:rPr>
        <w:t>XVIII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(23 ч)</w:t>
      </w:r>
    </w:p>
    <w:p w:rsidR="00CB0100" w:rsidRPr="00E5477D" w:rsidRDefault="00CB0100" w:rsidP="00E5477D">
      <w:pPr>
        <w:pStyle w:val="1"/>
        <w:spacing w:line="240" w:lineRule="auto"/>
        <w:jc w:val="both"/>
        <w:rPr>
          <w:color w:val="auto"/>
          <w:sz w:val="24"/>
          <w:szCs w:val="24"/>
        </w:rPr>
      </w:pPr>
      <w:r w:rsidRPr="00E5477D">
        <w:rPr>
          <w:b/>
          <w:bCs/>
          <w:color w:val="auto"/>
          <w:sz w:val="24"/>
          <w:szCs w:val="24"/>
        </w:rPr>
        <w:t xml:space="preserve">Введение </w:t>
      </w:r>
      <w:r w:rsidRPr="00E5477D">
        <w:rPr>
          <w:color w:val="auto"/>
          <w:sz w:val="24"/>
          <w:szCs w:val="24"/>
        </w:rPr>
        <w:t>(1 ч).</w:t>
      </w:r>
      <w:bookmarkStart w:id="194" w:name="bookmark879"/>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Век Просвещения </w:t>
      </w:r>
      <w:r w:rsidRPr="00E5477D">
        <w:rPr>
          <w:rFonts w:ascii="Times New Roman" w:hAnsi="Times New Roman" w:cs="Times New Roman"/>
          <w:bCs/>
          <w:sz w:val="24"/>
          <w:szCs w:val="24"/>
        </w:rPr>
        <w:t>(2 ч)</w:t>
      </w:r>
      <w:bookmarkEnd w:id="194"/>
    </w:p>
    <w:p w:rsidR="00CB0100" w:rsidRPr="00E5477D" w:rsidRDefault="00CB0100" w:rsidP="00E5477D">
      <w:pPr>
        <w:pStyle w:val="1"/>
        <w:spacing w:line="240" w:lineRule="auto"/>
        <w:jc w:val="both"/>
        <w:rPr>
          <w:color w:val="auto"/>
          <w:sz w:val="24"/>
          <w:szCs w:val="24"/>
        </w:rPr>
      </w:pPr>
      <w:r w:rsidRPr="00E5477D">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bookmarkStart w:id="195" w:name="bookmark881"/>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Государства Европы в </w:t>
      </w:r>
      <w:r w:rsidRPr="00E5477D">
        <w:rPr>
          <w:rFonts w:ascii="Times New Roman" w:hAnsi="Times New Roman" w:cs="Times New Roman"/>
          <w:sz w:val="24"/>
          <w:szCs w:val="24"/>
          <w:lang w:val="en-US" w:eastAsia="en-US" w:bidi="en-US"/>
        </w:rPr>
        <w:t>XVIII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(6 ч)</w:t>
      </w:r>
      <w:bookmarkEnd w:id="195"/>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Монархии в Европе </w:t>
      </w:r>
      <w:r w:rsidRPr="00E5477D">
        <w:rPr>
          <w:b/>
          <w:bCs/>
          <w:i/>
          <w:iCs/>
          <w:color w:val="auto"/>
          <w:sz w:val="24"/>
          <w:szCs w:val="24"/>
          <w:lang w:val="en-US" w:bidi="en-US"/>
        </w:rPr>
        <w:t>XVIII</w:t>
      </w:r>
      <w:r w:rsidRPr="00E5477D">
        <w:rPr>
          <w:b/>
          <w:bCs/>
          <w:i/>
          <w:iCs/>
          <w:color w:val="auto"/>
          <w:sz w:val="24"/>
          <w:szCs w:val="24"/>
        </w:rPr>
        <w:t>в</w:t>
      </w:r>
      <w:r w:rsidRPr="00E5477D">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Великобритания в </w:t>
      </w:r>
      <w:r w:rsidRPr="00E5477D">
        <w:rPr>
          <w:b/>
          <w:bCs/>
          <w:i/>
          <w:iCs/>
          <w:color w:val="auto"/>
          <w:sz w:val="24"/>
          <w:szCs w:val="24"/>
          <w:lang w:val="en-US" w:bidi="en-US"/>
        </w:rPr>
        <w:t>XVIII</w:t>
      </w:r>
      <w:r w:rsidRPr="00E5477D">
        <w:rPr>
          <w:b/>
          <w:bCs/>
          <w:i/>
          <w:iCs/>
          <w:color w:val="auto"/>
          <w:sz w:val="24"/>
          <w:szCs w:val="24"/>
        </w:rPr>
        <w:t>в</w:t>
      </w:r>
      <w:r w:rsidRPr="00E5477D">
        <w:rPr>
          <w:i/>
          <w:iCs/>
          <w:color w:val="auto"/>
          <w:sz w:val="24"/>
          <w:szCs w:val="24"/>
        </w:rPr>
        <w:t>.</w:t>
      </w:r>
      <w:r w:rsidRPr="00E5477D">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Франция</w:t>
      </w:r>
      <w:r w:rsidRPr="00E5477D">
        <w:rPr>
          <w:color w:val="auto"/>
          <w:sz w:val="24"/>
          <w:szCs w:val="24"/>
        </w:rPr>
        <w:t>. Абсолютная монархия: политика сохранения старого порядка. Попытки проведения реформ. Королевская власть и сословия.</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Германские государства, монархия Габсбургов, итальянские земли в </w:t>
      </w:r>
      <w:r w:rsidRPr="00E5477D">
        <w:rPr>
          <w:b/>
          <w:bCs/>
          <w:i/>
          <w:iCs/>
          <w:color w:val="auto"/>
          <w:sz w:val="24"/>
          <w:szCs w:val="24"/>
          <w:lang w:val="en-US" w:bidi="en-US"/>
        </w:rPr>
        <w:t>XVIII</w:t>
      </w:r>
      <w:r w:rsidRPr="00E5477D">
        <w:rPr>
          <w:b/>
          <w:bCs/>
          <w:i/>
          <w:iCs/>
          <w:color w:val="auto"/>
          <w:sz w:val="24"/>
          <w:szCs w:val="24"/>
        </w:rPr>
        <w:t>в.</w:t>
      </w:r>
      <w:r w:rsidRPr="00E5477D">
        <w:rPr>
          <w:color w:val="auto"/>
          <w:sz w:val="24"/>
          <w:szCs w:val="24"/>
        </w:rPr>
        <w:t xml:space="preserve"> Раздробленность Германии. Возвышение Пруссии. Фридрих </w:t>
      </w:r>
      <w:r w:rsidRPr="00E5477D">
        <w:rPr>
          <w:color w:val="auto"/>
          <w:sz w:val="24"/>
          <w:szCs w:val="24"/>
          <w:lang w:val="en-US" w:bidi="en-US"/>
        </w:rPr>
        <w:t>II</w:t>
      </w:r>
      <w:r w:rsidRPr="00E5477D">
        <w:rPr>
          <w:color w:val="auto"/>
          <w:sz w:val="24"/>
          <w:szCs w:val="24"/>
        </w:rPr>
        <w:t xml:space="preserve">Великий. Габсбургская монархия в </w:t>
      </w:r>
      <w:r w:rsidRPr="00E5477D">
        <w:rPr>
          <w:color w:val="auto"/>
          <w:sz w:val="24"/>
          <w:szCs w:val="24"/>
          <w:lang w:val="en-US" w:bidi="en-US"/>
        </w:rPr>
        <w:t>XVIII</w:t>
      </w:r>
      <w:r w:rsidRPr="00E5477D">
        <w:rPr>
          <w:color w:val="auto"/>
          <w:sz w:val="24"/>
          <w:szCs w:val="24"/>
        </w:rPr>
        <w:t xml:space="preserve">в. Правление Марии Терезии и Иосифа </w:t>
      </w:r>
      <w:r w:rsidRPr="00E5477D">
        <w:rPr>
          <w:color w:val="auto"/>
          <w:sz w:val="24"/>
          <w:szCs w:val="24"/>
          <w:lang w:val="en-US" w:bidi="en-US"/>
        </w:rPr>
        <w:t>II</w:t>
      </w:r>
      <w:r w:rsidRPr="00E5477D">
        <w:rPr>
          <w:color w:val="auto"/>
          <w:sz w:val="24"/>
          <w:szCs w:val="24"/>
          <w:lang w:bidi="en-US"/>
        </w:rPr>
        <w:t xml:space="preserve">. </w:t>
      </w:r>
      <w:r w:rsidRPr="00E5477D">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Государства Пиренейского полуострова</w:t>
      </w:r>
      <w:r w:rsidRPr="00E5477D">
        <w:rPr>
          <w:i/>
          <w:iCs/>
          <w:color w:val="auto"/>
          <w:sz w:val="24"/>
          <w:szCs w:val="24"/>
        </w:rPr>
        <w:t>.</w:t>
      </w:r>
      <w:r w:rsidRPr="00E5477D">
        <w:rPr>
          <w:color w:val="auto"/>
          <w:sz w:val="24"/>
          <w:szCs w:val="24"/>
        </w:rPr>
        <w:t xml:space="preserve"> Испания: проблемы внутреннего развития, ослабление международных позиций. Реформы вправление Карла </w:t>
      </w:r>
      <w:r w:rsidRPr="00E5477D">
        <w:rPr>
          <w:color w:val="auto"/>
          <w:sz w:val="24"/>
          <w:szCs w:val="24"/>
          <w:lang w:val="en-US" w:bidi="en-US"/>
        </w:rPr>
        <w:t>III</w:t>
      </w:r>
      <w:r w:rsidRPr="00E5477D">
        <w:rPr>
          <w:color w:val="auto"/>
          <w:sz w:val="24"/>
          <w:szCs w:val="24"/>
          <w:lang w:bidi="en-US"/>
        </w:rPr>
        <w:t xml:space="preserve">. </w:t>
      </w:r>
      <w:r w:rsidRPr="00E5477D">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B0100" w:rsidRPr="00E5477D" w:rsidRDefault="00CB0100" w:rsidP="00E5477D">
      <w:pPr>
        <w:pStyle w:val="af"/>
        <w:rPr>
          <w:rFonts w:ascii="Times New Roman" w:hAnsi="Times New Roman" w:cs="Times New Roman"/>
          <w:sz w:val="24"/>
          <w:szCs w:val="24"/>
        </w:rPr>
      </w:pPr>
      <w:bookmarkStart w:id="196" w:name="bookmark883"/>
      <w:r w:rsidRPr="00E5477D">
        <w:rPr>
          <w:rFonts w:ascii="Times New Roman" w:hAnsi="Times New Roman" w:cs="Times New Roman"/>
          <w:sz w:val="24"/>
          <w:szCs w:val="24"/>
        </w:rPr>
        <w:t>Британские колонии в Северной Америке:</w:t>
      </w:r>
      <w:bookmarkEnd w:id="196"/>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борьба за независимость </w:t>
      </w:r>
      <w:r w:rsidRPr="00E5477D">
        <w:rPr>
          <w:rFonts w:ascii="Times New Roman" w:hAnsi="Times New Roman" w:cs="Times New Roman"/>
          <w:bCs/>
          <w:sz w:val="24"/>
          <w:szCs w:val="24"/>
        </w:rPr>
        <w:t>(2 ч)</w:t>
      </w:r>
    </w:p>
    <w:p w:rsidR="00CB0100" w:rsidRPr="00E5477D" w:rsidRDefault="00CB0100" w:rsidP="00E5477D">
      <w:pPr>
        <w:pStyle w:val="1"/>
        <w:spacing w:line="240" w:lineRule="auto"/>
        <w:jc w:val="both"/>
        <w:rPr>
          <w:color w:val="auto"/>
          <w:sz w:val="24"/>
          <w:szCs w:val="24"/>
        </w:rPr>
      </w:pPr>
      <w:r w:rsidRPr="00E5477D">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B0100" w:rsidRPr="00E5477D" w:rsidRDefault="00CB0100" w:rsidP="00E5477D">
      <w:pPr>
        <w:pStyle w:val="af"/>
        <w:rPr>
          <w:rFonts w:ascii="Times New Roman" w:hAnsi="Times New Roman" w:cs="Times New Roman"/>
          <w:sz w:val="24"/>
          <w:szCs w:val="24"/>
        </w:rPr>
      </w:pPr>
      <w:bookmarkStart w:id="197" w:name="bookmark886"/>
      <w:r w:rsidRPr="00E5477D">
        <w:rPr>
          <w:rFonts w:ascii="Times New Roman" w:hAnsi="Times New Roman" w:cs="Times New Roman"/>
          <w:sz w:val="24"/>
          <w:szCs w:val="24"/>
        </w:rPr>
        <w:t xml:space="preserve">Французская революция конца </w:t>
      </w:r>
      <w:r w:rsidRPr="00E5477D">
        <w:rPr>
          <w:rFonts w:ascii="Times New Roman" w:hAnsi="Times New Roman" w:cs="Times New Roman"/>
          <w:sz w:val="24"/>
          <w:szCs w:val="24"/>
          <w:lang w:val="en-US" w:eastAsia="en-US" w:bidi="en-US"/>
        </w:rPr>
        <w:t>XVIII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(3 ч)</w:t>
      </w:r>
      <w:bookmarkEnd w:id="197"/>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w:t>
      </w:r>
      <w:r w:rsidRPr="00E5477D">
        <w:rPr>
          <w:color w:val="auto"/>
          <w:sz w:val="24"/>
          <w:szCs w:val="24"/>
        </w:rPr>
        <w:lastRenderedPageBreak/>
        <w:t>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B0100" w:rsidRPr="00E5477D" w:rsidRDefault="00CB0100" w:rsidP="00E5477D">
      <w:pPr>
        <w:pStyle w:val="af"/>
        <w:rPr>
          <w:rFonts w:ascii="Times New Roman" w:hAnsi="Times New Roman" w:cs="Times New Roman"/>
          <w:sz w:val="24"/>
          <w:szCs w:val="24"/>
        </w:rPr>
      </w:pPr>
      <w:bookmarkStart w:id="198" w:name="bookmark888"/>
      <w:r w:rsidRPr="00E5477D">
        <w:rPr>
          <w:rFonts w:ascii="Times New Roman" w:hAnsi="Times New Roman" w:cs="Times New Roman"/>
          <w:sz w:val="24"/>
          <w:szCs w:val="24"/>
        </w:rPr>
        <w:t xml:space="preserve">Европейская культура в </w:t>
      </w:r>
      <w:r w:rsidRPr="00E5477D">
        <w:rPr>
          <w:rFonts w:ascii="Times New Roman" w:hAnsi="Times New Roman" w:cs="Times New Roman"/>
          <w:sz w:val="24"/>
          <w:szCs w:val="24"/>
          <w:lang w:val="en-US" w:eastAsia="en-US" w:bidi="en-US"/>
        </w:rPr>
        <w:t>XVIII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(3 ч)</w:t>
      </w:r>
      <w:bookmarkEnd w:id="198"/>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5477D">
        <w:rPr>
          <w:color w:val="auto"/>
          <w:sz w:val="24"/>
          <w:szCs w:val="24"/>
          <w:lang w:val="en-US" w:bidi="en-US"/>
        </w:rPr>
        <w:t>XVIII</w:t>
      </w:r>
      <w:r w:rsidRPr="00E5477D">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B0100" w:rsidRPr="00E5477D" w:rsidRDefault="00CB0100" w:rsidP="00E5477D">
      <w:pPr>
        <w:pStyle w:val="af"/>
        <w:rPr>
          <w:rFonts w:ascii="Times New Roman" w:hAnsi="Times New Roman" w:cs="Times New Roman"/>
          <w:sz w:val="24"/>
          <w:szCs w:val="24"/>
        </w:rPr>
      </w:pPr>
      <w:bookmarkStart w:id="199" w:name="bookmark890"/>
      <w:r w:rsidRPr="00E5477D">
        <w:rPr>
          <w:rFonts w:ascii="Times New Roman" w:hAnsi="Times New Roman" w:cs="Times New Roman"/>
          <w:sz w:val="24"/>
          <w:szCs w:val="24"/>
        </w:rPr>
        <w:t xml:space="preserve">Международные отношения в </w:t>
      </w:r>
      <w:r w:rsidRPr="00E5477D">
        <w:rPr>
          <w:rFonts w:ascii="Times New Roman" w:hAnsi="Times New Roman" w:cs="Times New Roman"/>
          <w:sz w:val="24"/>
          <w:szCs w:val="24"/>
          <w:lang w:val="en-US" w:eastAsia="en-US" w:bidi="en-US"/>
        </w:rPr>
        <w:t>XVIII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(2 ч)</w:t>
      </w:r>
      <w:bookmarkEnd w:id="199"/>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Проблемы европейского баланса сил и дипломатия. Участие России в международных отношениях в </w:t>
      </w:r>
      <w:r w:rsidRPr="00E5477D">
        <w:rPr>
          <w:color w:val="auto"/>
          <w:sz w:val="24"/>
          <w:szCs w:val="24"/>
          <w:lang w:val="en-US" w:bidi="en-US"/>
        </w:rPr>
        <w:t>XVIII</w:t>
      </w:r>
      <w:r w:rsidRPr="00E5477D">
        <w:rPr>
          <w:color w:val="auto"/>
          <w:sz w:val="24"/>
          <w:szCs w:val="24"/>
        </w:rPr>
        <w:t>в. Северная война (1700—1721).Династические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B0100" w:rsidRPr="00E5477D" w:rsidRDefault="00CB0100" w:rsidP="00E5477D">
      <w:pPr>
        <w:pStyle w:val="af"/>
        <w:rPr>
          <w:rFonts w:ascii="Times New Roman" w:hAnsi="Times New Roman" w:cs="Times New Roman"/>
          <w:sz w:val="24"/>
          <w:szCs w:val="24"/>
        </w:rPr>
      </w:pPr>
      <w:bookmarkStart w:id="200" w:name="bookmark892"/>
      <w:r w:rsidRPr="00E5477D">
        <w:rPr>
          <w:rFonts w:ascii="Times New Roman" w:hAnsi="Times New Roman" w:cs="Times New Roman"/>
          <w:sz w:val="24"/>
          <w:szCs w:val="24"/>
        </w:rPr>
        <w:t xml:space="preserve">Страны Востока в </w:t>
      </w:r>
      <w:r w:rsidRPr="00E5477D">
        <w:rPr>
          <w:rFonts w:ascii="Times New Roman" w:hAnsi="Times New Roman" w:cs="Times New Roman"/>
          <w:sz w:val="24"/>
          <w:szCs w:val="24"/>
          <w:lang w:val="en-US" w:eastAsia="en-US" w:bidi="en-US"/>
        </w:rPr>
        <w:t>XVIII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(3 ч)</w:t>
      </w:r>
      <w:bookmarkEnd w:id="200"/>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Османская империя</w:t>
      </w:r>
      <w:r w:rsidRPr="00E5477D">
        <w:rPr>
          <w:color w:val="auto"/>
          <w:sz w:val="24"/>
          <w:szCs w:val="24"/>
        </w:rPr>
        <w:t xml:space="preserve">: от могущества к упадку. Положение населения. Попытки проведения реформ; Селим </w:t>
      </w:r>
      <w:r w:rsidRPr="00E5477D">
        <w:rPr>
          <w:color w:val="auto"/>
          <w:sz w:val="24"/>
          <w:szCs w:val="24"/>
          <w:lang w:val="en-US" w:bidi="en-US"/>
        </w:rPr>
        <w:t>III</w:t>
      </w:r>
      <w:r w:rsidRPr="00E5477D">
        <w:rPr>
          <w:color w:val="auto"/>
          <w:sz w:val="24"/>
          <w:szCs w:val="24"/>
          <w:lang w:bidi="en-US"/>
        </w:rPr>
        <w:t xml:space="preserve">. </w:t>
      </w:r>
      <w:r w:rsidRPr="00E5477D">
        <w:rPr>
          <w:b/>
          <w:bCs/>
          <w:i/>
          <w:iCs/>
          <w:color w:val="auto"/>
          <w:sz w:val="24"/>
          <w:szCs w:val="24"/>
        </w:rPr>
        <w:t xml:space="preserve">Индия. </w:t>
      </w:r>
      <w:r w:rsidRPr="00E5477D">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E5477D">
        <w:rPr>
          <w:b/>
          <w:bCs/>
          <w:i/>
          <w:iCs/>
          <w:color w:val="auto"/>
          <w:sz w:val="24"/>
          <w:szCs w:val="24"/>
        </w:rPr>
        <w:t>Китай</w:t>
      </w:r>
      <w:r w:rsidRPr="00E5477D">
        <w:rPr>
          <w:color w:val="auto"/>
          <w:sz w:val="24"/>
          <w:szCs w:val="24"/>
        </w:rPr>
        <w:t xml:space="preserve">. Империя Цин в </w:t>
      </w:r>
      <w:r w:rsidRPr="00E5477D">
        <w:rPr>
          <w:color w:val="auto"/>
          <w:sz w:val="24"/>
          <w:szCs w:val="24"/>
          <w:lang w:val="en-US" w:bidi="en-US"/>
        </w:rPr>
        <w:t>XVIII</w:t>
      </w:r>
      <w:r w:rsidRPr="00E5477D">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5477D">
        <w:rPr>
          <w:b/>
          <w:bCs/>
          <w:i/>
          <w:iCs/>
          <w:color w:val="auto"/>
          <w:sz w:val="24"/>
          <w:szCs w:val="24"/>
        </w:rPr>
        <w:t>Япония</w:t>
      </w:r>
      <w:r w:rsidRPr="00E5477D">
        <w:rPr>
          <w:color w:val="auto"/>
          <w:sz w:val="24"/>
          <w:szCs w:val="24"/>
        </w:rPr>
        <w:t xml:space="preserve"> в </w:t>
      </w:r>
      <w:r w:rsidRPr="00E5477D">
        <w:rPr>
          <w:color w:val="auto"/>
          <w:sz w:val="24"/>
          <w:szCs w:val="24"/>
          <w:lang w:val="en-US" w:bidi="en-US"/>
        </w:rPr>
        <w:t>XVIII</w:t>
      </w:r>
      <w:r w:rsidRPr="00E5477D">
        <w:rPr>
          <w:color w:val="auto"/>
          <w:sz w:val="24"/>
          <w:szCs w:val="24"/>
        </w:rPr>
        <w:t xml:space="preserve">в. Сегуны и дайме. Положение сословий. Культура стран Востока в </w:t>
      </w:r>
      <w:r w:rsidRPr="00E5477D">
        <w:rPr>
          <w:color w:val="auto"/>
          <w:sz w:val="24"/>
          <w:szCs w:val="24"/>
          <w:lang w:val="en-US" w:bidi="en-US"/>
        </w:rPr>
        <w:t>XVIII</w:t>
      </w:r>
      <w:r w:rsidRPr="00E5477D">
        <w:rPr>
          <w:color w:val="auto"/>
          <w:sz w:val="24"/>
          <w:szCs w:val="24"/>
        </w:rPr>
        <w:t>в.</w:t>
      </w:r>
    </w:p>
    <w:p w:rsidR="00CB0100" w:rsidRPr="00E5477D" w:rsidRDefault="00CB0100" w:rsidP="00E5477D">
      <w:pPr>
        <w:pStyle w:val="1"/>
        <w:spacing w:line="240" w:lineRule="auto"/>
        <w:jc w:val="both"/>
        <w:rPr>
          <w:color w:val="auto"/>
          <w:sz w:val="24"/>
          <w:szCs w:val="24"/>
        </w:rPr>
      </w:pPr>
      <w:r w:rsidRPr="00E5477D">
        <w:rPr>
          <w:b/>
          <w:bCs/>
          <w:color w:val="auto"/>
          <w:sz w:val="24"/>
          <w:szCs w:val="24"/>
        </w:rPr>
        <w:t xml:space="preserve">Обобщение </w:t>
      </w:r>
      <w:r w:rsidRPr="00E5477D">
        <w:rPr>
          <w:color w:val="auto"/>
          <w:sz w:val="24"/>
          <w:szCs w:val="24"/>
        </w:rPr>
        <w:t xml:space="preserve">(1 ч). Историческое и культурное наследие </w:t>
      </w:r>
      <w:r w:rsidRPr="00E5477D">
        <w:rPr>
          <w:color w:val="auto"/>
          <w:sz w:val="24"/>
          <w:szCs w:val="24"/>
          <w:lang w:val="en-US" w:bidi="en-US"/>
        </w:rPr>
        <w:t>XVIII</w:t>
      </w:r>
      <w:r w:rsidRPr="00E5477D">
        <w:rPr>
          <w:color w:val="auto"/>
          <w:sz w:val="24"/>
          <w:szCs w:val="24"/>
        </w:rPr>
        <w:t>в.</w:t>
      </w:r>
    </w:p>
    <w:p w:rsidR="00CB0100" w:rsidRPr="00E5477D" w:rsidRDefault="00CB0100" w:rsidP="00E5477D">
      <w:pPr>
        <w:pStyle w:val="af"/>
        <w:rPr>
          <w:rFonts w:ascii="Times New Roman" w:hAnsi="Times New Roman" w:cs="Times New Roman"/>
          <w:sz w:val="24"/>
          <w:szCs w:val="24"/>
        </w:rPr>
      </w:pPr>
      <w:bookmarkStart w:id="201" w:name="bookmark894"/>
      <w:r w:rsidRPr="00E5477D">
        <w:rPr>
          <w:rFonts w:ascii="Times New Roman" w:hAnsi="Times New Roman" w:cs="Times New Roman"/>
          <w:sz w:val="24"/>
          <w:szCs w:val="24"/>
        </w:rPr>
        <w:t xml:space="preserve">ИСТОРИЯ РОССИИ. РОССИЯ В КОНЦЕ </w:t>
      </w:r>
      <w:r w:rsidRPr="00E5477D">
        <w:rPr>
          <w:rFonts w:ascii="Times New Roman" w:hAnsi="Times New Roman" w:cs="Times New Roman"/>
          <w:sz w:val="24"/>
          <w:szCs w:val="24"/>
          <w:lang w:val="en-US" w:eastAsia="en-US" w:bidi="en-US"/>
        </w:rPr>
        <w:t>XVII</w:t>
      </w:r>
      <w:r w:rsidRPr="00E5477D">
        <w:rPr>
          <w:rFonts w:ascii="Times New Roman" w:hAnsi="Times New Roman" w:cs="Times New Roman"/>
          <w:sz w:val="24"/>
          <w:szCs w:val="24"/>
        </w:rPr>
        <w:t xml:space="preserve">— </w:t>
      </w:r>
      <w:r w:rsidRPr="00E5477D">
        <w:rPr>
          <w:rFonts w:ascii="Times New Roman" w:hAnsi="Times New Roman" w:cs="Times New Roman"/>
          <w:sz w:val="24"/>
          <w:szCs w:val="24"/>
          <w:lang w:val="en-US" w:eastAsia="en-US" w:bidi="en-US"/>
        </w:rPr>
        <w:t>XVIII</w:t>
      </w:r>
      <w:r w:rsidRPr="00E5477D">
        <w:rPr>
          <w:rFonts w:ascii="Times New Roman" w:hAnsi="Times New Roman" w:cs="Times New Roman"/>
          <w:sz w:val="24"/>
          <w:szCs w:val="24"/>
        </w:rPr>
        <w:t>в.:</w:t>
      </w:r>
      <w:bookmarkEnd w:id="201"/>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ОТ ЦАРСТВА К ИМПЕРИИ </w:t>
      </w:r>
      <w:r w:rsidRPr="00E5477D">
        <w:rPr>
          <w:rFonts w:ascii="Times New Roman" w:hAnsi="Times New Roman" w:cs="Times New Roman"/>
          <w:bCs/>
          <w:sz w:val="24"/>
          <w:szCs w:val="24"/>
        </w:rPr>
        <w:t>(45 ч)</w:t>
      </w:r>
    </w:p>
    <w:p w:rsidR="00CB0100" w:rsidRPr="00E5477D" w:rsidRDefault="00CB0100" w:rsidP="00E5477D">
      <w:pPr>
        <w:pStyle w:val="1"/>
        <w:spacing w:line="240" w:lineRule="auto"/>
        <w:jc w:val="both"/>
        <w:rPr>
          <w:color w:val="auto"/>
          <w:sz w:val="24"/>
          <w:szCs w:val="24"/>
        </w:rPr>
      </w:pPr>
      <w:r w:rsidRPr="00E5477D">
        <w:rPr>
          <w:b/>
          <w:bCs/>
          <w:color w:val="auto"/>
          <w:sz w:val="24"/>
          <w:szCs w:val="24"/>
        </w:rPr>
        <w:t xml:space="preserve">Введение </w:t>
      </w:r>
      <w:r w:rsidRPr="00E5477D">
        <w:rPr>
          <w:color w:val="auto"/>
          <w:sz w:val="24"/>
          <w:szCs w:val="24"/>
        </w:rPr>
        <w:t>(1 ч).</w:t>
      </w:r>
    </w:p>
    <w:p w:rsidR="00CB0100" w:rsidRPr="00E5477D" w:rsidRDefault="00CB0100" w:rsidP="00E5477D">
      <w:pPr>
        <w:pStyle w:val="af"/>
        <w:rPr>
          <w:rFonts w:ascii="Times New Roman" w:hAnsi="Times New Roman" w:cs="Times New Roman"/>
          <w:sz w:val="24"/>
          <w:szCs w:val="24"/>
        </w:rPr>
      </w:pPr>
      <w:bookmarkStart w:id="202" w:name="bookmark897"/>
      <w:r w:rsidRPr="00E5477D">
        <w:rPr>
          <w:rFonts w:ascii="Times New Roman" w:hAnsi="Times New Roman" w:cs="Times New Roman"/>
          <w:sz w:val="24"/>
          <w:szCs w:val="24"/>
        </w:rPr>
        <w:t xml:space="preserve">Россия в эпоху преобразований Петра </w:t>
      </w:r>
      <w:r w:rsidRPr="00E5477D">
        <w:rPr>
          <w:rFonts w:ascii="Times New Roman" w:hAnsi="Times New Roman" w:cs="Times New Roman"/>
          <w:sz w:val="24"/>
          <w:szCs w:val="24"/>
          <w:lang w:val="en-US" w:eastAsia="en-US" w:bidi="en-US"/>
        </w:rPr>
        <w:t>I</w:t>
      </w:r>
      <w:r w:rsidRPr="00E5477D">
        <w:rPr>
          <w:rFonts w:ascii="Times New Roman" w:hAnsi="Times New Roman" w:cs="Times New Roman"/>
          <w:bCs/>
          <w:sz w:val="24"/>
          <w:szCs w:val="24"/>
        </w:rPr>
        <w:t>(11 ч)</w:t>
      </w:r>
      <w:bookmarkEnd w:id="202"/>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Причины и предпосылки преобразований</w:t>
      </w:r>
      <w:r w:rsidRPr="00E5477D">
        <w:rPr>
          <w:i/>
          <w:iCs/>
          <w:color w:val="auto"/>
          <w:sz w:val="24"/>
          <w:szCs w:val="24"/>
        </w:rPr>
        <w:t>.</w:t>
      </w:r>
      <w:r w:rsidRPr="00E5477D">
        <w:rPr>
          <w:color w:val="auto"/>
          <w:sz w:val="24"/>
          <w:szCs w:val="24"/>
        </w:rPr>
        <w:t xml:space="preserve"> Россия и Европа в конце </w:t>
      </w:r>
      <w:r w:rsidRPr="00E5477D">
        <w:rPr>
          <w:color w:val="auto"/>
          <w:sz w:val="24"/>
          <w:szCs w:val="24"/>
          <w:lang w:val="en-US" w:bidi="en-US"/>
        </w:rPr>
        <w:t>XVII</w:t>
      </w:r>
      <w:r w:rsidRPr="00E5477D">
        <w:rPr>
          <w:color w:val="auto"/>
          <w:sz w:val="24"/>
          <w:szCs w:val="24"/>
        </w:rPr>
        <w:t xml:space="preserve">в. Модернизация как жизненно важная национальная задача. Начало царствования Петра </w:t>
      </w:r>
      <w:r w:rsidRPr="00E5477D">
        <w:rPr>
          <w:color w:val="auto"/>
          <w:sz w:val="24"/>
          <w:szCs w:val="24"/>
          <w:lang w:val="en-US" w:bidi="en-US"/>
        </w:rPr>
        <w:t>I</w:t>
      </w:r>
      <w:r w:rsidRPr="00E5477D">
        <w:rPr>
          <w:color w:val="auto"/>
          <w:sz w:val="24"/>
          <w:szCs w:val="24"/>
          <w:lang w:bidi="en-US"/>
        </w:rPr>
        <w:t xml:space="preserve">, </w:t>
      </w:r>
      <w:r w:rsidRPr="00E5477D">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5477D">
        <w:rPr>
          <w:color w:val="auto"/>
          <w:sz w:val="24"/>
          <w:szCs w:val="24"/>
          <w:lang w:val="en-US" w:bidi="en-US"/>
        </w:rPr>
        <w:t>I</w:t>
      </w:r>
      <w:r w:rsidRPr="00E5477D">
        <w:rPr>
          <w:color w:val="auto"/>
          <w:sz w:val="24"/>
          <w:szCs w:val="24"/>
          <w:lang w:bidi="en-US"/>
        </w:rPr>
        <w:t>.</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Экономическая политика.</w:t>
      </w:r>
      <w:r w:rsidRPr="00E5477D">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Социальная политика.</w:t>
      </w:r>
      <w:r w:rsidRPr="00E5477D">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Реформы управления</w:t>
      </w:r>
      <w:r w:rsidRPr="00E5477D">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Первые гвардейские полки. </w:t>
      </w:r>
      <w:r w:rsidRPr="00E5477D">
        <w:rPr>
          <w:b/>
          <w:bCs/>
          <w:i/>
          <w:iCs/>
          <w:color w:val="auto"/>
          <w:sz w:val="24"/>
          <w:szCs w:val="24"/>
        </w:rPr>
        <w:t>Создание регулярной армии, военного флота</w:t>
      </w:r>
      <w:r w:rsidRPr="00E5477D">
        <w:rPr>
          <w:color w:val="auto"/>
          <w:sz w:val="24"/>
          <w:szCs w:val="24"/>
        </w:rPr>
        <w:t>. Рекрутские наборы.</w:t>
      </w:r>
      <w:r w:rsidRPr="00E5477D">
        <w:rPr>
          <w:b/>
          <w:bCs/>
          <w:i/>
          <w:iCs/>
          <w:color w:val="auto"/>
          <w:sz w:val="24"/>
          <w:szCs w:val="24"/>
        </w:rPr>
        <w:t>Церковная реформа</w:t>
      </w:r>
      <w:r w:rsidRPr="00E5477D">
        <w:rPr>
          <w:color w:val="auto"/>
          <w:sz w:val="24"/>
          <w:szCs w:val="24"/>
        </w:rPr>
        <w:t>. Упразднение патриаршества, учреждение Синода. Положение инославных конфессий.</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lastRenderedPageBreak/>
        <w:t xml:space="preserve">Оппозиция реформам Петра </w:t>
      </w:r>
      <w:r w:rsidRPr="00E5477D">
        <w:rPr>
          <w:b/>
          <w:bCs/>
          <w:i/>
          <w:iCs/>
          <w:color w:val="auto"/>
          <w:sz w:val="24"/>
          <w:szCs w:val="24"/>
          <w:lang w:val="en-US" w:bidi="en-US"/>
        </w:rPr>
        <w:t>I</w:t>
      </w:r>
      <w:r w:rsidRPr="00E5477D">
        <w:rPr>
          <w:color w:val="auto"/>
          <w:sz w:val="24"/>
          <w:szCs w:val="24"/>
          <w:lang w:bidi="en-US"/>
        </w:rPr>
        <w:t xml:space="preserve">. </w:t>
      </w:r>
      <w:r w:rsidRPr="00E5477D">
        <w:rPr>
          <w:color w:val="auto"/>
          <w:sz w:val="24"/>
          <w:szCs w:val="24"/>
        </w:rPr>
        <w:t xml:space="preserve">Социальные движения в первой четверти </w:t>
      </w:r>
      <w:r w:rsidRPr="00E5477D">
        <w:rPr>
          <w:color w:val="auto"/>
          <w:sz w:val="24"/>
          <w:szCs w:val="24"/>
          <w:lang w:val="en-US" w:bidi="en-US"/>
        </w:rPr>
        <w:t>XVIII</w:t>
      </w:r>
      <w:r w:rsidRPr="00E5477D">
        <w:rPr>
          <w:color w:val="auto"/>
          <w:sz w:val="24"/>
          <w:szCs w:val="24"/>
        </w:rPr>
        <w:t>в. Восстания в Астрахани, Башкирии, на Дону. Дело царевича Алексея.</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Внешняя политика</w:t>
      </w:r>
      <w:r w:rsidRPr="00E5477D">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5477D">
        <w:rPr>
          <w:color w:val="auto"/>
          <w:sz w:val="24"/>
          <w:szCs w:val="24"/>
          <w:lang w:val="en-US" w:bidi="en-US"/>
        </w:rPr>
        <w:t>I</w:t>
      </w:r>
      <w:r w:rsidRPr="00E5477D">
        <w:rPr>
          <w:color w:val="auto"/>
          <w:sz w:val="24"/>
          <w:szCs w:val="24"/>
          <w:lang w:bidi="en-US"/>
        </w:rPr>
        <w:t>.</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Преобразования Петра </w:t>
      </w:r>
      <w:r w:rsidRPr="00E5477D">
        <w:rPr>
          <w:b/>
          <w:bCs/>
          <w:i/>
          <w:iCs/>
          <w:color w:val="auto"/>
          <w:sz w:val="24"/>
          <w:szCs w:val="24"/>
          <w:lang w:val="en-US" w:bidi="en-US"/>
        </w:rPr>
        <w:t>I</w:t>
      </w:r>
      <w:r w:rsidRPr="00E5477D">
        <w:rPr>
          <w:b/>
          <w:bCs/>
          <w:i/>
          <w:iCs/>
          <w:color w:val="auto"/>
          <w:sz w:val="24"/>
          <w:szCs w:val="24"/>
        </w:rPr>
        <w:t>в области культуры</w:t>
      </w:r>
      <w:r w:rsidRPr="00E5477D">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B0100" w:rsidRPr="00E5477D" w:rsidRDefault="00CB0100" w:rsidP="00E5477D">
      <w:pPr>
        <w:pStyle w:val="1"/>
        <w:spacing w:line="240" w:lineRule="auto"/>
        <w:jc w:val="both"/>
        <w:rPr>
          <w:color w:val="auto"/>
          <w:sz w:val="24"/>
          <w:szCs w:val="24"/>
        </w:rPr>
      </w:pPr>
      <w:r w:rsidRPr="00E5477D">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Итоги, последствия и значение петровских преобразований. Образ Петра </w:t>
      </w:r>
      <w:r w:rsidRPr="00E5477D">
        <w:rPr>
          <w:color w:val="auto"/>
          <w:sz w:val="24"/>
          <w:szCs w:val="24"/>
          <w:lang w:val="en-US" w:bidi="en-US"/>
        </w:rPr>
        <w:t>I</w:t>
      </w:r>
      <w:r w:rsidRPr="00E5477D">
        <w:rPr>
          <w:color w:val="auto"/>
          <w:sz w:val="24"/>
          <w:szCs w:val="24"/>
        </w:rPr>
        <w:t>в русской культуре.</w:t>
      </w:r>
    </w:p>
    <w:p w:rsidR="00CB0100" w:rsidRPr="00E5477D" w:rsidRDefault="00CB0100" w:rsidP="00E5477D">
      <w:pPr>
        <w:pStyle w:val="af"/>
        <w:rPr>
          <w:rFonts w:ascii="Times New Roman" w:hAnsi="Times New Roman" w:cs="Times New Roman"/>
          <w:sz w:val="24"/>
          <w:szCs w:val="24"/>
        </w:rPr>
      </w:pPr>
      <w:bookmarkStart w:id="203" w:name="bookmark899"/>
      <w:r w:rsidRPr="00E5477D">
        <w:rPr>
          <w:rFonts w:ascii="Times New Roman" w:hAnsi="Times New Roman" w:cs="Times New Roman"/>
          <w:sz w:val="24"/>
          <w:szCs w:val="24"/>
        </w:rPr>
        <w:t xml:space="preserve">Россия после Петра </w:t>
      </w:r>
      <w:r w:rsidRPr="00E5477D">
        <w:rPr>
          <w:rFonts w:ascii="Times New Roman" w:hAnsi="Times New Roman" w:cs="Times New Roman"/>
          <w:sz w:val="24"/>
          <w:szCs w:val="24"/>
          <w:lang w:val="en-US" w:eastAsia="en-US" w:bidi="en-US"/>
        </w:rPr>
        <w:t>I</w:t>
      </w:r>
      <w:r w:rsidRPr="00E5477D">
        <w:rPr>
          <w:rFonts w:ascii="Times New Roman" w:hAnsi="Times New Roman" w:cs="Times New Roman"/>
          <w:sz w:val="24"/>
          <w:szCs w:val="24"/>
          <w:lang w:eastAsia="en-US" w:bidi="en-US"/>
        </w:rPr>
        <w:t xml:space="preserve">. </w:t>
      </w:r>
      <w:r w:rsidRPr="00E5477D">
        <w:rPr>
          <w:rFonts w:ascii="Times New Roman" w:hAnsi="Times New Roman" w:cs="Times New Roman"/>
          <w:sz w:val="24"/>
          <w:szCs w:val="24"/>
        </w:rPr>
        <w:t xml:space="preserve">Дворцовые перевороты </w:t>
      </w:r>
      <w:r w:rsidRPr="00E5477D">
        <w:rPr>
          <w:rFonts w:ascii="Times New Roman" w:hAnsi="Times New Roman" w:cs="Times New Roman"/>
          <w:bCs/>
          <w:sz w:val="24"/>
          <w:szCs w:val="24"/>
        </w:rPr>
        <w:t>(7 ч)</w:t>
      </w:r>
      <w:bookmarkEnd w:id="203"/>
    </w:p>
    <w:p w:rsidR="00CB0100" w:rsidRPr="00E5477D" w:rsidRDefault="00CB0100" w:rsidP="00E5477D">
      <w:pPr>
        <w:pStyle w:val="1"/>
        <w:spacing w:line="240" w:lineRule="auto"/>
        <w:jc w:val="both"/>
        <w:rPr>
          <w:color w:val="auto"/>
          <w:sz w:val="24"/>
          <w:szCs w:val="24"/>
        </w:rPr>
      </w:pPr>
      <w:r w:rsidRPr="00E5477D">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CB0100" w:rsidRPr="00E5477D" w:rsidRDefault="00CB0100" w:rsidP="00E5477D">
      <w:pPr>
        <w:pStyle w:val="1"/>
        <w:spacing w:line="240" w:lineRule="auto"/>
        <w:jc w:val="both"/>
        <w:rPr>
          <w:color w:val="auto"/>
          <w:sz w:val="24"/>
          <w:szCs w:val="24"/>
        </w:rPr>
      </w:pPr>
      <w:r w:rsidRPr="00E5477D">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Россия при Елизавете Петровне</w:t>
      </w:r>
      <w:r w:rsidRPr="00E5477D">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конфликтах1740—1750-х гг. Участие в Семилетней войне.</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Петр </w:t>
      </w:r>
      <w:r w:rsidRPr="00E5477D">
        <w:rPr>
          <w:b/>
          <w:bCs/>
          <w:i/>
          <w:iCs/>
          <w:color w:val="auto"/>
          <w:sz w:val="24"/>
          <w:szCs w:val="24"/>
          <w:lang w:val="en-US" w:bidi="en-US"/>
        </w:rPr>
        <w:t>III</w:t>
      </w:r>
      <w:r w:rsidRPr="00E5477D">
        <w:rPr>
          <w:color w:val="auto"/>
          <w:sz w:val="24"/>
          <w:szCs w:val="24"/>
          <w:lang w:bidi="en-US"/>
        </w:rPr>
        <w:t xml:space="preserve">. </w:t>
      </w:r>
      <w:r w:rsidRPr="00E5477D">
        <w:rPr>
          <w:color w:val="auto"/>
          <w:sz w:val="24"/>
          <w:szCs w:val="24"/>
        </w:rPr>
        <w:t>Манифест о вольности дворянства. Причины переворота 28 июня 1762 г.</w:t>
      </w:r>
    </w:p>
    <w:p w:rsidR="00CB0100" w:rsidRPr="00E5477D" w:rsidRDefault="00CB0100" w:rsidP="00E5477D">
      <w:pPr>
        <w:pStyle w:val="af"/>
        <w:rPr>
          <w:rFonts w:ascii="Times New Roman" w:hAnsi="Times New Roman" w:cs="Times New Roman"/>
          <w:sz w:val="24"/>
          <w:szCs w:val="24"/>
        </w:rPr>
      </w:pPr>
      <w:bookmarkStart w:id="204" w:name="bookmark901"/>
      <w:r w:rsidRPr="00E5477D">
        <w:rPr>
          <w:rFonts w:ascii="Times New Roman" w:hAnsi="Times New Roman" w:cs="Times New Roman"/>
          <w:sz w:val="24"/>
          <w:szCs w:val="24"/>
        </w:rPr>
        <w:t>Россия в 1760—1790-х гг.</w:t>
      </w:r>
      <w:bookmarkEnd w:id="204"/>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Правление Екатерины </w:t>
      </w:r>
      <w:r w:rsidRPr="00E5477D">
        <w:rPr>
          <w:rFonts w:ascii="Times New Roman" w:hAnsi="Times New Roman" w:cs="Times New Roman"/>
          <w:sz w:val="24"/>
          <w:szCs w:val="24"/>
          <w:lang w:val="en-US" w:eastAsia="en-US" w:bidi="en-US"/>
        </w:rPr>
        <w:t>II</w:t>
      </w:r>
      <w:r w:rsidRPr="00E5477D">
        <w:rPr>
          <w:rFonts w:ascii="Times New Roman" w:hAnsi="Times New Roman" w:cs="Times New Roman"/>
          <w:sz w:val="24"/>
          <w:szCs w:val="24"/>
        </w:rPr>
        <w:t xml:space="preserve">и Павла </w:t>
      </w:r>
      <w:r w:rsidRPr="00E5477D">
        <w:rPr>
          <w:rFonts w:ascii="Times New Roman" w:hAnsi="Times New Roman" w:cs="Times New Roman"/>
          <w:sz w:val="24"/>
          <w:szCs w:val="24"/>
          <w:lang w:val="en-US" w:eastAsia="en-US" w:bidi="en-US"/>
        </w:rPr>
        <w:t>I</w:t>
      </w:r>
      <w:r w:rsidRPr="00E5477D">
        <w:rPr>
          <w:rFonts w:ascii="Times New Roman" w:hAnsi="Times New Roman" w:cs="Times New Roman"/>
          <w:bCs/>
          <w:sz w:val="24"/>
          <w:szCs w:val="24"/>
        </w:rPr>
        <w:t>(18 ч)</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Внутренняя политика Екатерины </w:t>
      </w:r>
      <w:r w:rsidRPr="00E5477D">
        <w:rPr>
          <w:b/>
          <w:bCs/>
          <w:i/>
          <w:iCs/>
          <w:color w:val="auto"/>
          <w:sz w:val="24"/>
          <w:szCs w:val="24"/>
          <w:lang w:val="en-US" w:bidi="en-US"/>
        </w:rPr>
        <w:t>II</w:t>
      </w:r>
      <w:r w:rsidRPr="00E5477D">
        <w:rPr>
          <w:color w:val="auto"/>
          <w:sz w:val="24"/>
          <w:szCs w:val="24"/>
          <w:lang w:bidi="en-US"/>
        </w:rPr>
        <w:t xml:space="preserve">. </w:t>
      </w:r>
      <w:r w:rsidRPr="00E5477D">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5477D">
        <w:rPr>
          <w:i/>
          <w:iCs/>
          <w:color w:val="auto"/>
          <w:sz w:val="24"/>
          <w:szCs w:val="24"/>
        </w:rPr>
        <w:t>.</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Национальная политика и народы России в </w:t>
      </w:r>
      <w:r w:rsidRPr="00E5477D">
        <w:rPr>
          <w:color w:val="auto"/>
          <w:sz w:val="24"/>
          <w:szCs w:val="24"/>
          <w:lang w:val="en-US" w:bidi="en-US"/>
        </w:rPr>
        <w:t>XVIII</w:t>
      </w:r>
      <w:r w:rsidRPr="00E5477D">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5477D">
        <w:rPr>
          <w:i/>
          <w:iCs/>
          <w:color w:val="auto"/>
          <w:sz w:val="24"/>
          <w:szCs w:val="24"/>
        </w:rPr>
        <w:t>.</w:t>
      </w:r>
      <w:r w:rsidRPr="00E5477D">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w:t>
      </w:r>
      <w:r w:rsidRPr="00E5477D">
        <w:rPr>
          <w:color w:val="auto"/>
          <w:sz w:val="24"/>
          <w:szCs w:val="24"/>
        </w:rPr>
        <w:lastRenderedPageBreak/>
        <w:t>Формирование черты оседлости.</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Экономическое развитие России во второй половине </w:t>
      </w:r>
      <w:r w:rsidRPr="00E5477D">
        <w:rPr>
          <w:b/>
          <w:bCs/>
          <w:i/>
          <w:iCs/>
          <w:color w:val="auto"/>
          <w:sz w:val="24"/>
          <w:szCs w:val="24"/>
          <w:lang w:val="en-US" w:bidi="en-US"/>
        </w:rPr>
        <w:t>XVIII</w:t>
      </w:r>
      <w:r w:rsidRPr="00E5477D">
        <w:rPr>
          <w:b/>
          <w:bCs/>
          <w:i/>
          <w:iCs/>
          <w:color w:val="auto"/>
          <w:sz w:val="24"/>
          <w:szCs w:val="24"/>
        </w:rPr>
        <w:t>в.</w:t>
      </w:r>
      <w:r w:rsidRPr="00E5477D">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5477D">
        <w:rPr>
          <w:i/>
          <w:iCs/>
          <w:color w:val="auto"/>
          <w:sz w:val="24"/>
          <w:szCs w:val="24"/>
        </w:rPr>
        <w:t>.</w:t>
      </w:r>
      <w:r w:rsidRPr="00E5477D">
        <w:rPr>
          <w:color w:val="auto"/>
          <w:sz w:val="24"/>
          <w:szCs w:val="24"/>
        </w:rPr>
        <w:t xml:space="preserve"> Роль крепостного строя в экономике страны.</w:t>
      </w:r>
    </w:p>
    <w:p w:rsidR="00CB0100" w:rsidRPr="00E5477D" w:rsidRDefault="00CB0100" w:rsidP="00E5477D">
      <w:pPr>
        <w:pStyle w:val="1"/>
        <w:spacing w:line="240" w:lineRule="auto"/>
        <w:jc w:val="both"/>
        <w:rPr>
          <w:color w:val="auto"/>
          <w:sz w:val="24"/>
          <w:szCs w:val="24"/>
        </w:rPr>
      </w:pPr>
      <w:r w:rsidRPr="00E5477D">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E5477D">
        <w:rPr>
          <w:i/>
          <w:iCs/>
          <w:color w:val="auto"/>
          <w:sz w:val="24"/>
          <w:szCs w:val="24"/>
        </w:rPr>
        <w:t>.</w:t>
      </w:r>
      <w:r w:rsidRPr="00E5477D">
        <w:rPr>
          <w:color w:val="auto"/>
          <w:sz w:val="24"/>
          <w:szCs w:val="24"/>
        </w:rPr>
        <w:t xml:space="preserve"> Привлечение крепостных оброчных крестьян к работе на мануфактурах</w:t>
      </w:r>
      <w:r w:rsidRPr="00E5477D">
        <w:rPr>
          <w:i/>
          <w:iCs/>
          <w:color w:val="auto"/>
          <w:sz w:val="24"/>
          <w:szCs w:val="24"/>
        </w:rPr>
        <w:t>.</w:t>
      </w:r>
      <w:r w:rsidRPr="00E5477D">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B0100" w:rsidRPr="00E5477D" w:rsidRDefault="00CB0100" w:rsidP="00E5477D">
      <w:pPr>
        <w:pStyle w:val="1"/>
        <w:spacing w:line="240" w:lineRule="auto"/>
        <w:jc w:val="both"/>
        <w:rPr>
          <w:color w:val="auto"/>
          <w:sz w:val="24"/>
          <w:szCs w:val="24"/>
        </w:rPr>
      </w:pPr>
      <w:r w:rsidRPr="00E5477D">
        <w:rPr>
          <w:color w:val="auto"/>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5477D">
        <w:rPr>
          <w:i/>
          <w:iCs/>
          <w:color w:val="auto"/>
          <w:sz w:val="24"/>
          <w:szCs w:val="24"/>
        </w:rPr>
        <w:t>.</w:t>
      </w:r>
      <w:r w:rsidRPr="00E5477D">
        <w:rPr>
          <w:color w:val="auto"/>
          <w:sz w:val="24"/>
          <w:szCs w:val="24"/>
        </w:rPr>
        <w:t xml:space="preserve"> Обеспечение активноговнешнеторгового баланса</w:t>
      </w:r>
      <w:r w:rsidRPr="00E5477D">
        <w:rPr>
          <w:i/>
          <w:iCs/>
          <w:color w:val="auto"/>
          <w:sz w:val="24"/>
          <w:szCs w:val="24"/>
        </w:rPr>
        <w:t>.</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Обострение социальных противоречий</w:t>
      </w:r>
      <w:r w:rsidRPr="00E5477D">
        <w:rPr>
          <w:color w:val="auto"/>
          <w:sz w:val="24"/>
          <w:szCs w:val="24"/>
        </w:rPr>
        <w:t>. Чумной бунт в Москве</w:t>
      </w:r>
      <w:r w:rsidRPr="00E5477D">
        <w:rPr>
          <w:i/>
          <w:iCs/>
          <w:color w:val="auto"/>
          <w:sz w:val="24"/>
          <w:szCs w:val="24"/>
        </w:rPr>
        <w:t>.</w:t>
      </w:r>
      <w:r w:rsidRPr="00E5477D">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E5477D">
        <w:rPr>
          <w:i/>
          <w:iCs/>
          <w:color w:val="auto"/>
          <w:sz w:val="24"/>
          <w:szCs w:val="24"/>
        </w:rPr>
        <w:t>.</w:t>
      </w:r>
      <w:r w:rsidRPr="00E5477D">
        <w:rPr>
          <w:color w:val="auto"/>
          <w:sz w:val="24"/>
          <w:szCs w:val="24"/>
        </w:rPr>
        <w:t xml:space="preserve"> Роль казачества, народов Урала и Поволжья в восстании</w:t>
      </w:r>
      <w:r w:rsidRPr="00E5477D">
        <w:rPr>
          <w:i/>
          <w:iCs/>
          <w:color w:val="auto"/>
          <w:sz w:val="24"/>
          <w:szCs w:val="24"/>
        </w:rPr>
        <w:t xml:space="preserve">. </w:t>
      </w:r>
      <w:r w:rsidRPr="00E5477D">
        <w:rPr>
          <w:color w:val="auto"/>
          <w:sz w:val="24"/>
          <w:szCs w:val="24"/>
        </w:rPr>
        <w:t>Влияние восстания на внутреннюю политику и развитие общественной мысли.</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Внешняя политика России второй половины </w:t>
      </w:r>
      <w:r w:rsidRPr="00E5477D">
        <w:rPr>
          <w:b/>
          <w:bCs/>
          <w:i/>
          <w:iCs/>
          <w:color w:val="auto"/>
          <w:sz w:val="24"/>
          <w:szCs w:val="24"/>
          <w:lang w:val="en-US" w:bidi="en-US"/>
        </w:rPr>
        <w:t>XVIII</w:t>
      </w:r>
      <w:r w:rsidRPr="00E5477D">
        <w:rPr>
          <w:b/>
          <w:bCs/>
          <w:i/>
          <w:iCs/>
          <w:color w:val="auto"/>
          <w:sz w:val="24"/>
          <w:szCs w:val="24"/>
        </w:rPr>
        <w:t>в., ее основные задачи.</w:t>
      </w:r>
      <w:r w:rsidRPr="00E5477D">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5477D">
        <w:rPr>
          <w:color w:val="auto"/>
          <w:sz w:val="24"/>
          <w:szCs w:val="24"/>
          <w:lang w:val="en-US" w:bidi="en-US"/>
        </w:rPr>
        <w:t>II</w:t>
      </w:r>
      <w:r w:rsidRPr="00E5477D">
        <w:rPr>
          <w:color w:val="auto"/>
          <w:sz w:val="24"/>
          <w:szCs w:val="24"/>
        </w:rPr>
        <w:t>на юг в 1787 г.</w:t>
      </w:r>
    </w:p>
    <w:p w:rsidR="00CB0100" w:rsidRPr="00E5477D" w:rsidRDefault="00CB0100" w:rsidP="00E5477D">
      <w:pPr>
        <w:pStyle w:val="1"/>
        <w:spacing w:line="240" w:lineRule="auto"/>
        <w:jc w:val="both"/>
        <w:rPr>
          <w:color w:val="auto"/>
          <w:sz w:val="24"/>
          <w:szCs w:val="24"/>
        </w:rPr>
      </w:pPr>
      <w:r w:rsidRPr="00E5477D">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CB0100" w:rsidRPr="00E5477D" w:rsidRDefault="00CB0100" w:rsidP="00E5477D">
      <w:pPr>
        <w:pStyle w:val="1"/>
        <w:spacing w:line="240" w:lineRule="auto"/>
        <w:ind w:firstLine="0"/>
        <w:jc w:val="both"/>
        <w:rPr>
          <w:color w:val="auto"/>
          <w:sz w:val="24"/>
          <w:szCs w:val="24"/>
        </w:rPr>
      </w:pPr>
      <w:r w:rsidRPr="00E5477D">
        <w:rPr>
          <w:color w:val="auto"/>
          <w:sz w:val="24"/>
          <w:szCs w:val="24"/>
        </w:rPr>
        <w:t>Борьба поляков за национальную независимость. Восстание под предводительством Т. Костюшко</w:t>
      </w:r>
      <w:r w:rsidRPr="00E5477D">
        <w:rPr>
          <w:i/>
          <w:iCs/>
          <w:color w:val="auto"/>
          <w:sz w:val="24"/>
          <w:szCs w:val="24"/>
        </w:rPr>
        <w:t>.</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Россия при Павле </w:t>
      </w:r>
      <w:r w:rsidRPr="00E5477D">
        <w:rPr>
          <w:b/>
          <w:bCs/>
          <w:i/>
          <w:iCs/>
          <w:color w:val="auto"/>
          <w:sz w:val="24"/>
          <w:szCs w:val="24"/>
          <w:lang w:val="en-US" w:bidi="en-US"/>
        </w:rPr>
        <w:t>I</w:t>
      </w:r>
      <w:r w:rsidRPr="00E5477D">
        <w:rPr>
          <w:b/>
          <w:bCs/>
          <w:i/>
          <w:iCs/>
          <w:color w:val="auto"/>
          <w:sz w:val="24"/>
          <w:szCs w:val="24"/>
          <w:lang w:bidi="en-US"/>
        </w:rPr>
        <w:t>.</w:t>
      </w:r>
      <w:r w:rsidRPr="00E5477D">
        <w:rPr>
          <w:color w:val="auto"/>
          <w:sz w:val="24"/>
          <w:szCs w:val="24"/>
        </w:rPr>
        <w:t xml:space="preserve">Личность Павла </w:t>
      </w:r>
      <w:r w:rsidRPr="00E5477D">
        <w:rPr>
          <w:color w:val="auto"/>
          <w:sz w:val="24"/>
          <w:szCs w:val="24"/>
          <w:lang w:val="en-US" w:bidi="en-US"/>
        </w:rPr>
        <w:t>I</w:t>
      </w:r>
      <w:r w:rsidRPr="00E5477D">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B0100" w:rsidRPr="00E5477D" w:rsidRDefault="00CB0100" w:rsidP="00E5477D">
      <w:pPr>
        <w:pStyle w:val="1"/>
        <w:spacing w:line="240" w:lineRule="auto"/>
        <w:jc w:val="both"/>
        <w:rPr>
          <w:color w:val="auto"/>
          <w:sz w:val="24"/>
          <w:szCs w:val="24"/>
        </w:rPr>
      </w:pPr>
      <w:r w:rsidRPr="00E5477D">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CB0100" w:rsidRPr="00E5477D" w:rsidRDefault="00CB0100" w:rsidP="00E5477D">
      <w:pPr>
        <w:pStyle w:val="af"/>
        <w:rPr>
          <w:rFonts w:ascii="Times New Roman" w:hAnsi="Times New Roman" w:cs="Times New Roman"/>
          <w:sz w:val="24"/>
          <w:szCs w:val="24"/>
        </w:rPr>
      </w:pPr>
      <w:bookmarkStart w:id="205" w:name="bookmark904"/>
      <w:r w:rsidRPr="00E5477D">
        <w:rPr>
          <w:rFonts w:ascii="Times New Roman" w:hAnsi="Times New Roman" w:cs="Times New Roman"/>
          <w:sz w:val="24"/>
          <w:szCs w:val="24"/>
        </w:rPr>
        <w:t xml:space="preserve">Культурное пространство Российской империи в </w:t>
      </w:r>
      <w:r w:rsidRPr="00E5477D">
        <w:rPr>
          <w:rFonts w:ascii="Times New Roman" w:hAnsi="Times New Roman" w:cs="Times New Roman"/>
          <w:sz w:val="24"/>
          <w:szCs w:val="24"/>
          <w:lang w:val="en-US" w:eastAsia="en-US" w:bidi="en-US"/>
        </w:rPr>
        <w:t>XVIII</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(6 ч)</w:t>
      </w:r>
      <w:bookmarkEnd w:id="205"/>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E5477D">
        <w:rPr>
          <w:color w:val="auto"/>
          <w:sz w:val="24"/>
          <w:szCs w:val="24"/>
          <w:lang w:val="en-US" w:bidi="en-US"/>
        </w:rPr>
        <w:t>XVIII</w:t>
      </w:r>
      <w:r w:rsidRPr="00E5477D">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Русская культура и культура народов России в </w:t>
      </w:r>
      <w:r w:rsidRPr="00E5477D">
        <w:rPr>
          <w:color w:val="auto"/>
          <w:sz w:val="24"/>
          <w:szCs w:val="24"/>
          <w:lang w:val="en-US" w:bidi="en-US"/>
        </w:rPr>
        <w:t>XVIII</w:t>
      </w:r>
      <w:r w:rsidRPr="00E5477D">
        <w:rPr>
          <w:color w:val="auto"/>
          <w:sz w:val="24"/>
          <w:szCs w:val="24"/>
        </w:rPr>
        <w:t xml:space="preserve">в. Развитие новой светской культуры после преобразований Петра </w:t>
      </w:r>
      <w:r w:rsidRPr="00E5477D">
        <w:rPr>
          <w:color w:val="auto"/>
          <w:sz w:val="24"/>
          <w:szCs w:val="24"/>
          <w:lang w:val="en-US" w:bidi="en-US"/>
        </w:rPr>
        <w:t>I</w:t>
      </w:r>
      <w:r w:rsidRPr="00E5477D">
        <w:rPr>
          <w:color w:val="auto"/>
          <w:sz w:val="24"/>
          <w:szCs w:val="24"/>
          <w:lang w:bidi="en-US"/>
        </w:rPr>
        <w:t xml:space="preserve">. </w:t>
      </w:r>
      <w:r w:rsidRPr="00E5477D">
        <w:rPr>
          <w:color w:val="auto"/>
          <w:sz w:val="24"/>
          <w:szCs w:val="24"/>
        </w:rPr>
        <w:t>Укреплениевзаимосвязей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5477D">
        <w:rPr>
          <w:i/>
          <w:iCs/>
          <w:color w:val="auto"/>
          <w:sz w:val="24"/>
          <w:szCs w:val="24"/>
        </w:rPr>
        <w:t xml:space="preserve">. </w:t>
      </w:r>
      <w:r w:rsidRPr="00E5477D">
        <w:rPr>
          <w:color w:val="auto"/>
          <w:sz w:val="24"/>
          <w:szCs w:val="24"/>
        </w:rPr>
        <w:lastRenderedPageBreak/>
        <w:t>Усиление внимания к жизни и культуре русского народа и историческому прошлому России к концу столетия.</w:t>
      </w:r>
    </w:p>
    <w:p w:rsidR="00CB0100" w:rsidRPr="00E5477D" w:rsidRDefault="00CB0100" w:rsidP="00E5477D">
      <w:pPr>
        <w:pStyle w:val="1"/>
        <w:spacing w:line="240" w:lineRule="auto"/>
        <w:jc w:val="both"/>
        <w:rPr>
          <w:color w:val="auto"/>
          <w:sz w:val="24"/>
          <w:szCs w:val="24"/>
        </w:rPr>
      </w:pPr>
      <w:r w:rsidRPr="00E5477D">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Российская наука в </w:t>
      </w:r>
      <w:r w:rsidRPr="00E5477D">
        <w:rPr>
          <w:color w:val="auto"/>
          <w:sz w:val="24"/>
          <w:szCs w:val="24"/>
          <w:lang w:val="en-US" w:bidi="en-US"/>
        </w:rPr>
        <w:t>XVIII</w:t>
      </w:r>
      <w:r w:rsidRPr="00E5477D">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5477D">
        <w:rPr>
          <w:i/>
          <w:iCs/>
          <w:color w:val="auto"/>
          <w:sz w:val="24"/>
          <w:szCs w:val="24"/>
        </w:rPr>
        <w:t>.</w:t>
      </w:r>
      <w:r w:rsidRPr="00E5477D">
        <w:rPr>
          <w:color w:val="auto"/>
          <w:sz w:val="24"/>
          <w:szCs w:val="24"/>
        </w:rPr>
        <w:t xml:space="preserve"> Изучение российской словесности и развитие русского литературного языка</w:t>
      </w:r>
      <w:r w:rsidRPr="00E5477D">
        <w:rPr>
          <w:i/>
          <w:iCs/>
          <w:color w:val="auto"/>
          <w:sz w:val="24"/>
          <w:szCs w:val="24"/>
        </w:rPr>
        <w:t>.</w:t>
      </w:r>
      <w:r w:rsidRPr="00E5477D">
        <w:rPr>
          <w:color w:val="auto"/>
          <w:sz w:val="24"/>
          <w:szCs w:val="24"/>
        </w:rPr>
        <w:t xml:space="preserve"> Российская академия</w:t>
      </w:r>
      <w:r w:rsidRPr="00E5477D">
        <w:rPr>
          <w:i/>
          <w:iCs/>
          <w:color w:val="auto"/>
          <w:sz w:val="24"/>
          <w:szCs w:val="24"/>
        </w:rPr>
        <w:t>.</w:t>
      </w:r>
      <w:r w:rsidRPr="00E5477D">
        <w:rPr>
          <w:color w:val="auto"/>
          <w:sz w:val="24"/>
          <w:szCs w:val="24"/>
        </w:rPr>
        <w:t xml:space="preserve"> Е. Р. Дашкова. М. В. Ломоносов и его роль в становлении российской науки и образования.</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Образование в России в </w:t>
      </w:r>
      <w:r w:rsidRPr="00E5477D">
        <w:rPr>
          <w:color w:val="auto"/>
          <w:sz w:val="24"/>
          <w:szCs w:val="24"/>
          <w:lang w:val="en-US" w:bidi="en-US"/>
        </w:rPr>
        <w:t>XVIII</w:t>
      </w:r>
      <w:r w:rsidRPr="00E5477D">
        <w:rPr>
          <w:color w:val="auto"/>
          <w:sz w:val="24"/>
          <w:szCs w:val="24"/>
        </w:rPr>
        <w:t>в. Основные педагогические идеи</w:t>
      </w:r>
      <w:r w:rsidRPr="00E5477D">
        <w:rPr>
          <w:i/>
          <w:iCs/>
          <w:color w:val="auto"/>
          <w:sz w:val="24"/>
          <w:szCs w:val="24"/>
        </w:rPr>
        <w:t>.</w:t>
      </w:r>
      <w:r w:rsidRPr="00E5477D">
        <w:rPr>
          <w:color w:val="auto"/>
          <w:sz w:val="24"/>
          <w:szCs w:val="24"/>
        </w:rPr>
        <w:t xml:space="preserve"> Воспитание «новой породы» людей. Основание воспитательных домов в Санкт-Петербурге и Москве</w:t>
      </w:r>
      <w:r w:rsidRPr="00E5477D">
        <w:rPr>
          <w:i/>
          <w:iCs/>
          <w:color w:val="auto"/>
          <w:sz w:val="24"/>
          <w:szCs w:val="24"/>
        </w:rPr>
        <w:t>,</w:t>
      </w:r>
      <w:r w:rsidRPr="00E5477D">
        <w:rPr>
          <w:color w:val="auto"/>
          <w:sz w:val="24"/>
          <w:szCs w:val="24"/>
        </w:rPr>
        <w:t xml:space="preserve"> Института благородных девиц в Смольном монастыре</w:t>
      </w:r>
      <w:r w:rsidRPr="00E5477D">
        <w:rPr>
          <w:i/>
          <w:iCs/>
          <w:color w:val="auto"/>
          <w:sz w:val="24"/>
          <w:szCs w:val="24"/>
        </w:rPr>
        <w:t>.</w:t>
      </w:r>
      <w:r w:rsidRPr="00E5477D">
        <w:rPr>
          <w:color w:val="auto"/>
          <w:sz w:val="24"/>
          <w:szCs w:val="24"/>
        </w:rPr>
        <w:t xml:space="preserve"> Сословные учебные заведения для юношества из дворянства</w:t>
      </w:r>
      <w:r w:rsidRPr="00E5477D">
        <w:rPr>
          <w:i/>
          <w:iCs/>
          <w:color w:val="auto"/>
          <w:sz w:val="24"/>
          <w:szCs w:val="24"/>
        </w:rPr>
        <w:t>.</w:t>
      </w:r>
      <w:r w:rsidRPr="00E5477D">
        <w:rPr>
          <w:color w:val="auto"/>
          <w:sz w:val="24"/>
          <w:szCs w:val="24"/>
        </w:rPr>
        <w:t xml:space="preserve"> Московский университет — первый российский университет.</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Русская архитектура </w:t>
      </w:r>
      <w:r w:rsidRPr="00E5477D">
        <w:rPr>
          <w:color w:val="auto"/>
          <w:sz w:val="24"/>
          <w:szCs w:val="24"/>
          <w:lang w:val="en-US" w:bidi="en-US"/>
        </w:rPr>
        <w:t>XVIII</w:t>
      </w:r>
      <w:r w:rsidRPr="00E5477D">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E5477D">
        <w:rPr>
          <w:i/>
          <w:iCs/>
          <w:color w:val="auto"/>
          <w:sz w:val="24"/>
          <w:szCs w:val="24"/>
        </w:rPr>
        <w:t>.</w:t>
      </w:r>
      <w:r w:rsidRPr="00E5477D">
        <w:rPr>
          <w:color w:val="auto"/>
          <w:sz w:val="24"/>
          <w:szCs w:val="24"/>
        </w:rPr>
        <w:t xml:space="preserve"> Барокко в архитектуре Москвы и Петербурга</w:t>
      </w:r>
      <w:r w:rsidRPr="00E5477D">
        <w:rPr>
          <w:i/>
          <w:iCs/>
          <w:color w:val="auto"/>
          <w:sz w:val="24"/>
          <w:szCs w:val="24"/>
        </w:rPr>
        <w:t>.</w:t>
      </w:r>
      <w:r w:rsidRPr="00E5477D">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5477D">
        <w:rPr>
          <w:color w:val="auto"/>
          <w:sz w:val="24"/>
          <w:szCs w:val="24"/>
          <w:lang w:val="en-US" w:bidi="en-US"/>
        </w:rPr>
        <w:t>XVIII</w:t>
      </w:r>
      <w:r w:rsidRPr="00E5477D">
        <w:rPr>
          <w:color w:val="auto"/>
          <w:sz w:val="24"/>
          <w:szCs w:val="24"/>
        </w:rPr>
        <w:t>в. Новые веяния в изобразительном искусстве в конце столетия</w:t>
      </w:r>
      <w:r w:rsidRPr="00E5477D">
        <w:rPr>
          <w:i/>
          <w:iCs/>
          <w:color w:val="auto"/>
          <w:sz w:val="24"/>
          <w:szCs w:val="24"/>
        </w:rPr>
        <w:t>.</w:t>
      </w:r>
    </w:p>
    <w:p w:rsidR="00CB0100" w:rsidRPr="00E5477D" w:rsidRDefault="00CB0100" w:rsidP="00E5477D">
      <w:pPr>
        <w:pStyle w:val="1"/>
        <w:spacing w:line="240" w:lineRule="auto"/>
        <w:rPr>
          <w:color w:val="auto"/>
          <w:sz w:val="24"/>
          <w:szCs w:val="24"/>
        </w:rPr>
      </w:pPr>
      <w:r w:rsidRPr="00E5477D">
        <w:rPr>
          <w:b/>
          <w:bCs/>
          <w:i/>
          <w:iCs/>
          <w:color w:val="auto"/>
          <w:sz w:val="24"/>
          <w:szCs w:val="24"/>
        </w:rPr>
        <w:t>Наш край</w:t>
      </w:r>
      <w:r w:rsidRPr="00E5477D">
        <w:rPr>
          <w:color w:val="auto"/>
          <w:sz w:val="24"/>
          <w:szCs w:val="24"/>
        </w:rPr>
        <w:t xml:space="preserve"> в </w:t>
      </w:r>
      <w:r w:rsidRPr="00E5477D">
        <w:rPr>
          <w:color w:val="auto"/>
          <w:sz w:val="24"/>
          <w:szCs w:val="24"/>
          <w:lang w:val="en-US" w:bidi="en-US"/>
        </w:rPr>
        <w:t>XVIII</w:t>
      </w:r>
      <w:r w:rsidRPr="00E5477D">
        <w:rPr>
          <w:color w:val="auto"/>
          <w:sz w:val="24"/>
          <w:szCs w:val="24"/>
        </w:rPr>
        <w:t>в.</w:t>
      </w:r>
    </w:p>
    <w:p w:rsidR="00CB0100" w:rsidRPr="00E5477D" w:rsidRDefault="00CB0100" w:rsidP="00E5477D">
      <w:pPr>
        <w:pStyle w:val="1"/>
        <w:spacing w:line="240" w:lineRule="auto"/>
        <w:rPr>
          <w:color w:val="auto"/>
          <w:sz w:val="24"/>
          <w:szCs w:val="24"/>
        </w:rPr>
      </w:pPr>
      <w:r w:rsidRPr="00E5477D">
        <w:rPr>
          <w:b/>
          <w:bCs/>
          <w:color w:val="auto"/>
          <w:sz w:val="24"/>
          <w:szCs w:val="24"/>
        </w:rPr>
        <w:t xml:space="preserve">Обобщение </w:t>
      </w:r>
      <w:r w:rsidRPr="00E5477D">
        <w:rPr>
          <w:color w:val="auto"/>
          <w:sz w:val="24"/>
          <w:szCs w:val="24"/>
        </w:rPr>
        <w:t>(2 ч).</w:t>
      </w:r>
    </w:p>
    <w:p w:rsidR="00CB0100" w:rsidRPr="00E5477D" w:rsidRDefault="00CB0100" w:rsidP="00E5477D">
      <w:pPr>
        <w:pStyle w:val="af"/>
        <w:rPr>
          <w:rFonts w:ascii="Times New Roman" w:hAnsi="Times New Roman" w:cs="Times New Roman"/>
          <w:sz w:val="24"/>
          <w:szCs w:val="24"/>
        </w:rPr>
      </w:pPr>
      <w:bookmarkStart w:id="206" w:name="bookmark906"/>
      <w:r w:rsidRPr="00E5477D">
        <w:rPr>
          <w:rFonts w:ascii="Times New Roman" w:hAnsi="Times New Roman" w:cs="Times New Roman"/>
          <w:sz w:val="24"/>
          <w:szCs w:val="24"/>
        </w:rPr>
        <w:t>9 КЛАСС</w:t>
      </w:r>
      <w:bookmarkEnd w:id="206"/>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ВСЕОБЩАЯ ИСТОРИЯ. ИСТОРИЯ НОВОГО ВРЕМЕНИ.</w:t>
      </w:r>
    </w:p>
    <w:p w:rsidR="00CB0100" w:rsidRPr="00E5477D" w:rsidRDefault="00CB0100" w:rsidP="00E5477D">
      <w:pPr>
        <w:pStyle w:val="af"/>
        <w:rPr>
          <w:rFonts w:ascii="Times New Roman" w:hAnsi="Times New Roman" w:cs="Times New Roman"/>
          <w:sz w:val="24"/>
          <w:szCs w:val="24"/>
        </w:rPr>
      </w:pPr>
      <w:bookmarkStart w:id="207" w:name="bookmark909"/>
      <w:r w:rsidRPr="00E5477D">
        <w:rPr>
          <w:rFonts w:ascii="Times New Roman" w:hAnsi="Times New Roman" w:cs="Times New Roman"/>
          <w:sz w:val="24"/>
          <w:szCs w:val="24"/>
          <w:lang w:val="en-US" w:eastAsia="en-US" w:bidi="en-US"/>
        </w:rPr>
        <w:t>XIX</w:t>
      </w:r>
      <w:r w:rsidRPr="00E5477D">
        <w:rPr>
          <w:rFonts w:ascii="Times New Roman" w:hAnsi="Times New Roman" w:cs="Times New Roman"/>
          <w:sz w:val="24"/>
          <w:szCs w:val="24"/>
        </w:rPr>
        <w:t xml:space="preserve">— НАЧАЛО ХХ в. </w:t>
      </w:r>
      <w:r w:rsidRPr="00E5477D">
        <w:rPr>
          <w:rFonts w:ascii="Times New Roman" w:hAnsi="Times New Roman" w:cs="Times New Roman"/>
          <w:bCs/>
          <w:sz w:val="24"/>
          <w:szCs w:val="24"/>
        </w:rPr>
        <w:t>(23 ч)</w:t>
      </w:r>
      <w:bookmarkEnd w:id="207"/>
    </w:p>
    <w:p w:rsidR="00CB0100" w:rsidRPr="00E5477D" w:rsidRDefault="00CB0100" w:rsidP="00E5477D">
      <w:pPr>
        <w:pStyle w:val="1"/>
        <w:spacing w:line="240" w:lineRule="auto"/>
        <w:rPr>
          <w:color w:val="auto"/>
          <w:sz w:val="24"/>
          <w:szCs w:val="24"/>
        </w:rPr>
      </w:pPr>
      <w:r w:rsidRPr="00E5477D">
        <w:rPr>
          <w:b/>
          <w:bCs/>
          <w:color w:val="auto"/>
          <w:sz w:val="24"/>
          <w:szCs w:val="24"/>
        </w:rPr>
        <w:t xml:space="preserve">Введение </w:t>
      </w:r>
      <w:r w:rsidRPr="00E5477D">
        <w:rPr>
          <w:color w:val="auto"/>
          <w:sz w:val="24"/>
          <w:szCs w:val="24"/>
        </w:rPr>
        <w:t>(1 ч).</w:t>
      </w:r>
    </w:p>
    <w:p w:rsidR="00CB0100" w:rsidRPr="00E5477D" w:rsidRDefault="00CB0100" w:rsidP="00E5477D">
      <w:pPr>
        <w:pStyle w:val="af"/>
        <w:rPr>
          <w:rFonts w:ascii="Times New Roman" w:hAnsi="Times New Roman" w:cs="Times New Roman"/>
          <w:sz w:val="24"/>
          <w:szCs w:val="24"/>
        </w:rPr>
      </w:pPr>
      <w:bookmarkStart w:id="208" w:name="bookmark911"/>
      <w:r w:rsidRPr="00E5477D">
        <w:rPr>
          <w:rFonts w:ascii="Times New Roman" w:hAnsi="Times New Roman" w:cs="Times New Roman"/>
          <w:sz w:val="24"/>
          <w:szCs w:val="24"/>
        </w:rPr>
        <w:t xml:space="preserve">Европа в начале </w:t>
      </w:r>
      <w:r w:rsidRPr="00E5477D">
        <w:rPr>
          <w:rFonts w:ascii="Times New Roman" w:hAnsi="Times New Roman" w:cs="Times New Roman"/>
          <w:sz w:val="24"/>
          <w:szCs w:val="24"/>
          <w:lang w:val="en-US" w:eastAsia="en-US" w:bidi="en-US"/>
        </w:rPr>
        <w:t>XIX</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(2 ч)</w:t>
      </w:r>
      <w:bookmarkEnd w:id="208"/>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Провозглашение империи Наполеона </w:t>
      </w:r>
      <w:r w:rsidRPr="00E5477D">
        <w:rPr>
          <w:color w:val="auto"/>
          <w:sz w:val="24"/>
          <w:szCs w:val="24"/>
          <w:lang w:val="en-US" w:bidi="en-US"/>
        </w:rPr>
        <w:t>I</w:t>
      </w:r>
      <w:r w:rsidRPr="00E5477D">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армииНаполеона в Россию и крушение Французской империи. Венский конгресс: цели, главные участники, решения. Создание Священного союза.</w:t>
      </w:r>
    </w:p>
    <w:p w:rsidR="00CB0100" w:rsidRPr="00E5477D" w:rsidRDefault="00CB0100" w:rsidP="00E5477D">
      <w:pPr>
        <w:pStyle w:val="af"/>
        <w:rPr>
          <w:rFonts w:ascii="Times New Roman" w:hAnsi="Times New Roman" w:cs="Times New Roman"/>
          <w:sz w:val="24"/>
          <w:szCs w:val="24"/>
        </w:rPr>
      </w:pPr>
      <w:bookmarkStart w:id="209" w:name="bookmark913"/>
      <w:r w:rsidRPr="00E5477D">
        <w:rPr>
          <w:rFonts w:ascii="Times New Roman" w:hAnsi="Times New Roman" w:cs="Times New Roman"/>
          <w:sz w:val="24"/>
          <w:szCs w:val="24"/>
        </w:rPr>
        <w:t xml:space="preserve">Развитие индустриального общества в первой половине </w:t>
      </w:r>
      <w:r w:rsidRPr="00E5477D">
        <w:rPr>
          <w:rFonts w:ascii="Times New Roman" w:hAnsi="Times New Roman" w:cs="Times New Roman"/>
          <w:sz w:val="24"/>
          <w:szCs w:val="24"/>
          <w:lang w:val="en-US" w:eastAsia="en-US" w:bidi="en-US"/>
        </w:rPr>
        <w:t>XIX</w:t>
      </w:r>
      <w:r w:rsidRPr="00E5477D">
        <w:rPr>
          <w:rFonts w:ascii="Times New Roman" w:hAnsi="Times New Roman" w:cs="Times New Roman"/>
          <w:sz w:val="24"/>
          <w:szCs w:val="24"/>
        </w:rPr>
        <w:t xml:space="preserve">в.: экономика, социальные отношения, политические процессы </w:t>
      </w:r>
      <w:r w:rsidRPr="00E5477D">
        <w:rPr>
          <w:rFonts w:ascii="Times New Roman" w:hAnsi="Times New Roman" w:cs="Times New Roman"/>
          <w:bCs/>
          <w:sz w:val="24"/>
          <w:szCs w:val="24"/>
        </w:rPr>
        <w:t>(2 ч)</w:t>
      </w:r>
      <w:bookmarkEnd w:id="209"/>
    </w:p>
    <w:p w:rsidR="00CB0100" w:rsidRPr="00E5477D" w:rsidRDefault="00CB0100" w:rsidP="00E5477D">
      <w:pPr>
        <w:pStyle w:val="1"/>
        <w:spacing w:line="240" w:lineRule="auto"/>
        <w:jc w:val="both"/>
        <w:rPr>
          <w:color w:val="auto"/>
          <w:sz w:val="24"/>
          <w:szCs w:val="24"/>
        </w:rPr>
      </w:pPr>
      <w:r w:rsidRPr="00E5477D">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B0100" w:rsidRPr="00E5477D" w:rsidRDefault="00CB0100" w:rsidP="00E5477D">
      <w:pPr>
        <w:pStyle w:val="af"/>
        <w:rPr>
          <w:rFonts w:ascii="Times New Roman" w:hAnsi="Times New Roman" w:cs="Times New Roman"/>
          <w:sz w:val="24"/>
          <w:szCs w:val="24"/>
        </w:rPr>
      </w:pPr>
      <w:bookmarkStart w:id="210" w:name="bookmark915"/>
      <w:r w:rsidRPr="00E5477D">
        <w:rPr>
          <w:rFonts w:ascii="Times New Roman" w:hAnsi="Times New Roman" w:cs="Times New Roman"/>
          <w:sz w:val="24"/>
          <w:szCs w:val="24"/>
        </w:rPr>
        <w:t xml:space="preserve">Политическое развитие европейских стран в 1815—1840-е гг. </w:t>
      </w:r>
      <w:r w:rsidRPr="00E5477D">
        <w:rPr>
          <w:rFonts w:ascii="Times New Roman" w:hAnsi="Times New Roman" w:cs="Times New Roman"/>
          <w:bCs/>
          <w:sz w:val="24"/>
          <w:szCs w:val="24"/>
        </w:rPr>
        <w:t>(2 ч)</w:t>
      </w:r>
      <w:bookmarkEnd w:id="210"/>
    </w:p>
    <w:p w:rsidR="00CB0100" w:rsidRPr="00E5477D" w:rsidRDefault="00CB0100" w:rsidP="00E5477D">
      <w:pPr>
        <w:pStyle w:val="1"/>
        <w:spacing w:line="240" w:lineRule="auto"/>
        <w:jc w:val="both"/>
        <w:rPr>
          <w:color w:val="auto"/>
          <w:sz w:val="24"/>
          <w:szCs w:val="24"/>
        </w:rPr>
      </w:pPr>
      <w:r w:rsidRPr="00E5477D">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B0100" w:rsidRPr="00E5477D" w:rsidRDefault="00CB0100" w:rsidP="00E5477D">
      <w:pPr>
        <w:pStyle w:val="af"/>
        <w:rPr>
          <w:rFonts w:ascii="Times New Roman" w:hAnsi="Times New Roman" w:cs="Times New Roman"/>
          <w:sz w:val="24"/>
          <w:szCs w:val="24"/>
        </w:rPr>
      </w:pPr>
      <w:bookmarkStart w:id="211" w:name="bookmark917"/>
      <w:r w:rsidRPr="00E5477D">
        <w:rPr>
          <w:rFonts w:ascii="Times New Roman" w:hAnsi="Times New Roman" w:cs="Times New Roman"/>
          <w:sz w:val="24"/>
          <w:szCs w:val="24"/>
        </w:rPr>
        <w:t xml:space="preserve">Страны Европы и Северной Америки в середине XIX — начале ХХ в. </w:t>
      </w:r>
      <w:r w:rsidRPr="00E5477D">
        <w:rPr>
          <w:rFonts w:ascii="Times New Roman" w:hAnsi="Times New Roman" w:cs="Times New Roman"/>
          <w:bCs/>
          <w:sz w:val="24"/>
          <w:szCs w:val="24"/>
        </w:rPr>
        <w:t>(6 ч)</w:t>
      </w:r>
      <w:bookmarkEnd w:id="211"/>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Великобритания</w:t>
      </w:r>
      <w:r w:rsidRPr="00E5477D">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Франция.</w:t>
      </w:r>
      <w:r w:rsidRPr="00E5477D">
        <w:rPr>
          <w:color w:val="auto"/>
          <w:sz w:val="24"/>
          <w:szCs w:val="24"/>
        </w:rPr>
        <w:t xml:space="preserve"> Империя Наполеона </w:t>
      </w:r>
      <w:r w:rsidRPr="00E5477D">
        <w:rPr>
          <w:color w:val="auto"/>
          <w:sz w:val="24"/>
          <w:szCs w:val="24"/>
          <w:lang w:val="en-US" w:bidi="en-US"/>
        </w:rPr>
        <w:t>III</w:t>
      </w:r>
      <w:r w:rsidRPr="00E5477D">
        <w:rPr>
          <w:color w:val="auto"/>
          <w:sz w:val="24"/>
          <w:szCs w:val="24"/>
          <w:lang w:bidi="en-US"/>
        </w:rPr>
        <w:t xml:space="preserve">: </w:t>
      </w:r>
      <w:r w:rsidRPr="00E5477D">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Италия.</w:t>
      </w:r>
      <w:r w:rsidRPr="00E5477D">
        <w:rPr>
          <w:color w:val="auto"/>
          <w:sz w:val="24"/>
          <w:szCs w:val="24"/>
        </w:rPr>
        <w:t xml:space="preserve"> Подъем борьбы за независимость итальянских земель. К. Кавур, Дж. </w:t>
      </w:r>
      <w:r w:rsidRPr="00E5477D">
        <w:rPr>
          <w:color w:val="auto"/>
          <w:sz w:val="24"/>
          <w:szCs w:val="24"/>
        </w:rPr>
        <w:lastRenderedPageBreak/>
        <w:t xml:space="preserve">Гарибальди. Образование единого государства. Король Виктор Эммануил </w:t>
      </w:r>
      <w:r w:rsidRPr="00E5477D">
        <w:rPr>
          <w:color w:val="auto"/>
          <w:sz w:val="24"/>
          <w:szCs w:val="24"/>
          <w:lang w:val="en-US" w:bidi="en-US"/>
        </w:rPr>
        <w:t>II</w:t>
      </w:r>
      <w:r w:rsidRPr="00E5477D">
        <w:rPr>
          <w:color w:val="auto"/>
          <w:sz w:val="24"/>
          <w:szCs w:val="24"/>
          <w:lang w:bidi="en-US"/>
        </w:rPr>
        <w:t>.</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Германия.</w:t>
      </w:r>
      <w:r w:rsidRPr="00E5477D">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Страны Центральной и Юго-Восточной Европы во второй половине </w:t>
      </w:r>
      <w:r w:rsidRPr="00E5477D">
        <w:rPr>
          <w:b/>
          <w:bCs/>
          <w:i/>
          <w:iCs/>
          <w:color w:val="auto"/>
          <w:sz w:val="24"/>
          <w:szCs w:val="24"/>
          <w:lang w:val="en-US" w:bidi="en-US"/>
        </w:rPr>
        <w:t>XIX</w:t>
      </w:r>
      <w:r w:rsidRPr="00E5477D">
        <w:rPr>
          <w:b/>
          <w:bCs/>
          <w:i/>
          <w:iCs/>
          <w:color w:val="auto"/>
          <w:sz w:val="24"/>
          <w:szCs w:val="24"/>
        </w:rPr>
        <w:t xml:space="preserve">— начале </w:t>
      </w:r>
      <w:r w:rsidRPr="00E5477D">
        <w:rPr>
          <w:b/>
          <w:bCs/>
          <w:i/>
          <w:iCs/>
          <w:color w:val="auto"/>
          <w:sz w:val="24"/>
          <w:szCs w:val="24"/>
          <w:lang w:val="en-US" w:bidi="en-US"/>
        </w:rPr>
        <w:t>XX</w:t>
      </w:r>
      <w:r w:rsidRPr="00E5477D">
        <w:rPr>
          <w:b/>
          <w:bCs/>
          <w:i/>
          <w:iCs/>
          <w:color w:val="auto"/>
          <w:sz w:val="24"/>
          <w:szCs w:val="24"/>
        </w:rPr>
        <w:t>в</w:t>
      </w:r>
      <w:r w:rsidRPr="00E5477D">
        <w:rPr>
          <w:i/>
          <w:iCs/>
          <w:color w:val="auto"/>
          <w:sz w:val="24"/>
          <w:szCs w:val="24"/>
        </w:rPr>
        <w:t>.</w:t>
      </w:r>
      <w:r w:rsidRPr="00E5477D">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Соединенные Штаты Америки</w:t>
      </w:r>
      <w:r w:rsidRPr="00E5477D">
        <w:rPr>
          <w:color w:val="auto"/>
          <w:sz w:val="24"/>
          <w:szCs w:val="24"/>
        </w:rPr>
        <w:t xml:space="preserve">. Север и Юг: экономика, социальные отношения, политическая жизнь. Проблема рабства; аболиционизм.Гражданская война (1861—1865): причины, участники, итоги. А. Линкольн. Восстановление Юга. Промышленный рост в конце </w:t>
      </w:r>
      <w:r w:rsidRPr="00E5477D">
        <w:rPr>
          <w:color w:val="auto"/>
          <w:sz w:val="24"/>
          <w:szCs w:val="24"/>
          <w:lang w:val="en-US" w:bidi="en-US"/>
        </w:rPr>
        <w:t>XIX</w:t>
      </w:r>
      <w:r w:rsidRPr="00E5477D">
        <w:rPr>
          <w:color w:val="auto"/>
          <w:sz w:val="24"/>
          <w:szCs w:val="24"/>
        </w:rPr>
        <w:t>в.</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 xml:space="preserve">Экономическое и социально-политическое развитие стран Европы и США в конце </w:t>
      </w:r>
      <w:r w:rsidRPr="00E5477D">
        <w:rPr>
          <w:b/>
          <w:bCs/>
          <w:i/>
          <w:iCs/>
          <w:color w:val="auto"/>
          <w:sz w:val="24"/>
          <w:szCs w:val="24"/>
          <w:lang w:val="en-US" w:bidi="en-US"/>
        </w:rPr>
        <w:t>XIX</w:t>
      </w:r>
      <w:r w:rsidRPr="00E5477D">
        <w:rPr>
          <w:b/>
          <w:bCs/>
          <w:i/>
          <w:iCs/>
          <w:color w:val="auto"/>
          <w:sz w:val="24"/>
          <w:szCs w:val="24"/>
        </w:rPr>
        <w:t>— начале ХХ в.</w:t>
      </w:r>
    </w:p>
    <w:p w:rsidR="00CB0100" w:rsidRPr="00E5477D" w:rsidRDefault="00CB0100" w:rsidP="00E5477D">
      <w:pPr>
        <w:pStyle w:val="1"/>
        <w:spacing w:line="240" w:lineRule="auto"/>
        <w:jc w:val="both"/>
        <w:rPr>
          <w:color w:val="auto"/>
          <w:sz w:val="24"/>
          <w:szCs w:val="24"/>
        </w:rPr>
      </w:pPr>
      <w:r w:rsidRPr="00E5477D">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B0100" w:rsidRPr="00E5477D" w:rsidRDefault="00CB0100" w:rsidP="00E5477D">
      <w:pPr>
        <w:pStyle w:val="af"/>
        <w:rPr>
          <w:rFonts w:ascii="Times New Roman" w:hAnsi="Times New Roman" w:cs="Times New Roman"/>
          <w:sz w:val="24"/>
          <w:szCs w:val="24"/>
        </w:rPr>
      </w:pPr>
      <w:bookmarkStart w:id="212" w:name="bookmark919"/>
      <w:r w:rsidRPr="00E5477D">
        <w:rPr>
          <w:rFonts w:ascii="Times New Roman" w:hAnsi="Times New Roman" w:cs="Times New Roman"/>
          <w:sz w:val="24"/>
          <w:szCs w:val="24"/>
        </w:rPr>
        <w:t xml:space="preserve">Страны Латинской Америки в </w:t>
      </w:r>
      <w:r w:rsidRPr="00E5477D">
        <w:rPr>
          <w:rFonts w:ascii="Times New Roman" w:hAnsi="Times New Roman" w:cs="Times New Roman"/>
          <w:sz w:val="24"/>
          <w:szCs w:val="24"/>
          <w:lang w:val="en-US" w:eastAsia="en-US" w:bidi="en-US"/>
        </w:rPr>
        <w:t>XIX</w:t>
      </w:r>
      <w:r w:rsidRPr="00E5477D">
        <w:rPr>
          <w:rFonts w:ascii="Times New Roman" w:hAnsi="Times New Roman" w:cs="Times New Roman"/>
          <w:sz w:val="24"/>
          <w:szCs w:val="24"/>
        </w:rPr>
        <w:t xml:space="preserve">— начале ХХ в. </w:t>
      </w:r>
      <w:r w:rsidRPr="00E5477D">
        <w:rPr>
          <w:rFonts w:ascii="Times New Roman" w:hAnsi="Times New Roman" w:cs="Times New Roman"/>
          <w:bCs/>
          <w:sz w:val="24"/>
          <w:szCs w:val="24"/>
        </w:rPr>
        <w:t>(2 ч)</w:t>
      </w:r>
      <w:bookmarkEnd w:id="212"/>
    </w:p>
    <w:p w:rsidR="00CB0100" w:rsidRPr="00E5477D" w:rsidRDefault="00CB0100" w:rsidP="00E5477D">
      <w:pPr>
        <w:pStyle w:val="1"/>
        <w:spacing w:line="240" w:lineRule="auto"/>
        <w:jc w:val="both"/>
        <w:rPr>
          <w:color w:val="auto"/>
          <w:sz w:val="24"/>
          <w:szCs w:val="24"/>
        </w:rPr>
      </w:pPr>
      <w:r w:rsidRPr="00E5477D">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B0100" w:rsidRPr="00E5477D" w:rsidRDefault="00CB0100" w:rsidP="00E5477D">
      <w:pPr>
        <w:pStyle w:val="af"/>
        <w:rPr>
          <w:rFonts w:ascii="Times New Roman" w:hAnsi="Times New Roman" w:cs="Times New Roman"/>
          <w:sz w:val="24"/>
          <w:szCs w:val="24"/>
        </w:rPr>
      </w:pPr>
      <w:bookmarkStart w:id="213" w:name="bookmark921"/>
      <w:r w:rsidRPr="00E5477D">
        <w:rPr>
          <w:rFonts w:ascii="Times New Roman" w:hAnsi="Times New Roman" w:cs="Times New Roman"/>
          <w:sz w:val="24"/>
          <w:szCs w:val="24"/>
        </w:rPr>
        <w:t xml:space="preserve">Страны Азии в XIX — начале ХХ в. </w:t>
      </w:r>
      <w:r w:rsidRPr="00E5477D">
        <w:rPr>
          <w:rFonts w:ascii="Times New Roman" w:hAnsi="Times New Roman" w:cs="Times New Roman"/>
          <w:bCs/>
          <w:sz w:val="24"/>
          <w:szCs w:val="24"/>
        </w:rPr>
        <w:t>(3 ч)</w:t>
      </w:r>
      <w:bookmarkEnd w:id="213"/>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Япония.</w:t>
      </w:r>
      <w:r w:rsidRPr="00E5477D">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Китай.</w:t>
      </w:r>
      <w:r w:rsidRPr="00E5477D">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Османская империя</w:t>
      </w:r>
      <w:r w:rsidRPr="00E5477D">
        <w:rPr>
          <w:i/>
          <w:iCs/>
          <w:color w:val="auto"/>
          <w:sz w:val="24"/>
          <w:szCs w:val="24"/>
        </w:rPr>
        <w:t>.</w:t>
      </w:r>
      <w:r w:rsidRPr="00E5477D">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Революция 1905—1911 г. в </w:t>
      </w:r>
      <w:r w:rsidRPr="00E5477D">
        <w:rPr>
          <w:b/>
          <w:bCs/>
          <w:i/>
          <w:iCs/>
          <w:color w:val="auto"/>
          <w:sz w:val="24"/>
          <w:szCs w:val="24"/>
        </w:rPr>
        <w:t>Иране.</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Индия.</w:t>
      </w:r>
      <w:r w:rsidRPr="00E5477D">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5477D">
        <w:rPr>
          <w:color w:val="auto"/>
          <w:sz w:val="24"/>
          <w:szCs w:val="24"/>
          <w:lang w:val="en-US" w:bidi="en-US"/>
        </w:rPr>
        <w:t>XIX</w:t>
      </w:r>
      <w:r w:rsidRPr="00E5477D">
        <w:rPr>
          <w:color w:val="auto"/>
          <w:sz w:val="24"/>
          <w:szCs w:val="24"/>
        </w:rPr>
        <w:t>в. Создание Индийского национального конгресса. Б. Тилак, М.К. Ганди.</w:t>
      </w:r>
    </w:p>
    <w:p w:rsidR="00CB0100" w:rsidRPr="00E5477D" w:rsidRDefault="00CB0100" w:rsidP="00E5477D">
      <w:pPr>
        <w:pStyle w:val="af"/>
        <w:rPr>
          <w:rFonts w:ascii="Times New Roman" w:hAnsi="Times New Roman" w:cs="Times New Roman"/>
          <w:sz w:val="24"/>
          <w:szCs w:val="24"/>
        </w:rPr>
      </w:pPr>
      <w:bookmarkStart w:id="214" w:name="bookmark923"/>
      <w:r w:rsidRPr="00E5477D">
        <w:rPr>
          <w:rFonts w:ascii="Times New Roman" w:hAnsi="Times New Roman" w:cs="Times New Roman"/>
          <w:sz w:val="24"/>
          <w:szCs w:val="24"/>
        </w:rPr>
        <w:t xml:space="preserve">Народы Африки в XIX — начале XX в. </w:t>
      </w:r>
      <w:r w:rsidRPr="00E5477D">
        <w:rPr>
          <w:rFonts w:ascii="Times New Roman" w:hAnsi="Times New Roman" w:cs="Times New Roman"/>
          <w:bCs/>
          <w:sz w:val="24"/>
          <w:szCs w:val="24"/>
        </w:rPr>
        <w:t>(1 ч)</w:t>
      </w:r>
      <w:bookmarkEnd w:id="214"/>
    </w:p>
    <w:p w:rsidR="00CB0100" w:rsidRPr="00E5477D" w:rsidRDefault="00CB0100" w:rsidP="00E5477D">
      <w:pPr>
        <w:pStyle w:val="1"/>
        <w:spacing w:line="240" w:lineRule="auto"/>
        <w:jc w:val="both"/>
        <w:rPr>
          <w:color w:val="auto"/>
          <w:sz w:val="24"/>
          <w:szCs w:val="24"/>
        </w:rPr>
      </w:pPr>
      <w:r w:rsidRPr="00E5477D">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B0100" w:rsidRPr="00E5477D" w:rsidRDefault="00CB0100" w:rsidP="00E5477D">
      <w:pPr>
        <w:pStyle w:val="af"/>
        <w:rPr>
          <w:rFonts w:ascii="Times New Roman" w:hAnsi="Times New Roman" w:cs="Times New Roman"/>
          <w:sz w:val="24"/>
          <w:szCs w:val="24"/>
        </w:rPr>
      </w:pPr>
      <w:bookmarkStart w:id="215" w:name="bookmark925"/>
      <w:r w:rsidRPr="00E5477D">
        <w:rPr>
          <w:rFonts w:ascii="Times New Roman" w:hAnsi="Times New Roman" w:cs="Times New Roman"/>
          <w:sz w:val="24"/>
          <w:szCs w:val="24"/>
        </w:rPr>
        <w:t xml:space="preserve">Развитие культуры в </w:t>
      </w:r>
      <w:r w:rsidRPr="00E5477D">
        <w:rPr>
          <w:rFonts w:ascii="Times New Roman" w:hAnsi="Times New Roman" w:cs="Times New Roman"/>
          <w:sz w:val="24"/>
          <w:szCs w:val="24"/>
          <w:lang w:val="en-US" w:eastAsia="en-US" w:bidi="en-US"/>
        </w:rPr>
        <w:t>XIX</w:t>
      </w:r>
      <w:r w:rsidRPr="00E5477D">
        <w:rPr>
          <w:rFonts w:ascii="Times New Roman" w:hAnsi="Times New Roman" w:cs="Times New Roman"/>
          <w:sz w:val="24"/>
          <w:szCs w:val="24"/>
        </w:rPr>
        <w:t xml:space="preserve">— начале </w:t>
      </w:r>
      <w:r w:rsidRPr="00E5477D">
        <w:rPr>
          <w:rFonts w:ascii="Times New Roman" w:hAnsi="Times New Roman" w:cs="Times New Roman"/>
          <w:sz w:val="24"/>
          <w:szCs w:val="24"/>
          <w:lang w:val="en-US" w:eastAsia="en-US" w:bidi="en-US"/>
        </w:rPr>
        <w:t>XX</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(2 ч)</w:t>
      </w:r>
      <w:bookmarkEnd w:id="215"/>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Научные открытия и технические изобретения в </w:t>
      </w:r>
      <w:r w:rsidRPr="00E5477D">
        <w:rPr>
          <w:color w:val="auto"/>
          <w:sz w:val="24"/>
          <w:szCs w:val="24"/>
          <w:lang w:val="en-US" w:bidi="en-US"/>
        </w:rPr>
        <w:t>XIX</w:t>
      </w:r>
      <w:r w:rsidRPr="00E5477D">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образования.Технический прогресс и изменения в условиях труда и повседневной жизни людей. Художественная культура </w:t>
      </w:r>
      <w:r w:rsidRPr="00E5477D">
        <w:rPr>
          <w:color w:val="auto"/>
          <w:sz w:val="24"/>
          <w:szCs w:val="24"/>
          <w:lang w:val="en-US" w:bidi="en-US"/>
        </w:rPr>
        <w:t>XIX</w:t>
      </w:r>
      <w:r w:rsidRPr="00E5477D">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B0100" w:rsidRPr="00E5477D" w:rsidRDefault="00CB0100" w:rsidP="00E5477D">
      <w:pPr>
        <w:pStyle w:val="af"/>
        <w:rPr>
          <w:rFonts w:ascii="Times New Roman" w:hAnsi="Times New Roman" w:cs="Times New Roman"/>
          <w:sz w:val="24"/>
          <w:szCs w:val="24"/>
        </w:rPr>
      </w:pPr>
      <w:bookmarkStart w:id="216" w:name="bookmark927"/>
      <w:r w:rsidRPr="00E5477D">
        <w:rPr>
          <w:rFonts w:ascii="Times New Roman" w:hAnsi="Times New Roman" w:cs="Times New Roman"/>
          <w:sz w:val="24"/>
          <w:szCs w:val="24"/>
        </w:rPr>
        <w:lastRenderedPageBreak/>
        <w:t xml:space="preserve">Международные отношения в </w:t>
      </w:r>
      <w:r w:rsidRPr="00E5477D">
        <w:rPr>
          <w:rFonts w:ascii="Times New Roman" w:hAnsi="Times New Roman" w:cs="Times New Roman"/>
          <w:sz w:val="24"/>
          <w:szCs w:val="24"/>
          <w:lang w:val="en-US" w:eastAsia="en-US" w:bidi="en-US"/>
        </w:rPr>
        <w:t>XIX</w:t>
      </w:r>
      <w:r w:rsidRPr="00E5477D">
        <w:rPr>
          <w:rFonts w:ascii="Times New Roman" w:hAnsi="Times New Roman" w:cs="Times New Roman"/>
          <w:sz w:val="24"/>
          <w:szCs w:val="24"/>
        </w:rPr>
        <w:t xml:space="preserve">— начале </w:t>
      </w:r>
      <w:r w:rsidRPr="00E5477D">
        <w:rPr>
          <w:rFonts w:ascii="Times New Roman" w:hAnsi="Times New Roman" w:cs="Times New Roman"/>
          <w:sz w:val="24"/>
          <w:szCs w:val="24"/>
          <w:lang w:val="en-US" w:eastAsia="en-US" w:bidi="en-US"/>
        </w:rPr>
        <w:t>XX</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(1 ч)</w:t>
      </w:r>
      <w:bookmarkEnd w:id="216"/>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5477D">
        <w:rPr>
          <w:color w:val="auto"/>
          <w:sz w:val="24"/>
          <w:szCs w:val="24"/>
          <w:lang w:val="en-US" w:bidi="en-US"/>
        </w:rPr>
        <w:t>XIX</w:t>
      </w:r>
      <w:r w:rsidRPr="00E5477D">
        <w:rPr>
          <w:color w:val="auto"/>
          <w:sz w:val="24"/>
          <w:szCs w:val="24"/>
        </w:rPr>
        <w:t>— начале ХХ в. (испано-американская война, русско-японская война, боснийский кризис). Балканские войны.</w:t>
      </w:r>
    </w:p>
    <w:p w:rsidR="00CB0100" w:rsidRPr="00E5477D" w:rsidRDefault="00CB0100" w:rsidP="00E5477D">
      <w:pPr>
        <w:pStyle w:val="1"/>
        <w:spacing w:line="240" w:lineRule="auto"/>
        <w:jc w:val="both"/>
        <w:rPr>
          <w:color w:val="auto"/>
          <w:sz w:val="24"/>
          <w:szCs w:val="24"/>
        </w:rPr>
      </w:pPr>
      <w:r w:rsidRPr="00E5477D">
        <w:rPr>
          <w:b/>
          <w:bCs/>
          <w:color w:val="auto"/>
          <w:sz w:val="24"/>
          <w:szCs w:val="24"/>
        </w:rPr>
        <w:t xml:space="preserve">Обобщение </w:t>
      </w:r>
      <w:r w:rsidRPr="00E5477D">
        <w:rPr>
          <w:color w:val="auto"/>
          <w:sz w:val="24"/>
          <w:szCs w:val="24"/>
        </w:rPr>
        <w:t xml:space="preserve">(1 ч). Историческое и культурное наследие </w:t>
      </w:r>
      <w:r w:rsidRPr="00E5477D">
        <w:rPr>
          <w:color w:val="auto"/>
          <w:sz w:val="24"/>
          <w:szCs w:val="24"/>
          <w:lang w:val="en-US" w:bidi="en-US"/>
        </w:rPr>
        <w:t>XIX</w:t>
      </w:r>
      <w:r w:rsidRPr="00E5477D">
        <w:rPr>
          <w:color w:val="auto"/>
          <w:sz w:val="24"/>
          <w:szCs w:val="24"/>
        </w:rPr>
        <w:t>в.</w:t>
      </w:r>
    </w:p>
    <w:p w:rsidR="00CB0100" w:rsidRPr="00E5477D" w:rsidRDefault="00CB0100" w:rsidP="00E5477D">
      <w:pPr>
        <w:pStyle w:val="af"/>
        <w:rPr>
          <w:rFonts w:ascii="Times New Roman" w:hAnsi="Times New Roman" w:cs="Times New Roman"/>
          <w:sz w:val="24"/>
          <w:szCs w:val="24"/>
        </w:rPr>
      </w:pPr>
      <w:bookmarkStart w:id="217" w:name="bookmark929"/>
      <w:r w:rsidRPr="00E5477D">
        <w:rPr>
          <w:rFonts w:ascii="Times New Roman" w:hAnsi="Times New Roman" w:cs="Times New Roman"/>
          <w:sz w:val="24"/>
          <w:szCs w:val="24"/>
        </w:rPr>
        <w:t>ИСТОРИЯ РОССИИ. РОССИЙСКАЯ ИМПЕРИЯ</w:t>
      </w:r>
      <w:bookmarkStart w:id="218" w:name="bookmark931"/>
      <w:bookmarkEnd w:id="217"/>
      <w:r w:rsidRPr="00E5477D">
        <w:rPr>
          <w:rFonts w:ascii="Times New Roman" w:hAnsi="Times New Roman" w:cs="Times New Roman"/>
          <w:sz w:val="24"/>
          <w:szCs w:val="24"/>
        </w:rPr>
        <w:t xml:space="preserve"> В </w:t>
      </w:r>
      <w:r w:rsidRPr="00E5477D">
        <w:rPr>
          <w:rFonts w:ascii="Times New Roman" w:hAnsi="Times New Roman" w:cs="Times New Roman"/>
          <w:sz w:val="24"/>
          <w:szCs w:val="24"/>
          <w:lang w:val="en-US" w:eastAsia="en-US" w:bidi="en-US"/>
        </w:rPr>
        <w:t>XIX</w:t>
      </w:r>
      <w:r w:rsidRPr="00E5477D">
        <w:rPr>
          <w:rFonts w:ascii="Times New Roman" w:hAnsi="Times New Roman" w:cs="Times New Roman"/>
          <w:sz w:val="24"/>
          <w:szCs w:val="24"/>
        </w:rPr>
        <w:t xml:space="preserve">— НАЧАЛЕ </w:t>
      </w:r>
      <w:r w:rsidRPr="00E5477D">
        <w:rPr>
          <w:rFonts w:ascii="Times New Roman" w:hAnsi="Times New Roman" w:cs="Times New Roman"/>
          <w:sz w:val="24"/>
          <w:szCs w:val="24"/>
          <w:lang w:val="en-US" w:eastAsia="en-US" w:bidi="en-US"/>
        </w:rPr>
        <w:t>XX</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(45 ч)</w:t>
      </w:r>
      <w:bookmarkEnd w:id="218"/>
    </w:p>
    <w:p w:rsidR="00CB0100" w:rsidRPr="00E5477D" w:rsidRDefault="00CB0100" w:rsidP="00E5477D">
      <w:pPr>
        <w:pStyle w:val="1"/>
        <w:spacing w:line="240" w:lineRule="auto"/>
        <w:jc w:val="both"/>
        <w:rPr>
          <w:color w:val="auto"/>
          <w:sz w:val="24"/>
          <w:szCs w:val="24"/>
        </w:rPr>
      </w:pPr>
      <w:r w:rsidRPr="00E5477D">
        <w:rPr>
          <w:b/>
          <w:bCs/>
          <w:color w:val="auto"/>
          <w:sz w:val="24"/>
          <w:szCs w:val="24"/>
        </w:rPr>
        <w:t xml:space="preserve">Введение </w:t>
      </w:r>
      <w:r w:rsidRPr="00E5477D">
        <w:rPr>
          <w:color w:val="auto"/>
          <w:sz w:val="24"/>
          <w:szCs w:val="24"/>
        </w:rPr>
        <w:t>(1 ч).</w:t>
      </w:r>
    </w:p>
    <w:p w:rsidR="00CB0100" w:rsidRPr="00E5477D" w:rsidRDefault="00CB0100" w:rsidP="00E5477D">
      <w:pPr>
        <w:pStyle w:val="af"/>
        <w:rPr>
          <w:rFonts w:ascii="Times New Roman" w:hAnsi="Times New Roman" w:cs="Times New Roman"/>
          <w:sz w:val="24"/>
          <w:szCs w:val="24"/>
        </w:rPr>
      </w:pPr>
      <w:bookmarkStart w:id="219" w:name="bookmark933"/>
      <w:r w:rsidRPr="00E5477D">
        <w:rPr>
          <w:rFonts w:ascii="Times New Roman" w:hAnsi="Times New Roman" w:cs="Times New Roman"/>
          <w:sz w:val="24"/>
          <w:szCs w:val="24"/>
        </w:rPr>
        <w:t xml:space="preserve">Александровская эпоха: государственный либерализм </w:t>
      </w:r>
      <w:r w:rsidRPr="00E5477D">
        <w:rPr>
          <w:rFonts w:ascii="Times New Roman" w:hAnsi="Times New Roman" w:cs="Times New Roman"/>
          <w:bCs/>
          <w:sz w:val="24"/>
          <w:szCs w:val="24"/>
        </w:rPr>
        <w:t>(7 ч)</w:t>
      </w:r>
      <w:bookmarkEnd w:id="219"/>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Проекты либеральных реформ Александра </w:t>
      </w:r>
      <w:r w:rsidRPr="00E5477D">
        <w:rPr>
          <w:color w:val="auto"/>
          <w:sz w:val="24"/>
          <w:szCs w:val="24"/>
          <w:lang w:val="en-US" w:bidi="en-US"/>
        </w:rPr>
        <w:t>I</w:t>
      </w:r>
      <w:r w:rsidRPr="00E5477D">
        <w:rPr>
          <w:color w:val="auto"/>
          <w:sz w:val="24"/>
          <w:szCs w:val="24"/>
          <w:lang w:bidi="en-US"/>
        </w:rPr>
        <w:t xml:space="preserve">. </w:t>
      </w:r>
      <w:r w:rsidRPr="00E5477D">
        <w:rPr>
          <w:color w:val="auto"/>
          <w:sz w:val="24"/>
          <w:szCs w:val="24"/>
        </w:rPr>
        <w:t>Внешние и внутренние факторы. Негласный комитет. Реформы государственного управления. М. М. Сперанский.</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5477D">
        <w:rPr>
          <w:color w:val="auto"/>
          <w:sz w:val="24"/>
          <w:szCs w:val="24"/>
          <w:lang w:val="en-US" w:bidi="en-US"/>
        </w:rPr>
        <w:t>XIX</w:t>
      </w:r>
      <w:r w:rsidRPr="00E5477D">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B0100" w:rsidRPr="00E5477D" w:rsidRDefault="00CB0100" w:rsidP="00E5477D">
      <w:pPr>
        <w:pStyle w:val="1"/>
        <w:spacing w:line="240" w:lineRule="auto"/>
        <w:jc w:val="both"/>
        <w:rPr>
          <w:color w:val="auto"/>
          <w:sz w:val="24"/>
          <w:szCs w:val="24"/>
        </w:rPr>
      </w:pPr>
      <w:r w:rsidRPr="00E5477D">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5477D">
        <w:rPr>
          <w:i/>
          <w:iCs/>
          <w:color w:val="auto"/>
          <w:sz w:val="24"/>
          <w:szCs w:val="24"/>
        </w:rPr>
        <w:t>.</w:t>
      </w:r>
      <w:r w:rsidRPr="00E5477D">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CB0100" w:rsidRPr="00E5477D" w:rsidRDefault="00CB0100" w:rsidP="00E5477D">
      <w:pPr>
        <w:pStyle w:val="af"/>
        <w:rPr>
          <w:rFonts w:ascii="Times New Roman" w:hAnsi="Times New Roman" w:cs="Times New Roman"/>
          <w:sz w:val="24"/>
          <w:szCs w:val="24"/>
        </w:rPr>
      </w:pPr>
      <w:bookmarkStart w:id="220" w:name="bookmark935"/>
      <w:r w:rsidRPr="00E5477D">
        <w:rPr>
          <w:rFonts w:ascii="Times New Roman" w:hAnsi="Times New Roman" w:cs="Times New Roman"/>
          <w:sz w:val="24"/>
          <w:szCs w:val="24"/>
        </w:rPr>
        <w:t xml:space="preserve">Николаевское самодержавие: государственный консерватизм </w:t>
      </w:r>
      <w:r w:rsidRPr="00E5477D">
        <w:rPr>
          <w:rFonts w:ascii="Times New Roman" w:hAnsi="Times New Roman" w:cs="Times New Roman"/>
          <w:bCs/>
          <w:sz w:val="24"/>
          <w:szCs w:val="24"/>
        </w:rPr>
        <w:t>(5 ч)</w:t>
      </w:r>
      <w:bookmarkEnd w:id="220"/>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Реформаторские и консервативные тенденции в политике Николая </w:t>
      </w:r>
      <w:r w:rsidRPr="00E5477D">
        <w:rPr>
          <w:color w:val="auto"/>
          <w:sz w:val="24"/>
          <w:szCs w:val="24"/>
          <w:lang w:val="en-US" w:bidi="en-US"/>
        </w:rPr>
        <w:t>I</w:t>
      </w:r>
      <w:r w:rsidRPr="00E5477D">
        <w:rPr>
          <w:color w:val="auto"/>
          <w:sz w:val="24"/>
          <w:szCs w:val="24"/>
          <w:lang w:bidi="en-US"/>
        </w:rPr>
        <w:t xml:space="preserve">. </w:t>
      </w:r>
      <w:r w:rsidRPr="00E5477D">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CB0100" w:rsidRPr="00E5477D" w:rsidRDefault="00CB0100" w:rsidP="00E5477D">
      <w:pPr>
        <w:pStyle w:val="1"/>
        <w:spacing w:line="240" w:lineRule="auto"/>
        <w:jc w:val="both"/>
        <w:rPr>
          <w:color w:val="auto"/>
          <w:sz w:val="24"/>
          <w:szCs w:val="24"/>
        </w:rPr>
      </w:pPr>
      <w:r w:rsidRPr="00E5477D">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B0100" w:rsidRPr="00E5477D" w:rsidRDefault="00CB0100" w:rsidP="00E5477D">
      <w:pPr>
        <w:pStyle w:val="1"/>
        <w:spacing w:line="240" w:lineRule="auto"/>
        <w:jc w:val="both"/>
        <w:rPr>
          <w:color w:val="auto"/>
          <w:sz w:val="24"/>
          <w:szCs w:val="24"/>
        </w:rPr>
      </w:pPr>
      <w:r w:rsidRPr="00E5477D">
        <w:rPr>
          <w:color w:val="auto"/>
          <w:sz w:val="24"/>
          <w:szCs w:val="24"/>
        </w:rPr>
        <w:t>Сословная структура российского общества. Крепостное хозяйство. Помещик и крестьянин, конфликты и сотрудничество</w:t>
      </w:r>
      <w:r w:rsidRPr="00E5477D">
        <w:rPr>
          <w:i/>
          <w:iCs/>
          <w:color w:val="auto"/>
          <w:sz w:val="24"/>
          <w:szCs w:val="24"/>
        </w:rPr>
        <w:t xml:space="preserve">. </w:t>
      </w:r>
      <w:r w:rsidRPr="00E5477D">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E5477D">
        <w:rPr>
          <w:i/>
          <w:iCs/>
          <w:color w:val="auto"/>
          <w:sz w:val="24"/>
          <w:szCs w:val="24"/>
        </w:rPr>
        <w:t>.</w:t>
      </w:r>
      <w:r w:rsidRPr="00E5477D">
        <w:rPr>
          <w:color w:val="auto"/>
          <w:sz w:val="24"/>
          <w:szCs w:val="24"/>
        </w:rPr>
        <w:t xml:space="preserve"> Города как административные, торговые и промышленные центры. Городское самоуправление.</w:t>
      </w:r>
    </w:p>
    <w:p w:rsidR="00CB0100" w:rsidRPr="00E5477D" w:rsidRDefault="00CB0100" w:rsidP="00E5477D">
      <w:pPr>
        <w:pStyle w:val="1"/>
        <w:spacing w:line="240" w:lineRule="auto"/>
        <w:jc w:val="both"/>
        <w:rPr>
          <w:color w:val="auto"/>
          <w:sz w:val="24"/>
          <w:szCs w:val="24"/>
        </w:rPr>
      </w:pPr>
      <w:r w:rsidRPr="00E5477D">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5477D">
        <w:rPr>
          <w:i/>
          <w:iCs/>
          <w:color w:val="auto"/>
          <w:sz w:val="24"/>
          <w:szCs w:val="24"/>
        </w:rPr>
        <w:t>.</w:t>
      </w:r>
      <w:r w:rsidRPr="00E5477D">
        <w:rPr>
          <w:color w:val="auto"/>
          <w:sz w:val="24"/>
          <w:szCs w:val="24"/>
        </w:rPr>
        <w:t xml:space="preserve"> А. И. Герцен</w:t>
      </w:r>
      <w:r w:rsidRPr="00E5477D">
        <w:rPr>
          <w:i/>
          <w:iCs/>
          <w:color w:val="auto"/>
          <w:sz w:val="24"/>
          <w:szCs w:val="24"/>
        </w:rPr>
        <w:t>.</w:t>
      </w:r>
      <w:r w:rsidRPr="00E5477D">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5477D">
        <w:rPr>
          <w:i/>
          <w:iCs/>
          <w:color w:val="auto"/>
          <w:sz w:val="24"/>
          <w:szCs w:val="24"/>
        </w:rPr>
        <w:t>.</w:t>
      </w:r>
    </w:p>
    <w:p w:rsidR="00CB0100" w:rsidRPr="00E5477D" w:rsidRDefault="00CB0100" w:rsidP="00E5477D">
      <w:pPr>
        <w:pStyle w:val="af"/>
        <w:rPr>
          <w:rFonts w:ascii="Times New Roman" w:hAnsi="Times New Roman" w:cs="Times New Roman"/>
          <w:sz w:val="24"/>
          <w:szCs w:val="24"/>
        </w:rPr>
      </w:pPr>
      <w:bookmarkStart w:id="221" w:name="bookmark937"/>
      <w:r w:rsidRPr="00E5477D">
        <w:rPr>
          <w:rFonts w:ascii="Times New Roman" w:hAnsi="Times New Roman" w:cs="Times New Roman"/>
          <w:sz w:val="24"/>
          <w:szCs w:val="24"/>
        </w:rPr>
        <w:t>Культурное пространство империи в первой половине XIX в. (3 ч)</w:t>
      </w:r>
      <w:bookmarkEnd w:id="221"/>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w:t>
      </w:r>
      <w:r w:rsidRPr="00E5477D">
        <w:rPr>
          <w:color w:val="auto"/>
          <w:sz w:val="24"/>
          <w:szCs w:val="24"/>
        </w:rPr>
        <w:lastRenderedPageBreak/>
        <w:t>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5477D">
        <w:rPr>
          <w:i/>
          <w:iCs/>
          <w:color w:val="auto"/>
          <w:sz w:val="24"/>
          <w:szCs w:val="24"/>
        </w:rPr>
        <w:t>.</w:t>
      </w:r>
      <w:r w:rsidRPr="00E5477D">
        <w:rPr>
          <w:color w:val="auto"/>
          <w:sz w:val="24"/>
          <w:szCs w:val="24"/>
        </w:rPr>
        <w:t xml:space="preserve"> Российская культура как часть европейской культуры.</w:t>
      </w:r>
    </w:p>
    <w:p w:rsidR="00CB0100" w:rsidRPr="00E5477D" w:rsidRDefault="00CB0100" w:rsidP="00E5477D">
      <w:pPr>
        <w:pStyle w:val="af"/>
        <w:rPr>
          <w:rFonts w:ascii="Times New Roman" w:hAnsi="Times New Roman" w:cs="Times New Roman"/>
          <w:sz w:val="24"/>
          <w:szCs w:val="24"/>
        </w:rPr>
      </w:pPr>
      <w:bookmarkStart w:id="222" w:name="bookmark939"/>
      <w:r w:rsidRPr="00E5477D">
        <w:rPr>
          <w:rFonts w:ascii="Times New Roman" w:hAnsi="Times New Roman" w:cs="Times New Roman"/>
          <w:sz w:val="24"/>
          <w:szCs w:val="24"/>
        </w:rPr>
        <w:t xml:space="preserve">Народы России в первой половине </w:t>
      </w:r>
      <w:r w:rsidRPr="00E5477D">
        <w:rPr>
          <w:rFonts w:ascii="Times New Roman" w:hAnsi="Times New Roman" w:cs="Times New Roman"/>
          <w:sz w:val="24"/>
          <w:szCs w:val="24"/>
          <w:lang w:val="en-US" w:eastAsia="en-US" w:bidi="en-US"/>
        </w:rPr>
        <w:t>XIX</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(2 ч)</w:t>
      </w:r>
      <w:bookmarkEnd w:id="222"/>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b w:val="0"/>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bookmarkStart w:id="223" w:name="bookmark941"/>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Социальная и правовая модернизация страны</w:t>
      </w:r>
      <w:bookmarkEnd w:id="223"/>
      <w:r w:rsidRPr="00E5477D">
        <w:rPr>
          <w:rFonts w:ascii="Times New Roman" w:hAnsi="Times New Roman" w:cs="Times New Roman"/>
          <w:sz w:val="24"/>
          <w:szCs w:val="24"/>
        </w:rPr>
        <w:t xml:space="preserve"> при Александре </w:t>
      </w:r>
      <w:r w:rsidRPr="00E5477D">
        <w:rPr>
          <w:rFonts w:ascii="Times New Roman" w:hAnsi="Times New Roman" w:cs="Times New Roman"/>
          <w:sz w:val="24"/>
          <w:szCs w:val="24"/>
          <w:lang w:val="en-US" w:eastAsia="en-US" w:bidi="en-US"/>
        </w:rPr>
        <w:t>II</w:t>
      </w:r>
      <w:r w:rsidRPr="00E5477D">
        <w:rPr>
          <w:rFonts w:ascii="Times New Roman" w:hAnsi="Times New Roman" w:cs="Times New Roman"/>
          <w:bCs/>
          <w:sz w:val="24"/>
          <w:szCs w:val="24"/>
        </w:rPr>
        <w:t>(6 ч)</w:t>
      </w:r>
    </w:p>
    <w:p w:rsidR="00CB0100" w:rsidRPr="00E5477D" w:rsidRDefault="00CB0100" w:rsidP="00E5477D">
      <w:pPr>
        <w:pStyle w:val="1"/>
        <w:spacing w:line="240" w:lineRule="auto"/>
        <w:jc w:val="both"/>
        <w:rPr>
          <w:color w:val="auto"/>
          <w:sz w:val="24"/>
          <w:szCs w:val="24"/>
        </w:rPr>
      </w:pPr>
      <w:r w:rsidRPr="00E5477D">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5477D">
        <w:rPr>
          <w:i/>
          <w:iCs/>
          <w:color w:val="auto"/>
          <w:sz w:val="24"/>
          <w:szCs w:val="24"/>
        </w:rPr>
        <w:t>.</w:t>
      </w:r>
      <w:r w:rsidRPr="00E5477D">
        <w:rPr>
          <w:color w:val="auto"/>
          <w:sz w:val="24"/>
          <w:szCs w:val="24"/>
        </w:rPr>
        <w:t xml:space="preserve"> Конституционный вопрос.</w:t>
      </w:r>
    </w:p>
    <w:p w:rsidR="00CB0100" w:rsidRPr="00E5477D" w:rsidRDefault="00CB0100" w:rsidP="00E5477D">
      <w:pPr>
        <w:pStyle w:val="1"/>
        <w:spacing w:line="240" w:lineRule="auto"/>
        <w:jc w:val="both"/>
        <w:rPr>
          <w:color w:val="auto"/>
          <w:sz w:val="24"/>
          <w:szCs w:val="24"/>
        </w:rPr>
      </w:pPr>
      <w:r w:rsidRPr="00E5477D">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B0100" w:rsidRPr="00E5477D" w:rsidRDefault="00CB0100" w:rsidP="00E5477D">
      <w:pPr>
        <w:pStyle w:val="af"/>
        <w:rPr>
          <w:rFonts w:ascii="Times New Roman" w:hAnsi="Times New Roman" w:cs="Times New Roman"/>
          <w:sz w:val="24"/>
          <w:szCs w:val="24"/>
        </w:rPr>
      </w:pPr>
      <w:bookmarkStart w:id="224" w:name="bookmark944"/>
      <w:r w:rsidRPr="00E5477D">
        <w:rPr>
          <w:rFonts w:ascii="Times New Roman" w:hAnsi="Times New Roman" w:cs="Times New Roman"/>
          <w:sz w:val="24"/>
          <w:szCs w:val="24"/>
        </w:rPr>
        <w:t xml:space="preserve">Россия в 1880—1890-х гг. </w:t>
      </w:r>
      <w:r w:rsidRPr="00E5477D">
        <w:rPr>
          <w:rFonts w:ascii="Times New Roman" w:hAnsi="Times New Roman" w:cs="Times New Roman"/>
          <w:bCs/>
          <w:sz w:val="24"/>
          <w:szCs w:val="24"/>
        </w:rPr>
        <w:t>(4 ч)</w:t>
      </w:r>
      <w:bookmarkEnd w:id="224"/>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«Народное самодержавие» Александра </w:t>
      </w:r>
      <w:r w:rsidRPr="00E5477D">
        <w:rPr>
          <w:color w:val="auto"/>
          <w:sz w:val="24"/>
          <w:szCs w:val="24"/>
          <w:lang w:val="en-US" w:bidi="en-US"/>
        </w:rPr>
        <w:t>III</w:t>
      </w:r>
      <w:r w:rsidRPr="00E5477D">
        <w:rPr>
          <w:color w:val="auto"/>
          <w:sz w:val="24"/>
          <w:szCs w:val="24"/>
          <w:lang w:bidi="en-US"/>
        </w:rPr>
        <w:t xml:space="preserve">. </w:t>
      </w:r>
      <w:r w:rsidRPr="00E5477D">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E5477D">
        <w:rPr>
          <w:i/>
          <w:iCs/>
          <w:color w:val="auto"/>
          <w:sz w:val="24"/>
          <w:szCs w:val="24"/>
        </w:rPr>
        <w:t>.</w:t>
      </w:r>
      <w:r w:rsidRPr="00E5477D">
        <w:rPr>
          <w:color w:val="auto"/>
          <w:sz w:val="24"/>
          <w:szCs w:val="24"/>
        </w:rPr>
        <w:t xml:space="preserve"> Ограничение общественной самодеятельности</w:t>
      </w:r>
      <w:r w:rsidRPr="00E5477D">
        <w:rPr>
          <w:i/>
          <w:iCs/>
          <w:color w:val="auto"/>
          <w:sz w:val="24"/>
          <w:szCs w:val="24"/>
        </w:rPr>
        <w:t>.</w:t>
      </w:r>
      <w:r w:rsidRPr="00E5477D">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5477D">
        <w:rPr>
          <w:i/>
          <w:iCs/>
          <w:color w:val="auto"/>
          <w:sz w:val="24"/>
          <w:szCs w:val="24"/>
        </w:rPr>
        <w:t>.</w:t>
      </w:r>
    </w:p>
    <w:p w:rsidR="00CB0100" w:rsidRPr="00E5477D" w:rsidRDefault="00CB0100" w:rsidP="00E5477D">
      <w:pPr>
        <w:pStyle w:val="1"/>
        <w:spacing w:line="240" w:lineRule="auto"/>
        <w:jc w:val="both"/>
        <w:rPr>
          <w:color w:val="auto"/>
          <w:sz w:val="24"/>
          <w:szCs w:val="24"/>
        </w:rPr>
      </w:pPr>
      <w:r w:rsidRPr="00E5477D">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5477D">
        <w:rPr>
          <w:i/>
          <w:iCs/>
          <w:color w:val="auto"/>
          <w:sz w:val="24"/>
          <w:szCs w:val="24"/>
        </w:rPr>
        <w:t>.</w:t>
      </w:r>
    </w:p>
    <w:p w:rsidR="00CB0100" w:rsidRPr="00E5477D" w:rsidRDefault="00CB0100" w:rsidP="00E5477D">
      <w:pPr>
        <w:pStyle w:val="1"/>
        <w:spacing w:line="240" w:lineRule="auto"/>
        <w:jc w:val="both"/>
        <w:rPr>
          <w:color w:val="auto"/>
          <w:sz w:val="24"/>
          <w:szCs w:val="24"/>
        </w:rPr>
      </w:pPr>
      <w:r w:rsidRPr="00E5477D">
        <w:rPr>
          <w:color w:val="auto"/>
          <w:sz w:val="24"/>
          <w:szCs w:val="24"/>
        </w:rPr>
        <w:t>Сельское хозяйство и промышленность</w:t>
      </w:r>
      <w:r w:rsidRPr="00E5477D">
        <w:rPr>
          <w:b/>
          <w:bCs/>
          <w:i/>
          <w:iCs/>
          <w:color w:val="auto"/>
          <w:sz w:val="24"/>
          <w:szCs w:val="24"/>
        </w:rPr>
        <w:t>.</w:t>
      </w:r>
      <w:r w:rsidRPr="00E5477D">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5477D">
        <w:rPr>
          <w:i/>
          <w:iCs/>
          <w:color w:val="auto"/>
          <w:sz w:val="24"/>
          <w:szCs w:val="24"/>
        </w:rPr>
        <w:t>.</w:t>
      </w:r>
      <w:r w:rsidRPr="00E5477D">
        <w:rPr>
          <w:color w:val="auto"/>
          <w:sz w:val="24"/>
          <w:szCs w:val="24"/>
        </w:rPr>
        <w:t xml:space="preserve"> Социальные типы крестьян и помещиков</w:t>
      </w:r>
      <w:r w:rsidRPr="00E5477D">
        <w:rPr>
          <w:i/>
          <w:iCs/>
          <w:color w:val="auto"/>
          <w:sz w:val="24"/>
          <w:szCs w:val="24"/>
        </w:rPr>
        <w:t>.</w:t>
      </w:r>
      <w:r w:rsidRPr="00E5477D">
        <w:rPr>
          <w:color w:val="auto"/>
          <w:sz w:val="24"/>
          <w:szCs w:val="24"/>
        </w:rPr>
        <w:t xml:space="preserve"> Дворяне-предприниматели.</w:t>
      </w:r>
    </w:p>
    <w:p w:rsidR="00CB0100" w:rsidRPr="00E5477D" w:rsidRDefault="00CB0100" w:rsidP="00E5477D">
      <w:pPr>
        <w:pStyle w:val="1"/>
        <w:spacing w:line="240" w:lineRule="auto"/>
        <w:jc w:val="both"/>
        <w:rPr>
          <w:color w:val="auto"/>
          <w:sz w:val="24"/>
          <w:szCs w:val="24"/>
        </w:rPr>
      </w:pPr>
      <w:r w:rsidRPr="00E5477D">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5477D">
        <w:rPr>
          <w:i/>
          <w:iCs/>
          <w:color w:val="auto"/>
          <w:sz w:val="24"/>
          <w:szCs w:val="24"/>
        </w:rPr>
        <w:t>.</w:t>
      </w:r>
    </w:p>
    <w:p w:rsidR="00CB0100" w:rsidRPr="00E5477D" w:rsidRDefault="00CB0100" w:rsidP="00E5477D">
      <w:pPr>
        <w:pStyle w:val="af"/>
        <w:rPr>
          <w:rFonts w:ascii="Times New Roman" w:hAnsi="Times New Roman" w:cs="Times New Roman"/>
          <w:sz w:val="24"/>
          <w:szCs w:val="24"/>
        </w:rPr>
      </w:pPr>
      <w:bookmarkStart w:id="225" w:name="bookmark946"/>
      <w:r w:rsidRPr="00E5477D">
        <w:rPr>
          <w:rFonts w:ascii="Times New Roman" w:hAnsi="Times New Roman" w:cs="Times New Roman"/>
          <w:sz w:val="24"/>
          <w:szCs w:val="24"/>
        </w:rPr>
        <w:t xml:space="preserve">Культурное пространство империи во второй половине </w:t>
      </w:r>
      <w:r w:rsidRPr="00E5477D">
        <w:rPr>
          <w:rFonts w:ascii="Times New Roman" w:hAnsi="Times New Roman" w:cs="Times New Roman"/>
          <w:sz w:val="24"/>
          <w:szCs w:val="24"/>
          <w:lang w:val="en-US" w:eastAsia="en-US" w:bidi="en-US"/>
        </w:rPr>
        <w:t>XIX</w:t>
      </w:r>
      <w:r w:rsidRPr="00E5477D">
        <w:rPr>
          <w:rFonts w:ascii="Times New Roman" w:hAnsi="Times New Roman" w:cs="Times New Roman"/>
          <w:sz w:val="24"/>
          <w:szCs w:val="24"/>
        </w:rPr>
        <w:t xml:space="preserve">в. </w:t>
      </w:r>
      <w:r w:rsidRPr="00E5477D">
        <w:rPr>
          <w:rFonts w:ascii="Times New Roman" w:hAnsi="Times New Roman" w:cs="Times New Roman"/>
          <w:bCs/>
          <w:sz w:val="24"/>
          <w:szCs w:val="24"/>
        </w:rPr>
        <w:t>(3 ч)</w:t>
      </w:r>
      <w:bookmarkEnd w:id="225"/>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Культура и быт народов России во второй половине </w:t>
      </w:r>
      <w:r w:rsidRPr="00E5477D">
        <w:rPr>
          <w:color w:val="auto"/>
          <w:sz w:val="24"/>
          <w:szCs w:val="24"/>
          <w:lang w:val="en-US" w:bidi="en-US"/>
        </w:rPr>
        <w:t>XIX</w:t>
      </w:r>
      <w:r w:rsidRPr="00E5477D">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5477D">
        <w:rPr>
          <w:i/>
          <w:iCs/>
          <w:color w:val="auto"/>
          <w:sz w:val="24"/>
          <w:szCs w:val="24"/>
        </w:rPr>
        <w:t>.</w:t>
      </w:r>
      <w:r w:rsidRPr="00E5477D">
        <w:rPr>
          <w:color w:val="auto"/>
          <w:sz w:val="24"/>
          <w:szCs w:val="24"/>
        </w:rPr>
        <w:t xml:space="preserve"> Народная, элитарная и массовая культура</w:t>
      </w:r>
      <w:r w:rsidRPr="00E5477D">
        <w:rPr>
          <w:i/>
          <w:iCs/>
          <w:color w:val="auto"/>
          <w:sz w:val="24"/>
          <w:szCs w:val="24"/>
        </w:rPr>
        <w:t xml:space="preserve">. </w:t>
      </w:r>
      <w:r w:rsidRPr="00E5477D">
        <w:rPr>
          <w:color w:val="auto"/>
          <w:sz w:val="24"/>
          <w:szCs w:val="24"/>
        </w:rPr>
        <w:t xml:space="preserve">Российская культура </w:t>
      </w:r>
      <w:r w:rsidRPr="00E5477D">
        <w:rPr>
          <w:color w:val="auto"/>
          <w:sz w:val="24"/>
          <w:szCs w:val="24"/>
          <w:lang w:val="en-US" w:bidi="en-US"/>
        </w:rPr>
        <w:t>XIX</w:t>
      </w:r>
      <w:r w:rsidRPr="00E5477D">
        <w:rPr>
          <w:color w:val="auto"/>
          <w:sz w:val="24"/>
          <w:szCs w:val="24"/>
        </w:rPr>
        <w:t>в. как часть мировой культуры.Становление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B0100" w:rsidRPr="00E5477D" w:rsidRDefault="00CB0100" w:rsidP="00E5477D">
      <w:pPr>
        <w:pStyle w:val="af"/>
        <w:rPr>
          <w:rFonts w:ascii="Times New Roman" w:hAnsi="Times New Roman" w:cs="Times New Roman"/>
          <w:sz w:val="24"/>
          <w:szCs w:val="24"/>
        </w:rPr>
      </w:pPr>
      <w:bookmarkStart w:id="226" w:name="bookmark948"/>
      <w:r w:rsidRPr="00E5477D">
        <w:rPr>
          <w:rFonts w:ascii="Times New Roman" w:hAnsi="Times New Roman" w:cs="Times New Roman"/>
          <w:sz w:val="24"/>
          <w:szCs w:val="24"/>
        </w:rPr>
        <w:t xml:space="preserve">Этнокультурный облик империи </w:t>
      </w:r>
      <w:r w:rsidRPr="00E5477D">
        <w:rPr>
          <w:rFonts w:ascii="Times New Roman" w:hAnsi="Times New Roman" w:cs="Times New Roman"/>
          <w:bCs/>
          <w:sz w:val="24"/>
          <w:szCs w:val="24"/>
        </w:rPr>
        <w:t>(2 ч)</w:t>
      </w:r>
      <w:bookmarkEnd w:id="226"/>
    </w:p>
    <w:p w:rsidR="00CB0100" w:rsidRPr="00E5477D" w:rsidRDefault="00CB0100" w:rsidP="00E5477D">
      <w:pPr>
        <w:pStyle w:val="1"/>
        <w:spacing w:line="240" w:lineRule="auto"/>
        <w:jc w:val="both"/>
        <w:rPr>
          <w:color w:val="auto"/>
          <w:sz w:val="24"/>
          <w:szCs w:val="24"/>
        </w:rPr>
      </w:pPr>
      <w:r w:rsidRPr="00E5477D">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E5477D">
        <w:rPr>
          <w:i/>
          <w:iCs/>
          <w:color w:val="auto"/>
          <w:sz w:val="24"/>
          <w:szCs w:val="24"/>
        </w:rPr>
        <w:t>.</w:t>
      </w:r>
      <w:r w:rsidRPr="00E5477D">
        <w:rPr>
          <w:color w:val="auto"/>
          <w:sz w:val="24"/>
          <w:szCs w:val="24"/>
        </w:rPr>
        <w:t xml:space="preserve"> Процессы национального и религиозного возрождения у народов Российской империи</w:t>
      </w:r>
      <w:r w:rsidRPr="00E5477D">
        <w:rPr>
          <w:i/>
          <w:iCs/>
          <w:color w:val="auto"/>
          <w:sz w:val="24"/>
          <w:szCs w:val="24"/>
        </w:rPr>
        <w:t>.</w:t>
      </w:r>
      <w:r w:rsidRPr="00E5477D">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E5477D">
        <w:rPr>
          <w:i/>
          <w:iCs/>
          <w:color w:val="auto"/>
          <w:sz w:val="24"/>
          <w:szCs w:val="24"/>
        </w:rPr>
        <w:t>.</w:t>
      </w:r>
      <w:r w:rsidRPr="00E5477D">
        <w:rPr>
          <w:color w:val="auto"/>
          <w:sz w:val="24"/>
          <w:szCs w:val="24"/>
        </w:rPr>
        <w:t xml:space="preserve"> Укрепление автономии Финляндии</w:t>
      </w:r>
      <w:r w:rsidRPr="00E5477D">
        <w:rPr>
          <w:i/>
          <w:iCs/>
          <w:color w:val="auto"/>
          <w:sz w:val="24"/>
          <w:szCs w:val="24"/>
        </w:rPr>
        <w:t>.</w:t>
      </w:r>
      <w:r w:rsidRPr="00E5477D">
        <w:rPr>
          <w:color w:val="auto"/>
          <w:sz w:val="24"/>
          <w:szCs w:val="24"/>
        </w:rPr>
        <w:t xml:space="preserve"> Польское восстание 1863 г. Прибалтика</w:t>
      </w:r>
      <w:r w:rsidRPr="00E5477D">
        <w:rPr>
          <w:i/>
          <w:iCs/>
          <w:color w:val="auto"/>
          <w:sz w:val="24"/>
          <w:szCs w:val="24"/>
        </w:rPr>
        <w:t>.</w:t>
      </w:r>
      <w:r w:rsidRPr="00E5477D">
        <w:rPr>
          <w:color w:val="auto"/>
          <w:sz w:val="24"/>
          <w:szCs w:val="24"/>
        </w:rPr>
        <w:t xml:space="preserve"> Еврейский </w:t>
      </w:r>
      <w:r w:rsidRPr="00E5477D">
        <w:rPr>
          <w:color w:val="auto"/>
          <w:sz w:val="24"/>
          <w:szCs w:val="24"/>
        </w:rPr>
        <w:lastRenderedPageBreak/>
        <w:t>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B0100" w:rsidRPr="00E5477D" w:rsidRDefault="00CB0100" w:rsidP="00E5477D">
      <w:pPr>
        <w:pStyle w:val="af"/>
        <w:rPr>
          <w:rFonts w:ascii="Times New Roman" w:hAnsi="Times New Roman" w:cs="Times New Roman"/>
          <w:sz w:val="24"/>
          <w:szCs w:val="24"/>
        </w:rPr>
      </w:pPr>
      <w:bookmarkStart w:id="227" w:name="bookmark950"/>
      <w:r w:rsidRPr="00E5477D">
        <w:rPr>
          <w:rFonts w:ascii="Times New Roman" w:hAnsi="Times New Roman" w:cs="Times New Roman"/>
          <w:sz w:val="24"/>
          <w:szCs w:val="24"/>
        </w:rPr>
        <w:t>Формирование гражданского общества</w:t>
      </w:r>
      <w:bookmarkEnd w:id="227"/>
      <w:r w:rsidRPr="00E5477D">
        <w:rPr>
          <w:rFonts w:ascii="Times New Roman" w:hAnsi="Times New Roman" w:cs="Times New Roman"/>
          <w:sz w:val="24"/>
          <w:szCs w:val="24"/>
        </w:rPr>
        <w:t xml:space="preserve"> и основные направления общественных движений </w:t>
      </w:r>
      <w:r w:rsidRPr="00E5477D">
        <w:rPr>
          <w:rFonts w:ascii="Times New Roman" w:hAnsi="Times New Roman" w:cs="Times New Roman"/>
          <w:bCs/>
          <w:sz w:val="24"/>
          <w:szCs w:val="24"/>
        </w:rPr>
        <w:t>(2 ч)</w:t>
      </w:r>
    </w:p>
    <w:p w:rsidR="00CB0100" w:rsidRPr="00E5477D" w:rsidRDefault="00CB0100" w:rsidP="00E5477D">
      <w:pPr>
        <w:pStyle w:val="1"/>
        <w:spacing w:line="240" w:lineRule="auto"/>
        <w:jc w:val="both"/>
        <w:rPr>
          <w:color w:val="auto"/>
          <w:sz w:val="24"/>
          <w:szCs w:val="24"/>
        </w:rPr>
      </w:pPr>
      <w:r w:rsidRPr="00E5477D">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5477D">
        <w:rPr>
          <w:i/>
          <w:iCs/>
          <w:color w:val="auto"/>
          <w:sz w:val="24"/>
          <w:szCs w:val="24"/>
        </w:rPr>
        <w:t>.</w:t>
      </w:r>
      <w:r w:rsidRPr="00E5477D">
        <w:rPr>
          <w:color w:val="auto"/>
          <w:sz w:val="24"/>
          <w:szCs w:val="24"/>
        </w:rPr>
        <w:t xml:space="preserve"> Рабочее движение</w:t>
      </w:r>
      <w:r w:rsidRPr="00E5477D">
        <w:rPr>
          <w:i/>
          <w:iCs/>
          <w:color w:val="auto"/>
          <w:sz w:val="24"/>
          <w:szCs w:val="24"/>
        </w:rPr>
        <w:t>.</w:t>
      </w:r>
      <w:r w:rsidRPr="00E5477D">
        <w:rPr>
          <w:color w:val="auto"/>
          <w:sz w:val="24"/>
          <w:szCs w:val="24"/>
        </w:rPr>
        <w:t xml:space="preserve"> Женское движение</w:t>
      </w:r>
      <w:r w:rsidRPr="00E5477D">
        <w:rPr>
          <w:i/>
          <w:iCs/>
          <w:color w:val="auto"/>
          <w:sz w:val="24"/>
          <w:szCs w:val="24"/>
        </w:rPr>
        <w:t>.</w:t>
      </w:r>
    </w:p>
    <w:p w:rsidR="00CB0100" w:rsidRPr="00E5477D" w:rsidRDefault="00CB0100" w:rsidP="00E5477D">
      <w:pPr>
        <w:pStyle w:val="1"/>
        <w:spacing w:line="240" w:lineRule="auto"/>
        <w:jc w:val="both"/>
        <w:rPr>
          <w:color w:val="auto"/>
          <w:sz w:val="24"/>
          <w:szCs w:val="24"/>
        </w:rPr>
      </w:pPr>
      <w:r w:rsidRPr="00E5477D">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E5477D">
        <w:rPr>
          <w:i/>
          <w:iCs/>
          <w:color w:val="auto"/>
          <w:sz w:val="24"/>
          <w:szCs w:val="24"/>
        </w:rPr>
        <w:t>.</w:t>
      </w:r>
      <w:r w:rsidRPr="00E5477D">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5477D">
        <w:rPr>
          <w:i/>
          <w:iCs/>
          <w:color w:val="auto"/>
          <w:sz w:val="24"/>
          <w:szCs w:val="24"/>
        </w:rPr>
        <w:t>.</w:t>
      </w:r>
      <w:r w:rsidRPr="00E5477D">
        <w:rPr>
          <w:color w:val="auto"/>
          <w:sz w:val="24"/>
          <w:szCs w:val="24"/>
        </w:rPr>
        <w:t xml:space="preserve"> «Хождение в народ»</w:t>
      </w:r>
      <w:r w:rsidRPr="00E5477D">
        <w:rPr>
          <w:i/>
          <w:iCs/>
          <w:color w:val="auto"/>
          <w:sz w:val="24"/>
          <w:szCs w:val="24"/>
        </w:rPr>
        <w:t>.</w:t>
      </w:r>
      <w:r w:rsidRPr="00E5477D">
        <w:rPr>
          <w:color w:val="auto"/>
          <w:sz w:val="24"/>
          <w:szCs w:val="24"/>
        </w:rPr>
        <w:t xml:space="preserve"> «Земля и воля» и ее раскол</w:t>
      </w:r>
      <w:r w:rsidRPr="00E5477D">
        <w:rPr>
          <w:i/>
          <w:iCs/>
          <w:color w:val="auto"/>
          <w:sz w:val="24"/>
          <w:szCs w:val="24"/>
        </w:rPr>
        <w:t>.</w:t>
      </w:r>
      <w:r w:rsidRPr="00E5477D">
        <w:rPr>
          <w:color w:val="auto"/>
          <w:sz w:val="24"/>
          <w:szCs w:val="24"/>
        </w:rPr>
        <w:t xml:space="preserve"> «Черный передел» и «Народная воля»</w:t>
      </w:r>
      <w:r w:rsidRPr="00E5477D">
        <w:rPr>
          <w:i/>
          <w:iCs/>
          <w:color w:val="auto"/>
          <w:sz w:val="24"/>
          <w:szCs w:val="24"/>
        </w:rPr>
        <w:t>.</w:t>
      </w:r>
      <w:r w:rsidRPr="00E5477D">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E5477D">
        <w:rPr>
          <w:i/>
          <w:iCs/>
          <w:color w:val="auto"/>
          <w:sz w:val="24"/>
          <w:szCs w:val="24"/>
        </w:rPr>
        <w:t>.</w:t>
      </w:r>
      <w:r w:rsidRPr="00E5477D">
        <w:rPr>
          <w:color w:val="auto"/>
          <w:sz w:val="24"/>
          <w:szCs w:val="24"/>
        </w:rPr>
        <w:t xml:space="preserve"> «Союз борьбы за освобождение рабочего класса</w:t>
      </w:r>
      <w:r w:rsidRPr="00E5477D">
        <w:rPr>
          <w:i/>
          <w:iCs/>
          <w:color w:val="auto"/>
          <w:sz w:val="24"/>
          <w:szCs w:val="24"/>
        </w:rPr>
        <w:t>».</w:t>
      </w:r>
      <w:r w:rsidRPr="00E5477D">
        <w:rPr>
          <w:color w:val="auto"/>
          <w:sz w:val="24"/>
          <w:szCs w:val="24"/>
          <w:lang w:val="en-US" w:bidi="en-US"/>
        </w:rPr>
        <w:t>I</w:t>
      </w:r>
      <w:r w:rsidRPr="00E5477D">
        <w:rPr>
          <w:color w:val="auto"/>
          <w:sz w:val="24"/>
          <w:szCs w:val="24"/>
        </w:rPr>
        <w:t>съезд РСДРП</w:t>
      </w:r>
      <w:r w:rsidRPr="00E5477D">
        <w:rPr>
          <w:i/>
          <w:iCs/>
          <w:color w:val="auto"/>
          <w:sz w:val="24"/>
          <w:szCs w:val="24"/>
        </w:rPr>
        <w:t>.</w:t>
      </w:r>
    </w:p>
    <w:p w:rsidR="00CB0100" w:rsidRPr="00E5477D" w:rsidRDefault="00CB0100" w:rsidP="00E5477D">
      <w:pPr>
        <w:pStyle w:val="af"/>
        <w:rPr>
          <w:rFonts w:ascii="Times New Roman" w:hAnsi="Times New Roman" w:cs="Times New Roman"/>
          <w:sz w:val="24"/>
          <w:szCs w:val="24"/>
        </w:rPr>
      </w:pPr>
      <w:bookmarkStart w:id="228" w:name="bookmark953"/>
      <w:r w:rsidRPr="00E5477D">
        <w:rPr>
          <w:rFonts w:ascii="Times New Roman" w:hAnsi="Times New Roman" w:cs="Times New Roman"/>
          <w:sz w:val="24"/>
          <w:szCs w:val="24"/>
        </w:rPr>
        <w:t xml:space="preserve">Россия на пороге ХХ в. </w:t>
      </w:r>
      <w:r w:rsidRPr="00E5477D">
        <w:rPr>
          <w:rFonts w:ascii="Times New Roman" w:hAnsi="Times New Roman" w:cs="Times New Roman"/>
          <w:bCs/>
          <w:sz w:val="24"/>
          <w:szCs w:val="24"/>
        </w:rPr>
        <w:t>(9 ч)</w:t>
      </w:r>
      <w:bookmarkEnd w:id="228"/>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На пороге нового века</w:t>
      </w:r>
      <w:r w:rsidRPr="00E5477D">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5477D">
        <w:rPr>
          <w:i/>
          <w:iCs/>
          <w:color w:val="auto"/>
          <w:sz w:val="24"/>
          <w:szCs w:val="24"/>
        </w:rPr>
        <w:t>.</w:t>
      </w:r>
      <w:r w:rsidRPr="00E5477D">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землевладенияи хозяйства. Помещики и крестьяне. Положение женщины в обществе</w:t>
      </w:r>
      <w:r w:rsidRPr="00E5477D">
        <w:rPr>
          <w:i/>
          <w:iCs/>
          <w:color w:val="auto"/>
          <w:sz w:val="24"/>
          <w:szCs w:val="24"/>
        </w:rPr>
        <w:t>.</w:t>
      </w:r>
      <w:r w:rsidRPr="00E5477D">
        <w:rPr>
          <w:color w:val="auto"/>
          <w:sz w:val="24"/>
          <w:szCs w:val="24"/>
        </w:rPr>
        <w:t xml:space="preserve"> Церковь в условиях кризиса имперской идеологии</w:t>
      </w:r>
      <w:r w:rsidRPr="00E5477D">
        <w:rPr>
          <w:i/>
          <w:iCs/>
          <w:color w:val="auto"/>
          <w:sz w:val="24"/>
          <w:szCs w:val="24"/>
        </w:rPr>
        <w:t>.</w:t>
      </w:r>
      <w:r w:rsidRPr="00E5477D">
        <w:rPr>
          <w:color w:val="auto"/>
          <w:sz w:val="24"/>
          <w:szCs w:val="24"/>
        </w:rPr>
        <w:t xml:space="preserve"> Распространение светской этики и культуры</w:t>
      </w:r>
      <w:r w:rsidRPr="00E5477D">
        <w:rPr>
          <w:i/>
          <w:iCs/>
          <w:color w:val="auto"/>
          <w:sz w:val="24"/>
          <w:szCs w:val="24"/>
        </w:rPr>
        <w:t>.</w:t>
      </w:r>
    </w:p>
    <w:p w:rsidR="00CB0100" w:rsidRPr="00E5477D" w:rsidRDefault="00CB0100" w:rsidP="00E5477D">
      <w:pPr>
        <w:pStyle w:val="1"/>
        <w:spacing w:line="240" w:lineRule="auto"/>
        <w:jc w:val="both"/>
        <w:rPr>
          <w:color w:val="auto"/>
          <w:sz w:val="24"/>
          <w:szCs w:val="24"/>
        </w:rPr>
      </w:pPr>
      <w:r w:rsidRPr="00E5477D">
        <w:rPr>
          <w:color w:val="auto"/>
          <w:sz w:val="24"/>
          <w:szCs w:val="24"/>
        </w:rPr>
        <w:t>Имперский центр и регионы. Национальная политика, этнические элиты и национально-культурные движения.</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Россия в системе международных отношений.</w:t>
      </w:r>
      <w:r w:rsidRPr="00E5477D">
        <w:rPr>
          <w:color w:val="auto"/>
          <w:sz w:val="24"/>
          <w:szCs w:val="24"/>
        </w:rPr>
        <w:t xml:space="preserve"> Политика на Дальнем Востоке. Русско-японская война 1904— 1905 гг. Оборона Порт-Артура. Цусимское сражение.</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Первая российская революция 1905—1907 гг. Начало парламентаризма в России.</w:t>
      </w:r>
      <w:r w:rsidRPr="00E5477D">
        <w:rPr>
          <w:color w:val="auto"/>
          <w:sz w:val="24"/>
          <w:szCs w:val="24"/>
        </w:rPr>
        <w:t xml:space="preserve"> Николай </w:t>
      </w:r>
      <w:r w:rsidRPr="00E5477D">
        <w:rPr>
          <w:color w:val="auto"/>
          <w:sz w:val="24"/>
          <w:szCs w:val="24"/>
          <w:lang w:val="en-US" w:bidi="en-US"/>
        </w:rPr>
        <w:t>II</w:t>
      </w:r>
      <w:r w:rsidRPr="00E5477D">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E5477D">
        <w:rPr>
          <w:i/>
          <w:iCs/>
          <w:color w:val="auto"/>
          <w:sz w:val="24"/>
          <w:szCs w:val="24"/>
        </w:rPr>
        <w:t xml:space="preserve">. </w:t>
      </w:r>
      <w:r w:rsidRPr="00E5477D">
        <w:rPr>
          <w:color w:val="auto"/>
          <w:sz w:val="24"/>
          <w:szCs w:val="24"/>
        </w:rPr>
        <w:t>Банкетная кампания</w:t>
      </w:r>
      <w:r w:rsidRPr="00E5477D">
        <w:rPr>
          <w:i/>
          <w:iCs/>
          <w:color w:val="auto"/>
          <w:sz w:val="24"/>
          <w:szCs w:val="24"/>
        </w:rPr>
        <w:t>.</w:t>
      </w:r>
    </w:p>
    <w:p w:rsidR="00CB0100" w:rsidRPr="00E5477D" w:rsidRDefault="00CB0100" w:rsidP="00E5477D">
      <w:pPr>
        <w:pStyle w:val="1"/>
        <w:spacing w:line="240" w:lineRule="auto"/>
        <w:jc w:val="both"/>
        <w:rPr>
          <w:color w:val="auto"/>
          <w:sz w:val="24"/>
          <w:szCs w:val="24"/>
        </w:rPr>
      </w:pPr>
      <w:r w:rsidRPr="00E5477D">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B0100" w:rsidRPr="00E5477D" w:rsidRDefault="00CB0100" w:rsidP="00E5477D">
      <w:pPr>
        <w:pStyle w:val="1"/>
        <w:spacing w:line="240" w:lineRule="auto"/>
        <w:jc w:val="both"/>
        <w:rPr>
          <w:color w:val="auto"/>
          <w:sz w:val="24"/>
          <w:szCs w:val="24"/>
        </w:rPr>
      </w:pPr>
      <w:r w:rsidRPr="00E5477D">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5477D">
        <w:rPr>
          <w:i/>
          <w:iCs/>
          <w:color w:val="auto"/>
          <w:sz w:val="24"/>
          <w:szCs w:val="24"/>
        </w:rPr>
        <w:t>.</w:t>
      </w:r>
      <w:r w:rsidRPr="00E5477D">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Избирательный закон 11 декабря 1905 г. Избирательная кампания в </w:t>
      </w:r>
      <w:r w:rsidRPr="00E5477D">
        <w:rPr>
          <w:color w:val="auto"/>
          <w:sz w:val="24"/>
          <w:szCs w:val="24"/>
          <w:lang w:val="en-US" w:bidi="en-US"/>
        </w:rPr>
        <w:t>I</w:t>
      </w:r>
      <w:r w:rsidRPr="00E5477D">
        <w:rPr>
          <w:color w:val="auto"/>
          <w:sz w:val="24"/>
          <w:szCs w:val="24"/>
        </w:rPr>
        <w:t>Государственную думу</w:t>
      </w:r>
      <w:r w:rsidRPr="00E5477D">
        <w:rPr>
          <w:i/>
          <w:iCs/>
          <w:color w:val="auto"/>
          <w:sz w:val="24"/>
          <w:szCs w:val="24"/>
        </w:rPr>
        <w:t>.</w:t>
      </w:r>
      <w:r w:rsidRPr="00E5477D">
        <w:rPr>
          <w:color w:val="auto"/>
          <w:sz w:val="24"/>
          <w:szCs w:val="24"/>
        </w:rPr>
        <w:t xml:space="preserve"> Основные государственные законы 23 апреля 1906 г. Деятельность </w:t>
      </w:r>
      <w:r w:rsidRPr="00E5477D">
        <w:rPr>
          <w:color w:val="auto"/>
          <w:sz w:val="24"/>
          <w:szCs w:val="24"/>
          <w:lang w:val="en-US" w:bidi="en-US"/>
        </w:rPr>
        <w:t>I</w:t>
      </w:r>
      <w:r w:rsidRPr="00E5477D">
        <w:rPr>
          <w:color w:val="auto"/>
          <w:sz w:val="24"/>
          <w:szCs w:val="24"/>
        </w:rPr>
        <w:t xml:space="preserve">и </w:t>
      </w:r>
      <w:r w:rsidRPr="00E5477D">
        <w:rPr>
          <w:color w:val="auto"/>
          <w:sz w:val="24"/>
          <w:szCs w:val="24"/>
          <w:lang w:val="en-US" w:bidi="en-US"/>
        </w:rPr>
        <w:t>II</w:t>
      </w:r>
      <w:r w:rsidRPr="00E5477D">
        <w:rPr>
          <w:color w:val="auto"/>
          <w:sz w:val="24"/>
          <w:szCs w:val="24"/>
        </w:rPr>
        <w:t>Государственной думы: итоги и уроки.</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Общество и власть после революции.</w:t>
      </w:r>
      <w:r w:rsidRPr="00E5477D">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5477D">
        <w:rPr>
          <w:color w:val="auto"/>
          <w:sz w:val="24"/>
          <w:szCs w:val="24"/>
          <w:lang w:val="en-US" w:bidi="en-US"/>
        </w:rPr>
        <w:t>III</w:t>
      </w:r>
      <w:r w:rsidRPr="00E5477D">
        <w:rPr>
          <w:color w:val="auto"/>
          <w:sz w:val="24"/>
          <w:szCs w:val="24"/>
        </w:rPr>
        <w:t xml:space="preserve">и </w:t>
      </w:r>
      <w:r w:rsidRPr="00E5477D">
        <w:rPr>
          <w:color w:val="auto"/>
          <w:sz w:val="24"/>
          <w:szCs w:val="24"/>
          <w:lang w:val="en-US" w:bidi="en-US"/>
        </w:rPr>
        <w:t>IV</w:t>
      </w:r>
      <w:r w:rsidRPr="00E5477D">
        <w:rPr>
          <w:color w:val="auto"/>
          <w:sz w:val="24"/>
          <w:szCs w:val="24"/>
        </w:rPr>
        <w:t>Государственная дума. Идейно-политический спектр. Общественный и социальный подъем.</w:t>
      </w:r>
    </w:p>
    <w:p w:rsidR="00CB0100" w:rsidRPr="00E5477D" w:rsidRDefault="00CB0100" w:rsidP="00E5477D">
      <w:pPr>
        <w:pStyle w:val="1"/>
        <w:spacing w:line="240" w:lineRule="auto"/>
        <w:jc w:val="both"/>
        <w:rPr>
          <w:color w:val="auto"/>
          <w:sz w:val="24"/>
          <w:szCs w:val="24"/>
        </w:rPr>
      </w:pPr>
      <w:r w:rsidRPr="00E5477D">
        <w:rPr>
          <w:color w:val="auto"/>
          <w:sz w:val="24"/>
          <w:szCs w:val="24"/>
        </w:rPr>
        <w:lastRenderedPageBreak/>
        <w:t>Обострение международной обстановки. Блоковая система и участие в ней России. Россия в преддверии мировой катастрофы.</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Серебряный век российской культуры.</w:t>
      </w:r>
      <w:r w:rsidRPr="00E5477D">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E5477D">
        <w:rPr>
          <w:color w:val="auto"/>
          <w:sz w:val="24"/>
          <w:szCs w:val="24"/>
          <w:lang w:val="en-US" w:bidi="en-US"/>
        </w:rPr>
        <w:t>XX</w:t>
      </w:r>
      <w:r w:rsidRPr="00E5477D">
        <w:rPr>
          <w:color w:val="auto"/>
          <w:sz w:val="24"/>
          <w:szCs w:val="24"/>
        </w:rPr>
        <w:t xml:space="preserve">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5477D">
        <w:rPr>
          <w:color w:val="auto"/>
          <w:sz w:val="24"/>
          <w:szCs w:val="24"/>
          <w:lang w:val="en-US" w:bidi="en-US"/>
        </w:rPr>
        <w:t>XX</w:t>
      </w:r>
      <w:r w:rsidRPr="00E5477D">
        <w:rPr>
          <w:color w:val="auto"/>
          <w:sz w:val="24"/>
          <w:szCs w:val="24"/>
        </w:rPr>
        <w:t>в. в мировую культуру.</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Наш край</w:t>
      </w:r>
      <w:r w:rsidRPr="00E5477D">
        <w:rPr>
          <w:color w:val="auto"/>
          <w:sz w:val="24"/>
          <w:szCs w:val="24"/>
        </w:rPr>
        <w:t xml:space="preserve"> в </w:t>
      </w:r>
      <w:r w:rsidRPr="00E5477D">
        <w:rPr>
          <w:color w:val="auto"/>
          <w:sz w:val="24"/>
          <w:szCs w:val="24"/>
          <w:lang w:val="en-US" w:bidi="en-US"/>
        </w:rPr>
        <w:t>XIX</w:t>
      </w:r>
      <w:r w:rsidRPr="00E5477D">
        <w:rPr>
          <w:color w:val="auto"/>
          <w:sz w:val="24"/>
          <w:szCs w:val="24"/>
        </w:rPr>
        <w:t>— начале ХХ в.</w:t>
      </w:r>
    </w:p>
    <w:p w:rsidR="00B666E3" w:rsidRPr="00E5477D" w:rsidRDefault="00CB0100" w:rsidP="00E5477D">
      <w:pPr>
        <w:pStyle w:val="1"/>
        <w:spacing w:line="240" w:lineRule="auto"/>
        <w:ind w:firstLine="260"/>
        <w:jc w:val="both"/>
        <w:rPr>
          <w:color w:val="auto"/>
          <w:sz w:val="24"/>
          <w:szCs w:val="24"/>
        </w:rPr>
      </w:pPr>
      <w:r w:rsidRPr="00E5477D">
        <w:rPr>
          <w:b/>
          <w:bCs/>
          <w:color w:val="auto"/>
          <w:sz w:val="24"/>
          <w:szCs w:val="24"/>
        </w:rPr>
        <w:t xml:space="preserve">Обобщение </w:t>
      </w:r>
      <w:r w:rsidRPr="00E5477D">
        <w:rPr>
          <w:color w:val="auto"/>
          <w:sz w:val="24"/>
          <w:szCs w:val="24"/>
        </w:rPr>
        <w:t>(1 ч).</w:t>
      </w:r>
    </w:p>
    <w:p w:rsidR="00B029F7"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ПЛАНИРУЕМЫЕ РЕЗУЛЬТАТЫ </w:t>
      </w:r>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ЛИЧНОСТНЫЕ РЕЗУЛЬТАТЫ</w:t>
      </w:r>
    </w:p>
    <w:p w:rsidR="00CB0100" w:rsidRPr="00E5477D" w:rsidRDefault="00CB0100" w:rsidP="00E5477D">
      <w:pPr>
        <w:pStyle w:val="1"/>
        <w:spacing w:line="240" w:lineRule="auto"/>
        <w:jc w:val="both"/>
        <w:rPr>
          <w:color w:val="auto"/>
          <w:sz w:val="24"/>
          <w:szCs w:val="24"/>
        </w:rPr>
      </w:pPr>
      <w:r w:rsidRPr="00E5477D">
        <w:rPr>
          <w:color w:val="auto"/>
          <w:sz w:val="24"/>
          <w:szCs w:val="24"/>
        </w:rPr>
        <w:t xml:space="preserve">К важнейшим </w:t>
      </w:r>
      <w:r w:rsidRPr="00E5477D">
        <w:rPr>
          <w:b/>
          <w:bCs/>
          <w:i/>
          <w:iCs/>
          <w:color w:val="auto"/>
          <w:sz w:val="24"/>
          <w:szCs w:val="24"/>
        </w:rPr>
        <w:t>личностным результатам</w:t>
      </w:r>
      <w:r w:rsidRPr="00E5477D">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—в сфере </w:t>
      </w:r>
      <w:r w:rsidRPr="00E5477D">
        <w:rPr>
          <w:i/>
          <w:iCs/>
          <w:color w:val="auto"/>
          <w:sz w:val="24"/>
          <w:szCs w:val="24"/>
        </w:rPr>
        <w:t>патриотического воспитания</w:t>
      </w:r>
      <w:r w:rsidRPr="00E5477D">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—в сфере </w:t>
      </w:r>
      <w:r w:rsidRPr="00E5477D">
        <w:rPr>
          <w:i/>
          <w:iCs/>
          <w:color w:val="auto"/>
          <w:sz w:val="24"/>
          <w:szCs w:val="24"/>
        </w:rPr>
        <w:t>гражданского воспитания</w:t>
      </w:r>
      <w:r w:rsidRPr="00E5477D">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—в </w:t>
      </w:r>
      <w:r w:rsidRPr="00E5477D">
        <w:rPr>
          <w:i/>
          <w:iCs/>
          <w:color w:val="auto"/>
          <w:sz w:val="24"/>
          <w:szCs w:val="24"/>
        </w:rPr>
        <w:t>духовно-нравственной</w:t>
      </w:r>
      <w:r w:rsidRPr="00E5477D">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—в понимании </w:t>
      </w:r>
      <w:r w:rsidRPr="00E5477D">
        <w:rPr>
          <w:i/>
          <w:iCs/>
          <w:color w:val="auto"/>
          <w:sz w:val="24"/>
          <w:szCs w:val="24"/>
        </w:rPr>
        <w:t>ценности научного познания</w:t>
      </w:r>
      <w:r w:rsidRPr="00E5477D">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—в сфере </w:t>
      </w:r>
      <w:r w:rsidRPr="00E5477D">
        <w:rPr>
          <w:i/>
          <w:iCs/>
          <w:color w:val="auto"/>
          <w:sz w:val="24"/>
          <w:szCs w:val="24"/>
        </w:rPr>
        <w:t>эстетического воспитания</w:t>
      </w:r>
      <w:r w:rsidRPr="00E5477D">
        <w:rPr>
          <w:color w:val="auto"/>
          <w:sz w:val="24"/>
          <w:szCs w:val="24"/>
        </w:rPr>
        <w:t>: представление о культурном многообразии своей страны и мира; осознание важности культуры каквоплощения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—в формировании </w:t>
      </w:r>
      <w:r w:rsidRPr="00E5477D">
        <w:rPr>
          <w:i/>
          <w:iCs/>
          <w:color w:val="auto"/>
          <w:sz w:val="24"/>
          <w:szCs w:val="24"/>
        </w:rPr>
        <w:t>ценностного отношения к жизни и здоровью</w:t>
      </w:r>
      <w:r w:rsidRPr="00E5477D">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—в сфере </w:t>
      </w:r>
      <w:r w:rsidRPr="00E5477D">
        <w:rPr>
          <w:i/>
          <w:iCs/>
          <w:color w:val="auto"/>
          <w:sz w:val="24"/>
          <w:szCs w:val="24"/>
        </w:rPr>
        <w:t>трудового воспитания</w:t>
      </w:r>
      <w:r w:rsidRPr="00E5477D">
        <w:rPr>
          <w:color w:val="auto"/>
          <w:sz w:val="24"/>
          <w:szCs w:val="24"/>
        </w:rPr>
        <w:t xml:space="preserve">: понимание на основе знания истории значения трудовой деятельности людей как источника развития человека и общества; представление о </w:t>
      </w:r>
      <w:r w:rsidRPr="00E5477D">
        <w:rPr>
          <w:color w:val="auto"/>
          <w:sz w:val="24"/>
          <w:szCs w:val="24"/>
        </w:rPr>
        <w:lastRenderedPageBreak/>
        <w:t>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—в сфере </w:t>
      </w:r>
      <w:r w:rsidRPr="00E5477D">
        <w:rPr>
          <w:i/>
          <w:iCs/>
          <w:color w:val="auto"/>
          <w:sz w:val="24"/>
          <w:szCs w:val="24"/>
        </w:rPr>
        <w:t>экологического воспитания</w:t>
      </w:r>
      <w:r w:rsidRPr="00E5477D">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873B1"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—в сфере </w:t>
      </w:r>
      <w:r w:rsidRPr="00E5477D">
        <w:rPr>
          <w:i/>
          <w:iCs/>
          <w:color w:val="auto"/>
          <w:sz w:val="24"/>
          <w:szCs w:val="24"/>
        </w:rPr>
        <w:t>адаптации к меняющимся условиям социальной и природной среды</w:t>
      </w:r>
      <w:r w:rsidRPr="00E5477D">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bookmarkStart w:id="229" w:name="bookmark961"/>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МЕТАПРЕДМЕТНЫЕ РЕЗУЛЬТАТЫ</w:t>
      </w:r>
      <w:bookmarkEnd w:id="229"/>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Метапредметные результаты</w:t>
      </w:r>
      <w:r w:rsidRPr="00E5477D">
        <w:rPr>
          <w:color w:val="auto"/>
          <w:sz w:val="24"/>
          <w:szCs w:val="24"/>
        </w:rPr>
        <w:t xml:space="preserve"> изучения истории в основной школе выражаются в следующих качествах и действиях.</w:t>
      </w:r>
    </w:p>
    <w:p w:rsidR="00CB0100" w:rsidRPr="00E5477D" w:rsidRDefault="00CB0100" w:rsidP="00E5477D">
      <w:pPr>
        <w:pStyle w:val="1"/>
        <w:spacing w:line="240" w:lineRule="auto"/>
        <w:jc w:val="both"/>
        <w:rPr>
          <w:color w:val="auto"/>
          <w:sz w:val="24"/>
          <w:szCs w:val="24"/>
        </w:rPr>
      </w:pPr>
      <w:r w:rsidRPr="00E5477D">
        <w:rPr>
          <w:i/>
          <w:iCs/>
          <w:color w:val="auto"/>
          <w:sz w:val="24"/>
          <w:szCs w:val="24"/>
        </w:rPr>
        <w:t xml:space="preserve">В сфере универсальных учебных познавательных действий: </w:t>
      </w:r>
      <w:r w:rsidRPr="00E5477D">
        <w:rPr>
          <w:color w:val="auto"/>
          <w:sz w:val="24"/>
          <w:szCs w:val="24"/>
        </w:rPr>
        <w:t xml:space="preserve">— </w:t>
      </w:r>
      <w:r w:rsidRPr="00E5477D">
        <w:rPr>
          <w:i/>
          <w:iCs/>
          <w:color w:val="auto"/>
          <w:sz w:val="24"/>
          <w:szCs w:val="24"/>
        </w:rPr>
        <w:t>владение базовыми логическими действиями</w:t>
      </w:r>
      <w:r w:rsidRPr="00E5477D">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 </w:t>
      </w:r>
      <w:r w:rsidRPr="00E5477D">
        <w:rPr>
          <w:i/>
          <w:iCs/>
          <w:color w:val="auto"/>
          <w:sz w:val="24"/>
          <w:szCs w:val="24"/>
        </w:rPr>
        <w:t>владение базовыми исследовательскими действиями</w:t>
      </w:r>
      <w:r w:rsidRPr="00E5477D">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 </w:t>
      </w:r>
      <w:r w:rsidRPr="00E5477D">
        <w:rPr>
          <w:i/>
          <w:iCs/>
          <w:color w:val="auto"/>
          <w:sz w:val="24"/>
          <w:szCs w:val="24"/>
        </w:rPr>
        <w:t>работа с информацией</w:t>
      </w:r>
      <w:r w:rsidRPr="00E5477D">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B0100" w:rsidRPr="00E5477D" w:rsidRDefault="00CB0100" w:rsidP="00E5477D">
      <w:pPr>
        <w:pStyle w:val="1"/>
        <w:spacing w:line="240" w:lineRule="auto"/>
        <w:jc w:val="both"/>
        <w:rPr>
          <w:color w:val="auto"/>
          <w:sz w:val="24"/>
          <w:szCs w:val="24"/>
        </w:rPr>
      </w:pPr>
      <w:r w:rsidRPr="00E5477D">
        <w:rPr>
          <w:i/>
          <w:iCs/>
          <w:color w:val="auto"/>
          <w:sz w:val="24"/>
          <w:szCs w:val="24"/>
        </w:rPr>
        <w:t>В сфере универсальных учебных коммуникативных действий:</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 </w:t>
      </w:r>
      <w:r w:rsidRPr="00E5477D">
        <w:rPr>
          <w:i/>
          <w:iCs/>
          <w:color w:val="auto"/>
          <w:sz w:val="24"/>
          <w:szCs w:val="24"/>
        </w:rPr>
        <w:t>общение</w:t>
      </w:r>
      <w:r w:rsidRPr="00E5477D">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 </w:t>
      </w:r>
      <w:r w:rsidRPr="00E5477D">
        <w:rPr>
          <w:i/>
          <w:iCs/>
          <w:color w:val="auto"/>
          <w:sz w:val="24"/>
          <w:szCs w:val="24"/>
        </w:rPr>
        <w:t>осуществление совместной деятельности</w:t>
      </w:r>
      <w:r w:rsidRPr="00E5477D">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CB0100" w:rsidRPr="00E5477D" w:rsidRDefault="00CB0100" w:rsidP="00E5477D">
      <w:pPr>
        <w:pStyle w:val="1"/>
        <w:spacing w:line="240" w:lineRule="auto"/>
        <w:jc w:val="both"/>
        <w:rPr>
          <w:color w:val="auto"/>
          <w:sz w:val="24"/>
          <w:szCs w:val="24"/>
        </w:rPr>
      </w:pPr>
      <w:r w:rsidRPr="00E5477D">
        <w:rPr>
          <w:i/>
          <w:iCs/>
          <w:color w:val="auto"/>
          <w:sz w:val="24"/>
          <w:szCs w:val="24"/>
        </w:rPr>
        <w:t xml:space="preserve">В сфере универсальных учебных регулятивных действий: </w:t>
      </w:r>
      <w:r w:rsidRPr="00E5477D">
        <w:rPr>
          <w:color w:val="auto"/>
          <w:sz w:val="24"/>
          <w:szCs w:val="24"/>
        </w:rPr>
        <w:t xml:space="preserve">— </w:t>
      </w:r>
      <w:r w:rsidRPr="00E5477D">
        <w:rPr>
          <w:i/>
          <w:iCs/>
          <w:color w:val="auto"/>
          <w:sz w:val="24"/>
          <w:szCs w:val="24"/>
        </w:rPr>
        <w:t>владение</w:t>
      </w:r>
      <w:r w:rsidRPr="00E5477D">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 xml:space="preserve">— </w:t>
      </w:r>
      <w:r w:rsidRPr="00E5477D">
        <w:rPr>
          <w:i/>
          <w:iCs/>
          <w:color w:val="auto"/>
          <w:sz w:val="24"/>
          <w:szCs w:val="24"/>
        </w:rPr>
        <w:t>владение приемами самоконтроля</w:t>
      </w:r>
      <w:r w:rsidRPr="00E5477D">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w:t>
      </w:r>
      <w:r w:rsidRPr="00E5477D">
        <w:rPr>
          <w:color w:val="auto"/>
          <w:sz w:val="24"/>
          <w:szCs w:val="24"/>
        </w:rPr>
        <w:lastRenderedPageBreak/>
        <w:t>учетом установленных ошибок, возникших трудностей.</w:t>
      </w:r>
    </w:p>
    <w:p w:rsidR="00CB0100" w:rsidRPr="00E5477D" w:rsidRDefault="00CB0100" w:rsidP="00E5477D">
      <w:pPr>
        <w:pStyle w:val="1"/>
        <w:spacing w:line="240" w:lineRule="auto"/>
        <w:jc w:val="both"/>
        <w:rPr>
          <w:color w:val="auto"/>
          <w:sz w:val="24"/>
          <w:szCs w:val="24"/>
        </w:rPr>
      </w:pPr>
      <w:r w:rsidRPr="00E5477D">
        <w:rPr>
          <w:i/>
          <w:iCs/>
          <w:color w:val="auto"/>
          <w:sz w:val="24"/>
          <w:szCs w:val="24"/>
        </w:rPr>
        <w:t>В сфере эмоционального интеллекта, понимания себя и других:</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—выявлять на примерах исторических ситуаций роль эмоций в отношениях между людьми;</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B029F7" w:rsidRPr="00E5477D" w:rsidRDefault="00CB0100" w:rsidP="00E5477D">
      <w:pPr>
        <w:pStyle w:val="af"/>
        <w:rPr>
          <w:rFonts w:ascii="Times New Roman" w:hAnsi="Times New Roman" w:cs="Times New Roman"/>
          <w:b w:val="0"/>
          <w:sz w:val="24"/>
          <w:szCs w:val="24"/>
        </w:rPr>
      </w:pPr>
      <w:r w:rsidRPr="00E5477D">
        <w:rPr>
          <w:rFonts w:ascii="Times New Roman" w:hAnsi="Times New Roman" w:cs="Times New Roman"/>
          <w:color w:val="auto"/>
          <w:sz w:val="24"/>
          <w:szCs w:val="24"/>
        </w:rPr>
        <w:t>—</w:t>
      </w:r>
      <w:r w:rsidRPr="00E5477D">
        <w:rPr>
          <w:rFonts w:ascii="Times New Roman" w:hAnsi="Times New Roman" w:cs="Times New Roman"/>
          <w:b w:val="0"/>
          <w:color w:val="auto"/>
          <w:sz w:val="24"/>
          <w:szCs w:val="24"/>
        </w:rPr>
        <w:t>регулировать способ выражения своих эмоций с учетом позиций и мнений других участников общения.</w:t>
      </w:r>
      <w:bookmarkStart w:id="230" w:name="bookmark963"/>
    </w:p>
    <w:p w:rsidR="00CB0100" w:rsidRPr="00E5477D" w:rsidRDefault="00CB0100" w:rsidP="00E5477D">
      <w:pPr>
        <w:pStyle w:val="af"/>
        <w:rPr>
          <w:rFonts w:ascii="Times New Roman" w:hAnsi="Times New Roman" w:cs="Times New Roman"/>
          <w:sz w:val="24"/>
          <w:szCs w:val="24"/>
        </w:rPr>
      </w:pPr>
      <w:r w:rsidRPr="00E5477D">
        <w:rPr>
          <w:rFonts w:ascii="Times New Roman" w:hAnsi="Times New Roman" w:cs="Times New Roman"/>
          <w:sz w:val="24"/>
          <w:szCs w:val="24"/>
        </w:rPr>
        <w:t>ПРЕДМЕТНЫЕ РЕЗУЛЬТАТЫ</w:t>
      </w:r>
      <w:bookmarkEnd w:id="230"/>
    </w:p>
    <w:p w:rsidR="00CB0100" w:rsidRPr="00E5477D" w:rsidRDefault="00CB0100" w:rsidP="00E5477D">
      <w:pPr>
        <w:pStyle w:val="1"/>
        <w:spacing w:line="240" w:lineRule="auto"/>
        <w:jc w:val="both"/>
        <w:rPr>
          <w:color w:val="auto"/>
          <w:sz w:val="24"/>
          <w:szCs w:val="24"/>
        </w:rPr>
      </w:pPr>
      <w:r w:rsidRPr="00E5477D">
        <w:rPr>
          <w:color w:val="auto"/>
          <w:sz w:val="24"/>
          <w:szCs w:val="24"/>
        </w:rPr>
        <w:t>Во ФГОС ООО 2021 г. установлено, что предметные результаты по учебному предмету «История» должны обеспечивать:</w:t>
      </w:r>
    </w:p>
    <w:p w:rsidR="00CB0100" w:rsidRPr="00E5477D" w:rsidRDefault="00CB0100" w:rsidP="00E5477D">
      <w:pPr>
        <w:pStyle w:val="1"/>
        <w:numPr>
          <w:ilvl w:val="0"/>
          <w:numId w:val="141"/>
        </w:numPr>
        <w:tabs>
          <w:tab w:val="left" w:pos="543"/>
        </w:tabs>
        <w:spacing w:line="240" w:lineRule="auto"/>
        <w:ind w:firstLine="238"/>
        <w:jc w:val="both"/>
        <w:rPr>
          <w:color w:val="auto"/>
          <w:sz w:val="24"/>
          <w:szCs w:val="24"/>
        </w:rPr>
      </w:pPr>
      <w:r w:rsidRPr="00E5477D">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B0100" w:rsidRPr="00E5477D" w:rsidRDefault="00CB0100" w:rsidP="00E5477D">
      <w:pPr>
        <w:pStyle w:val="1"/>
        <w:numPr>
          <w:ilvl w:val="0"/>
          <w:numId w:val="141"/>
        </w:numPr>
        <w:tabs>
          <w:tab w:val="left" w:pos="543"/>
        </w:tabs>
        <w:spacing w:line="240" w:lineRule="auto"/>
        <w:ind w:firstLine="238"/>
        <w:jc w:val="both"/>
        <w:rPr>
          <w:color w:val="auto"/>
          <w:sz w:val="24"/>
          <w:szCs w:val="24"/>
        </w:rPr>
      </w:pPr>
      <w:r w:rsidRPr="00E5477D">
        <w:rPr>
          <w:color w:val="auto"/>
          <w:sz w:val="24"/>
          <w:szCs w:val="24"/>
        </w:rPr>
        <w:t>умение выявлять особенности развития культуры, быта и нравов народов в различные исторические эпохи;</w:t>
      </w:r>
    </w:p>
    <w:p w:rsidR="00CB0100" w:rsidRPr="00E5477D" w:rsidRDefault="00CB0100" w:rsidP="00E5477D">
      <w:pPr>
        <w:pStyle w:val="1"/>
        <w:numPr>
          <w:ilvl w:val="0"/>
          <w:numId w:val="141"/>
        </w:numPr>
        <w:tabs>
          <w:tab w:val="left" w:pos="548"/>
        </w:tabs>
        <w:spacing w:line="240" w:lineRule="auto"/>
        <w:ind w:firstLine="238"/>
        <w:jc w:val="both"/>
        <w:rPr>
          <w:color w:val="auto"/>
          <w:sz w:val="24"/>
          <w:szCs w:val="24"/>
        </w:rPr>
      </w:pPr>
      <w:r w:rsidRPr="00E5477D">
        <w:rPr>
          <w:color w:val="auto"/>
          <w:sz w:val="24"/>
          <w:szCs w:val="24"/>
        </w:rPr>
        <w:t>овладение историческими понятиями и их использование для решения учебных и практических задач;</w:t>
      </w:r>
    </w:p>
    <w:p w:rsidR="00CB0100" w:rsidRPr="00E5477D" w:rsidRDefault="00CB0100" w:rsidP="00E5477D">
      <w:pPr>
        <w:pStyle w:val="1"/>
        <w:numPr>
          <w:ilvl w:val="0"/>
          <w:numId w:val="141"/>
        </w:numPr>
        <w:tabs>
          <w:tab w:val="left" w:pos="548"/>
        </w:tabs>
        <w:spacing w:line="240" w:lineRule="auto"/>
        <w:ind w:firstLine="238"/>
        <w:jc w:val="both"/>
        <w:rPr>
          <w:color w:val="auto"/>
          <w:sz w:val="24"/>
          <w:szCs w:val="24"/>
        </w:rPr>
      </w:pPr>
      <w:r w:rsidRPr="00E5477D">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B0100" w:rsidRPr="00E5477D" w:rsidRDefault="00CB0100" w:rsidP="00E5477D">
      <w:pPr>
        <w:pStyle w:val="1"/>
        <w:numPr>
          <w:ilvl w:val="0"/>
          <w:numId w:val="141"/>
        </w:numPr>
        <w:tabs>
          <w:tab w:val="left" w:pos="543"/>
        </w:tabs>
        <w:spacing w:line="240" w:lineRule="auto"/>
        <w:ind w:firstLine="238"/>
        <w:jc w:val="both"/>
        <w:rPr>
          <w:color w:val="auto"/>
          <w:sz w:val="24"/>
          <w:szCs w:val="24"/>
        </w:rPr>
      </w:pPr>
      <w:r w:rsidRPr="00E5477D">
        <w:rPr>
          <w:color w:val="auto"/>
          <w:sz w:val="24"/>
          <w:szCs w:val="24"/>
        </w:rPr>
        <w:t>умение выявлять существенные черты и характерные признаки исторических событий, явлений, процессов;</w:t>
      </w:r>
    </w:p>
    <w:p w:rsidR="00CB0100" w:rsidRPr="00E5477D" w:rsidRDefault="00CB0100" w:rsidP="00E5477D">
      <w:pPr>
        <w:pStyle w:val="1"/>
        <w:numPr>
          <w:ilvl w:val="0"/>
          <w:numId w:val="141"/>
        </w:numPr>
        <w:tabs>
          <w:tab w:val="left" w:pos="549"/>
        </w:tabs>
        <w:spacing w:line="240" w:lineRule="auto"/>
        <w:ind w:firstLine="238"/>
        <w:jc w:val="both"/>
        <w:rPr>
          <w:color w:val="auto"/>
          <w:sz w:val="24"/>
          <w:szCs w:val="24"/>
        </w:rPr>
      </w:pPr>
      <w:r w:rsidRPr="00E5477D">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5477D">
        <w:rPr>
          <w:color w:val="auto"/>
          <w:sz w:val="24"/>
          <w:szCs w:val="24"/>
          <w:lang w:val="en-US" w:bidi="en-US"/>
        </w:rPr>
        <w:t>XXI</w:t>
      </w:r>
      <w:r w:rsidRPr="00E5477D">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B0100" w:rsidRPr="00E5477D" w:rsidRDefault="00CB0100" w:rsidP="00E5477D">
      <w:pPr>
        <w:pStyle w:val="1"/>
        <w:numPr>
          <w:ilvl w:val="0"/>
          <w:numId w:val="141"/>
        </w:numPr>
        <w:tabs>
          <w:tab w:val="left" w:pos="549"/>
        </w:tabs>
        <w:spacing w:line="240" w:lineRule="auto"/>
        <w:jc w:val="both"/>
        <w:rPr>
          <w:color w:val="auto"/>
          <w:sz w:val="24"/>
          <w:szCs w:val="24"/>
        </w:rPr>
      </w:pPr>
      <w:r w:rsidRPr="00E5477D">
        <w:rPr>
          <w:color w:val="auto"/>
          <w:sz w:val="24"/>
          <w:szCs w:val="24"/>
        </w:rPr>
        <w:t>умение сравнивать исторические события, явления, процессы в различные исторические эпохи;</w:t>
      </w:r>
    </w:p>
    <w:p w:rsidR="00CB0100" w:rsidRPr="00E5477D" w:rsidRDefault="00CB0100" w:rsidP="00E5477D">
      <w:pPr>
        <w:pStyle w:val="1"/>
        <w:numPr>
          <w:ilvl w:val="0"/>
          <w:numId w:val="141"/>
        </w:numPr>
        <w:tabs>
          <w:tab w:val="left" w:pos="549"/>
        </w:tabs>
        <w:spacing w:line="240" w:lineRule="auto"/>
        <w:jc w:val="both"/>
        <w:rPr>
          <w:color w:val="auto"/>
          <w:sz w:val="24"/>
          <w:szCs w:val="24"/>
        </w:rPr>
      </w:pPr>
      <w:r w:rsidRPr="00E5477D">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CB0100" w:rsidRPr="00E5477D" w:rsidRDefault="00CB0100" w:rsidP="00E5477D">
      <w:pPr>
        <w:pStyle w:val="1"/>
        <w:numPr>
          <w:ilvl w:val="0"/>
          <w:numId w:val="141"/>
        </w:numPr>
        <w:tabs>
          <w:tab w:val="left" w:pos="549"/>
        </w:tabs>
        <w:spacing w:line="240" w:lineRule="auto"/>
        <w:jc w:val="both"/>
        <w:rPr>
          <w:color w:val="auto"/>
          <w:sz w:val="24"/>
          <w:szCs w:val="24"/>
        </w:rPr>
      </w:pPr>
      <w:r w:rsidRPr="00E5477D">
        <w:rPr>
          <w:color w:val="auto"/>
          <w:sz w:val="24"/>
          <w:szCs w:val="24"/>
        </w:rPr>
        <w:t>умение различать основные типы исторических источников: письменные, вещественные, аудиовизуальные;</w:t>
      </w:r>
    </w:p>
    <w:p w:rsidR="00CB0100" w:rsidRPr="00E5477D" w:rsidRDefault="00CB0100" w:rsidP="00E5477D">
      <w:pPr>
        <w:pStyle w:val="1"/>
        <w:numPr>
          <w:ilvl w:val="0"/>
          <w:numId w:val="141"/>
        </w:numPr>
        <w:tabs>
          <w:tab w:val="left" w:pos="663"/>
        </w:tabs>
        <w:spacing w:line="240" w:lineRule="auto"/>
        <w:jc w:val="both"/>
        <w:rPr>
          <w:color w:val="auto"/>
          <w:sz w:val="24"/>
          <w:szCs w:val="24"/>
        </w:rPr>
      </w:pPr>
      <w:r w:rsidRPr="00E5477D">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B0100" w:rsidRPr="00E5477D" w:rsidRDefault="00CB0100" w:rsidP="00E5477D">
      <w:pPr>
        <w:pStyle w:val="1"/>
        <w:numPr>
          <w:ilvl w:val="0"/>
          <w:numId w:val="141"/>
        </w:numPr>
        <w:tabs>
          <w:tab w:val="left" w:pos="663"/>
        </w:tabs>
        <w:spacing w:line="240" w:lineRule="auto"/>
        <w:jc w:val="both"/>
        <w:rPr>
          <w:color w:val="auto"/>
          <w:sz w:val="24"/>
          <w:szCs w:val="24"/>
        </w:rPr>
      </w:pPr>
      <w:r w:rsidRPr="00E5477D">
        <w:rPr>
          <w:color w:val="auto"/>
          <w:sz w:val="24"/>
          <w:szCs w:val="24"/>
        </w:rPr>
        <w:t>умение читать и анализировать историческую карту/схему; характеризовать на основе исторической карты/схемы историческиесобытия, явления, процессы; сопоставлять информацию, представленную на исторической карте/схеме, с информацией из других источников;</w:t>
      </w:r>
    </w:p>
    <w:p w:rsidR="00CB0100" w:rsidRPr="00E5477D" w:rsidRDefault="00CB0100" w:rsidP="00E5477D">
      <w:pPr>
        <w:pStyle w:val="1"/>
        <w:numPr>
          <w:ilvl w:val="0"/>
          <w:numId w:val="141"/>
        </w:numPr>
        <w:tabs>
          <w:tab w:val="left" w:pos="663"/>
        </w:tabs>
        <w:spacing w:line="240" w:lineRule="auto"/>
        <w:jc w:val="both"/>
        <w:rPr>
          <w:color w:val="auto"/>
          <w:sz w:val="24"/>
          <w:szCs w:val="24"/>
        </w:rPr>
      </w:pPr>
      <w:r w:rsidRPr="00E5477D">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B0100" w:rsidRPr="00E5477D" w:rsidRDefault="00CB0100" w:rsidP="00E5477D">
      <w:pPr>
        <w:pStyle w:val="1"/>
        <w:numPr>
          <w:ilvl w:val="0"/>
          <w:numId w:val="141"/>
        </w:numPr>
        <w:tabs>
          <w:tab w:val="left" w:pos="663"/>
        </w:tabs>
        <w:spacing w:line="240" w:lineRule="auto"/>
        <w:jc w:val="both"/>
        <w:rPr>
          <w:color w:val="auto"/>
          <w:sz w:val="24"/>
          <w:szCs w:val="24"/>
        </w:rPr>
      </w:pPr>
      <w:r w:rsidRPr="00E5477D">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CB0100" w:rsidRPr="00E5477D" w:rsidRDefault="00CB0100" w:rsidP="00E5477D">
      <w:pPr>
        <w:pStyle w:val="1"/>
        <w:numPr>
          <w:ilvl w:val="0"/>
          <w:numId w:val="141"/>
        </w:numPr>
        <w:tabs>
          <w:tab w:val="left" w:pos="663"/>
        </w:tabs>
        <w:spacing w:line="240" w:lineRule="auto"/>
        <w:jc w:val="both"/>
        <w:rPr>
          <w:color w:val="auto"/>
          <w:sz w:val="24"/>
          <w:szCs w:val="24"/>
        </w:rPr>
      </w:pPr>
      <w:r w:rsidRPr="00E5477D">
        <w:rPr>
          <w:color w:val="auto"/>
          <w:sz w:val="24"/>
          <w:szCs w:val="24"/>
        </w:rPr>
        <w:t xml:space="preserve">приобретение опыта взаимодействия с людьми другой культуры, национальной и </w:t>
      </w:r>
      <w:r w:rsidRPr="00E5477D">
        <w:rPr>
          <w:color w:val="auto"/>
          <w:sz w:val="24"/>
          <w:szCs w:val="24"/>
        </w:rPr>
        <w:lastRenderedPageBreak/>
        <w:t>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CB0100" w:rsidRPr="00E5477D" w:rsidRDefault="00CB0100" w:rsidP="00E5477D">
      <w:pPr>
        <w:pStyle w:val="1"/>
        <w:spacing w:line="240" w:lineRule="auto"/>
        <w:jc w:val="both"/>
        <w:rPr>
          <w:color w:val="auto"/>
          <w:sz w:val="24"/>
          <w:szCs w:val="24"/>
        </w:rPr>
      </w:pPr>
      <w:r w:rsidRPr="00E5477D">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CB0100" w:rsidRPr="00E5477D" w:rsidRDefault="00CB0100" w:rsidP="00E5477D">
      <w:pPr>
        <w:pStyle w:val="1"/>
        <w:spacing w:line="240" w:lineRule="auto"/>
        <w:jc w:val="both"/>
        <w:rPr>
          <w:color w:val="auto"/>
          <w:sz w:val="24"/>
          <w:szCs w:val="24"/>
        </w:rPr>
      </w:pPr>
      <w:r w:rsidRPr="00E5477D">
        <w:rPr>
          <w:b/>
          <w:bCs/>
          <w:i/>
          <w:iCs/>
          <w:color w:val="auto"/>
          <w:sz w:val="24"/>
          <w:szCs w:val="24"/>
        </w:rPr>
        <w:t>Предметные результаты</w:t>
      </w:r>
      <w:r w:rsidRPr="00E5477D">
        <w:rPr>
          <w:color w:val="auto"/>
          <w:sz w:val="24"/>
          <w:szCs w:val="24"/>
        </w:rPr>
        <w:t xml:space="preserve"> изучения истории учащимися 5—9 классов включают:</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—базовые знания об основных этапах и ключевых событиях отечественной и всемирной истории;</w:t>
      </w:r>
    </w:p>
    <w:p w:rsidR="00CB0100" w:rsidRPr="00E5477D" w:rsidRDefault="00CB0100" w:rsidP="00E5477D">
      <w:pPr>
        <w:pStyle w:val="1"/>
        <w:spacing w:line="240" w:lineRule="auto"/>
        <w:ind w:hanging="240"/>
        <w:jc w:val="both"/>
        <w:rPr>
          <w:color w:val="auto"/>
          <w:sz w:val="24"/>
          <w:szCs w:val="24"/>
        </w:rPr>
      </w:pPr>
      <w:r w:rsidRPr="00E5477D">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873B1" w:rsidRPr="00E5477D" w:rsidRDefault="00CB0100" w:rsidP="00E5477D">
      <w:pPr>
        <w:pStyle w:val="1"/>
        <w:spacing w:line="240" w:lineRule="auto"/>
        <w:ind w:hanging="240"/>
        <w:jc w:val="both"/>
        <w:rPr>
          <w:color w:val="auto"/>
          <w:sz w:val="24"/>
          <w:szCs w:val="24"/>
        </w:rPr>
      </w:pPr>
      <w:r w:rsidRPr="00E5477D">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r w:rsidR="005873B1" w:rsidRPr="00E5477D">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—осознание необходимости сохранения исторических и культурных памятников своей страны и мира;</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E5477D">
        <w:rPr>
          <w:color w:val="auto"/>
          <w:sz w:val="24"/>
          <w:szCs w:val="24"/>
          <w:lang w:val="en-US" w:bidi="en-US"/>
        </w:rPr>
        <w:t>XXI</w:t>
      </w:r>
      <w:r w:rsidRPr="00E5477D">
        <w:rPr>
          <w:color w:val="auto"/>
          <w:sz w:val="24"/>
          <w:szCs w:val="24"/>
        </w:rPr>
        <w:t>в.</w:t>
      </w:r>
    </w:p>
    <w:p w:rsidR="005873B1" w:rsidRPr="00E5477D" w:rsidRDefault="005873B1" w:rsidP="00E5477D">
      <w:pPr>
        <w:pStyle w:val="1"/>
        <w:spacing w:line="240" w:lineRule="auto"/>
        <w:jc w:val="both"/>
        <w:rPr>
          <w:color w:val="auto"/>
          <w:sz w:val="24"/>
          <w:szCs w:val="24"/>
        </w:rPr>
      </w:pPr>
      <w:r w:rsidRPr="00E5477D">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5477D">
        <w:rPr>
          <w:color w:val="auto"/>
          <w:sz w:val="24"/>
          <w:szCs w:val="24"/>
          <w:vertAlign w:val="superscript"/>
        </w:rPr>
        <w:footnoteReference w:id="6"/>
      </w:r>
      <w:r w:rsidRPr="00E5477D">
        <w:rPr>
          <w:color w:val="auto"/>
          <w:sz w:val="24"/>
          <w:szCs w:val="24"/>
        </w:rPr>
        <w:t xml:space="preserve">, предваряющего систематическое изучение отечественной истории </w:t>
      </w:r>
      <w:r w:rsidRPr="00E5477D">
        <w:rPr>
          <w:color w:val="auto"/>
          <w:sz w:val="24"/>
          <w:szCs w:val="24"/>
          <w:lang w:val="en-US" w:bidi="en-US"/>
        </w:rPr>
        <w:t>XX</w:t>
      </w:r>
      <w:r w:rsidRPr="00E5477D">
        <w:rPr>
          <w:color w:val="auto"/>
          <w:sz w:val="24"/>
          <w:szCs w:val="24"/>
          <w:lang w:bidi="en-US"/>
        </w:rPr>
        <w:t xml:space="preserve">— </w:t>
      </w:r>
      <w:r w:rsidRPr="00E5477D">
        <w:rPr>
          <w:color w:val="auto"/>
          <w:sz w:val="24"/>
          <w:szCs w:val="24"/>
          <w:lang w:val="en-US" w:bidi="en-US"/>
        </w:rPr>
        <w:t>XXI</w:t>
      </w:r>
      <w:r w:rsidRPr="00E5477D">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5873B1" w:rsidRPr="00E5477D" w:rsidRDefault="005873B1" w:rsidP="00E5477D">
      <w:pPr>
        <w:pStyle w:val="1"/>
        <w:spacing w:line="240" w:lineRule="auto"/>
        <w:jc w:val="both"/>
        <w:rPr>
          <w:color w:val="auto"/>
          <w:sz w:val="24"/>
          <w:szCs w:val="24"/>
        </w:rPr>
      </w:pPr>
      <w:r w:rsidRPr="00E5477D">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5873B1" w:rsidRPr="00E5477D" w:rsidRDefault="005873B1" w:rsidP="00E5477D">
      <w:pPr>
        <w:pStyle w:val="1"/>
        <w:spacing w:line="240" w:lineRule="auto"/>
        <w:jc w:val="both"/>
        <w:rPr>
          <w:color w:val="auto"/>
          <w:sz w:val="24"/>
          <w:szCs w:val="24"/>
        </w:rPr>
      </w:pPr>
      <w:r w:rsidRPr="00E5477D">
        <w:rPr>
          <w:color w:val="auto"/>
          <w:sz w:val="24"/>
          <w:szCs w:val="24"/>
        </w:rPr>
        <w:t xml:space="preserve">Предметные результаты проявляются в освоенных учащимися знаниях и видах </w:t>
      </w:r>
      <w:r w:rsidRPr="00E5477D">
        <w:rPr>
          <w:color w:val="auto"/>
          <w:sz w:val="24"/>
          <w:szCs w:val="24"/>
        </w:rPr>
        <w:lastRenderedPageBreak/>
        <w:t>деятельности. Они представлены в следующих основных группах:</w:t>
      </w:r>
    </w:p>
    <w:p w:rsidR="005873B1" w:rsidRPr="00E5477D" w:rsidRDefault="005873B1" w:rsidP="00E5477D">
      <w:pPr>
        <w:pStyle w:val="1"/>
        <w:numPr>
          <w:ilvl w:val="0"/>
          <w:numId w:val="142"/>
        </w:numPr>
        <w:tabs>
          <w:tab w:val="left" w:pos="529"/>
        </w:tabs>
        <w:spacing w:line="240" w:lineRule="auto"/>
        <w:jc w:val="both"/>
        <w:rPr>
          <w:color w:val="auto"/>
          <w:sz w:val="24"/>
          <w:szCs w:val="24"/>
        </w:rPr>
      </w:pPr>
      <w:r w:rsidRPr="00E5477D">
        <w:rPr>
          <w:i/>
          <w:iCs/>
          <w:color w:val="auto"/>
          <w:sz w:val="24"/>
          <w:szCs w:val="24"/>
        </w:rPr>
        <w:t>Знание хронологии, работа с хронологией</w:t>
      </w:r>
      <w:r w:rsidRPr="00E5477D">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873B1" w:rsidRPr="00E5477D" w:rsidRDefault="005873B1" w:rsidP="00E5477D">
      <w:pPr>
        <w:pStyle w:val="1"/>
        <w:numPr>
          <w:ilvl w:val="0"/>
          <w:numId w:val="142"/>
        </w:numPr>
        <w:tabs>
          <w:tab w:val="left" w:pos="529"/>
        </w:tabs>
        <w:spacing w:line="240" w:lineRule="auto"/>
        <w:jc w:val="both"/>
        <w:rPr>
          <w:color w:val="auto"/>
          <w:sz w:val="24"/>
          <w:szCs w:val="24"/>
        </w:rPr>
      </w:pPr>
      <w:r w:rsidRPr="00E5477D">
        <w:rPr>
          <w:i/>
          <w:iCs/>
          <w:color w:val="auto"/>
          <w:sz w:val="24"/>
          <w:szCs w:val="24"/>
        </w:rPr>
        <w:t>Знание исторических фактов, работа с фактами</w:t>
      </w:r>
      <w:r w:rsidRPr="00E5477D">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873B1" w:rsidRPr="00E5477D" w:rsidRDefault="005873B1" w:rsidP="00E5477D">
      <w:pPr>
        <w:pStyle w:val="1"/>
        <w:numPr>
          <w:ilvl w:val="0"/>
          <w:numId w:val="142"/>
        </w:numPr>
        <w:tabs>
          <w:tab w:val="left" w:pos="529"/>
        </w:tabs>
        <w:spacing w:line="240" w:lineRule="auto"/>
        <w:jc w:val="both"/>
        <w:rPr>
          <w:color w:val="auto"/>
          <w:sz w:val="24"/>
          <w:szCs w:val="24"/>
        </w:rPr>
      </w:pPr>
      <w:r w:rsidRPr="00E5477D">
        <w:rPr>
          <w:i/>
          <w:iCs/>
          <w:color w:val="auto"/>
          <w:sz w:val="24"/>
          <w:szCs w:val="24"/>
        </w:rPr>
        <w:t>Работа с исторической картой</w:t>
      </w:r>
      <w:r w:rsidRPr="00E5477D">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наисторической карте территории государств, маршруты передвижений значительных групп людей, места значительных событий и др.</w:t>
      </w:r>
    </w:p>
    <w:p w:rsidR="005873B1" w:rsidRPr="00E5477D" w:rsidRDefault="005873B1" w:rsidP="00E5477D">
      <w:pPr>
        <w:pStyle w:val="1"/>
        <w:numPr>
          <w:ilvl w:val="0"/>
          <w:numId w:val="142"/>
        </w:numPr>
        <w:tabs>
          <w:tab w:val="left" w:pos="529"/>
        </w:tabs>
        <w:spacing w:line="240" w:lineRule="auto"/>
        <w:jc w:val="both"/>
        <w:rPr>
          <w:color w:val="auto"/>
          <w:sz w:val="24"/>
          <w:szCs w:val="24"/>
        </w:rPr>
      </w:pPr>
      <w:r w:rsidRPr="00E5477D">
        <w:rPr>
          <w:i/>
          <w:iCs/>
          <w:color w:val="auto"/>
          <w:sz w:val="24"/>
          <w:szCs w:val="24"/>
        </w:rPr>
        <w:t>Работа с историческими источниками</w:t>
      </w:r>
      <w:r w:rsidRPr="00E5477D">
        <w:rPr>
          <w:color w:val="auto"/>
          <w:sz w:val="24"/>
          <w:szCs w:val="24"/>
        </w:rPr>
        <w:t xml:space="preserve"> (фрагментами аутентичных источников)</w:t>
      </w:r>
      <w:r w:rsidRPr="00E5477D">
        <w:rPr>
          <w:color w:val="auto"/>
          <w:sz w:val="24"/>
          <w:szCs w:val="24"/>
          <w:vertAlign w:val="superscript"/>
        </w:rPr>
        <w:footnoteReference w:id="7"/>
      </w:r>
      <w:r w:rsidRPr="00E5477D">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873B1" w:rsidRPr="00E5477D" w:rsidRDefault="005873B1" w:rsidP="00E5477D">
      <w:pPr>
        <w:pStyle w:val="1"/>
        <w:numPr>
          <w:ilvl w:val="0"/>
          <w:numId w:val="142"/>
        </w:numPr>
        <w:tabs>
          <w:tab w:val="left" w:pos="529"/>
        </w:tabs>
        <w:spacing w:line="240" w:lineRule="auto"/>
        <w:jc w:val="both"/>
        <w:rPr>
          <w:color w:val="auto"/>
          <w:sz w:val="24"/>
          <w:szCs w:val="24"/>
        </w:rPr>
      </w:pPr>
      <w:r w:rsidRPr="00E5477D">
        <w:rPr>
          <w:i/>
          <w:iCs/>
          <w:color w:val="auto"/>
          <w:sz w:val="24"/>
          <w:szCs w:val="24"/>
        </w:rPr>
        <w:t>Описание (реконструкция)</w:t>
      </w:r>
      <w:r w:rsidRPr="00E5477D">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5873B1" w:rsidRPr="00E5477D" w:rsidRDefault="005873B1" w:rsidP="00E5477D">
      <w:pPr>
        <w:pStyle w:val="1"/>
        <w:numPr>
          <w:ilvl w:val="0"/>
          <w:numId w:val="142"/>
        </w:numPr>
        <w:tabs>
          <w:tab w:val="left" w:pos="529"/>
        </w:tabs>
        <w:spacing w:line="240" w:lineRule="auto"/>
        <w:jc w:val="both"/>
        <w:rPr>
          <w:color w:val="auto"/>
          <w:sz w:val="24"/>
          <w:szCs w:val="24"/>
        </w:rPr>
      </w:pPr>
      <w:r w:rsidRPr="00E5477D">
        <w:rPr>
          <w:i/>
          <w:iCs/>
          <w:color w:val="auto"/>
          <w:sz w:val="24"/>
          <w:szCs w:val="24"/>
        </w:rPr>
        <w:t>Анализ, объяснение:</w:t>
      </w:r>
      <w:r w:rsidRPr="00E5477D">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873B1" w:rsidRPr="00E5477D" w:rsidRDefault="005873B1" w:rsidP="00E5477D">
      <w:pPr>
        <w:pStyle w:val="1"/>
        <w:numPr>
          <w:ilvl w:val="0"/>
          <w:numId w:val="142"/>
        </w:numPr>
        <w:tabs>
          <w:tab w:val="left" w:pos="534"/>
        </w:tabs>
        <w:spacing w:line="240" w:lineRule="auto"/>
        <w:jc w:val="both"/>
        <w:rPr>
          <w:color w:val="auto"/>
          <w:sz w:val="24"/>
          <w:szCs w:val="24"/>
        </w:rPr>
      </w:pPr>
      <w:r w:rsidRPr="00E5477D">
        <w:rPr>
          <w:i/>
          <w:iCs/>
          <w:color w:val="auto"/>
          <w:sz w:val="24"/>
          <w:szCs w:val="24"/>
        </w:rPr>
        <w:t>Работа с версиями, оценками</w:t>
      </w:r>
      <w:r w:rsidRPr="00E5477D">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873B1" w:rsidRPr="00E5477D" w:rsidRDefault="005873B1" w:rsidP="00E5477D">
      <w:pPr>
        <w:pStyle w:val="1"/>
        <w:numPr>
          <w:ilvl w:val="0"/>
          <w:numId w:val="142"/>
        </w:numPr>
        <w:tabs>
          <w:tab w:val="left" w:pos="534"/>
        </w:tabs>
        <w:spacing w:line="240" w:lineRule="auto"/>
        <w:jc w:val="both"/>
        <w:rPr>
          <w:color w:val="auto"/>
          <w:sz w:val="24"/>
          <w:szCs w:val="24"/>
        </w:rPr>
      </w:pPr>
      <w:r w:rsidRPr="00E5477D">
        <w:rPr>
          <w:i/>
          <w:iCs/>
          <w:color w:val="auto"/>
          <w:sz w:val="24"/>
          <w:szCs w:val="24"/>
        </w:rPr>
        <w:t>Применение исторических знаний и умений</w:t>
      </w:r>
      <w:r w:rsidRPr="00E5477D">
        <w:rPr>
          <w:color w:val="auto"/>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873B1" w:rsidRPr="00E5477D" w:rsidRDefault="005873B1" w:rsidP="00E5477D">
      <w:pPr>
        <w:pStyle w:val="1"/>
        <w:spacing w:line="240" w:lineRule="auto"/>
        <w:jc w:val="both"/>
        <w:rPr>
          <w:color w:val="auto"/>
          <w:sz w:val="24"/>
          <w:szCs w:val="24"/>
        </w:rPr>
      </w:pPr>
      <w:r w:rsidRPr="00E5477D">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B029F7" w:rsidRPr="00E5477D" w:rsidRDefault="005873B1" w:rsidP="00E5477D">
      <w:pPr>
        <w:pStyle w:val="af"/>
        <w:rPr>
          <w:rFonts w:ascii="Times New Roman" w:hAnsi="Times New Roman" w:cs="Times New Roman"/>
          <w:sz w:val="24"/>
          <w:szCs w:val="24"/>
        </w:rPr>
      </w:pPr>
      <w:bookmarkStart w:id="231" w:name="bookmark965"/>
      <w:r w:rsidRPr="00E5477D">
        <w:rPr>
          <w:rFonts w:ascii="Times New Roman" w:hAnsi="Times New Roman" w:cs="Times New Roman"/>
          <w:sz w:val="24"/>
          <w:szCs w:val="24"/>
        </w:rPr>
        <w:t>5 КЛАСС</w:t>
      </w:r>
      <w:r w:rsidRPr="00E5477D">
        <w:rPr>
          <w:rFonts w:ascii="Times New Roman" w:hAnsi="Times New Roman" w:cs="Times New Roman"/>
          <w:bCs/>
          <w:sz w:val="24"/>
          <w:szCs w:val="24"/>
          <w:vertAlign w:val="superscript"/>
        </w:rPr>
        <w:footnoteReference w:id="8"/>
      </w:r>
      <w:bookmarkEnd w:id="231"/>
    </w:p>
    <w:p w:rsidR="005873B1" w:rsidRPr="00E5477D" w:rsidRDefault="005873B1" w:rsidP="00E5477D">
      <w:pPr>
        <w:pStyle w:val="1"/>
        <w:numPr>
          <w:ilvl w:val="0"/>
          <w:numId w:val="143"/>
        </w:numPr>
        <w:tabs>
          <w:tab w:val="left" w:pos="558"/>
        </w:tabs>
        <w:spacing w:line="240" w:lineRule="auto"/>
        <w:jc w:val="both"/>
        <w:rPr>
          <w:color w:val="auto"/>
          <w:sz w:val="24"/>
          <w:szCs w:val="24"/>
        </w:rPr>
      </w:pPr>
      <w:r w:rsidRPr="00E5477D">
        <w:rPr>
          <w:i/>
          <w:iCs/>
          <w:color w:val="auto"/>
          <w:sz w:val="24"/>
          <w:szCs w:val="24"/>
        </w:rPr>
        <w:t>Знание хронологии, работа с хронологией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—объяснять смысл основных хронологических понятий (век, тысячелетие, до нашей эры, наша эра);</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lastRenderedPageBreak/>
        <w:t>—называть даты важнейших событий истории Древнего мира; по дате устанавливать принадлежность события к веку, тысячелетию;</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5873B1" w:rsidRPr="00E5477D" w:rsidRDefault="005873B1" w:rsidP="00E5477D">
      <w:pPr>
        <w:pStyle w:val="1"/>
        <w:numPr>
          <w:ilvl w:val="0"/>
          <w:numId w:val="143"/>
        </w:numPr>
        <w:tabs>
          <w:tab w:val="left" w:pos="567"/>
        </w:tabs>
        <w:spacing w:line="240" w:lineRule="auto"/>
        <w:jc w:val="both"/>
        <w:rPr>
          <w:color w:val="auto"/>
          <w:sz w:val="24"/>
          <w:szCs w:val="24"/>
        </w:rPr>
      </w:pPr>
      <w:r w:rsidRPr="00E5477D">
        <w:rPr>
          <w:i/>
          <w:iCs/>
          <w:color w:val="auto"/>
          <w:sz w:val="24"/>
          <w:szCs w:val="24"/>
        </w:rPr>
        <w:t>Знание исторических фактов, работа с фактами</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—указывать (называть) место, обстоятельства, участников, результаты важнейших событий истории Древнего мира;</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—группировать, систематизировать факты по заданному признаку.</w:t>
      </w:r>
    </w:p>
    <w:p w:rsidR="005873B1" w:rsidRPr="00E5477D" w:rsidRDefault="005873B1" w:rsidP="00E5477D">
      <w:pPr>
        <w:pStyle w:val="1"/>
        <w:numPr>
          <w:ilvl w:val="0"/>
          <w:numId w:val="143"/>
        </w:numPr>
        <w:tabs>
          <w:tab w:val="left" w:pos="567"/>
        </w:tabs>
        <w:spacing w:line="240" w:lineRule="auto"/>
        <w:jc w:val="both"/>
        <w:rPr>
          <w:color w:val="auto"/>
          <w:sz w:val="24"/>
          <w:szCs w:val="24"/>
        </w:rPr>
      </w:pPr>
      <w:r w:rsidRPr="00E5477D">
        <w:rPr>
          <w:i/>
          <w:iCs/>
          <w:color w:val="auto"/>
          <w:sz w:val="24"/>
          <w:szCs w:val="24"/>
        </w:rPr>
        <w:t>Работа с исторической картой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—устанавливать на основе картографических сведений связь между условиями среды обитания людей и их занятиями.</w:t>
      </w:r>
    </w:p>
    <w:p w:rsidR="005873B1" w:rsidRPr="00E5477D" w:rsidRDefault="005873B1" w:rsidP="00E5477D">
      <w:pPr>
        <w:pStyle w:val="1"/>
        <w:numPr>
          <w:ilvl w:val="0"/>
          <w:numId w:val="143"/>
        </w:numPr>
        <w:tabs>
          <w:tab w:val="left" w:pos="567"/>
        </w:tabs>
        <w:spacing w:line="240" w:lineRule="auto"/>
        <w:jc w:val="both"/>
        <w:rPr>
          <w:color w:val="auto"/>
          <w:sz w:val="24"/>
          <w:szCs w:val="24"/>
        </w:rPr>
      </w:pPr>
      <w:r w:rsidRPr="00E5477D">
        <w:rPr>
          <w:i/>
          <w:iCs/>
          <w:color w:val="auto"/>
          <w:sz w:val="24"/>
          <w:szCs w:val="24"/>
        </w:rPr>
        <w:t>Работа с историческими источниками:</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—различать памятники культуры изучаемой эпохи и источники, созданные в последующие эпохи, приводить примеры;</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5477D">
        <w:rPr>
          <w:i/>
          <w:iCs/>
          <w:color w:val="auto"/>
          <w:sz w:val="24"/>
          <w:szCs w:val="24"/>
        </w:rPr>
        <w:t>Историческое описание (реконструкция)</w:t>
      </w:r>
      <w:r w:rsidRPr="00E5477D">
        <w:rPr>
          <w:color w:val="auto"/>
          <w:sz w:val="24"/>
          <w:szCs w:val="24"/>
        </w:rPr>
        <w:t>:</w:t>
      </w:r>
    </w:p>
    <w:p w:rsidR="005873B1" w:rsidRPr="00E5477D" w:rsidRDefault="005873B1" w:rsidP="00E5477D">
      <w:pPr>
        <w:pStyle w:val="1"/>
        <w:spacing w:line="240" w:lineRule="auto"/>
        <w:ind w:firstLine="0"/>
        <w:jc w:val="both"/>
        <w:rPr>
          <w:color w:val="auto"/>
          <w:sz w:val="24"/>
          <w:szCs w:val="24"/>
        </w:rPr>
      </w:pPr>
      <w:r w:rsidRPr="00E5477D">
        <w:rPr>
          <w:color w:val="auto"/>
          <w:sz w:val="24"/>
          <w:szCs w:val="24"/>
        </w:rPr>
        <w:t>—характеризовать условия жизни людей в древности;</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—рассказывать о значительных событиях древней истории, их участниках;</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—давать краткое описание памятников культуры эпохи первобытности идревнейших цивилизаций.</w:t>
      </w:r>
    </w:p>
    <w:p w:rsidR="005873B1" w:rsidRPr="00E5477D" w:rsidRDefault="005873B1" w:rsidP="00E5477D">
      <w:pPr>
        <w:pStyle w:val="1"/>
        <w:numPr>
          <w:ilvl w:val="0"/>
          <w:numId w:val="144"/>
        </w:numPr>
        <w:tabs>
          <w:tab w:val="left" w:pos="567"/>
        </w:tabs>
        <w:spacing w:line="240" w:lineRule="auto"/>
        <w:jc w:val="both"/>
        <w:rPr>
          <w:color w:val="auto"/>
          <w:sz w:val="24"/>
          <w:szCs w:val="24"/>
        </w:rPr>
      </w:pPr>
      <w:r w:rsidRPr="00E5477D">
        <w:rPr>
          <w:i/>
          <w:iCs/>
          <w:color w:val="auto"/>
          <w:sz w:val="24"/>
          <w:szCs w:val="24"/>
        </w:rPr>
        <w:t>Анализ, объяснение исторических событий, явлений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—сравнивать исторические явления, определять их общие черты;</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—иллюстрировать общие явления, черты конкретными примерами;</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—объяснять причины и следствия важнейших событий древней истории.</w:t>
      </w:r>
    </w:p>
    <w:p w:rsidR="005873B1" w:rsidRPr="00E5477D" w:rsidRDefault="005873B1" w:rsidP="00E5477D">
      <w:pPr>
        <w:pStyle w:val="1"/>
        <w:numPr>
          <w:ilvl w:val="0"/>
          <w:numId w:val="144"/>
        </w:numPr>
        <w:tabs>
          <w:tab w:val="left" w:pos="557"/>
        </w:tabs>
        <w:spacing w:line="240" w:lineRule="auto"/>
        <w:jc w:val="both"/>
        <w:rPr>
          <w:color w:val="auto"/>
          <w:sz w:val="24"/>
          <w:szCs w:val="24"/>
        </w:rPr>
      </w:pPr>
      <w:r w:rsidRPr="00E5477D">
        <w:rPr>
          <w:i/>
          <w:iCs/>
          <w:color w:val="auto"/>
          <w:sz w:val="24"/>
          <w:szCs w:val="24"/>
        </w:rPr>
        <w:t>Рассмотрение исторических версий и оценок,</w:t>
      </w:r>
      <w:r w:rsidRPr="00E5477D">
        <w:rPr>
          <w:color w:val="auto"/>
          <w:sz w:val="24"/>
          <w:szCs w:val="24"/>
        </w:rPr>
        <w:t xml:space="preserve"> определение своего отношения к наиболее значимым событиям и личностям прошлого:</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—излагать оценки наиболее значительных событий и личностей древней истории, приводимые в учебной литературе;</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—высказывать на уровне эмоциональных оценок отношение к поступкам людей прошлого, к памятникам культуры.</w:t>
      </w:r>
    </w:p>
    <w:p w:rsidR="005873B1" w:rsidRPr="00E5477D" w:rsidRDefault="005873B1" w:rsidP="00E5477D">
      <w:pPr>
        <w:pStyle w:val="1"/>
        <w:numPr>
          <w:ilvl w:val="0"/>
          <w:numId w:val="144"/>
        </w:numPr>
        <w:tabs>
          <w:tab w:val="left" w:pos="567"/>
        </w:tabs>
        <w:spacing w:line="240" w:lineRule="auto"/>
        <w:jc w:val="both"/>
        <w:rPr>
          <w:color w:val="auto"/>
          <w:sz w:val="24"/>
          <w:szCs w:val="24"/>
        </w:rPr>
      </w:pPr>
      <w:r w:rsidRPr="00E5477D">
        <w:rPr>
          <w:i/>
          <w:iCs/>
          <w:color w:val="auto"/>
          <w:sz w:val="24"/>
          <w:szCs w:val="24"/>
        </w:rPr>
        <w:t>Применение исторических знаний:</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—раскрывать значение памятников древней истории и культуры, необходимость сохранения их в современном мире;</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873B1" w:rsidRPr="00E5477D" w:rsidRDefault="005873B1" w:rsidP="00E5477D">
      <w:pPr>
        <w:pStyle w:val="af"/>
        <w:rPr>
          <w:rFonts w:ascii="Times New Roman" w:hAnsi="Times New Roman" w:cs="Times New Roman"/>
          <w:sz w:val="24"/>
          <w:szCs w:val="24"/>
        </w:rPr>
      </w:pPr>
      <w:bookmarkStart w:id="232" w:name="bookmark967"/>
      <w:r w:rsidRPr="00E5477D">
        <w:rPr>
          <w:rFonts w:ascii="Times New Roman" w:hAnsi="Times New Roman" w:cs="Times New Roman"/>
          <w:sz w:val="24"/>
          <w:szCs w:val="24"/>
        </w:rPr>
        <w:t>6 КЛАСС</w:t>
      </w:r>
      <w:bookmarkEnd w:id="232"/>
    </w:p>
    <w:p w:rsidR="005873B1" w:rsidRPr="00E5477D" w:rsidRDefault="005873B1" w:rsidP="00E5477D">
      <w:pPr>
        <w:pStyle w:val="1"/>
        <w:numPr>
          <w:ilvl w:val="0"/>
          <w:numId w:val="145"/>
        </w:numPr>
        <w:tabs>
          <w:tab w:val="left" w:pos="557"/>
        </w:tabs>
        <w:spacing w:line="240" w:lineRule="auto"/>
        <w:jc w:val="both"/>
        <w:rPr>
          <w:color w:val="auto"/>
          <w:sz w:val="24"/>
          <w:szCs w:val="24"/>
        </w:rPr>
      </w:pPr>
      <w:r w:rsidRPr="00E5477D">
        <w:rPr>
          <w:i/>
          <w:iCs/>
          <w:color w:val="auto"/>
          <w:sz w:val="24"/>
          <w:szCs w:val="24"/>
        </w:rPr>
        <w:t>Знание хронологии, работа с хронологией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—называть даты важнейших событий Средневековья, определять их принадлежность к веку, историческому периоду;</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—устанавливать длительность и синхронность событий истории Руси и всеобщей истории.</w:t>
      </w:r>
    </w:p>
    <w:p w:rsidR="005873B1" w:rsidRPr="00E5477D" w:rsidRDefault="005873B1" w:rsidP="00E5477D">
      <w:pPr>
        <w:pStyle w:val="1"/>
        <w:numPr>
          <w:ilvl w:val="0"/>
          <w:numId w:val="145"/>
        </w:numPr>
        <w:tabs>
          <w:tab w:val="left" w:pos="548"/>
        </w:tabs>
        <w:spacing w:line="240" w:lineRule="auto"/>
        <w:jc w:val="both"/>
        <w:rPr>
          <w:color w:val="auto"/>
          <w:sz w:val="24"/>
          <w:szCs w:val="24"/>
        </w:rPr>
      </w:pPr>
      <w:r w:rsidRPr="00E5477D">
        <w:rPr>
          <w:i/>
          <w:iCs/>
          <w:color w:val="auto"/>
          <w:sz w:val="24"/>
          <w:szCs w:val="24"/>
        </w:rPr>
        <w:t>Знание исторических фактов, работа с фактами</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—группировать, систематизировать факты по заданному признаку (составление систематических таблиц).</w:t>
      </w:r>
    </w:p>
    <w:p w:rsidR="005873B1" w:rsidRPr="00E5477D" w:rsidRDefault="005873B1" w:rsidP="00E5477D">
      <w:pPr>
        <w:pStyle w:val="1"/>
        <w:numPr>
          <w:ilvl w:val="0"/>
          <w:numId w:val="145"/>
        </w:numPr>
        <w:tabs>
          <w:tab w:val="left" w:pos="553"/>
        </w:tabs>
        <w:spacing w:line="240" w:lineRule="auto"/>
        <w:jc w:val="both"/>
        <w:rPr>
          <w:color w:val="auto"/>
          <w:sz w:val="24"/>
          <w:szCs w:val="24"/>
        </w:rPr>
      </w:pPr>
      <w:r w:rsidRPr="00E5477D">
        <w:rPr>
          <w:i/>
          <w:iCs/>
          <w:color w:val="auto"/>
          <w:sz w:val="24"/>
          <w:szCs w:val="24"/>
        </w:rPr>
        <w:t>Работа с исторической картой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походов,завоеваний, колонизаций, о ключевых событиях средневековой истории.</w:t>
      </w:r>
    </w:p>
    <w:p w:rsidR="005873B1" w:rsidRPr="00E5477D" w:rsidRDefault="005873B1" w:rsidP="00E5477D">
      <w:pPr>
        <w:pStyle w:val="1"/>
        <w:numPr>
          <w:ilvl w:val="0"/>
          <w:numId w:val="146"/>
        </w:numPr>
        <w:tabs>
          <w:tab w:val="left" w:pos="553"/>
        </w:tabs>
        <w:spacing w:line="240" w:lineRule="auto"/>
        <w:ind w:hanging="360"/>
        <w:jc w:val="both"/>
        <w:rPr>
          <w:color w:val="auto"/>
          <w:sz w:val="24"/>
          <w:szCs w:val="24"/>
        </w:rPr>
      </w:pPr>
      <w:r w:rsidRPr="00E5477D">
        <w:rPr>
          <w:i/>
          <w:iCs/>
          <w:color w:val="auto"/>
          <w:sz w:val="24"/>
          <w:szCs w:val="24"/>
        </w:rPr>
        <w:t>Работа с историческими источниками</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—характеризовать авторство, время, место создания источника;</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—находить в визуальном источнике и вещественном памятнике ключевые символы, образы;</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—характеризовать позицию автора письменного и визуального исторического источника.</w:t>
      </w:r>
    </w:p>
    <w:p w:rsidR="005873B1" w:rsidRPr="00E5477D" w:rsidRDefault="005873B1" w:rsidP="00E5477D">
      <w:pPr>
        <w:pStyle w:val="1"/>
        <w:numPr>
          <w:ilvl w:val="0"/>
          <w:numId w:val="146"/>
        </w:numPr>
        <w:tabs>
          <w:tab w:val="left" w:pos="548"/>
        </w:tabs>
        <w:spacing w:line="240" w:lineRule="auto"/>
        <w:jc w:val="both"/>
        <w:rPr>
          <w:color w:val="auto"/>
          <w:sz w:val="24"/>
          <w:szCs w:val="24"/>
        </w:rPr>
      </w:pPr>
      <w:r w:rsidRPr="00E5477D">
        <w:rPr>
          <w:i/>
          <w:iCs/>
          <w:color w:val="auto"/>
          <w:sz w:val="24"/>
          <w:szCs w:val="24"/>
        </w:rPr>
        <w:t>Историческое описание (реконструкция)</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—рассказывать о ключевых событиях отечественной и всеобщей истории в эпоху Средневековья, их участниках;</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—рассказывать об образе жизни различных групп населения в средневековых обществах на Руси и в других странах;</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—представлять описание памятников материальной и художественной культуры изучаемой эпохи.</w:t>
      </w:r>
    </w:p>
    <w:p w:rsidR="005873B1" w:rsidRPr="00E5477D" w:rsidRDefault="005873B1" w:rsidP="00E5477D">
      <w:pPr>
        <w:pStyle w:val="1"/>
        <w:numPr>
          <w:ilvl w:val="0"/>
          <w:numId w:val="146"/>
        </w:numPr>
        <w:tabs>
          <w:tab w:val="left" w:pos="538"/>
        </w:tabs>
        <w:spacing w:line="240" w:lineRule="auto"/>
        <w:jc w:val="both"/>
        <w:rPr>
          <w:color w:val="auto"/>
          <w:sz w:val="24"/>
          <w:szCs w:val="24"/>
        </w:rPr>
      </w:pPr>
      <w:r w:rsidRPr="00E5477D">
        <w:rPr>
          <w:i/>
          <w:iCs/>
          <w:color w:val="auto"/>
          <w:sz w:val="24"/>
          <w:szCs w:val="24"/>
        </w:rPr>
        <w:t>Анализ, объяснение исторических событий, явлений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873B1" w:rsidRPr="00E5477D" w:rsidRDefault="005873B1" w:rsidP="00E5477D">
      <w:pPr>
        <w:pStyle w:val="1"/>
        <w:spacing w:line="240" w:lineRule="auto"/>
        <w:ind w:hanging="240"/>
        <w:jc w:val="both"/>
        <w:rPr>
          <w:color w:val="auto"/>
          <w:sz w:val="24"/>
          <w:szCs w:val="24"/>
        </w:rPr>
      </w:pPr>
      <w:r w:rsidRPr="00E5477D">
        <w:rPr>
          <w:i/>
          <w:iCs/>
          <w:color w:val="auto"/>
          <w:sz w:val="24"/>
          <w:szCs w:val="24"/>
        </w:rPr>
        <w:t>Рассмотрение исторических версий и оценок</w:t>
      </w:r>
      <w:r w:rsidRPr="00E5477D">
        <w:rPr>
          <w:color w:val="auto"/>
          <w:sz w:val="24"/>
          <w:szCs w:val="24"/>
        </w:rPr>
        <w:t>, определение своего отношения к наиболее значимым событиям и личностям прошлого:—излагать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873B1" w:rsidRPr="00E5477D" w:rsidRDefault="005873B1" w:rsidP="00E5477D">
      <w:pPr>
        <w:pStyle w:val="1"/>
        <w:numPr>
          <w:ilvl w:val="0"/>
          <w:numId w:val="145"/>
        </w:numPr>
        <w:tabs>
          <w:tab w:val="left" w:pos="538"/>
        </w:tabs>
        <w:spacing w:line="240" w:lineRule="auto"/>
        <w:jc w:val="both"/>
        <w:rPr>
          <w:color w:val="auto"/>
          <w:sz w:val="24"/>
          <w:szCs w:val="24"/>
        </w:rPr>
      </w:pPr>
      <w:r w:rsidRPr="00E5477D">
        <w:rPr>
          <w:i/>
          <w:iCs/>
          <w:color w:val="auto"/>
          <w:sz w:val="24"/>
          <w:szCs w:val="24"/>
        </w:rPr>
        <w:lastRenderedPageBreak/>
        <w:t>Применение исторических знаний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—выполнять учебные проекты по истории Средних веков (в том числе на региональном материале).</w:t>
      </w:r>
    </w:p>
    <w:p w:rsidR="005873B1" w:rsidRPr="00E5477D" w:rsidRDefault="005873B1" w:rsidP="00E5477D">
      <w:pPr>
        <w:pStyle w:val="af"/>
        <w:rPr>
          <w:rFonts w:ascii="Times New Roman" w:hAnsi="Times New Roman" w:cs="Times New Roman"/>
          <w:sz w:val="24"/>
          <w:szCs w:val="24"/>
        </w:rPr>
      </w:pPr>
      <w:bookmarkStart w:id="233" w:name="bookmark969"/>
      <w:r w:rsidRPr="00E5477D">
        <w:rPr>
          <w:rFonts w:ascii="Times New Roman" w:hAnsi="Times New Roman" w:cs="Times New Roman"/>
          <w:sz w:val="24"/>
          <w:szCs w:val="24"/>
        </w:rPr>
        <w:t>7 КЛАСС</w:t>
      </w:r>
      <w:bookmarkEnd w:id="233"/>
    </w:p>
    <w:p w:rsidR="005873B1" w:rsidRPr="00E5477D" w:rsidRDefault="005873B1" w:rsidP="00E5477D">
      <w:pPr>
        <w:pStyle w:val="1"/>
        <w:numPr>
          <w:ilvl w:val="0"/>
          <w:numId w:val="147"/>
        </w:numPr>
        <w:tabs>
          <w:tab w:val="left" w:pos="529"/>
        </w:tabs>
        <w:spacing w:line="240" w:lineRule="auto"/>
        <w:jc w:val="both"/>
        <w:rPr>
          <w:color w:val="auto"/>
          <w:sz w:val="24"/>
          <w:szCs w:val="24"/>
        </w:rPr>
      </w:pPr>
      <w:r w:rsidRPr="00E5477D">
        <w:rPr>
          <w:i/>
          <w:iCs/>
          <w:color w:val="auto"/>
          <w:sz w:val="24"/>
          <w:szCs w:val="24"/>
        </w:rPr>
        <w:t>Знание хронологии, работа с хронологией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—называть этапы отечественной и всеобщей истории Нового времени, их хронологические рамки;</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—локализовать во времени ключевые события отечественной и всеобщей истории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 определять их принадлежность к части века (половина, треть, четверть);</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—устанавливать синхронность событий отечественной и всеобщей истории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w:t>
      </w:r>
    </w:p>
    <w:p w:rsidR="005873B1" w:rsidRPr="00E5477D" w:rsidRDefault="005873B1" w:rsidP="00E5477D">
      <w:pPr>
        <w:pStyle w:val="1"/>
        <w:numPr>
          <w:ilvl w:val="0"/>
          <w:numId w:val="147"/>
        </w:numPr>
        <w:tabs>
          <w:tab w:val="left" w:pos="561"/>
        </w:tabs>
        <w:spacing w:line="240" w:lineRule="auto"/>
        <w:jc w:val="both"/>
        <w:rPr>
          <w:color w:val="auto"/>
          <w:sz w:val="24"/>
          <w:szCs w:val="24"/>
        </w:rPr>
      </w:pPr>
      <w:r w:rsidRPr="00E5477D">
        <w:rPr>
          <w:i/>
          <w:iCs/>
          <w:color w:val="auto"/>
          <w:sz w:val="24"/>
          <w:szCs w:val="24"/>
        </w:rPr>
        <w:t>Знание исторических фактов, работа с фактами</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873B1" w:rsidRPr="00E5477D" w:rsidRDefault="005873B1" w:rsidP="00E5477D">
      <w:pPr>
        <w:pStyle w:val="1"/>
        <w:numPr>
          <w:ilvl w:val="0"/>
          <w:numId w:val="147"/>
        </w:numPr>
        <w:tabs>
          <w:tab w:val="left" w:pos="566"/>
        </w:tabs>
        <w:spacing w:line="240" w:lineRule="auto"/>
        <w:jc w:val="both"/>
        <w:rPr>
          <w:color w:val="auto"/>
          <w:sz w:val="24"/>
          <w:szCs w:val="24"/>
        </w:rPr>
      </w:pPr>
      <w:r w:rsidRPr="00E5477D">
        <w:rPr>
          <w:i/>
          <w:iCs/>
          <w:color w:val="auto"/>
          <w:sz w:val="24"/>
          <w:szCs w:val="24"/>
        </w:rPr>
        <w:t>Работа с исторической картой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873B1" w:rsidRPr="00E5477D" w:rsidRDefault="005873B1" w:rsidP="00E5477D">
      <w:pPr>
        <w:pStyle w:val="1"/>
        <w:numPr>
          <w:ilvl w:val="0"/>
          <w:numId w:val="147"/>
        </w:numPr>
        <w:tabs>
          <w:tab w:val="left" w:pos="566"/>
        </w:tabs>
        <w:spacing w:line="240" w:lineRule="auto"/>
        <w:jc w:val="both"/>
        <w:rPr>
          <w:color w:val="auto"/>
          <w:sz w:val="24"/>
          <w:szCs w:val="24"/>
        </w:rPr>
      </w:pPr>
      <w:r w:rsidRPr="00E5477D">
        <w:rPr>
          <w:i/>
          <w:iCs/>
          <w:color w:val="auto"/>
          <w:sz w:val="24"/>
          <w:szCs w:val="24"/>
        </w:rPr>
        <w:t>Работа с историческими источниками</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—различать виды письменных исторических источников (официальные, личные, литературные и др.);</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—характеризовать обстоятельства и цель создания источника, раскрывать его информационную ценность;</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—проводить поиск информации в тексте письменного источника, визуальных и вещественных памятниках эпохи;</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—сопоставлять и систематизировать информацию из несколькиходнотипных источников.</w:t>
      </w:r>
    </w:p>
    <w:p w:rsidR="005873B1" w:rsidRPr="00E5477D" w:rsidRDefault="005873B1" w:rsidP="00E5477D">
      <w:pPr>
        <w:pStyle w:val="1"/>
        <w:numPr>
          <w:ilvl w:val="0"/>
          <w:numId w:val="148"/>
        </w:numPr>
        <w:tabs>
          <w:tab w:val="left" w:pos="561"/>
        </w:tabs>
        <w:spacing w:line="240" w:lineRule="auto"/>
        <w:ind w:hanging="360"/>
        <w:jc w:val="both"/>
        <w:rPr>
          <w:color w:val="auto"/>
          <w:sz w:val="24"/>
          <w:szCs w:val="24"/>
        </w:rPr>
      </w:pPr>
      <w:r w:rsidRPr="00E5477D">
        <w:rPr>
          <w:i/>
          <w:iCs/>
          <w:color w:val="auto"/>
          <w:sz w:val="24"/>
          <w:szCs w:val="24"/>
        </w:rPr>
        <w:t>Историческое описание (реконструкция)</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—рассказывать о ключевых событиях отечественной и всеобщей истории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 их участниках;</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—составлять краткую характеристику известных персоналий отечественной и всеобщей истории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 (ключевые факты биографии, личные качества, деятельность);</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—рассказывать об образе жизни различных групп населения в России и других странах в раннее Новое время;</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—представлять описание памятников материальной и художественной культуры изучаемой эпохи.</w:t>
      </w:r>
    </w:p>
    <w:p w:rsidR="005873B1" w:rsidRPr="00E5477D" w:rsidRDefault="005873B1" w:rsidP="00E5477D">
      <w:pPr>
        <w:pStyle w:val="1"/>
        <w:numPr>
          <w:ilvl w:val="0"/>
          <w:numId w:val="148"/>
        </w:numPr>
        <w:tabs>
          <w:tab w:val="left" w:pos="566"/>
        </w:tabs>
        <w:spacing w:line="240" w:lineRule="auto"/>
        <w:jc w:val="both"/>
        <w:rPr>
          <w:color w:val="auto"/>
          <w:sz w:val="24"/>
          <w:szCs w:val="24"/>
        </w:rPr>
      </w:pPr>
      <w:r w:rsidRPr="00E5477D">
        <w:rPr>
          <w:i/>
          <w:iCs/>
          <w:color w:val="auto"/>
          <w:sz w:val="24"/>
          <w:szCs w:val="24"/>
        </w:rPr>
        <w:t>Анализ, объяснение исторических событий, явлений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 xml:space="preserve">вв.; б) европейской реформации; в) новых веяний в духовной жизни общества, культуре; г) революций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 в европейских странах;</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—объяснять причины и следствия важнейших событий отечественной и всеобщей истории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—проводить сопоставление однотипных событий и процессов отечественной и всеобщей </w:t>
      </w:r>
      <w:r w:rsidRPr="00E5477D">
        <w:rPr>
          <w:color w:val="auto"/>
          <w:sz w:val="24"/>
          <w:szCs w:val="24"/>
        </w:rPr>
        <w:lastRenderedPageBreak/>
        <w:t>истории: а) раскрывать повторяющиеся черты исторических ситуаций; б) выделять черты сходства и различия.</w:t>
      </w:r>
    </w:p>
    <w:p w:rsidR="005873B1" w:rsidRPr="00E5477D" w:rsidRDefault="005873B1" w:rsidP="00E5477D">
      <w:pPr>
        <w:pStyle w:val="1"/>
        <w:numPr>
          <w:ilvl w:val="0"/>
          <w:numId w:val="148"/>
        </w:numPr>
        <w:tabs>
          <w:tab w:val="left" w:pos="529"/>
        </w:tabs>
        <w:spacing w:line="240" w:lineRule="auto"/>
        <w:jc w:val="both"/>
        <w:rPr>
          <w:color w:val="auto"/>
          <w:sz w:val="24"/>
          <w:szCs w:val="24"/>
        </w:rPr>
      </w:pPr>
      <w:r w:rsidRPr="00E5477D">
        <w:rPr>
          <w:i/>
          <w:iCs/>
          <w:color w:val="auto"/>
          <w:sz w:val="24"/>
          <w:szCs w:val="24"/>
        </w:rPr>
        <w:t>Рассмотрение исторических версий и оценок</w:t>
      </w:r>
      <w:r w:rsidRPr="00E5477D">
        <w:rPr>
          <w:color w:val="auto"/>
          <w:sz w:val="24"/>
          <w:szCs w:val="24"/>
        </w:rPr>
        <w:t>, определение своего отношения к наиболее значимым событиям и личностям прошлого:</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—излагать альтернативные оценки событий и личностей отечественной и всеобщей истории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 представленные в учебной литературе; объяснять, на чем основываются отдельные мнения;</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—выражать отношение к деятельности исторических личностей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 с учетом обстоятельств изучаемой эпохи и в современной шкале ценностей.</w:t>
      </w:r>
    </w:p>
    <w:p w:rsidR="005873B1" w:rsidRPr="00E5477D" w:rsidRDefault="005873B1" w:rsidP="00E5477D">
      <w:pPr>
        <w:pStyle w:val="1"/>
        <w:numPr>
          <w:ilvl w:val="0"/>
          <w:numId w:val="148"/>
        </w:numPr>
        <w:tabs>
          <w:tab w:val="left" w:pos="538"/>
        </w:tabs>
        <w:spacing w:line="240" w:lineRule="auto"/>
        <w:jc w:val="both"/>
        <w:rPr>
          <w:color w:val="auto"/>
          <w:sz w:val="24"/>
          <w:szCs w:val="24"/>
        </w:rPr>
      </w:pPr>
      <w:r w:rsidRPr="00E5477D">
        <w:rPr>
          <w:i/>
          <w:iCs/>
          <w:color w:val="auto"/>
          <w:sz w:val="24"/>
          <w:szCs w:val="24"/>
        </w:rPr>
        <w:t>Применение исторических знаний:</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—объяснять значение памятников истории и культуры России и других стран </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 для времени, когда они появились, и для современного общества;</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—выполнять учебные проекты по отечественной и всеобщей истории</w:t>
      </w:r>
      <w:r w:rsidRPr="00E5477D">
        <w:rPr>
          <w:color w:val="auto"/>
          <w:sz w:val="24"/>
          <w:szCs w:val="24"/>
          <w:lang w:val="en-US" w:bidi="en-US"/>
        </w:rPr>
        <w:t>XVI</w:t>
      </w:r>
      <w:r w:rsidRPr="00E5477D">
        <w:rPr>
          <w:color w:val="auto"/>
          <w:sz w:val="24"/>
          <w:szCs w:val="24"/>
          <w:lang w:bidi="en-US"/>
        </w:rPr>
        <w:t>—</w:t>
      </w:r>
      <w:r w:rsidRPr="00E5477D">
        <w:rPr>
          <w:color w:val="auto"/>
          <w:sz w:val="24"/>
          <w:szCs w:val="24"/>
          <w:lang w:val="en-US" w:bidi="en-US"/>
        </w:rPr>
        <w:t>XVII</w:t>
      </w:r>
      <w:r w:rsidRPr="00E5477D">
        <w:rPr>
          <w:color w:val="auto"/>
          <w:sz w:val="24"/>
          <w:szCs w:val="24"/>
        </w:rPr>
        <w:t>вв. (в том числе на региональном материале).</w:t>
      </w:r>
      <w:bookmarkStart w:id="234" w:name="bookmark971"/>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bookmarkEnd w:id="234"/>
    </w:p>
    <w:p w:rsidR="005873B1" w:rsidRPr="00E5477D" w:rsidRDefault="005873B1" w:rsidP="00E5477D">
      <w:pPr>
        <w:pStyle w:val="1"/>
        <w:numPr>
          <w:ilvl w:val="0"/>
          <w:numId w:val="149"/>
        </w:numPr>
        <w:tabs>
          <w:tab w:val="left" w:pos="529"/>
        </w:tabs>
        <w:spacing w:line="240" w:lineRule="auto"/>
        <w:jc w:val="both"/>
        <w:rPr>
          <w:color w:val="auto"/>
          <w:sz w:val="24"/>
          <w:szCs w:val="24"/>
        </w:rPr>
      </w:pPr>
      <w:r w:rsidRPr="00E5477D">
        <w:rPr>
          <w:i/>
          <w:iCs/>
          <w:color w:val="auto"/>
          <w:sz w:val="24"/>
          <w:szCs w:val="24"/>
        </w:rPr>
        <w:t>Знание хронологии, работа с хронологией:</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—называть даты важнейших событий отечественной и всеобщей истории </w:t>
      </w:r>
      <w:r w:rsidRPr="00E5477D">
        <w:rPr>
          <w:color w:val="auto"/>
          <w:sz w:val="24"/>
          <w:szCs w:val="24"/>
          <w:lang w:val="en-US" w:bidi="en-US"/>
        </w:rPr>
        <w:t>XVIII</w:t>
      </w:r>
      <w:r w:rsidRPr="00E5477D">
        <w:rPr>
          <w:color w:val="auto"/>
          <w:sz w:val="24"/>
          <w:szCs w:val="24"/>
        </w:rPr>
        <w:t>в.; определять их принадлежность к историческому периоду, этапу;</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—устанавливать синхронность событий отечественной и всеобщей истории </w:t>
      </w:r>
      <w:r w:rsidRPr="00E5477D">
        <w:rPr>
          <w:color w:val="auto"/>
          <w:sz w:val="24"/>
          <w:szCs w:val="24"/>
          <w:lang w:val="en-US" w:bidi="en-US"/>
        </w:rPr>
        <w:t>XVIII</w:t>
      </w:r>
      <w:r w:rsidRPr="00E5477D">
        <w:rPr>
          <w:color w:val="auto"/>
          <w:sz w:val="24"/>
          <w:szCs w:val="24"/>
        </w:rPr>
        <w:t>в.</w:t>
      </w:r>
    </w:p>
    <w:p w:rsidR="005873B1" w:rsidRPr="00E5477D" w:rsidRDefault="005873B1" w:rsidP="00E5477D">
      <w:pPr>
        <w:pStyle w:val="1"/>
        <w:numPr>
          <w:ilvl w:val="0"/>
          <w:numId w:val="149"/>
        </w:numPr>
        <w:tabs>
          <w:tab w:val="left" w:pos="539"/>
        </w:tabs>
        <w:spacing w:line="240" w:lineRule="auto"/>
        <w:jc w:val="both"/>
        <w:rPr>
          <w:color w:val="auto"/>
          <w:sz w:val="24"/>
          <w:szCs w:val="24"/>
        </w:rPr>
      </w:pPr>
      <w:r w:rsidRPr="00E5477D">
        <w:rPr>
          <w:i/>
          <w:iCs/>
          <w:color w:val="auto"/>
          <w:sz w:val="24"/>
          <w:szCs w:val="24"/>
        </w:rPr>
        <w:t>Знание исторических фактов, работа с фактами</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E5477D">
        <w:rPr>
          <w:color w:val="auto"/>
          <w:sz w:val="24"/>
          <w:szCs w:val="24"/>
          <w:lang w:val="en-US" w:bidi="en-US"/>
        </w:rPr>
        <w:t>XVIII</w:t>
      </w:r>
      <w:r w:rsidRPr="00E5477D">
        <w:rPr>
          <w:color w:val="auto"/>
          <w:sz w:val="24"/>
          <w:szCs w:val="24"/>
        </w:rPr>
        <w:t>в.;</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5873B1" w:rsidRPr="00E5477D" w:rsidRDefault="005873B1" w:rsidP="00E5477D">
      <w:pPr>
        <w:pStyle w:val="1"/>
        <w:numPr>
          <w:ilvl w:val="0"/>
          <w:numId w:val="149"/>
        </w:numPr>
        <w:tabs>
          <w:tab w:val="left" w:pos="544"/>
        </w:tabs>
        <w:spacing w:line="240" w:lineRule="auto"/>
        <w:jc w:val="both"/>
        <w:rPr>
          <w:color w:val="auto"/>
          <w:sz w:val="24"/>
          <w:szCs w:val="24"/>
        </w:rPr>
      </w:pPr>
      <w:r w:rsidRPr="00E5477D">
        <w:rPr>
          <w:i/>
          <w:iCs/>
          <w:color w:val="auto"/>
          <w:sz w:val="24"/>
          <w:szCs w:val="24"/>
        </w:rPr>
        <w:t>Работа с исторической картой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5477D">
        <w:rPr>
          <w:color w:val="auto"/>
          <w:sz w:val="24"/>
          <w:szCs w:val="24"/>
          <w:lang w:val="en-US" w:bidi="en-US"/>
        </w:rPr>
        <w:t>XVIII</w:t>
      </w:r>
      <w:r w:rsidRPr="00E5477D">
        <w:rPr>
          <w:color w:val="auto"/>
          <w:sz w:val="24"/>
          <w:szCs w:val="24"/>
        </w:rPr>
        <w:t>в.</w:t>
      </w:r>
    </w:p>
    <w:p w:rsidR="005873B1" w:rsidRPr="00E5477D" w:rsidRDefault="005873B1" w:rsidP="00E5477D">
      <w:pPr>
        <w:pStyle w:val="1"/>
        <w:numPr>
          <w:ilvl w:val="0"/>
          <w:numId w:val="149"/>
        </w:numPr>
        <w:tabs>
          <w:tab w:val="left" w:pos="544"/>
        </w:tabs>
        <w:spacing w:line="240" w:lineRule="auto"/>
        <w:jc w:val="both"/>
        <w:rPr>
          <w:color w:val="auto"/>
          <w:sz w:val="24"/>
          <w:szCs w:val="24"/>
        </w:rPr>
      </w:pPr>
      <w:r w:rsidRPr="00E5477D">
        <w:rPr>
          <w:i/>
          <w:iCs/>
          <w:color w:val="auto"/>
          <w:sz w:val="24"/>
          <w:szCs w:val="24"/>
        </w:rPr>
        <w:t>Работа с историческими источниками</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—объяснять назначение исторического источника, раскрывать его информационную ценность;</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—извлекать, сопоставлять и систематизировать информацию о событиях отечественной и всеобщей истории </w:t>
      </w:r>
      <w:r w:rsidRPr="00E5477D">
        <w:rPr>
          <w:color w:val="auto"/>
          <w:sz w:val="24"/>
          <w:szCs w:val="24"/>
          <w:lang w:val="en-US" w:bidi="en-US"/>
        </w:rPr>
        <w:t>XVIII</w:t>
      </w:r>
      <w:r w:rsidRPr="00E5477D">
        <w:rPr>
          <w:color w:val="auto"/>
          <w:sz w:val="24"/>
          <w:szCs w:val="24"/>
        </w:rPr>
        <w:t>в. из взаимодополняющих письменных, визуальных и вещественных источников.</w:t>
      </w:r>
    </w:p>
    <w:p w:rsidR="005873B1" w:rsidRPr="00E5477D" w:rsidRDefault="005873B1" w:rsidP="00E5477D">
      <w:pPr>
        <w:pStyle w:val="1"/>
        <w:numPr>
          <w:ilvl w:val="0"/>
          <w:numId w:val="149"/>
        </w:numPr>
        <w:tabs>
          <w:tab w:val="left" w:pos="539"/>
        </w:tabs>
        <w:spacing w:line="240" w:lineRule="auto"/>
        <w:jc w:val="both"/>
        <w:rPr>
          <w:color w:val="auto"/>
          <w:sz w:val="24"/>
          <w:szCs w:val="24"/>
        </w:rPr>
      </w:pPr>
      <w:r w:rsidRPr="00E5477D">
        <w:rPr>
          <w:i/>
          <w:iCs/>
          <w:color w:val="auto"/>
          <w:sz w:val="24"/>
          <w:szCs w:val="24"/>
        </w:rPr>
        <w:t>Историческое описание (реконструкция)</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—рассказывать о ключевых событиях отечественной и всеобщей истории </w:t>
      </w:r>
      <w:r w:rsidRPr="00E5477D">
        <w:rPr>
          <w:color w:val="auto"/>
          <w:sz w:val="24"/>
          <w:szCs w:val="24"/>
          <w:lang w:val="en-US" w:bidi="en-US"/>
        </w:rPr>
        <w:t>XVIII</w:t>
      </w:r>
      <w:r w:rsidRPr="00E5477D">
        <w:rPr>
          <w:color w:val="auto"/>
          <w:sz w:val="24"/>
          <w:szCs w:val="24"/>
        </w:rPr>
        <w:t>в., их участниках;</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—составлять характеристику (исторический портрет) известных деятелей отечественной и всеобщей истории </w:t>
      </w:r>
      <w:r w:rsidRPr="00E5477D">
        <w:rPr>
          <w:color w:val="auto"/>
          <w:sz w:val="24"/>
          <w:szCs w:val="24"/>
          <w:lang w:val="en-US" w:bidi="en-US"/>
        </w:rPr>
        <w:t>XVIII</w:t>
      </w:r>
      <w:r w:rsidRPr="00E5477D">
        <w:rPr>
          <w:color w:val="auto"/>
          <w:sz w:val="24"/>
          <w:szCs w:val="24"/>
        </w:rPr>
        <w:t>в. на основе информации учебника и дополнительных материалов;</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—составлять описание образа жизни различных групп населения в России и других странах в </w:t>
      </w:r>
      <w:r w:rsidRPr="00E5477D">
        <w:rPr>
          <w:color w:val="auto"/>
          <w:sz w:val="24"/>
          <w:szCs w:val="24"/>
          <w:lang w:val="en-US" w:bidi="en-US"/>
        </w:rPr>
        <w:t>XVIII</w:t>
      </w:r>
      <w:r w:rsidRPr="00E5477D">
        <w:rPr>
          <w:color w:val="auto"/>
          <w:sz w:val="24"/>
          <w:szCs w:val="24"/>
        </w:rPr>
        <w:t>в.;</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5873B1" w:rsidRPr="00E5477D" w:rsidRDefault="005873B1" w:rsidP="00E5477D">
      <w:pPr>
        <w:pStyle w:val="1"/>
        <w:numPr>
          <w:ilvl w:val="0"/>
          <w:numId w:val="149"/>
        </w:numPr>
        <w:tabs>
          <w:tab w:val="left" w:pos="544"/>
        </w:tabs>
        <w:spacing w:line="240" w:lineRule="auto"/>
        <w:jc w:val="both"/>
        <w:rPr>
          <w:color w:val="auto"/>
          <w:sz w:val="24"/>
          <w:szCs w:val="24"/>
        </w:rPr>
      </w:pPr>
      <w:r w:rsidRPr="00E5477D">
        <w:rPr>
          <w:i/>
          <w:iCs/>
          <w:color w:val="auto"/>
          <w:sz w:val="24"/>
          <w:szCs w:val="24"/>
        </w:rPr>
        <w:t>Анализ, объяснение исторических событий, явлений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E5477D">
        <w:rPr>
          <w:color w:val="auto"/>
          <w:sz w:val="24"/>
          <w:szCs w:val="24"/>
          <w:lang w:val="en-US" w:bidi="en-US"/>
        </w:rPr>
        <w:t>XVIII</w:t>
      </w:r>
      <w:r w:rsidRPr="00E5477D">
        <w:rPr>
          <w:color w:val="auto"/>
          <w:sz w:val="24"/>
          <w:szCs w:val="24"/>
        </w:rPr>
        <w:t xml:space="preserve">в.; б) изменений, происшедших в </w:t>
      </w:r>
      <w:r w:rsidRPr="00E5477D">
        <w:rPr>
          <w:color w:val="auto"/>
          <w:sz w:val="24"/>
          <w:szCs w:val="24"/>
          <w:lang w:val="en-US" w:bidi="en-US"/>
        </w:rPr>
        <w:t>XVIII</w:t>
      </w:r>
      <w:r w:rsidRPr="00E5477D">
        <w:rPr>
          <w:color w:val="auto"/>
          <w:sz w:val="24"/>
          <w:szCs w:val="24"/>
        </w:rPr>
        <w:t xml:space="preserve">в. в разных </w:t>
      </w:r>
      <w:r w:rsidRPr="00E5477D">
        <w:rPr>
          <w:color w:val="auto"/>
          <w:sz w:val="24"/>
          <w:szCs w:val="24"/>
        </w:rPr>
        <w:lastRenderedPageBreak/>
        <w:t xml:space="preserve">сферах жизни российского общества;в) промышленного переворота в европейских странах; г) абсолютизма как формы правления; д) идеологии Просвещения; е) революций </w:t>
      </w:r>
      <w:r w:rsidRPr="00E5477D">
        <w:rPr>
          <w:color w:val="auto"/>
          <w:sz w:val="24"/>
          <w:szCs w:val="24"/>
          <w:lang w:val="en-US" w:bidi="en-US"/>
        </w:rPr>
        <w:t>XVIII</w:t>
      </w:r>
      <w:r w:rsidRPr="00E5477D">
        <w:rPr>
          <w:color w:val="auto"/>
          <w:sz w:val="24"/>
          <w:szCs w:val="24"/>
        </w:rPr>
        <w:t>в.; ж) внешней политики Российской империи в системе международных отношений рассматриваемого периода;</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—объяснять причины и следствия важнейших событий отечественной и всеобщей истории </w:t>
      </w:r>
      <w:r w:rsidRPr="00E5477D">
        <w:rPr>
          <w:color w:val="auto"/>
          <w:sz w:val="24"/>
          <w:szCs w:val="24"/>
          <w:lang w:val="en-US" w:bidi="en-US"/>
        </w:rPr>
        <w:t>XVIII</w:t>
      </w:r>
      <w:r w:rsidRPr="00E5477D">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—проводить сопоставление однотипных событий и процессов отечественной и всеобщей истории </w:t>
      </w:r>
      <w:r w:rsidRPr="00E5477D">
        <w:rPr>
          <w:color w:val="auto"/>
          <w:sz w:val="24"/>
          <w:szCs w:val="24"/>
          <w:lang w:val="en-US" w:bidi="en-US"/>
        </w:rPr>
        <w:t>XVIII</w:t>
      </w:r>
      <w:r w:rsidRPr="00E5477D">
        <w:rPr>
          <w:color w:val="auto"/>
          <w:sz w:val="24"/>
          <w:szCs w:val="24"/>
        </w:rPr>
        <w:t>в.: а) раскрывать повторяющиеся черты исторических ситуаций; б) выделять черты сходства и различия.</w:t>
      </w:r>
    </w:p>
    <w:p w:rsidR="005873B1" w:rsidRPr="00E5477D" w:rsidRDefault="005873B1" w:rsidP="00E5477D">
      <w:pPr>
        <w:pStyle w:val="1"/>
        <w:numPr>
          <w:ilvl w:val="0"/>
          <w:numId w:val="149"/>
        </w:numPr>
        <w:tabs>
          <w:tab w:val="left" w:pos="529"/>
        </w:tabs>
        <w:spacing w:line="240" w:lineRule="auto"/>
        <w:jc w:val="both"/>
        <w:rPr>
          <w:color w:val="auto"/>
          <w:sz w:val="24"/>
          <w:szCs w:val="24"/>
        </w:rPr>
      </w:pPr>
      <w:r w:rsidRPr="00E5477D">
        <w:rPr>
          <w:i/>
          <w:iCs/>
          <w:color w:val="auto"/>
          <w:sz w:val="24"/>
          <w:szCs w:val="24"/>
        </w:rPr>
        <w:t>Рассмотрение исторических версий и оценок</w:t>
      </w:r>
      <w:r w:rsidRPr="00E5477D">
        <w:rPr>
          <w:color w:val="auto"/>
          <w:sz w:val="24"/>
          <w:szCs w:val="24"/>
        </w:rPr>
        <w:t>, определение своего отношения к наиболее значимым событиям и личностям прошлого:</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—анализировать высказывания историков по спорным вопросам отечественной и всеобщей истории </w:t>
      </w:r>
      <w:r w:rsidRPr="00E5477D">
        <w:rPr>
          <w:color w:val="auto"/>
          <w:sz w:val="24"/>
          <w:szCs w:val="24"/>
          <w:lang w:val="en-US" w:bidi="en-US"/>
        </w:rPr>
        <w:t>XVIII</w:t>
      </w:r>
      <w:r w:rsidRPr="00E5477D">
        <w:rPr>
          <w:color w:val="auto"/>
          <w:sz w:val="24"/>
          <w:szCs w:val="24"/>
        </w:rPr>
        <w:t>в. (выявлять обсуждаемую проблему, мнение автора, приводимые аргументы, оценивать степень их убедительности);</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—различать в описаниях событий и личностей </w:t>
      </w:r>
      <w:r w:rsidRPr="00E5477D">
        <w:rPr>
          <w:color w:val="auto"/>
          <w:sz w:val="24"/>
          <w:szCs w:val="24"/>
          <w:lang w:val="en-US" w:bidi="en-US"/>
        </w:rPr>
        <w:t>XVIII</w:t>
      </w:r>
      <w:r w:rsidRPr="00E5477D">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rsidR="005873B1" w:rsidRPr="00E5477D" w:rsidRDefault="005873B1" w:rsidP="00E5477D">
      <w:pPr>
        <w:pStyle w:val="1"/>
        <w:numPr>
          <w:ilvl w:val="0"/>
          <w:numId w:val="149"/>
        </w:numPr>
        <w:tabs>
          <w:tab w:val="left" w:pos="538"/>
        </w:tabs>
        <w:spacing w:line="240" w:lineRule="auto"/>
        <w:jc w:val="both"/>
        <w:rPr>
          <w:color w:val="auto"/>
          <w:sz w:val="24"/>
          <w:szCs w:val="24"/>
        </w:rPr>
      </w:pPr>
      <w:r w:rsidRPr="00E5477D">
        <w:rPr>
          <w:i/>
          <w:iCs/>
          <w:color w:val="auto"/>
          <w:sz w:val="24"/>
          <w:szCs w:val="24"/>
        </w:rPr>
        <w:t>Применение исторических знаний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—раскрывать (объяснять), как сочетались в памятниках культуры России </w:t>
      </w:r>
      <w:r w:rsidRPr="00E5477D">
        <w:rPr>
          <w:color w:val="auto"/>
          <w:sz w:val="24"/>
          <w:szCs w:val="24"/>
          <w:lang w:val="en-US" w:bidi="en-US"/>
        </w:rPr>
        <w:t>XVIII</w:t>
      </w:r>
      <w:r w:rsidRPr="00E5477D">
        <w:rPr>
          <w:color w:val="auto"/>
          <w:sz w:val="24"/>
          <w:szCs w:val="24"/>
        </w:rPr>
        <w:t>в. европейские влияния и национальные традиции, показывать на примерах;</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—выполнять учебные проекты по отечественной и всеобщей истории </w:t>
      </w:r>
      <w:r w:rsidRPr="00E5477D">
        <w:rPr>
          <w:color w:val="auto"/>
          <w:sz w:val="24"/>
          <w:szCs w:val="24"/>
          <w:lang w:val="en-US" w:bidi="en-US"/>
        </w:rPr>
        <w:t>XVIII</w:t>
      </w:r>
      <w:r w:rsidRPr="00E5477D">
        <w:rPr>
          <w:color w:val="auto"/>
          <w:sz w:val="24"/>
          <w:szCs w:val="24"/>
        </w:rPr>
        <w:t>в. (в том числе на региональном материале).</w:t>
      </w:r>
    </w:p>
    <w:p w:rsidR="005873B1" w:rsidRPr="00E5477D" w:rsidRDefault="005873B1" w:rsidP="00E5477D">
      <w:pPr>
        <w:pStyle w:val="af"/>
        <w:rPr>
          <w:rFonts w:ascii="Times New Roman" w:hAnsi="Times New Roman" w:cs="Times New Roman"/>
          <w:sz w:val="24"/>
          <w:szCs w:val="24"/>
        </w:rPr>
      </w:pPr>
      <w:bookmarkStart w:id="235" w:name="bookmark973"/>
      <w:r w:rsidRPr="00E5477D">
        <w:rPr>
          <w:rFonts w:ascii="Times New Roman" w:hAnsi="Times New Roman" w:cs="Times New Roman"/>
          <w:sz w:val="24"/>
          <w:szCs w:val="24"/>
        </w:rPr>
        <w:t>9 КЛАСС</w:t>
      </w:r>
      <w:bookmarkEnd w:id="235"/>
    </w:p>
    <w:p w:rsidR="005873B1" w:rsidRPr="00E5477D" w:rsidRDefault="005873B1" w:rsidP="00E5477D">
      <w:pPr>
        <w:pStyle w:val="1"/>
        <w:numPr>
          <w:ilvl w:val="0"/>
          <w:numId w:val="150"/>
        </w:numPr>
        <w:tabs>
          <w:tab w:val="left" w:pos="529"/>
        </w:tabs>
        <w:spacing w:line="240" w:lineRule="auto"/>
        <w:jc w:val="both"/>
        <w:rPr>
          <w:color w:val="auto"/>
          <w:sz w:val="24"/>
          <w:szCs w:val="24"/>
        </w:rPr>
      </w:pPr>
      <w:r w:rsidRPr="00E5477D">
        <w:rPr>
          <w:i/>
          <w:iCs/>
          <w:color w:val="auto"/>
          <w:sz w:val="24"/>
          <w:szCs w:val="24"/>
        </w:rPr>
        <w:t>Знание хронологии, работа с хронологией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—называть даты (хронологические границы) важнейших событий и процессов отечественной и всеобщей истории </w:t>
      </w:r>
      <w:r w:rsidRPr="00E5477D">
        <w:rPr>
          <w:color w:val="auto"/>
          <w:sz w:val="24"/>
          <w:szCs w:val="24"/>
          <w:lang w:val="en-US" w:bidi="en-US"/>
        </w:rPr>
        <w:t>XIX</w:t>
      </w:r>
      <w:r w:rsidRPr="00E5477D">
        <w:rPr>
          <w:color w:val="auto"/>
          <w:sz w:val="24"/>
          <w:szCs w:val="24"/>
        </w:rPr>
        <w:t xml:space="preserve">— начала </w:t>
      </w:r>
      <w:r w:rsidRPr="00E5477D">
        <w:rPr>
          <w:color w:val="auto"/>
          <w:sz w:val="24"/>
          <w:szCs w:val="24"/>
          <w:lang w:val="en-US" w:bidi="en-US"/>
        </w:rPr>
        <w:t>XX</w:t>
      </w:r>
      <w:r w:rsidRPr="00E5477D">
        <w:rPr>
          <w:color w:val="auto"/>
          <w:sz w:val="24"/>
          <w:szCs w:val="24"/>
        </w:rPr>
        <w:t>в.; выделять этапы (периоды) в развитии ключевых событий и процессов;</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—выявлять синхронность / асинхронность исторических процессов отечественной и всеобщей истории </w:t>
      </w:r>
      <w:r w:rsidRPr="00E5477D">
        <w:rPr>
          <w:color w:val="auto"/>
          <w:sz w:val="24"/>
          <w:szCs w:val="24"/>
          <w:lang w:val="en-US" w:bidi="en-US"/>
        </w:rPr>
        <w:t>XIX</w:t>
      </w:r>
      <w:r w:rsidRPr="00E5477D">
        <w:rPr>
          <w:color w:val="auto"/>
          <w:sz w:val="24"/>
          <w:szCs w:val="24"/>
        </w:rPr>
        <w:t xml:space="preserve">— начала </w:t>
      </w:r>
      <w:r w:rsidRPr="00E5477D">
        <w:rPr>
          <w:color w:val="auto"/>
          <w:sz w:val="24"/>
          <w:szCs w:val="24"/>
          <w:lang w:val="en-US" w:bidi="en-US"/>
        </w:rPr>
        <w:t>XX</w:t>
      </w:r>
      <w:r w:rsidRPr="00E5477D">
        <w:rPr>
          <w:color w:val="auto"/>
          <w:sz w:val="24"/>
          <w:szCs w:val="24"/>
        </w:rPr>
        <w:t>в.;</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—определять последовательность событий отечественной и всеобщейистории </w:t>
      </w:r>
      <w:r w:rsidRPr="00E5477D">
        <w:rPr>
          <w:color w:val="auto"/>
          <w:sz w:val="24"/>
          <w:szCs w:val="24"/>
          <w:lang w:val="en-US" w:bidi="en-US"/>
        </w:rPr>
        <w:t>XIX</w:t>
      </w:r>
      <w:r w:rsidRPr="00E5477D">
        <w:rPr>
          <w:color w:val="auto"/>
          <w:sz w:val="24"/>
          <w:szCs w:val="24"/>
        </w:rPr>
        <w:t xml:space="preserve">— начала </w:t>
      </w:r>
      <w:r w:rsidRPr="00E5477D">
        <w:rPr>
          <w:color w:val="auto"/>
          <w:sz w:val="24"/>
          <w:szCs w:val="24"/>
          <w:lang w:val="en-US" w:bidi="en-US"/>
        </w:rPr>
        <w:t>XX</w:t>
      </w:r>
      <w:r w:rsidRPr="00E5477D">
        <w:rPr>
          <w:color w:val="auto"/>
          <w:sz w:val="24"/>
          <w:szCs w:val="24"/>
        </w:rPr>
        <w:t>в. на основе анализа причинно-следственных связей.</w:t>
      </w:r>
    </w:p>
    <w:p w:rsidR="005873B1" w:rsidRPr="00E5477D" w:rsidRDefault="005873B1" w:rsidP="00E5477D">
      <w:pPr>
        <w:pStyle w:val="1"/>
        <w:numPr>
          <w:ilvl w:val="0"/>
          <w:numId w:val="151"/>
        </w:numPr>
        <w:tabs>
          <w:tab w:val="left" w:pos="534"/>
        </w:tabs>
        <w:spacing w:line="240" w:lineRule="auto"/>
        <w:jc w:val="both"/>
        <w:rPr>
          <w:color w:val="auto"/>
          <w:sz w:val="24"/>
          <w:szCs w:val="24"/>
        </w:rPr>
      </w:pPr>
      <w:r w:rsidRPr="00E5477D">
        <w:rPr>
          <w:i/>
          <w:iCs/>
          <w:color w:val="auto"/>
          <w:sz w:val="24"/>
          <w:szCs w:val="24"/>
        </w:rPr>
        <w:t>Знание исторических фактов, работа с фактами</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E5477D">
        <w:rPr>
          <w:color w:val="auto"/>
          <w:sz w:val="24"/>
          <w:szCs w:val="24"/>
          <w:lang w:val="en-US" w:bidi="en-US"/>
        </w:rPr>
        <w:t>XIX</w:t>
      </w:r>
      <w:r w:rsidRPr="00E5477D">
        <w:rPr>
          <w:color w:val="auto"/>
          <w:sz w:val="24"/>
          <w:szCs w:val="24"/>
        </w:rPr>
        <w:t xml:space="preserve">— начала </w:t>
      </w:r>
      <w:r w:rsidRPr="00E5477D">
        <w:rPr>
          <w:color w:val="auto"/>
          <w:sz w:val="24"/>
          <w:szCs w:val="24"/>
          <w:lang w:val="en-US" w:bidi="en-US"/>
        </w:rPr>
        <w:t>XX</w:t>
      </w:r>
      <w:r w:rsidRPr="00E5477D">
        <w:rPr>
          <w:color w:val="auto"/>
          <w:sz w:val="24"/>
          <w:szCs w:val="24"/>
        </w:rPr>
        <w:t>в.;</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5873B1" w:rsidRPr="00E5477D" w:rsidRDefault="005873B1" w:rsidP="00E5477D">
      <w:pPr>
        <w:pStyle w:val="1"/>
        <w:spacing w:line="240" w:lineRule="auto"/>
        <w:ind w:firstLine="0"/>
        <w:jc w:val="both"/>
        <w:rPr>
          <w:color w:val="auto"/>
          <w:sz w:val="24"/>
          <w:szCs w:val="24"/>
        </w:rPr>
      </w:pPr>
      <w:r w:rsidRPr="00E5477D">
        <w:rPr>
          <w:color w:val="auto"/>
          <w:sz w:val="24"/>
          <w:szCs w:val="24"/>
        </w:rPr>
        <w:t>—составлять систематические таблицы.</w:t>
      </w:r>
    </w:p>
    <w:p w:rsidR="005873B1" w:rsidRPr="00E5477D" w:rsidRDefault="005873B1" w:rsidP="00E5477D">
      <w:pPr>
        <w:pStyle w:val="1"/>
        <w:numPr>
          <w:ilvl w:val="0"/>
          <w:numId w:val="151"/>
        </w:numPr>
        <w:tabs>
          <w:tab w:val="left" w:pos="538"/>
        </w:tabs>
        <w:spacing w:line="240" w:lineRule="auto"/>
        <w:jc w:val="both"/>
        <w:rPr>
          <w:color w:val="auto"/>
          <w:sz w:val="24"/>
          <w:szCs w:val="24"/>
        </w:rPr>
      </w:pPr>
      <w:r w:rsidRPr="00E5477D">
        <w:rPr>
          <w:i/>
          <w:iCs/>
          <w:color w:val="auto"/>
          <w:sz w:val="24"/>
          <w:szCs w:val="24"/>
        </w:rPr>
        <w:t>Работа с исторической картой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5477D">
        <w:rPr>
          <w:color w:val="auto"/>
          <w:sz w:val="24"/>
          <w:szCs w:val="24"/>
          <w:lang w:val="en-US" w:bidi="en-US"/>
        </w:rPr>
        <w:t>XIX</w:t>
      </w:r>
      <w:r w:rsidRPr="00E5477D">
        <w:rPr>
          <w:color w:val="auto"/>
          <w:sz w:val="24"/>
          <w:szCs w:val="24"/>
        </w:rPr>
        <w:t xml:space="preserve">— начала </w:t>
      </w:r>
      <w:r w:rsidRPr="00E5477D">
        <w:rPr>
          <w:color w:val="auto"/>
          <w:sz w:val="24"/>
          <w:szCs w:val="24"/>
          <w:lang w:val="en-US" w:bidi="en-US"/>
        </w:rPr>
        <w:t>XX</w:t>
      </w:r>
      <w:r w:rsidRPr="00E5477D">
        <w:rPr>
          <w:color w:val="auto"/>
          <w:sz w:val="24"/>
          <w:szCs w:val="24"/>
        </w:rPr>
        <w:t>в.;</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5873B1" w:rsidRPr="00E5477D" w:rsidRDefault="005873B1" w:rsidP="00E5477D">
      <w:pPr>
        <w:pStyle w:val="1"/>
        <w:numPr>
          <w:ilvl w:val="0"/>
          <w:numId w:val="151"/>
        </w:numPr>
        <w:tabs>
          <w:tab w:val="left" w:pos="538"/>
        </w:tabs>
        <w:spacing w:line="240" w:lineRule="auto"/>
        <w:jc w:val="both"/>
        <w:rPr>
          <w:color w:val="auto"/>
          <w:sz w:val="24"/>
          <w:szCs w:val="24"/>
        </w:rPr>
      </w:pPr>
      <w:r w:rsidRPr="00E5477D">
        <w:rPr>
          <w:i/>
          <w:iCs/>
          <w:color w:val="auto"/>
          <w:sz w:val="24"/>
          <w:szCs w:val="24"/>
        </w:rPr>
        <w:t>Работа с историческими источниками</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lastRenderedPageBreak/>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—извлекать, сопоставлять и систематизировать информацию о событиях отечественной и всеобщей истории </w:t>
      </w:r>
      <w:r w:rsidRPr="00E5477D">
        <w:rPr>
          <w:color w:val="auto"/>
          <w:sz w:val="24"/>
          <w:szCs w:val="24"/>
          <w:lang w:val="en-US" w:bidi="en-US"/>
        </w:rPr>
        <w:t>XIX</w:t>
      </w:r>
      <w:r w:rsidRPr="00E5477D">
        <w:rPr>
          <w:color w:val="auto"/>
          <w:sz w:val="24"/>
          <w:szCs w:val="24"/>
        </w:rPr>
        <w:t xml:space="preserve">— начала </w:t>
      </w:r>
      <w:r w:rsidRPr="00E5477D">
        <w:rPr>
          <w:color w:val="auto"/>
          <w:sz w:val="24"/>
          <w:szCs w:val="24"/>
          <w:lang w:val="en-US" w:bidi="en-US"/>
        </w:rPr>
        <w:t>XX</w:t>
      </w:r>
      <w:r w:rsidRPr="00E5477D">
        <w:rPr>
          <w:color w:val="auto"/>
          <w:sz w:val="24"/>
          <w:szCs w:val="24"/>
        </w:rPr>
        <w:t>в. из разных письменных, визуальных и вещественных источников;</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—различать в тексте письменных источников факты и интерпретации событий прошлого.</w:t>
      </w:r>
    </w:p>
    <w:p w:rsidR="005873B1" w:rsidRPr="00E5477D" w:rsidRDefault="005873B1" w:rsidP="00E5477D">
      <w:pPr>
        <w:pStyle w:val="1"/>
        <w:numPr>
          <w:ilvl w:val="0"/>
          <w:numId w:val="151"/>
        </w:numPr>
        <w:tabs>
          <w:tab w:val="left" w:pos="534"/>
        </w:tabs>
        <w:spacing w:line="240" w:lineRule="auto"/>
        <w:jc w:val="both"/>
        <w:rPr>
          <w:color w:val="auto"/>
          <w:sz w:val="24"/>
          <w:szCs w:val="24"/>
        </w:rPr>
      </w:pPr>
      <w:r w:rsidRPr="00E5477D">
        <w:rPr>
          <w:i/>
          <w:iCs/>
          <w:color w:val="auto"/>
          <w:sz w:val="24"/>
          <w:szCs w:val="24"/>
        </w:rPr>
        <w:t>Историческое описание (реконструкция)</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—представлять развернутый рассказ о ключевых событиях отечественной и всеобщей истории </w:t>
      </w:r>
      <w:r w:rsidRPr="00E5477D">
        <w:rPr>
          <w:color w:val="auto"/>
          <w:sz w:val="24"/>
          <w:szCs w:val="24"/>
          <w:lang w:val="en-US" w:bidi="en-US"/>
        </w:rPr>
        <w:t>XIX</w:t>
      </w:r>
      <w:r w:rsidRPr="00E5477D">
        <w:rPr>
          <w:color w:val="auto"/>
          <w:sz w:val="24"/>
          <w:szCs w:val="24"/>
        </w:rPr>
        <w:t xml:space="preserve">— начала </w:t>
      </w:r>
      <w:r w:rsidRPr="00E5477D">
        <w:rPr>
          <w:color w:val="auto"/>
          <w:sz w:val="24"/>
          <w:szCs w:val="24"/>
          <w:lang w:val="en-US" w:bidi="en-US"/>
        </w:rPr>
        <w:t>XX</w:t>
      </w:r>
      <w:r w:rsidRPr="00E5477D">
        <w:rPr>
          <w:color w:val="auto"/>
          <w:sz w:val="24"/>
          <w:szCs w:val="24"/>
        </w:rPr>
        <w:t>в. с использованием визуальных материалов (устно, письменно в форме короткого эссе, презентации);</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—составлять развернутую характеристику исторических личностей </w:t>
      </w:r>
      <w:r w:rsidRPr="00E5477D">
        <w:rPr>
          <w:color w:val="auto"/>
          <w:sz w:val="24"/>
          <w:szCs w:val="24"/>
          <w:lang w:val="en-US" w:bidi="en-US"/>
        </w:rPr>
        <w:t>XIX</w:t>
      </w:r>
      <w:r w:rsidRPr="00E5477D">
        <w:rPr>
          <w:color w:val="auto"/>
          <w:sz w:val="24"/>
          <w:szCs w:val="24"/>
        </w:rPr>
        <w:t xml:space="preserve">— начала </w:t>
      </w:r>
      <w:r w:rsidRPr="00E5477D">
        <w:rPr>
          <w:color w:val="auto"/>
          <w:sz w:val="24"/>
          <w:szCs w:val="24"/>
          <w:lang w:val="en-US" w:bidi="en-US"/>
        </w:rPr>
        <w:t>XX</w:t>
      </w:r>
      <w:r w:rsidRPr="00E5477D">
        <w:rPr>
          <w:color w:val="auto"/>
          <w:sz w:val="24"/>
          <w:szCs w:val="24"/>
        </w:rPr>
        <w:t>в. с описанием и оценкой их деятельности (сообщение, презентация, эссе);</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—составлять описание образа жизни различных групп населения в России и других странах в </w:t>
      </w:r>
      <w:r w:rsidRPr="00E5477D">
        <w:rPr>
          <w:color w:val="auto"/>
          <w:sz w:val="24"/>
          <w:szCs w:val="24"/>
          <w:lang w:val="en-US" w:bidi="en-US"/>
        </w:rPr>
        <w:t>XIX</w:t>
      </w:r>
      <w:r w:rsidRPr="00E5477D">
        <w:rPr>
          <w:color w:val="auto"/>
          <w:sz w:val="24"/>
          <w:szCs w:val="24"/>
        </w:rPr>
        <w:t xml:space="preserve">— начале </w:t>
      </w:r>
      <w:r w:rsidRPr="00E5477D">
        <w:rPr>
          <w:color w:val="auto"/>
          <w:sz w:val="24"/>
          <w:szCs w:val="24"/>
          <w:lang w:val="en-US" w:bidi="en-US"/>
        </w:rPr>
        <w:t>XX</w:t>
      </w:r>
      <w:r w:rsidRPr="00E5477D">
        <w:rPr>
          <w:color w:val="auto"/>
          <w:sz w:val="24"/>
          <w:szCs w:val="24"/>
        </w:rPr>
        <w:t>в., показывая изменения, происшедшие в течение рассматриваемого периода;</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5873B1" w:rsidRPr="00E5477D" w:rsidRDefault="005873B1" w:rsidP="00E5477D">
      <w:pPr>
        <w:pStyle w:val="1"/>
        <w:spacing w:line="240" w:lineRule="auto"/>
        <w:ind w:hanging="240"/>
        <w:jc w:val="both"/>
        <w:rPr>
          <w:color w:val="auto"/>
          <w:sz w:val="24"/>
          <w:szCs w:val="24"/>
        </w:rPr>
      </w:pPr>
      <w:r w:rsidRPr="00E5477D">
        <w:rPr>
          <w:i/>
          <w:iCs/>
          <w:color w:val="auto"/>
          <w:sz w:val="24"/>
          <w:szCs w:val="24"/>
        </w:rPr>
        <w:t>Анализ, объяснение исторических событий, явлений</w:t>
      </w:r>
      <w:r w:rsidRPr="00E5477D">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E5477D">
        <w:rPr>
          <w:color w:val="auto"/>
          <w:sz w:val="24"/>
          <w:szCs w:val="24"/>
          <w:lang w:val="en-US" w:bidi="en-US"/>
        </w:rPr>
        <w:t>XIX</w:t>
      </w:r>
      <w:r w:rsidRPr="00E5477D">
        <w:rPr>
          <w:color w:val="auto"/>
          <w:sz w:val="24"/>
          <w:szCs w:val="24"/>
        </w:rPr>
        <w:t xml:space="preserve">— начале </w:t>
      </w:r>
      <w:r w:rsidRPr="00E5477D">
        <w:rPr>
          <w:color w:val="auto"/>
          <w:sz w:val="24"/>
          <w:szCs w:val="24"/>
          <w:lang w:val="en-US" w:bidi="en-US"/>
        </w:rPr>
        <w:t>XX</w:t>
      </w:r>
      <w:r w:rsidRPr="00E5477D">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—объяснять причины и следствия важнейших событий отечественной и всеобщей истории </w:t>
      </w:r>
      <w:r w:rsidRPr="00E5477D">
        <w:rPr>
          <w:color w:val="auto"/>
          <w:sz w:val="24"/>
          <w:szCs w:val="24"/>
          <w:lang w:val="en-US" w:bidi="en-US"/>
        </w:rPr>
        <w:t>XIX</w:t>
      </w:r>
      <w:r w:rsidRPr="00E5477D">
        <w:rPr>
          <w:color w:val="auto"/>
          <w:sz w:val="24"/>
          <w:szCs w:val="24"/>
        </w:rPr>
        <w:t xml:space="preserve">— начала </w:t>
      </w:r>
      <w:r w:rsidRPr="00E5477D">
        <w:rPr>
          <w:color w:val="auto"/>
          <w:sz w:val="24"/>
          <w:szCs w:val="24"/>
          <w:lang w:val="en-US" w:bidi="en-US"/>
        </w:rPr>
        <w:t>XX</w:t>
      </w:r>
      <w:r w:rsidRPr="00E5477D">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—проводить сопоставление однотипных событий и процессов отечественной и всеобщей истории </w:t>
      </w:r>
      <w:r w:rsidRPr="00E5477D">
        <w:rPr>
          <w:color w:val="auto"/>
          <w:sz w:val="24"/>
          <w:szCs w:val="24"/>
          <w:lang w:val="en-US" w:bidi="en-US"/>
        </w:rPr>
        <w:t>XIX</w:t>
      </w:r>
      <w:r w:rsidRPr="00E5477D">
        <w:rPr>
          <w:color w:val="auto"/>
          <w:sz w:val="24"/>
          <w:szCs w:val="24"/>
        </w:rPr>
        <w:t xml:space="preserve">— начала </w:t>
      </w:r>
      <w:r w:rsidRPr="00E5477D">
        <w:rPr>
          <w:color w:val="auto"/>
          <w:sz w:val="24"/>
          <w:szCs w:val="24"/>
          <w:lang w:val="en-US" w:bidi="en-US"/>
        </w:rPr>
        <w:t>XX</w:t>
      </w:r>
      <w:r w:rsidRPr="00E5477D">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5477D">
        <w:rPr>
          <w:i/>
          <w:iCs/>
          <w:color w:val="auto"/>
          <w:sz w:val="24"/>
          <w:szCs w:val="24"/>
        </w:rPr>
        <w:t>Рассмотрение исторических версий и оценок</w:t>
      </w:r>
      <w:r w:rsidRPr="00E5477D">
        <w:rPr>
          <w:color w:val="auto"/>
          <w:sz w:val="24"/>
          <w:szCs w:val="24"/>
        </w:rPr>
        <w:t>, определение своего отношения к наиболее значимым событиям и личностям прошлого:</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E5477D">
        <w:rPr>
          <w:color w:val="auto"/>
          <w:sz w:val="24"/>
          <w:szCs w:val="24"/>
          <w:lang w:val="en-US" w:bidi="en-US"/>
        </w:rPr>
        <w:t>XIX</w:t>
      </w:r>
      <w:r w:rsidRPr="00E5477D">
        <w:rPr>
          <w:color w:val="auto"/>
          <w:sz w:val="24"/>
          <w:szCs w:val="24"/>
        </w:rPr>
        <w:t xml:space="preserve">— начала </w:t>
      </w:r>
      <w:r w:rsidRPr="00E5477D">
        <w:rPr>
          <w:color w:val="auto"/>
          <w:sz w:val="24"/>
          <w:szCs w:val="24"/>
          <w:lang w:val="en-US" w:bidi="en-US"/>
        </w:rPr>
        <w:t>XX</w:t>
      </w:r>
      <w:r w:rsidRPr="00E5477D">
        <w:rPr>
          <w:color w:val="auto"/>
          <w:sz w:val="24"/>
          <w:szCs w:val="24"/>
        </w:rPr>
        <w:t>в., объяснять, что могло лежать в их основе;</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—оценивать степень убедительности предложенных точек зрения, формулировать и аргументировать свое мнение;</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873B1" w:rsidRPr="00E5477D" w:rsidRDefault="005873B1" w:rsidP="00E5477D">
      <w:pPr>
        <w:pStyle w:val="1"/>
        <w:spacing w:line="240" w:lineRule="auto"/>
        <w:jc w:val="both"/>
        <w:rPr>
          <w:color w:val="auto"/>
          <w:sz w:val="24"/>
          <w:szCs w:val="24"/>
        </w:rPr>
      </w:pPr>
      <w:r w:rsidRPr="00E5477D">
        <w:rPr>
          <w:color w:val="auto"/>
          <w:sz w:val="24"/>
          <w:szCs w:val="24"/>
        </w:rPr>
        <w:t xml:space="preserve">8. </w:t>
      </w:r>
      <w:r w:rsidRPr="00E5477D">
        <w:rPr>
          <w:i/>
          <w:iCs/>
          <w:color w:val="auto"/>
          <w:sz w:val="24"/>
          <w:szCs w:val="24"/>
        </w:rPr>
        <w:t>Применение исторических знаний</w:t>
      </w:r>
      <w:r w:rsidRPr="00E5477D">
        <w:rPr>
          <w:color w:val="auto"/>
          <w:sz w:val="24"/>
          <w:szCs w:val="24"/>
        </w:rPr>
        <w:t>:</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E5477D">
        <w:rPr>
          <w:color w:val="auto"/>
          <w:sz w:val="24"/>
          <w:szCs w:val="24"/>
          <w:lang w:val="en-US" w:bidi="en-US"/>
        </w:rPr>
        <w:t>XIX</w:t>
      </w:r>
      <w:r w:rsidRPr="00E5477D">
        <w:rPr>
          <w:color w:val="auto"/>
          <w:sz w:val="24"/>
          <w:szCs w:val="24"/>
        </w:rPr>
        <w:t>— начала ХХ в., объяснять, в чем заключалось их значение для времени их создания и для современного общества;</w:t>
      </w:r>
    </w:p>
    <w:p w:rsidR="005873B1" w:rsidRPr="00E5477D" w:rsidRDefault="005873B1" w:rsidP="00E5477D">
      <w:pPr>
        <w:pStyle w:val="1"/>
        <w:spacing w:line="240" w:lineRule="auto"/>
        <w:ind w:hanging="240"/>
        <w:jc w:val="both"/>
        <w:rPr>
          <w:color w:val="auto"/>
          <w:sz w:val="24"/>
          <w:szCs w:val="24"/>
        </w:rPr>
      </w:pPr>
      <w:r w:rsidRPr="00E5477D">
        <w:rPr>
          <w:color w:val="auto"/>
          <w:sz w:val="24"/>
          <w:szCs w:val="24"/>
        </w:rPr>
        <w:t xml:space="preserve">—выполнять учебные проекты по отечественной и всеобщей истории </w:t>
      </w:r>
      <w:r w:rsidRPr="00E5477D">
        <w:rPr>
          <w:color w:val="auto"/>
          <w:sz w:val="24"/>
          <w:szCs w:val="24"/>
          <w:lang w:val="en-US" w:bidi="en-US"/>
        </w:rPr>
        <w:t>XIX</w:t>
      </w:r>
      <w:r w:rsidRPr="00E5477D">
        <w:rPr>
          <w:color w:val="auto"/>
          <w:sz w:val="24"/>
          <w:szCs w:val="24"/>
        </w:rPr>
        <w:t>— начала ХХ в. (в том числе на региональном материале);</w:t>
      </w:r>
    </w:p>
    <w:p w:rsidR="00B666E3" w:rsidRPr="00E5477D" w:rsidRDefault="005873B1" w:rsidP="00E5477D">
      <w:pPr>
        <w:pStyle w:val="1"/>
        <w:spacing w:line="240" w:lineRule="auto"/>
        <w:jc w:val="both"/>
        <w:rPr>
          <w:color w:val="auto"/>
          <w:sz w:val="24"/>
          <w:szCs w:val="24"/>
        </w:rPr>
      </w:pPr>
      <w:r w:rsidRPr="00E5477D">
        <w:rPr>
          <w:color w:val="auto"/>
          <w:sz w:val="24"/>
          <w:szCs w:val="24"/>
        </w:rPr>
        <w:t xml:space="preserve">—объяснять, в чем состоит наследие истории </w:t>
      </w:r>
      <w:r w:rsidRPr="00E5477D">
        <w:rPr>
          <w:color w:val="auto"/>
          <w:sz w:val="24"/>
          <w:szCs w:val="24"/>
          <w:lang w:val="en-US" w:bidi="en-US"/>
        </w:rPr>
        <w:t>XIX</w:t>
      </w:r>
      <w:r w:rsidRPr="00E5477D">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5873B1" w:rsidRPr="00E5477D" w:rsidRDefault="005873B1" w:rsidP="00E5477D">
      <w:pPr>
        <w:pStyle w:val="1"/>
        <w:spacing w:line="240" w:lineRule="auto"/>
        <w:jc w:val="both"/>
        <w:rPr>
          <w:sz w:val="24"/>
          <w:szCs w:val="24"/>
        </w:rPr>
      </w:pPr>
    </w:p>
    <w:p w:rsidR="005873B1" w:rsidRPr="00E5477D" w:rsidRDefault="005873B1" w:rsidP="00E5477D">
      <w:pPr>
        <w:pStyle w:val="1"/>
        <w:spacing w:line="240" w:lineRule="auto"/>
        <w:jc w:val="center"/>
        <w:rPr>
          <w:b/>
          <w:sz w:val="24"/>
          <w:szCs w:val="24"/>
        </w:rPr>
      </w:pPr>
      <w:r w:rsidRPr="00E5477D">
        <w:rPr>
          <w:b/>
          <w:sz w:val="24"/>
          <w:szCs w:val="24"/>
        </w:rPr>
        <w:lastRenderedPageBreak/>
        <w:t>ОБЩЕСТВОЗНАНИЕ</w:t>
      </w:r>
    </w:p>
    <w:p w:rsidR="005873B1" w:rsidRPr="00E5477D" w:rsidRDefault="005873B1" w:rsidP="00E5477D">
      <w:pPr>
        <w:pStyle w:val="1"/>
        <w:spacing w:line="240" w:lineRule="auto"/>
        <w:ind w:firstLine="0"/>
        <w:rPr>
          <w:b/>
          <w:sz w:val="24"/>
          <w:szCs w:val="24"/>
        </w:rPr>
      </w:pPr>
      <w:bookmarkStart w:id="236" w:name="bookmark977"/>
      <w:r w:rsidRPr="00E5477D">
        <w:rPr>
          <w:b/>
          <w:sz w:val="24"/>
          <w:szCs w:val="24"/>
        </w:rPr>
        <w:t>ПОЯСНИТЕЛЬНАЯ ЗАПИСКА</w:t>
      </w:r>
      <w:bookmarkEnd w:id="236"/>
    </w:p>
    <w:p w:rsidR="005873B1" w:rsidRPr="00E5477D" w:rsidRDefault="005873B1" w:rsidP="00E5477D">
      <w:pPr>
        <w:pStyle w:val="af"/>
        <w:rPr>
          <w:rFonts w:ascii="Times New Roman" w:hAnsi="Times New Roman" w:cs="Times New Roman"/>
          <w:sz w:val="24"/>
          <w:szCs w:val="24"/>
        </w:rPr>
      </w:pPr>
      <w:bookmarkStart w:id="237" w:name="bookmark979"/>
      <w:r w:rsidRPr="00E5477D">
        <w:rPr>
          <w:rFonts w:ascii="Times New Roman" w:hAnsi="Times New Roman" w:cs="Times New Roman"/>
          <w:sz w:val="24"/>
          <w:szCs w:val="24"/>
        </w:rPr>
        <w:t>ОБЩАЯ ХАРАКТЕРИСТИКА УЧЕБНОГО ПРЕДМЕТА «ОБЩЕСТВОЗНАНИЕ»</w:t>
      </w:r>
      <w:bookmarkEnd w:id="237"/>
    </w:p>
    <w:p w:rsidR="005873B1" w:rsidRPr="00E5477D" w:rsidRDefault="005873B1" w:rsidP="00E5477D">
      <w:pPr>
        <w:pStyle w:val="1"/>
        <w:spacing w:line="240" w:lineRule="auto"/>
        <w:jc w:val="both"/>
        <w:rPr>
          <w:color w:val="auto"/>
          <w:sz w:val="24"/>
          <w:szCs w:val="24"/>
        </w:rPr>
      </w:pPr>
      <w:r w:rsidRPr="00E5477D">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873B1" w:rsidRPr="00E5477D" w:rsidRDefault="005873B1" w:rsidP="00E5477D">
      <w:pPr>
        <w:pStyle w:val="1"/>
        <w:spacing w:line="240" w:lineRule="auto"/>
        <w:jc w:val="both"/>
        <w:rPr>
          <w:color w:val="auto"/>
          <w:sz w:val="24"/>
          <w:szCs w:val="24"/>
        </w:rPr>
      </w:pPr>
      <w:r w:rsidRPr="00E5477D">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873B1" w:rsidRPr="00E5477D" w:rsidRDefault="005873B1" w:rsidP="00E5477D">
      <w:pPr>
        <w:pStyle w:val="1"/>
        <w:spacing w:line="240" w:lineRule="auto"/>
        <w:jc w:val="both"/>
        <w:rPr>
          <w:color w:val="auto"/>
          <w:sz w:val="24"/>
          <w:szCs w:val="24"/>
        </w:rPr>
      </w:pPr>
      <w:r w:rsidRPr="00E5477D">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873B1" w:rsidRPr="00E5477D" w:rsidRDefault="005873B1" w:rsidP="00E5477D">
      <w:pPr>
        <w:pStyle w:val="1"/>
        <w:spacing w:line="240" w:lineRule="auto"/>
        <w:jc w:val="both"/>
        <w:rPr>
          <w:color w:val="auto"/>
          <w:sz w:val="24"/>
          <w:szCs w:val="24"/>
        </w:rPr>
      </w:pPr>
      <w:r w:rsidRPr="00E5477D">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времяоткрытию и утверждению собственного «Я», формированию способности к рефлексии, оценке своих возможностей и ос</w:t>
      </w:r>
      <w:bookmarkStart w:id="238" w:name="bookmark981"/>
      <w:r w:rsidR="002A136C" w:rsidRPr="00E5477D">
        <w:rPr>
          <w:color w:val="auto"/>
          <w:sz w:val="24"/>
          <w:szCs w:val="24"/>
        </w:rPr>
        <w:t>ознанию своего места в обществе.</w:t>
      </w:r>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ЦЕЛИ ИЗУЧЕНИЯ УЧЕБНОГО ПРЕДМЕТА «ОБЩЕСТВОЗНАНИЕ»</w:t>
      </w:r>
      <w:bookmarkEnd w:id="238"/>
    </w:p>
    <w:p w:rsidR="005873B1" w:rsidRPr="00E5477D" w:rsidRDefault="005873B1" w:rsidP="00E5477D">
      <w:pPr>
        <w:pStyle w:val="1"/>
        <w:spacing w:line="240" w:lineRule="auto"/>
        <w:jc w:val="both"/>
        <w:rPr>
          <w:color w:val="auto"/>
          <w:sz w:val="24"/>
          <w:szCs w:val="24"/>
        </w:rPr>
      </w:pPr>
      <w:r w:rsidRPr="00E5477D">
        <w:rPr>
          <w:color w:val="auto"/>
          <w:sz w:val="24"/>
          <w:szCs w:val="24"/>
        </w:rPr>
        <w:t>Целями обществоведческого образования в основной школе являются:</w:t>
      </w:r>
    </w:p>
    <w:p w:rsidR="005873B1" w:rsidRPr="00E5477D" w:rsidRDefault="005873B1" w:rsidP="00E5477D">
      <w:pPr>
        <w:pStyle w:val="1"/>
        <w:numPr>
          <w:ilvl w:val="0"/>
          <w:numId w:val="152"/>
        </w:numPr>
        <w:tabs>
          <w:tab w:val="left" w:pos="332"/>
        </w:tabs>
        <w:spacing w:line="240" w:lineRule="auto"/>
        <w:ind w:hanging="300"/>
        <w:jc w:val="both"/>
        <w:rPr>
          <w:color w:val="auto"/>
          <w:sz w:val="24"/>
          <w:szCs w:val="24"/>
        </w:rPr>
      </w:pPr>
      <w:r w:rsidRPr="00E5477D">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873B1" w:rsidRPr="00E5477D" w:rsidRDefault="005873B1" w:rsidP="00E5477D">
      <w:pPr>
        <w:pStyle w:val="1"/>
        <w:numPr>
          <w:ilvl w:val="0"/>
          <w:numId w:val="152"/>
        </w:numPr>
        <w:tabs>
          <w:tab w:val="left" w:pos="332"/>
        </w:tabs>
        <w:spacing w:line="240" w:lineRule="auto"/>
        <w:ind w:hanging="300"/>
        <w:jc w:val="both"/>
        <w:rPr>
          <w:color w:val="auto"/>
          <w:sz w:val="24"/>
          <w:szCs w:val="24"/>
        </w:rPr>
      </w:pPr>
      <w:r w:rsidRPr="00E5477D">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873B1" w:rsidRPr="00E5477D" w:rsidRDefault="005873B1" w:rsidP="00E5477D">
      <w:pPr>
        <w:pStyle w:val="1"/>
        <w:numPr>
          <w:ilvl w:val="0"/>
          <w:numId w:val="152"/>
        </w:numPr>
        <w:tabs>
          <w:tab w:val="left" w:pos="332"/>
        </w:tabs>
        <w:spacing w:line="240" w:lineRule="auto"/>
        <w:ind w:hanging="300"/>
        <w:jc w:val="both"/>
        <w:rPr>
          <w:color w:val="auto"/>
          <w:sz w:val="24"/>
          <w:szCs w:val="24"/>
        </w:rPr>
      </w:pPr>
      <w:r w:rsidRPr="00E5477D">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873B1" w:rsidRPr="00E5477D" w:rsidRDefault="005873B1" w:rsidP="00E5477D">
      <w:pPr>
        <w:pStyle w:val="1"/>
        <w:numPr>
          <w:ilvl w:val="0"/>
          <w:numId w:val="152"/>
        </w:numPr>
        <w:tabs>
          <w:tab w:val="left" w:pos="332"/>
        </w:tabs>
        <w:spacing w:line="240" w:lineRule="auto"/>
        <w:ind w:hanging="300"/>
        <w:jc w:val="both"/>
        <w:rPr>
          <w:color w:val="auto"/>
          <w:sz w:val="24"/>
          <w:szCs w:val="24"/>
        </w:rPr>
      </w:pPr>
      <w:r w:rsidRPr="00E5477D">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873B1" w:rsidRPr="00E5477D" w:rsidRDefault="005873B1" w:rsidP="00E5477D">
      <w:pPr>
        <w:pStyle w:val="1"/>
        <w:spacing w:line="240" w:lineRule="auto"/>
        <w:ind w:hanging="300"/>
        <w:jc w:val="both"/>
        <w:rPr>
          <w:color w:val="auto"/>
          <w:sz w:val="24"/>
          <w:szCs w:val="24"/>
        </w:rPr>
      </w:pPr>
      <w:r w:rsidRPr="00E5477D">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873B1" w:rsidRPr="00E5477D" w:rsidRDefault="005873B1" w:rsidP="00E5477D">
      <w:pPr>
        <w:pStyle w:val="1"/>
        <w:spacing w:line="240" w:lineRule="auto"/>
        <w:ind w:hanging="300"/>
        <w:jc w:val="both"/>
        <w:rPr>
          <w:color w:val="auto"/>
          <w:sz w:val="24"/>
          <w:szCs w:val="24"/>
        </w:rPr>
      </w:pPr>
      <w:r w:rsidRPr="00E5477D">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873B1" w:rsidRPr="00E5477D" w:rsidRDefault="005873B1" w:rsidP="00E5477D">
      <w:pPr>
        <w:pStyle w:val="1"/>
        <w:spacing w:line="240" w:lineRule="auto"/>
        <w:ind w:hanging="300"/>
        <w:jc w:val="both"/>
        <w:rPr>
          <w:color w:val="auto"/>
          <w:sz w:val="24"/>
          <w:szCs w:val="24"/>
        </w:rPr>
      </w:pPr>
      <w:r w:rsidRPr="00E5477D">
        <w:rPr>
          <w:color w:val="auto"/>
          <w:sz w:val="24"/>
          <w:szCs w:val="24"/>
        </w:rPr>
        <w:lastRenderedPageBreak/>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873B1" w:rsidRPr="00E5477D" w:rsidRDefault="005873B1" w:rsidP="00E5477D">
      <w:pPr>
        <w:pStyle w:val="af"/>
        <w:rPr>
          <w:rFonts w:ascii="Times New Roman" w:hAnsi="Times New Roman" w:cs="Times New Roman"/>
          <w:sz w:val="24"/>
          <w:szCs w:val="24"/>
        </w:rPr>
      </w:pPr>
      <w:bookmarkStart w:id="239" w:name="bookmark983"/>
      <w:r w:rsidRPr="00E5477D">
        <w:rPr>
          <w:rFonts w:ascii="Times New Roman" w:hAnsi="Times New Roman" w:cs="Times New Roman"/>
          <w:sz w:val="24"/>
          <w:szCs w:val="24"/>
        </w:rPr>
        <w:t>МЕСТО УЧЕБНОГО ПРЕДМЕТА «ОБЩЕСТВОЗНАНИЕ»</w:t>
      </w:r>
      <w:bookmarkEnd w:id="239"/>
      <w:r w:rsidRPr="00E5477D">
        <w:rPr>
          <w:rFonts w:ascii="Times New Roman" w:hAnsi="Times New Roman" w:cs="Times New Roman"/>
          <w:sz w:val="24"/>
          <w:szCs w:val="24"/>
        </w:rPr>
        <w:t>В УЧЕБНОМ ПЛАНЕ</w:t>
      </w:r>
    </w:p>
    <w:p w:rsidR="005873B1" w:rsidRPr="00E5477D" w:rsidRDefault="005873B1" w:rsidP="00E5477D">
      <w:pPr>
        <w:pStyle w:val="1"/>
        <w:spacing w:line="240" w:lineRule="auto"/>
        <w:rPr>
          <w:color w:val="auto"/>
          <w:sz w:val="24"/>
          <w:szCs w:val="24"/>
        </w:rPr>
      </w:pPr>
      <w:r w:rsidRPr="00E5477D">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5873B1" w:rsidRPr="00E5477D" w:rsidRDefault="005873B1" w:rsidP="00E5477D">
      <w:pPr>
        <w:pStyle w:val="1"/>
        <w:spacing w:line="240" w:lineRule="auto"/>
        <w:rPr>
          <w:b/>
          <w:color w:val="auto"/>
          <w:sz w:val="24"/>
          <w:szCs w:val="24"/>
        </w:rPr>
      </w:pPr>
      <w:bookmarkStart w:id="240" w:name="bookmark986"/>
      <w:r w:rsidRPr="00E5477D">
        <w:rPr>
          <w:b/>
          <w:sz w:val="24"/>
          <w:szCs w:val="24"/>
        </w:rPr>
        <w:t xml:space="preserve">СОДЕРЖАНИЕ УЧЕБНОГО ПРЕДМЕТА </w:t>
      </w:r>
      <w:bookmarkEnd w:id="240"/>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6 КЛАСС</w:t>
      </w:r>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Человек и его социальное окружение</w:t>
      </w:r>
    </w:p>
    <w:p w:rsidR="005873B1" w:rsidRPr="00E5477D" w:rsidRDefault="005873B1" w:rsidP="00E5477D">
      <w:pPr>
        <w:pStyle w:val="1"/>
        <w:spacing w:line="240" w:lineRule="auto"/>
        <w:jc w:val="both"/>
        <w:rPr>
          <w:color w:val="auto"/>
          <w:sz w:val="24"/>
          <w:szCs w:val="24"/>
        </w:rPr>
      </w:pPr>
      <w:r w:rsidRPr="00E5477D">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873B1" w:rsidRPr="00E5477D" w:rsidRDefault="005873B1" w:rsidP="00E5477D">
      <w:pPr>
        <w:pStyle w:val="1"/>
        <w:spacing w:line="240" w:lineRule="auto"/>
        <w:jc w:val="both"/>
        <w:rPr>
          <w:color w:val="auto"/>
          <w:sz w:val="24"/>
          <w:szCs w:val="24"/>
        </w:rPr>
      </w:pPr>
      <w:r w:rsidRPr="00E5477D">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873B1" w:rsidRPr="00E5477D" w:rsidRDefault="005873B1" w:rsidP="00E5477D">
      <w:pPr>
        <w:pStyle w:val="1"/>
        <w:spacing w:line="240" w:lineRule="auto"/>
        <w:jc w:val="both"/>
        <w:rPr>
          <w:color w:val="auto"/>
          <w:sz w:val="24"/>
          <w:szCs w:val="24"/>
        </w:rPr>
      </w:pPr>
      <w:r w:rsidRPr="00E5477D">
        <w:rPr>
          <w:color w:val="auto"/>
          <w:sz w:val="24"/>
          <w:szCs w:val="24"/>
        </w:rPr>
        <w:t>Люди с ограниченными возможностями здоровья, их особые потребности и социальная позиция.</w:t>
      </w:r>
    </w:p>
    <w:p w:rsidR="005873B1" w:rsidRPr="00E5477D" w:rsidRDefault="005873B1" w:rsidP="00E5477D">
      <w:pPr>
        <w:pStyle w:val="1"/>
        <w:spacing w:line="240" w:lineRule="auto"/>
        <w:jc w:val="both"/>
        <w:rPr>
          <w:color w:val="auto"/>
          <w:sz w:val="24"/>
          <w:szCs w:val="24"/>
        </w:rPr>
      </w:pPr>
      <w:r w:rsidRPr="00E5477D">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5873B1" w:rsidRPr="00E5477D" w:rsidRDefault="005873B1" w:rsidP="00E5477D">
      <w:pPr>
        <w:pStyle w:val="1"/>
        <w:spacing w:line="240" w:lineRule="auto"/>
        <w:jc w:val="both"/>
        <w:rPr>
          <w:color w:val="auto"/>
          <w:sz w:val="24"/>
          <w:szCs w:val="24"/>
        </w:rPr>
      </w:pPr>
      <w:r w:rsidRPr="00E5477D">
        <w:rPr>
          <w:color w:val="auto"/>
          <w:sz w:val="24"/>
          <w:szCs w:val="24"/>
        </w:rPr>
        <w:t>Право человека на образование. Школьное образование. Права и обязанности учащегося.</w:t>
      </w:r>
    </w:p>
    <w:p w:rsidR="005873B1" w:rsidRPr="00E5477D" w:rsidRDefault="005873B1" w:rsidP="00E5477D">
      <w:pPr>
        <w:pStyle w:val="1"/>
        <w:spacing w:line="240" w:lineRule="auto"/>
        <w:jc w:val="both"/>
        <w:rPr>
          <w:color w:val="auto"/>
          <w:sz w:val="24"/>
          <w:szCs w:val="24"/>
        </w:rPr>
      </w:pPr>
      <w:r w:rsidRPr="00E5477D">
        <w:rPr>
          <w:color w:val="auto"/>
          <w:sz w:val="24"/>
          <w:szCs w:val="24"/>
        </w:rPr>
        <w:t>Общение. Цели и средства общения. Особенности общения подростков. Общение в современных условиях.</w:t>
      </w:r>
    </w:p>
    <w:p w:rsidR="005873B1" w:rsidRPr="00E5477D" w:rsidRDefault="005873B1" w:rsidP="00E5477D">
      <w:pPr>
        <w:pStyle w:val="1"/>
        <w:spacing w:line="240" w:lineRule="auto"/>
        <w:jc w:val="both"/>
        <w:rPr>
          <w:color w:val="auto"/>
          <w:sz w:val="24"/>
          <w:szCs w:val="24"/>
        </w:rPr>
      </w:pPr>
      <w:r w:rsidRPr="00E5477D">
        <w:rPr>
          <w:color w:val="auto"/>
          <w:sz w:val="24"/>
          <w:szCs w:val="24"/>
        </w:rPr>
        <w:t>Отношения в малых группах. Групповые нормы и правила. Лидерство в группе. Межличностные отношения (деловые, личные).</w:t>
      </w:r>
    </w:p>
    <w:p w:rsidR="005873B1" w:rsidRPr="00E5477D" w:rsidRDefault="005873B1" w:rsidP="00E5477D">
      <w:pPr>
        <w:pStyle w:val="1"/>
        <w:spacing w:line="240" w:lineRule="auto"/>
        <w:jc w:val="both"/>
        <w:rPr>
          <w:color w:val="auto"/>
          <w:sz w:val="24"/>
          <w:szCs w:val="24"/>
        </w:rPr>
      </w:pPr>
      <w:r w:rsidRPr="00E5477D">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5873B1" w:rsidRPr="00E5477D" w:rsidRDefault="005873B1" w:rsidP="00E5477D">
      <w:pPr>
        <w:pStyle w:val="1"/>
        <w:spacing w:line="240" w:lineRule="auto"/>
        <w:jc w:val="both"/>
        <w:rPr>
          <w:color w:val="auto"/>
          <w:sz w:val="24"/>
          <w:szCs w:val="24"/>
        </w:rPr>
      </w:pPr>
      <w:r w:rsidRPr="00E5477D">
        <w:rPr>
          <w:color w:val="auto"/>
          <w:sz w:val="24"/>
          <w:szCs w:val="24"/>
        </w:rPr>
        <w:t>Отношения с друзьями и сверстниками. Конфликты в межличностных отношениях.</w:t>
      </w:r>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Общество, в котором мы живём</w:t>
      </w:r>
    </w:p>
    <w:p w:rsidR="005873B1" w:rsidRPr="00E5477D" w:rsidRDefault="005873B1" w:rsidP="00E5477D">
      <w:pPr>
        <w:pStyle w:val="1"/>
        <w:spacing w:line="240" w:lineRule="auto"/>
        <w:jc w:val="both"/>
        <w:rPr>
          <w:color w:val="auto"/>
          <w:sz w:val="24"/>
          <w:szCs w:val="24"/>
        </w:rPr>
      </w:pPr>
      <w:r w:rsidRPr="00E5477D">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5873B1" w:rsidRPr="00E5477D" w:rsidRDefault="005873B1" w:rsidP="00E5477D">
      <w:pPr>
        <w:pStyle w:val="1"/>
        <w:spacing w:line="240" w:lineRule="auto"/>
        <w:jc w:val="both"/>
        <w:rPr>
          <w:color w:val="auto"/>
          <w:sz w:val="24"/>
          <w:szCs w:val="24"/>
        </w:rPr>
      </w:pPr>
      <w:r w:rsidRPr="00E5477D">
        <w:rPr>
          <w:color w:val="auto"/>
          <w:sz w:val="24"/>
          <w:szCs w:val="24"/>
        </w:rPr>
        <w:t>Социальные общности и группы. Положение человека в обществе.</w:t>
      </w:r>
    </w:p>
    <w:p w:rsidR="005873B1" w:rsidRPr="00E5477D" w:rsidRDefault="005873B1" w:rsidP="00E5477D">
      <w:pPr>
        <w:pStyle w:val="1"/>
        <w:spacing w:line="240" w:lineRule="auto"/>
        <w:jc w:val="both"/>
        <w:rPr>
          <w:color w:val="auto"/>
          <w:sz w:val="24"/>
          <w:szCs w:val="24"/>
        </w:rPr>
      </w:pPr>
      <w:r w:rsidRPr="00E5477D">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873B1" w:rsidRPr="00E5477D" w:rsidRDefault="005873B1" w:rsidP="00E5477D">
      <w:pPr>
        <w:pStyle w:val="1"/>
        <w:spacing w:line="240" w:lineRule="auto"/>
        <w:jc w:val="both"/>
        <w:rPr>
          <w:color w:val="auto"/>
          <w:sz w:val="24"/>
          <w:szCs w:val="24"/>
        </w:rPr>
      </w:pPr>
      <w:r w:rsidRPr="00E5477D">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5477D">
        <w:rPr>
          <w:color w:val="auto"/>
          <w:sz w:val="24"/>
          <w:szCs w:val="24"/>
          <w:lang w:val="en-US" w:bidi="en-US"/>
        </w:rPr>
        <w:t>XXI</w:t>
      </w:r>
      <w:r w:rsidRPr="00E5477D">
        <w:rPr>
          <w:color w:val="auto"/>
          <w:sz w:val="24"/>
          <w:szCs w:val="24"/>
        </w:rPr>
        <w:t>века. Место нашей Родины среди современных государств.</w:t>
      </w:r>
    </w:p>
    <w:p w:rsidR="005873B1" w:rsidRPr="00E5477D" w:rsidRDefault="005873B1" w:rsidP="00E5477D">
      <w:pPr>
        <w:pStyle w:val="1"/>
        <w:spacing w:line="240" w:lineRule="auto"/>
        <w:jc w:val="both"/>
        <w:rPr>
          <w:color w:val="auto"/>
          <w:sz w:val="24"/>
          <w:szCs w:val="24"/>
        </w:rPr>
      </w:pPr>
      <w:r w:rsidRPr="00E5477D">
        <w:rPr>
          <w:color w:val="auto"/>
          <w:sz w:val="24"/>
          <w:szCs w:val="24"/>
        </w:rPr>
        <w:t>Культурная жизнь. Духовные ценности, традиционные ценности российского народа.</w:t>
      </w:r>
    </w:p>
    <w:p w:rsidR="005873B1" w:rsidRPr="00E5477D" w:rsidRDefault="005873B1" w:rsidP="00E5477D">
      <w:pPr>
        <w:pStyle w:val="1"/>
        <w:spacing w:line="240" w:lineRule="auto"/>
        <w:jc w:val="both"/>
        <w:rPr>
          <w:color w:val="auto"/>
          <w:sz w:val="24"/>
          <w:szCs w:val="24"/>
        </w:rPr>
      </w:pPr>
      <w:r w:rsidRPr="00E5477D">
        <w:rPr>
          <w:color w:val="auto"/>
          <w:sz w:val="24"/>
          <w:szCs w:val="24"/>
        </w:rPr>
        <w:t>Развитие общества. Усиление взаимосвязей стран и народов в условияхсовременного общества.</w:t>
      </w:r>
    </w:p>
    <w:p w:rsidR="005873B1" w:rsidRPr="00E5477D" w:rsidRDefault="005873B1" w:rsidP="00E5477D">
      <w:pPr>
        <w:pStyle w:val="1"/>
        <w:spacing w:line="240" w:lineRule="auto"/>
        <w:jc w:val="both"/>
        <w:rPr>
          <w:color w:val="auto"/>
          <w:sz w:val="24"/>
          <w:szCs w:val="24"/>
        </w:rPr>
      </w:pPr>
      <w:r w:rsidRPr="00E5477D">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5873B1" w:rsidRPr="00E5477D" w:rsidRDefault="005873B1" w:rsidP="00E5477D">
      <w:pPr>
        <w:pStyle w:val="af"/>
        <w:rPr>
          <w:rFonts w:ascii="Times New Roman" w:hAnsi="Times New Roman" w:cs="Times New Roman"/>
          <w:sz w:val="24"/>
          <w:szCs w:val="24"/>
        </w:rPr>
      </w:pPr>
      <w:bookmarkStart w:id="241" w:name="bookmark990"/>
      <w:r w:rsidRPr="00E5477D">
        <w:rPr>
          <w:rFonts w:ascii="Times New Roman" w:hAnsi="Times New Roman" w:cs="Times New Roman"/>
          <w:sz w:val="24"/>
          <w:szCs w:val="24"/>
        </w:rPr>
        <w:t>7 КЛАСС</w:t>
      </w:r>
      <w:bookmarkEnd w:id="241"/>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bCs/>
          <w:sz w:val="24"/>
          <w:szCs w:val="24"/>
        </w:rPr>
        <w:t>Социальные ценности и нормы</w:t>
      </w:r>
    </w:p>
    <w:p w:rsidR="005873B1" w:rsidRPr="00E5477D" w:rsidRDefault="005873B1" w:rsidP="00E5477D">
      <w:pPr>
        <w:pStyle w:val="1"/>
        <w:spacing w:line="240" w:lineRule="auto"/>
        <w:jc w:val="both"/>
        <w:rPr>
          <w:color w:val="auto"/>
          <w:sz w:val="24"/>
          <w:szCs w:val="24"/>
        </w:rPr>
      </w:pPr>
      <w:r w:rsidRPr="00E5477D">
        <w:rPr>
          <w:color w:val="auto"/>
          <w:sz w:val="24"/>
          <w:szCs w:val="24"/>
        </w:rPr>
        <w:t>Общественные ценности. Свобода и ответственность гражданина. Гражданственность и патриотизм. Гуманизм.</w:t>
      </w:r>
    </w:p>
    <w:p w:rsidR="005873B1" w:rsidRPr="00E5477D" w:rsidRDefault="005873B1" w:rsidP="00E5477D">
      <w:pPr>
        <w:pStyle w:val="1"/>
        <w:spacing w:line="240" w:lineRule="auto"/>
        <w:jc w:val="both"/>
        <w:rPr>
          <w:color w:val="auto"/>
          <w:sz w:val="24"/>
          <w:szCs w:val="24"/>
        </w:rPr>
      </w:pPr>
      <w:r w:rsidRPr="00E5477D">
        <w:rPr>
          <w:color w:val="auto"/>
          <w:sz w:val="24"/>
          <w:szCs w:val="24"/>
        </w:rPr>
        <w:t xml:space="preserve">Социальные нормы как регуляторы общественной жизни и поведения человека в </w:t>
      </w:r>
      <w:r w:rsidRPr="00E5477D">
        <w:rPr>
          <w:color w:val="auto"/>
          <w:sz w:val="24"/>
          <w:szCs w:val="24"/>
        </w:rPr>
        <w:lastRenderedPageBreak/>
        <w:t>обществе. Виды социальных норм. Традиции и обычаи.</w:t>
      </w:r>
    </w:p>
    <w:p w:rsidR="005873B1" w:rsidRPr="00E5477D" w:rsidRDefault="005873B1" w:rsidP="00E5477D">
      <w:pPr>
        <w:pStyle w:val="1"/>
        <w:spacing w:line="240" w:lineRule="auto"/>
        <w:jc w:val="both"/>
        <w:rPr>
          <w:color w:val="auto"/>
          <w:sz w:val="24"/>
          <w:szCs w:val="24"/>
        </w:rPr>
      </w:pPr>
      <w:r w:rsidRPr="00E5477D">
        <w:rPr>
          <w:color w:val="auto"/>
          <w:sz w:val="24"/>
          <w:szCs w:val="24"/>
        </w:rPr>
        <w:t>Принципы и нормы морали. Добро и зло. Нравственные чувства человека. Совесть и стыд.</w:t>
      </w:r>
    </w:p>
    <w:p w:rsidR="005873B1" w:rsidRPr="00E5477D" w:rsidRDefault="005873B1" w:rsidP="00E5477D">
      <w:pPr>
        <w:pStyle w:val="1"/>
        <w:spacing w:line="240" w:lineRule="auto"/>
        <w:jc w:val="both"/>
        <w:rPr>
          <w:color w:val="auto"/>
          <w:sz w:val="24"/>
          <w:szCs w:val="24"/>
        </w:rPr>
      </w:pPr>
      <w:r w:rsidRPr="00E5477D">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5873B1" w:rsidRPr="00E5477D" w:rsidRDefault="005873B1" w:rsidP="00E5477D">
      <w:pPr>
        <w:pStyle w:val="1"/>
        <w:spacing w:line="240" w:lineRule="auto"/>
        <w:jc w:val="both"/>
        <w:rPr>
          <w:color w:val="auto"/>
          <w:sz w:val="24"/>
          <w:szCs w:val="24"/>
        </w:rPr>
      </w:pPr>
      <w:r w:rsidRPr="00E5477D">
        <w:rPr>
          <w:color w:val="auto"/>
          <w:sz w:val="24"/>
          <w:szCs w:val="24"/>
        </w:rPr>
        <w:t>Право и его роль в жизни общества. Право и мораль.</w:t>
      </w:r>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Человек как участник правовых отношений</w:t>
      </w:r>
    </w:p>
    <w:p w:rsidR="005873B1" w:rsidRPr="00E5477D" w:rsidRDefault="005873B1" w:rsidP="00E5477D">
      <w:pPr>
        <w:pStyle w:val="1"/>
        <w:spacing w:line="240" w:lineRule="auto"/>
        <w:jc w:val="both"/>
        <w:rPr>
          <w:color w:val="auto"/>
          <w:sz w:val="24"/>
          <w:szCs w:val="24"/>
        </w:rPr>
      </w:pPr>
      <w:r w:rsidRPr="00E5477D">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873B1" w:rsidRPr="00E5477D" w:rsidRDefault="005873B1" w:rsidP="00E5477D">
      <w:pPr>
        <w:pStyle w:val="1"/>
        <w:spacing w:line="240" w:lineRule="auto"/>
        <w:jc w:val="both"/>
        <w:rPr>
          <w:color w:val="auto"/>
          <w:sz w:val="24"/>
          <w:szCs w:val="24"/>
        </w:rPr>
      </w:pPr>
      <w:r w:rsidRPr="00E5477D">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5873B1" w:rsidRPr="00E5477D" w:rsidRDefault="005873B1" w:rsidP="00E5477D">
      <w:pPr>
        <w:pStyle w:val="1"/>
        <w:spacing w:line="240" w:lineRule="auto"/>
        <w:jc w:val="both"/>
        <w:rPr>
          <w:color w:val="auto"/>
          <w:sz w:val="24"/>
          <w:szCs w:val="24"/>
        </w:rPr>
      </w:pPr>
      <w:r w:rsidRPr="00E5477D">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Основы российского права</w:t>
      </w:r>
    </w:p>
    <w:p w:rsidR="005873B1" w:rsidRPr="00E5477D" w:rsidRDefault="005873B1" w:rsidP="00E5477D">
      <w:pPr>
        <w:pStyle w:val="1"/>
        <w:spacing w:line="240" w:lineRule="auto"/>
        <w:jc w:val="both"/>
        <w:rPr>
          <w:color w:val="auto"/>
          <w:sz w:val="24"/>
          <w:szCs w:val="24"/>
        </w:rPr>
      </w:pPr>
      <w:r w:rsidRPr="00E5477D">
        <w:rPr>
          <w:color w:val="auto"/>
          <w:sz w:val="24"/>
          <w:szCs w:val="24"/>
        </w:rPr>
        <w:t>Конституция Российской Федерации — основной закон. Законы и подзаконные акты. Отрасли права.</w:t>
      </w:r>
    </w:p>
    <w:p w:rsidR="005873B1" w:rsidRPr="00E5477D" w:rsidRDefault="005873B1" w:rsidP="00E5477D">
      <w:pPr>
        <w:pStyle w:val="1"/>
        <w:spacing w:line="240" w:lineRule="auto"/>
        <w:jc w:val="both"/>
        <w:rPr>
          <w:color w:val="auto"/>
          <w:sz w:val="24"/>
          <w:szCs w:val="24"/>
        </w:rPr>
      </w:pPr>
      <w:r w:rsidRPr="00E5477D">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5873B1" w:rsidRPr="00E5477D" w:rsidRDefault="005873B1" w:rsidP="00E5477D">
      <w:pPr>
        <w:pStyle w:val="1"/>
        <w:spacing w:line="240" w:lineRule="auto"/>
        <w:jc w:val="both"/>
        <w:rPr>
          <w:color w:val="auto"/>
          <w:sz w:val="24"/>
          <w:szCs w:val="24"/>
        </w:rPr>
      </w:pPr>
      <w:r w:rsidRPr="00E5477D">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873B1" w:rsidRPr="00E5477D" w:rsidRDefault="005873B1" w:rsidP="00E5477D">
      <w:pPr>
        <w:pStyle w:val="1"/>
        <w:spacing w:line="240" w:lineRule="auto"/>
        <w:jc w:val="both"/>
        <w:rPr>
          <w:color w:val="auto"/>
          <w:sz w:val="24"/>
          <w:szCs w:val="24"/>
        </w:rPr>
      </w:pPr>
      <w:r w:rsidRPr="00E5477D">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873B1" w:rsidRPr="00E5477D" w:rsidRDefault="005873B1" w:rsidP="00E5477D">
      <w:pPr>
        <w:pStyle w:val="1"/>
        <w:spacing w:line="240" w:lineRule="auto"/>
        <w:jc w:val="both"/>
        <w:rPr>
          <w:color w:val="auto"/>
          <w:sz w:val="24"/>
          <w:szCs w:val="24"/>
        </w:rPr>
      </w:pPr>
      <w:r w:rsidRPr="00E5477D">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трудовогодоговора. Рабочее время и время отдыха. Особенности правового статуса несовершеннолетних при осуществлении трудовой деятельности.</w:t>
      </w:r>
    </w:p>
    <w:p w:rsidR="005873B1" w:rsidRPr="00E5477D" w:rsidRDefault="005873B1" w:rsidP="00E5477D">
      <w:pPr>
        <w:pStyle w:val="1"/>
        <w:spacing w:line="240" w:lineRule="auto"/>
        <w:jc w:val="both"/>
        <w:rPr>
          <w:color w:val="auto"/>
          <w:sz w:val="24"/>
          <w:szCs w:val="24"/>
        </w:rPr>
      </w:pPr>
      <w:r w:rsidRPr="00E5477D">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873B1" w:rsidRPr="00E5477D" w:rsidRDefault="005873B1" w:rsidP="00E5477D">
      <w:pPr>
        <w:pStyle w:val="1"/>
        <w:spacing w:line="240" w:lineRule="auto"/>
        <w:jc w:val="both"/>
        <w:rPr>
          <w:color w:val="auto"/>
          <w:sz w:val="24"/>
          <w:szCs w:val="24"/>
        </w:rPr>
      </w:pPr>
      <w:r w:rsidRPr="00E5477D">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873B1" w:rsidRPr="00E5477D" w:rsidRDefault="005873B1" w:rsidP="00E5477D">
      <w:pPr>
        <w:pStyle w:val="af"/>
        <w:rPr>
          <w:rFonts w:ascii="Times New Roman" w:hAnsi="Times New Roman" w:cs="Times New Roman"/>
          <w:sz w:val="24"/>
          <w:szCs w:val="24"/>
        </w:rPr>
      </w:pPr>
      <w:bookmarkStart w:id="242" w:name="bookmark992"/>
      <w:r w:rsidRPr="00E5477D">
        <w:rPr>
          <w:rFonts w:ascii="Times New Roman" w:hAnsi="Times New Roman" w:cs="Times New Roman"/>
          <w:sz w:val="24"/>
          <w:szCs w:val="24"/>
        </w:rPr>
        <w:t>8 КЛАСС</w:t>
      </w:r>
      <w:bookmarkEnd w:id="242"/>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bCs/>
          <w:sz w:val="24"/>
          <w:szCs w:val="24"/>
        </w:rPr>
        <w:t>Человек в экономических отношениях</w:t>
      </w:r>
    </w:p>
    <w:p w:rsidR="005873B1" w:rsidRPr="00E5477D" w:rsidRDefault="005873B1" w:rsidP="00E5477D">
      <w:pPr>
        <w:pStyle w:val="1"/>
        <w:spacing w:line="240" w:lineRule="auto"/>
        <w:jc w:val="both"/>
        <w:rPr>
          <w:color w:val="auto"/>
          <w:sz w:val="24"/>
          <w:szCs w:val="24"/>
        </w:rPr>
      </w:pPr>
      <w:r w:rsidRPr="00E5477D">
        <w:rPr>
          <w:color w:val="auto"/>
          <w:sz w:val="24"/>
          <w:szCs w:val="24"/>
        </w:rPr>
        <w:t>Экономическая жизнь общества. Потребности и ресурсы, ограниченность ресурсов. Экономический выбор.</w:t>
      </w:r>
    </w:p>
    <w:p w:rsidR="005873B1" w:rsidRPr="00E5477D" w:rsidRDefault="005873B1" w:rsidP="00E5477D">
      <w:pPr>
        <w:pStyle w:val="1"/>
        <w:spacing w:line="240" w:lineRule="auto"/>
        <w:jc w:val="both"/>
        <w:rPr>
          <w:color w:val="auto"/>
          <w:sz w:val="24"/>
          <w:szCs w:val="24"/>
        </w:rPr>
      </w:pPr>
      <w:r w:rsidRPr="00E5477D">
        <w:rPr>
          <w:color w:val="auto"/>
          <w:sz w:val="24"/>
          <w:szCs w:val="24"/>
        </w:rPr>
        <w:t>Экономическая система и её функции. Собственность.</w:t>
      </w:r>
    </w:p>
    <w:p w:rsidR="005873B1" w:rsidRPr="00E5477D" w:rsidRDefault="005873B1" w:rsidP="00E5477D">
      <w:pPr>
        <w:pStyle w:val="1"/>
        <w:spacing w:line="240" w:lineRule="auto"/>
        <w:jc w:val="both"/>
        <w:rPr>
          <w:color w:val="auto"/>
          <w:sz w:val="24"/>
          <w:szCs w:val="24"/>
        </w:rPr>
      </w:pPr>
      <w:r w:rsidRPr="00E5477D">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5873B1" w:rsidRPr="00E5477D" w:rsidRDefault="005873B1" w:rsidP="00E5477D">
      <w:pPr>
        <w:pStyle w:val="1"/>
        <w:spacing w:line="240" w:lineRule="auto"/>
        <w:jc w:val="both"/>
        <w:rPr>
          <w:color w:val="auto"/>
          <w:sz w:val="24"/>
          <w:szCs w:val="24"/>
        </w:rPr>
      </w:pPr>
      <w:r w:rsidRPr="00E5477D">
        <w:rPr>
          <w:color w:val="auto"/>
          <w:sz w:val="24"/>
          <w:szCs w:val="24"/>
        </w:rPr>
        <w:t>Предпринимательство. Виды и формы предпринимательской деятельности.</w:t>
      </w:r>
    </w:p>
    <w:p w:rsidR="005873B1" w:rsidRPr="00E5477D" w:rsidRDefault="005873B1" w:rsidP="00E5477D">
      <w:pPr>
        <w:pStyle w:val="1"/>
        <w:spacing w:line="240" w:lineRule="auto"/>
        <w:jc w:val="both"/>
        <w:rPr>
          <w:color w:val="auto"/>
          <w:sz w:val="24"/>
          <w:szCs w:val="24"/>
        </w:rPr>
      </w:pPr>
      <w:r w:rsidRPr="00E5477D">
        <w:rPr>
          <w:color w:val="auto"/>
          <w:sz w:val="24"/>
          <w:szCs w:val="24"/>
        </w:rPr>
        <w:t>Обмен. Деньги и их функции. Торговля и её формы.</w:t>
      </w:r>
    </w:p>
    <w:p w:rsidR="005873B1" w:rsidRPr="00E5477D" w:rsidRDefault="005873B1" w:rsidP="00E5477D">
      <w:pPr>
        <w:pStyle w:val="1"/>
        <w:spacing w:line="240" w:lineRule="auto"/>
        <w:jc w:val="both"/>
        <w:rPr>
          <w:color w:val="auto"/>
          <w:sz w:val="24"/>
          <w:szCs w:val="24"/>
        </w:rPr>
      </w:pPr>
      <w:r w:rsidRPr="00E5477D">
        <w:rPr>
          <w:color w:val="auto"/>
          <w:sz w:val="24"/>
          <w:szCs w:val="24"/>
        </w:rPr>
        <w:t>Рыночная экономика. Конкуренция. Спрос и предложение. Рыночное равновесие. Невидимая рука рынка. Многообразие рынков.</w:t>
      </w:r>
    </w:p>
    <w:p w:rsidR="005873B1" w:rsidRPr="00E5477D" w:rsidRDefault="005873B1" w:rsidP="00E5477D">
      <w:pPr>
        <w:pStyle w:val="1"/>
        <w:spacing w:line="240" w:lineRule="auto"/>
        <w:jc w:val="both"/>
        <w:rPr>
          <w:color w:val="auto"/>
          <w:sz w:val="24"/>
          <w:szCs w:val="24"/>
        </w:rPr>
      </w:pPr>
      <w:r w:rsidRPr="00E5477D">
        <w:rPr>
          <w:color w:val="auto"/>
          <w:sz w:val="24"/>
          <w:szCs w:val="24"/>
        </w:rPr>
        <w:t>Предприятие в экономике. Издержки, выручка и прибыль. Как повысить эффективность производства.</w:t>
      </w:r>
    </w:p>
    <w:p w:rsidR="005873B1" w:rsidRPr="00E5477D" w:rsidRDefault="005873B1" w:rsidP="00E5477D">
      <w:pPr>
        <w:pStyle w:val="1"/>
        <w:spacing w:line="240" w:lineRule="auto"/>
        <w:jc w:val="both"/>
        <w:rPr>
          <w:color w:val="auto"/>
          <w:sz w:val="24"/>
          <w:szCs w:val="24"/>
        </w:rPr>
      </w:pPr>
      <w:r w:rsidRPr="00E5477D">
        <w:rPr>
          <w:color w:val="auto"/>
          <w:sz w:val="24"/>
          <w:szCs w:val="24"/>
        </w:rPr>
        <w:t>Заработная плата и стимулирование труда. Занятость и безработица.</w:t>
      </w:r>
    </w:p>
    <w:p w:rsidR="005873B1" w:rsidRPr="00E5477D" w:rsidRDefault="005873B1" w:rsidP="00E5477D">
      <w:pPr>
        <w:pStyle w:val="1"/>
        <w:spacing w:line="240" w:lineRule="auto"/>
        <w:jc w:val="both"/>
        <w:rPr>
          <w:color w:val="auto"/>
          <w:sz w:val="24"/>
          <w:szCs w:val="24"/>
        </w:rPr>
      </w:pPr>
      <w:r w:rsidRPr="00E5477D">
        <w:rPr>
          <w:color w:val="auto"/>
          <w:sz w:val="24"/>
          <w:szCs w:val="24"/>
        </w:rPr>
        <w:lastRenderedPageBreak/>
        <w:t>Финансовый рынок и посредники (банки, страховые компании, кредитные союзы, участники фондового рынка). Услуги финансовых посредников.</w:t>
      </w:r>
    </w:p>
    <w:p w:rsidR="005873B1" w:rsidRPr="00E5477D" w:rsidRDefault="005873B1" w:rsidP="00E5477D">
      <w:pPr>
        <w:pStyle w:val="1"/>
        <w:spacing w:line="240" w:lineRule="auto"/>
        <w:jc w:val="both"/>
        <w:rPr>
          <w:color w:val="auto"/>
          <w:sz w:val="24"/>
          <w:szCs w:val="24"/>
        </w:rPr>
      </w:pPr>
      <w:r w:rsidRPr="00E5477D">
        <w:rPr>
          <w:color w:val="auto"/>
          <w:sz w:val="24"/>
          <w:szCs w:val="24"/>
        </w:rPr>
        <w:t>Основные типы финансовых инструментов: акции и облигации.</w:t>
      </w:r>
    </w:p>
    <w:p w:rsidR="005873B1" w:rsidRPr="00E5477D" w:rsidRDefault="005873B1" w:rsidP="00E5477D">
      <w:pPr>
        <w:pStyle w:val="1"/>
        <w:spacing w:line="240" w:lineRule="auto"/>
        <w:jc w:val="both"/>
        <w:rPr>
          <w:color w:val="auto"/>
          <w:sz w:val="24"/>
          <w:szCs w:val="24"/>
        </w:rPr>
      </w:pPr>
      <w:r w:rsidRPr="00E5477D">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873B1" w:rsidRPr="00E5477D" w:rsidRDefault="005873B1" w:rsidP="00E5477D">
      <w:pPr>
        <w:pStyle w:val="1"/>
        <w:spacing w:line="240" w:lineRule="auto"/>
        <w:jc w:val="both"/>
        <w:rPr>
          <w:color w:val="auto"/>
          <w:sz w:val="24"/>
          <w:szCs w:val="24"/>
        </w:rPr>
      </w:pPr>
      <w:r w:rsidRPr="00E5477D">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873B1" w:rsidRPr="00E5477D" w:rsidRDefault="005873B1" w:rsidP="00E5477D">
      <w:pPr>
        <w:pStyle w:val="1"/>
        <w:spacing w:line="240" w:lineRule="auto"/>
        <w:jc w:val="both"/>
        <w:rPr>
          <w:color w:val="auto"/>
          <w:sz w:val="24"/>
          <w:szCs w:val="24"/>
        </w:rPr>
      </w:pPr>
      <w:r w:rsidRPr="00E5477D">
        <w:rPr>
          <w:color w:val="auto"/>
          <w:sz w:val="24"/>
          <w:szCs w:val="24"/>
        </w:rPr>
        <w:t>Экономические цели и функции государства. Налоги. Доходы ирасходы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Человек в мире культуры</w:t>
      </w:r>
    </w:p>
    <w:p w:rsidR="005873B1" w:rsidRPr="00E5477D" w:rsidRDefault="005873B1" w:rsidP="00E5477D">
      <w:pPr>
        <w:pStyle w:val="1"/>
        <w:spacing w:line="240" w:lineRule="auto"/>
        <w:jc w:val="both"/>
        <w:rPr>
          <w:color w:val="auto"/>
          <w:sz w:val="24"/>
          <w:szCs w:val="24"/>
        </w:rPr>
      </w:pPr>
      <w:r w:rsidRPr="00E5477D">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5873B1" w:rsidRPr="00E5477D" w:rsidRDefault="005873B1" w:rsidP="00E5477D">
      <w:pPr>
        <w:pStyle w:val="1"/>
        <w:spacing w:line="240" w:lineRule="auto"/>
        <w:jc w:val="both"/>
        <w:rPr>
          <w:color w:val="auto"/>
          <w:sz w:val="24"/>
          <w:szCs w:val="24"/>
        </w:rPr>
      </w:pPr>
      <w:r w:rsidRPr="00E5477D">
        <w:rPr>
          <w:color w:val="auto"/>
          <w:sz w:val="24"/>
          <w:szCs w:val="24"/>
        </w:rPr>
        <w:t>Наука. Естественные и социально-гуманитарные науки. Роль науки в развитии общества.</w:t>
      </w:r>
    </w:p>
    <w:p w:rsidR="005873B1" w:rsidRPr="00E5477D" w:rsidRDefault="005873B1" w:rsidP="00E5477D">
      <w:pPr>
        <w:pStyle w:val="1"/>
        <w:spacing w:line="240" w:lineRule="auto"/>
        <w:jc w:val="both"/>
        <w:rPr>
          <w:color w:val="auto"/>
          <w:sz w:val="24"/>
          <w:szCs w:val="24"/>
        </w:rPr>
      </w:pPr>
      <w:r w:rsidRPr="00E5477D">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873B1" w:rsidRPr="00E5477D" w:rsidRDefault="005873B1" w:rsidP="00E5477D">
      <w:pPr>
        <w:pStyle w:val="1"/>
        <w:spacing w:line="240" w:lineRule="auto"/>
        <w:jc w:val="both"/>
        <w:rPr>
          <w:color w:val="auto"/>
          <w:sz w:val="24"/>
          <w:szCs w:val="24"/>
        </w:rPr>
      </w:pPr>
      <w:r w:rsidRPr="00E5477D">
        <w:rPr>
          <w:color w:val="auto"/>
          <w:sz w:val="24"/>
          <w:szCs w:val="24"/>
        </w:rPr>
        <w:t>Политика в сфере культуры и образования в Российской Федерации.</w:t>
      </w:r>
    </w:p>
    <w:p w:rsidR="005873B1" w:rsidRPr="00E5477D" w:rsidRDefault="005873B1" w:rsidP="00E5477D">
      <w:pPr>
        <w:pStyle w:val="1"/>
        <w:spacing w:line="240" w:lineRule="auto"/>
        <w:jc w:val="both"/>
        <w:rPr>
          <w:color w:val="auto"/>
          <w:sz w:val="24"/>
          <w:szCs w:val="24"/>
        </w:rPr>
      </w:pPr>
      <w:r w:rsidRPr="00E5477D">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873B1" w:rsidRPr="00E5477D" w:rsidRDefault="005873B1" w:rsidP="00E5477D">
      <w:pPr>
        <w:pStyle w:val="1"/>
        <w:spacing w:line="240" w:lineRule="auto"/>
        <w:jc w:val="both"/>
        <w:rPr>
          <w:color w:val="auto"/>
          <w:sz w:val="24"/>
          <w:szCs w:val="24"/>
        </w:rPr>
      </w:pPr>
      <w:r w:rsidRPr="00E5477D">
        <w:rPr>
          <w:color w:val="auto"/>
          <w:sz w:val="24"/>
          <w:szCs w:val="24"/>
        </w:rPr>
        <w:t>Что такое искусство. Виды искусств. Роль искусства в жизни человека и общества.</w:t>
      </w:r>
    </w:p>
    <w:p w:rsidR="005873B1" w:rsidRPr="00E5477D" w:rsidRDefault="005873B1" w:rsidP="00E5477D">
      <w:pPr>
        <w:pStyle w:val="1"/>
        <w:spacing w:line="240" w:lineRule="auto"/>
        <w:jc w:val="both"/>
        <w:rPr>
          <w:color w:val="auto"/>
          <w:sz w:val="24"/>
          <w:szCs w:val="24"/>
        </w:rPr>
      </w:pPr>
      <w:r w:rsidRPr="00E5477D">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873B1" w:rsidRPr="00E5477D" w:rsidRDefault="005873B1" w:rsidP="00E5477D">
      <w:pPr>
        <w:pStyle w:val="af"/>
        <w:rPr>
          <w:rFonts w:ascii="Times New Roman" w:hAnsi="Times New Roman" w:cs="Times New Roman"/>
          <w:sz w:val="24"/>
          <w:szCs w:val="24"/>
        </w:rPr>
      </w:pPr>
      <w:bookmarkStart w:id="243" w:name="bookmark994"/>
      <w:r w:rsidRPr="00E5477D">
        <w:rPr>
          <w:rFonts w:ascii="Times New Roman" w:hAnsi="Times New Roman" w:cs="Times New Roman"/>
          <w:sz w:val="24"/>
          <w:szCs w:val="24"/>
        </w:rPr>
        <w:t>9 КЛАСС</w:t>
      </w:r>
      <w:bookmarkEnd w:id="243"/>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bCs/>
          <w:sz w:val="24"/>
          <w:szCs w:val="24"/>
        </w:rPr>
        <w:t>Человек в политическом измерении</w:t>
      </w:r>
    </w:p>
    <w:p w:rsidR="005873B1" w:rsidRPr="00E5477D" w:rsidRDefault="005873B1" w:rsidP="00E5477D">
      <w:pPr>
        <w:pStyle w:val="1"/>
        <w:spacing w:line="240" w:lineRule="auto"/>
        <w:jc w:val="both"/>
        <w:rPr>
          <w:color w:val="auto"/>
          <w:sz w:val="24"/>
          <w:szCs w:val="24"/>
        </w:rPr>
      </w:pPr>
      <w:r w:rsidRPr="00E5477D">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5873B1" w:rsidRPr="00E5477D" w:rsidRDefault="005873B1" w:rsidP="00E5477D">
      <w:pPr>
        <w:pStyle w:val="1"/>
        <w:spacing w:line="240" w:lineRule="auto"/>
        <w:jc w:val="both"/>
        <w:rPr>
          <w:color w:val="auto"/>
          <w:sz w:val="24"/>
          <w:szCs w:val="24"/>
        </w:rPr>
      </w:pPr>
      <w:r w:rsidRPr="00E5477D">
        <w:rPr>
          <w:color w:val="auto"/>
          <w:sz w:val="24"/>
          <w:szCs w:val="24"/>
        </w:rPr>
        <w:t>Форма государства. Монархия и республика — основные формы правления. Унитарное и федеративное государственно территориальное устройство.</w:t>
      </w:r>
    </w:p>
    <w:p w:rsidR="005873B1" w:rsidRPr="00E5477D" w:rsidRDefault="005873B1" w:rsidP="00E5477D">
      <w:pPr>
        <w:pStyle w:val="1"/>
        <w:spacing w:line="240" w:lineRule="auto"/>
        <w:jc w:val="both"/>
        <w:rPr>
          <w:color w:val="auto"/>
          <w:sz w:val="24"/>
          <w:szCs w:val="24"/>
        </w:rPr>
      </w:pPr>
      <w:r w:rsidRPr="00E5477D">
        <w:rPr>
          <w:color w:val="auto"/>
          <w:sz w:val="24"/>
          <w:szCs w:val="24"/>
        </w:rPr>
        <w:t>Политический режим и его виды.</w:t>
      </w:r>
    </w:p>
    <w:p w:rsidR="005873B1" w:rsidRPr="00E5477D" w:rsidRDefault="005873B1" w:rsidP="00E5477D">
      <w:pPr>
        <w:pStyle w:val="1"/>
        <w:spacing w:line="240" w:lineRule="auto"/>
        <w:jc w:val="both"/>
        <w:rPr>
          <w:color w:val="auto"/>
          <w:sz w:val="24"/>
          <w:szCs w:val="24"/>
        </w:rPr>
      </w:pPr>
      <w:r w:rsidRPr="00E5477D">
        <w:rPr>
          <w:color w:val="auto"/>
          <w:sz w:val="24"/>
          <w:szCs w:val="24"/>
        </w:rPr>
        <w:t>Демократия, демократические ценности. Правовое государство и гражданское общество.</w:t>
      </w:r>
    </w:p>
    <w:p w:rsidR="005873B1" w:rsidRPr="00E5477D" w:rsidRDefault="005873B1" w:rsidP="00E5477D">
      <w:pPr>
        <w:pStyle w:val="1"/>
        <w:spacing w:line="240" w:lineRule="auto"/>
        <w:jc w:val="both"/>
        <w:rPr>
          <w:color w:val="auto"/>
          <w:sz w:val="24"/>
          <w:szCs w:val="24"/>
        </w:rPr>
      </w:pPr>
      <w:r w:rsidRPr="00E5477D">
        <w:rPr>
          <w:color w:val="auto"/>
          <w:sz w:val="24"/>
          <w:szCs w:val="24"/>
        </w:rPr>
        <w:t>Участие граждан в политике. Выборы, референдум.</w:t>
      </w:r>
    </w:p>
    <w:p w:rsidR="005873B1" w:rsidRPr="00E5477D" w:rsidRDefault="005873B1" w:rsidP="00E5477D">
      <w:pPr>
        <w:pStyle w:val="1"/>
        <w:spacing w:line="240" w:lineRule="auto"/>
        <w:jc w:val="both"/>
        <w:rPr>
          <w:color w:val="auto"/>
          <w:sz w:val="24"/>
          <w:szCs w:val="24"/>
        </w:rPr>
      </w:pPr>
      <w:r w:rsidRPr="00E5477D">
        <w:rPr>
          <w:color w:val="auto"/>
          <w:sz w:val="24"/>
          <w:szCs w:val="24"/>
        </w:rPr>
        <w:t>Политические партии, их роль в демократическом обществе. Общественно-политические организации.</w:t>
      </w:r>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Гражданин и государство</w:t>
      </w:r>
    </w:p>
    <w:p w:rsidR="005873B1" w:rsidRPr="00E5477D" w:rsidRDefault="005873B1" w:rsidP="00E5477D">
      <w:pPr>
        <w:pStyle w:val="1"/>
        <w:spacing w:line="240" w:lineRule="auto"/>
        <w:jc w:val="both"/>
        <w:rPr>
          <w:color w:val="auto"/>
          <w:sz w:val="24"/>
          <w:szCs w:val="24"/>
        </w:rPr>
      </w:pPr>
      <w:r w:rsidRPr="00E5477D">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w:t>
      </w:r>
      <w:r w:rsidRPr="00E5477D">
        <w:rPr>
          <w:sz w:val="24"/>
          <w:szCs w:val="24"/>
        </w:rPr>
        <w:t>о</w:t>
      </w:r>
      <w:r w:rsidRPr="00E5477D">
        <w:rPr>
          <w:color w:val="auto"/>
          <w:sz w:val="24"/>
          <w:szCs w:val="24"/>
        </w:rPr>
        <w:t>государства. Россия — светское государство.</w:t>
      </w:r>
    </w:p>
    <w:p w:rsidR="005873B1" w:rsidRPr="00E5477D" w:rsidRDefault="005873B1" w:rsidP="00E5477D">
      <w:pPr>
        <w:pStyle w:val="1"/>
        <w:spacing w:line="240" w:lineRule="auto"/>
        <w:jc w:val="both"/>
        <w:rPr>
          <w:color w:val="auto"/>
          <w:sz w:val="24"/>
          <w:szCs w:val="24"/>
        </w:rPr>
      </w:pPr>
      <w:r w:rsidRPr="00E5477D">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873B1" w:rsidRPr="00E5477D" w:rsidRDefault="005873B1" w:rsidP="00E5477D">
      <w:pPr>
        <w:pStyle w:val="1"/>
        <w:spacing w:line="240" w:lineRule="auto"/>
        <w:jc w:val="both"/>
        <w:rPr>
          <w:color w:val="auto"/>
          <w:sz w:val="24"/>
          <w:szCs w:val="24"/>
        </w:rPr>
      </w:pPr>
      <w:r w:rsidRPr="00E5477D">
        <w:rPr>
          <w:color w:val="auto"/>
          <w:sz w:val="24"/>
          <w:szCs w:val="24"/>
        </w:rPr>
        <w:t>Государственное управление. Противодействие коррупции в Российской Федерации.</w:t>
      </w:r>
    </w:p>
    <w:p w:rsidR="005873B1" w:rsidRPr="00E5477D" w:rsidRDefault="005873B1" w:rsidP="00E5477D">
      <w:pPr>
        <w:pStyle w:val="1"/>
        <w:spacing w:line="240" w:lineRule="auto"/>
        <w:jc w:val="both"/>
        <w:rPr>
          <w:color w:val="auto"/>
          <w:sz w:val="24"/>
          <w:szCs w:val="24"/>
        </w:rPr>
      </w:pPr>
      <w:r w:rsidRPr="00E5477D">
        <w:rPr>
          <w:color w:val="auto"/>
          <w:sz w:val="24"/>
          <w:szCs w:val="24"/>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873B1" w:rsidRPr="00E5477D" w:rsidRDefault="005873B1" w:rsidP="00E5477D">
      <w:pPr>
        <w:pStyle w:val="1"/>
        <w:spacing w:line="240" w:lineRule="auto"/>
        <w:jc w:val="both"/>
        <w:rPr>
          <w:color w:val="auto"/>
          <w:sz w:val="24"/>
          <w:szCs w:val="24"/>
        </w:rPr>
      </w:pPr>
      <w:r w:rsidRPr="00E5477D">
        <w:rPr>
          <w:color w:val="auto"/>
          <w:sz w:val="24"/>
          <w:szCs w:val="24"/>
        </w:rPr>
        <w:t>Местное самоуправление.</w:t>
      </w:r>
    </w:p>
    <w:p w:rsidR="005873B1" w:rsidRPr="00E5477D" w:rsidRDefault="005873B1" w:rsidP="00E5477D">
      <w:pPr>
        <w:pStyle w:val="1"/>
        <w:spacing w:line="240" w:lineRule="auto"/>
        <w:jc w:val="both"/>
        <w:rPr>
          <w:color w:val="auto"/>
          <w:sz w:val="24"/>
          <w:szCs w:val="24"/>
        </w:rPr>
      </w:pPr>
      <w:r w:rsidRPr="00E5477D">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Человек в системе социальных отношений</w:t>
      </w:r>
    </w:p>
    <w:p w:rsidR="005873B1" w:rsidRPr="00E5477D" w:rsidRDefault="005873B1" w:rsidP="00E5477D">
      <w:pPr>
        <w:pStyle w:val="1"/>
        <w:spacing w:line="240" w:lineRule="auto"/>
        <w:jc w:val="both"/>
        <w:rPr>
          <w:color w:val="auto"/>
          <w:sz w:val="24"/>
          <w:szCs w:val="24"/>
        </w:rPr>
      </w:pPr>
      <w:r w:rsidRPr="00E5477D">
        <w:rPr>
          <w:color w:val="auto"/>
          <w:sz w:val="24"/>
          <w:szCs w:val="24"/>
        </w:rPr>
        <w:t>Социальная структура общества. Многообразие социальных общностей и групп.</w:t>
      </w:r>
    </w:p>
    <w:p w:rsidR="005873B1" w:rsidRPr="00E5477D" w:rsidRDefault="005873B1" w:rsidP="00E5477D">
      <w:pPr>
        <w:pStyle w:val="1"/>
        <w:spacing w:line="240" w:lineRule="auto"/>
        <w:jc w:val="both"/>
        <w:rPr>
          <w:color w:val="auto"/>
          <w:sz w:val="24"/>
          <w:szCs w:val="24"/>
        </w:rPr>
      </w:pPr>
      <w:r w:rsidRPr="00E5477D">
        <w:rPr>
          <w:color w:val="auto"/>
          <w:sz w:val="24"/>
          <w:szCs w:val="24"/>
        </w:rPr>
        <w:t>Социальная мобильность.</w:t>
      </w:r>
    </w:p>
    <w:p w:rsidR="005873B1" w:rsidRPr="00E5477D" w:rsidRDefault="005873B1" w:rsidP="00E5477D">
      <w:pPr>
        <w:pStyle w:val="1"/>
        <w:spacing w:line="240" w:lineRule="auto"/>
        <w:jc w:val="both"/>
        <w:rPr>
          <w:color w:val="auto"/>
          <w:sz w:val="24"/>
          <w:szCs w:val="24"/>
        </w:rPr>
      </w:pPr>
      <w:r w:rsidRPr="00E5477D">
        <w:rPr>
          <w:color w:val="auto"/>
          <w:sz w:val="24"/>
          <w:szCs w:val="24"/>
        </w:rPr>
        <w:t>Социальный статус человека в обществе. Социальные роли.</w:t>
      </w:r>
    </w:p>
    <w:p w:rsidR="005873B1" w:rsidRPr="00E5477D" w:rsidRDefault="005873B1" w:rsidP="00E5477D">
      <w:pPr>
        <w:pStyle w:val="1"/>
        <w:spacing w:line="240" w:lineRule="auto"/>
        <w:ind w:firstLine="0"/>
        <w:jc w:val="both"/>
        <w:rPr>
          <w:color w:val="auto"/>
          <w:sz w:val="24"/>
          <w:szCs w:val="24"/>
        </w:rPr>
      </w:pPr>
      <w:r w:rsidRPr="00E5477D">
        <w:rPr>
          <w:color w:val="auto"/>
          <w:sz w:val="24"/>
          <w:szCs w:val="24"/>
        </w:rPr>
        <w:t>Ролевой набор подростка.</w:t>
      </w:r>
    </w:p>
    <w:p w:rsidR="005873B1" w:rsidRPr="00E5477D" w:rsidRDefault="005873B1" w:rsidP="00E5477D">
      <w:pPr>
        <w:pStyle w:val="1"/>
        <w:spacing w:line="240" w:lineRule="auto"/>
        <w:jc w:val="both"/>
        <w:rPr>
          <w:color w:val="auto"/>
          <w:sz w:val="24"/>
          <w:szCs w:val="24"/>
        </w:rPr>
      </w:pPr>
      <w:r w:rsidRPr="00E5477D">
        <w:rPr>
          <w:color w:val="auto"/>
          <w:sz w:val="24"/>
          <w:szCs w:val="24"/>
        </w:rPr>
        <w:t>Социализация личности.</w:t>
      </w:r>
    </w:p>
    <w:p w:rsidR="005873B1" w:rsidRPr="00E5477D" w:rsidRDefault="005873B1" w:rsidP="00E5477D">
      <w:pPr>
        <w:pStyle w:val="1"/>
        <w:spacing w:line="240" w:lineRule="auto"/>
        <w:jc w:val="both"/>
        <w:rPr>
          <w:color w:val="auto"/>
          <w:sz w:val="24"/>
          <w:szCs w:val="24"/>
        </w:rPr>
      </w:pPr>
      <w:r w:rsidRPr="00E5477D">
        <w:rPr>
          <w:color w:val="auto"/>
          <w:sz w:val="24"/>
          <w:szCs w:val="24"/>
        </w:rPr>
        <w:t>Роль семьи в социализации личности. Функции семьи. Семейные ценности. Основные роли членов семьи.</w:t>
      </w:r>
    </w:p>
    <w:p w:rsidR="005873B1" w:rsidRPr="00E5477D" w:rsidRDefault="005873B1" w:rsidP="00E5477D">
      <w:pPr>
        <w:pStyle w:val="1"/>
        <w:spacing w:line="240" w:lineRule="auto"/>
        <w:jc w:val="both"/>
        <w:rPr>
          <w:color w:val="auto"/>
          <w:sz w:val="24"/>
          <w:szCs w:val="24"/>
        </w:rPr>
      </w:pPr>
      <w:r w:rsidRPr="00E5477D">
        <w:rPr>
          <w:color w:val="auto"/>
          <w:sz w:val="24"/>
          <w:szCs w:val="24"/>
        </w:rPr>
        <w:t>Этнос и нация. Россия — многонациональное государство.</w:t>
      </w:r>
    </w:p>
    <w:p w:rsidR="005873B1" w:rsidRPr="00E5477D" w:rsidRDefault="005873B1" w:rsidP="00E5477D">
      <w:pPr>
        <w:pStyle w:val="1"/>
        <w:spacing w:line="240" w:lineRule="auto"/>
        <w:ind w:firstLine="0"/>
        <w:jc w:val="both"/>
        <w:rPr>
          <w:color w:val="auto"/>
          <w:sz w:val="24"/>
          <w:szCs w:val="24"/>
        </w:rPr>
      </w:pPr>
      <w:r w:rsidRPr="00E5477D">
        <w:rPr>
          <w:color w:val="auto"/>
          <w:sz w:val="24"/>
          <w:szCs w:val="24"/>
        </w:rPr>
        <w:t>Этносы и нации в диалоге культур.</w:t>
      </w:r>
    </w:p>
    <w:p w:rsidR="005873B1" w:rsidRPr="00E5477D" w:rsidRDefault="005873B1" w:rsidP="00E5477D">
      <w:pPr>
        <w:pStyle w:val="1"/>
        <w:spacing w:line="240" w:lineRule="auto"/>
        <w:jc w:val="both"/>
        <w:rPr>
          <w:color w:val="auto"/>
          <w:sz w:val="24"/>
          <w:szCs w:val="24"/>
        </w:rPr>
      </w:pPr>
      <w:r w:rsidRPr="00E5477D">
        <w:rPr>
          <w:color w:val="auto"/>
          <w:sz w:val="24"/>
          <w:szCs w:val="24"/>
        </w:rPr>
        <w:t>Социальная политика Российского государства.</w:t>
      </w:r>
    </w:p>
    <w:p w:rsidR="005873B1" w:rsidRPr="00E5477D" w:rsidRDefault="005873B1" w:rsidP="00E5477D">
      <w:pPr>
        <w:pStyle w:val="1"/>
        <w:spacing w:line="240" w:lineRule="auto"/>
        <w:jc w:val="both"/>
        <w:rPr>
          <w:color w:val="auto"/>
          <w:sz w:val="24"/>
          <w:szCs w:val="24"/>
        </w:rPr>
      </w:pPr>
      <w:r w:rsidRPr="00E5477D">
        <w:rPr>
          <w:color w:val="auto"/>
          <w:sz w:val="24"/>
          <w:szCs w:val="24"/>
        </w:rPr>
        <w:t>Социальные конфликты и пути их разрешения.</w:t>
      </w:r>
    </w:p>
    <w:p w:rsidR="005873B1" w:rsidRPr="00E5477D" w:rsidRDefault="005873B1" w:rsidP="00E5477D">
      <w:pPr>
        <w:pStyle w:val="1"/>
        <w:spacing w:line="240" w:lineRule="auto"/>
        <w:jc w:val="both"/>
        <w:rPr>
          <w:color w:val="auto"/>
          <w:sz w:val="24"/>
          <w:szCs w:val="24"/>
        </w:rPr>
      </w:pPr>
      <w:r w:rsidRPr="00E5477D">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Человек в современном изменяющемся мире</w:t>
      </w:r>
    </w:p>
    <w:p w:rsidR="005873B1" w:rsidRPr="00E5477D" w:rsidRDefault="005873B1" w:rsidP="00E5477D">
      <w:pPr>
        <w:pStyle w:val="1"/>
        <w:spacing w:line="240" w:lineRule="auto"/>
        <w:jc w:val="both"/>
        <w:rPr>
          <w:color w:val="auto"/>
          <w:sz w:val="24"/>
          <w:szCs w:val="24"/>
        </w:rPr>
      </w:pPr>
      <w:r w:rsidRPr="00E5477D">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873B1" w:rsidRPr="00E5477D" w:rsidRDefault="005873B1" w:rsidP="00E5477D">
      <w:pPr>
        <w:pStyle w:val="1"/>
        <w:spacing w:line="240" w:lineRule="auto"/>
        <w:jc w:val="both"/>
        <w:rPr>
          <w:color w:val="auto"/>
          <w:sz w:val="24"/>
          <w:szCs w:val="24"/>
        </w:rPr>
      </w:pPr>
      <w:r w:rsidRPr="00E5477D">
        <w:rPr>
          <w:color w:val="auto"/>
          <w:sz w:val="24"/>
          <w:szCs w:val="24"/>
        </w:rPr>
        <w:t>Молодёжь — активный участник общественной жизни. Волонтёрскоедвижение.</w:t>
      </w:r>
    </w:p>
    <w:p w:rsidR="005873B1" w:rsidRPr="00E5477D" w:rsidRDefault="005873B1" w:rsidP="00E5477D">
      <w:pPr>
        <w:pStyle w:val="1"/>
        <w:spacing w:line="240" w:lineRule="auto"/>
        <w:jc w:val="both"/>
        <w:rPr>
          <w:color w:val="auto"/>
          <w:sz w:val="24"/>
          <w:szCs w:val="24"/>
        </w:rPr>
      </w:pPr>
      <w:r w:rsidRPr="00E5477D">
        <w:rPr>
          <w:color w:val="auto"/>
          <w:sz w:val="24"/>
          <w:szCs w:val="24"/>
        </w:rPr>
        <w:t>Профессии настоящего и будущего. Непрерывное образование и карьера.</w:t>
      </w:r>
    </w:p>
    <w:p w:rsidR="005873B1" w:rsidRPr="00E5477D" w:rsidRDefault="005873B1" w:rsidP="00E5477D">
      <w:pPr>
        <w:pStyle w:val="1"/>
        <w:spacing w:line="240" w:lineRule="auto"/>
        <w:jc w:val="both"/>
        <w:rPr>
          <w:color w:val="auto"/>
          <w:sz w:val="24"/>
          <w:szCs w:val="24"/>
        </w:rPr>
      </w:pPr>
      <w:r w:rsidRPr="00E5477D">
        <w:rPr>
          <w:color w:val="auto"/>
          <w:sz w:val="24"/>
          <w:szCs w:val="24"/>
        </w:rPr>
        <w:t>Здоровый образ жизни. Социальная и личная значимость здорового образа жизни. Мода и спорт.</w:t>
      </w:r>
    </w:p>
    <w:p w:rsidR="005873B1" w:rsidRPr="00E5477D" w:rsidRDefault="005873B1" w:rsidP="00E5477D">
      <w:pPr>
        <w:pStyle w:val="1"/>
        <w:spacing w:line="240" w:lineRule="auto"/>
        <w:jc w:val="both"/>
        <w:rPr>
          <w:color w:val="auto"/>
          <w:sz w:val="24"/>
          <w:szCs w:val="24"/>
        </w:rPr>
      </w:pPr>
      <w:r w:rsidRPr="00E5477D">
        <w:rPr>
          <w:color w:val="auto"/>
          <w:sz w:val="24"/>
          <w:szCs w:val="24"/>
        </w:rPr>
        <w:t>Современные формы связи и коммуникации: как они изменили мир. Особенности общения в виртуальном пространстве.</w:t>
      </w:r>
    </w:p>
    <w:p w:rsidR="00A370D9" w:rsidRPr="00E5477D" w:rsidRDefault="005873B1"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Перспективы развития общества.</w:t>
      </w:r>
    </w:p>
    <w:p w:rsidR="005873B1" w:rsidRPr="00E5477D" w:rsidRDefault="005873B1"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 xml:space="preserve">ПЛАНИРУЕМЫЕ РЕЗУЛЬТАТЫ </w:t>
      </w:r>
    </w:p>
    <w:p w:rsidR="005873B1" w:rsidRPr="00E5477D" w:rsidRDefault="005873B1" w:rsidP="00E5477D">
      <w:pPr>
        <w:pStyle w:val="1"/>
        <w:spacing w:line="240" w:lineRule="auto"/>
        <w:jc w:val="both"/>
        <w:rPr>
          <w:color w:val="auto"/>
          <w:sz w:val="24"/>
          <w:szCs w:val="24"/>
        </w:rPr>
      </w:pPr>
      <w:r w:rsidRPr="00E5477D">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rsidR="005873B1" w:rsidRPr="00E5477D" w:rsidRDefault="005873B1" w:rsidP="00E5477D">
      <w:pPr>
        <w:pStyle w:val="1"/>
        <w:spacing w:line="240" w:lineRule="auto"/>
        <w:jc w:val="both"/>
        <w:rPr>
          <w:color w:val="auto"/>
          <w:sz w:val="24"/>
          <w:szCs w:val="24"/>
        </w:rPr>
      </w:pPr>
      <w:r w:rsidRPr="00E5477D">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5873B1" w:rsidRPr="00E5477D" w:rsidRDefault="005873B1" w:rsidP="00E5477D">
      <w:pPr>
        <w:pStyle w:val="1"/>
        <w:spacing w:line="240" w:lineRule="auto"/>
        <w:jc w:val="both"/>
        <w:rPr>
          <w:color w:val="auto"/>
          <w:sz w:val="24"/>
          <w:szCs w:val="24"/>
        </w:rPr>
      </w:pPr>
      <w:r w:rsidRPr="00E5477D">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Личностные результаты</w:t>
      </w:r>
    </w:p>
    <w:p w:rsidR="005873B1" w:rsidRPr="00E5477D" w:rsidRDefault="005873B1" w:rsidP="00E5477D">
      <w:pPr>
        <w:pStyle w:val="1"/>
        <w:spacing w:line="240" w:lineRule="auto"/>
        <w:jc w:val="both"/>
        <w:rPr>
          <w:color w:val="auto"/>
          <w:sz w:val="24"/>
          <w:szCs w:val="24"/>
        </w:rPr>
      </w:pPr>
      <w:r w:rsidRPr="00E5477D">
        <w:rPr>
          <w:b/>
          <w:bCs/>
          <w:color w:val="auto"/>
          <w:sz w:val="24"/>
          <w:szCs w:val="24"/>
        </w:rPr>
        <w:t xml:space="preserve">Личностные результаты </w:t>
      </w:r>
      <w:r w:rsidRPr="00E5477D">
        <w:rPr>
          <w:color w:val="auto"/>
          <w:sz w:val="24"/>
          <w:szCs w:val="24"/>
        </w:rPr>
        <w:t>освоения рабочей программы по обществознанию для основного общего образования (6—9 классы).</w:t>
      </w:r>
    </w:p>
    <w:p w:rsidR="005873B1" w:rsidRPr="00E5477D" w:rsidRDefault="005873B1" w:rsidP="00E5477D">
      <w:pPr>
        <w:pStyle w:val="1"/>
        <w:spacing w:line="240" w:lineRule="auto"/>
        <w:jc w:val="both"/>
        <w:rPr>
          <w:color w:val="auto"/>
          <w:sz w:val="24"/>
          <w:szCs w:val="24"/>
        </w:rPr>
      </w:pPr>
      <w:r w:rsidRPr="00E5477D">
        <w:rPr>
          <w:color w:val="auto"/>
          <w:sz w:val="24"/>
          <w:szCs w:val="24"/>
        </w:rPr>
        <w:lastRenderedPageBreak/>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Гражданского воспитания:</w:t>
      </w:r>
    </w:p>
    <w:p w:rsidR="005873B1" w:rsidRPr="00E5477D" w:rsidRDefault="005873B1" w:rsidP="00E5477D">
      <w:pPr>
        <w:pStyle w:val="1"/>
        <w:spacing w:line="240" w:lineRule="auto"/>
        <w:jc w:val="both"/>
        <w:rPr>
          <w:color w:val="auto"/>
          <w:sz w:val="24"/>
          <w:szCs w:val="24"/>
        </w:rPr>
      </w:pPr>
      <w:r w:rsidRPr="00E5477D">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Патриотического воспитания:</w:t>
      </w:r>
    </w:p>
    <w:p w:rsidR="005873B1" w:rsidRPr="00E5477D" w:rsidRDefault="005873B1" w:rsidP="00E5477D">
      <w:pPr>
        <w:pStyle w:val="1"/>
        <w:spacing w:line="240" w:lineRule="auto"/>
        <w:jc w:val="both"/>
        <w:rPr>
          <w:color w:val="auto"/>
          <w:sz w:val="24"/>
          <w:szCs w:val="24"/>
        </w:rPr>
      </w:pPr>
      <w:r w:rsidRPr="00E5477D">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Духовно-нравственного воспитания:</w:t>
      </w:r>
    </w:p>
    <w:p w:rsidR="005873B1" w:rsidRPr="00E5477D" w:rsidRDefault="005873B1" w:rsidP="00E5477D">
      <w:pPr>
        <w:pStyle w:val="1"/>
        <w:spacing w:line="240" w:lineRule="auto"/>
        <w:jc w:val="both"/>
        <w:rPr>
          <w:color w:val="auto"/>
          <w:sz w:val="24"/>
          <w:szCs w:val="24"/>
        </w:rPr>
      </w:pPr>
      <w:r w:rsidRPr="00E5477D">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Эстетического воспитания:</w:t>
      </w:r>
    </w:p>
    <w:p w:rsidR="005873B1" w:rsidRPr="00E5477D" w:rsidRDefault="005873B1" w:rsidP="00E5477D">
      <w:pPr>
        <w:pStyle w:val="1"/>
        <w:spacing w:line="240" w:lineRule="auto"/>
        <w:jc w:val="both"/>
        <w:rPr>
          <w:color w:val="auto"/>
          <w:sz w:val="24"/>
          <w:szCs w:val="24"/>
        </w:rPr>
      </w:pPr>
      <w:r w:rsidRPr="00E5477D">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Физического воспитания, формирования культуры здоровья и эмоционального благополучия:</w:t>
      </w:r>
    </w:p>
    <w:p w:rsidR="005873B1" w:rsidRPr="00E5477D" w:rsidRDefault="005873B1" w:rsidP="00E5477D">
      <w:pPr>
        <w:pStyle w:val="1"/>
        <w:spacing w:line="240" w:lineRule="auto"/>
        <w:jc w:val="both"/>
        <w:rPr>
          <w:color w:val="auto"/>
          <w:sz w:val="24"/>
          <w:szCs w:val="24"/>
        </w:rPr>
      </w:pPr>
      <w:r w:rsidRPr="00E5477D">
        <w:rPr>
          <w:color w:val="auto"/>
          <w:sz w:val="24"/>
          <w:szCs w:val="24"/>
        </w:rPr>
        <w:t>осознание ценности жизни; ответственное отношение к своему здоровью и ус</w:t>
      </w:r>
      <w:r w:rsidR="002A136C" w:rsidRPr="00E5477D">
        <w:rPr>
          <w:color w:val="auto"/>
          <w:sz w:val="24"/>
          <w:szCs w:val="24"/>
        </w:rPr>
        <w:t>тановка на здоровый образ жизни</w:t>
      </w:r>
      <w:r w:rsidRPr="00E5477D">
        <w:rPr>
          <w:color w:val="auto"/>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5873B1" w:rsidRPr="00E5477D" w:rsidRDefault="005873B1" w:rsidP="00E5477D">
      <w:pPr>
        <w:pStyle w:val="1"/>
        <w:spacing w:line="240" w:lineRule="auto"/>
        <w:jc w:val="both"/>
        <w:rPr>
          <w:color w:val="auto"/>
          <w:sz w:val="24"/>
          <w:szCs w:val="24"/>
        </w:rPr>
      </w:pPr>
      <w:r w:rsidRPr="00E5477D">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873B1" w:rsidRPr="00E5477D" w:rsidRDefault="005873B1" w:rsidP="00E5477D">
      <w:pPr>
        <w:pStyle w:val="1"/>
        <w:spacing w:line="240" w:lineRule="auto"/>
        <w:jc w:val="both"/>
        <w:rPr>
          <w:color w:val="auto"/>
          <w:sz w:val="24"/>
          <w:szCs w:val="24"/>
        </w:rPr>
      </w:pPr>
      <w:r w:rsidRPr="00E5477D">
        <w:rPr>
          <w:color w:val="auto"/>
          <w:sz w:val="24"/>
          <w:szCs w:val="24"/>
        </w:rPr>
        <w:t xml:space="preserve">умение принимать </w:t>
      </w:r>
      <w:r w:rsidR="002A136C" w:rsidRPr="00E5477D">
        <w:rPr>
          <w:color w:val="auto"/>
          <w:sz w:val="24"/>
          <w:szCs w:val="24"/>
        </w:rPr>
        <w:t>себя и других, не осуждая;</w:t>
      </w:r>
    </w:p>
    <w:p w:rsidR="005873B1" w:rsidRPr="00E5477D" w:rsidRDefault="005873B1" w:rsidP="00E5477D">
      <w:pPr>
        <w:pStyle w:val="1"/>
        <w:spacing w:line="240" w:lineRule="auto"/>
        <w:jc w:val="both"/>
        <w:rPr>
          <w:color w:val="auto"/>
          <w:sz w:val="24"/>
          <w:szCs w:val="24"/>
        </w:rPr>
      </w:pPr>
      <w:r w:rsidRPr="00E5477D">
        <w:rPr>
          <w:color w:val="auto"/>
          <w:sz w:val="24"/>
          <w:szCs w:val="24"/>
        </w:rPr>
        <w:t>сформированность навыков рефлексии, признание своего права наошибку и такого же права другого человека.</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lastRenderedPageBreak/>
        <w:t>Трудового воспитания:</w:t>
      </w:r>
    </w:p>
    <w:p w:rsidR="005873B1" w:rsidRPr="00E5477D" w:rsidRDefault="005873B1" w:rsidP="00E5477D">
      <w:pPr>
        <w:pStyle w:val="1"/>
        <w:spacing w:line="240" w:lineRule="auto"/>
        <w:jc w:val="both"/>
        <w:rPr>
          <w:color w:val="auto"/>
          <w:sz w:val="24"/>
          <w:szCs w:val="24"/>
        </w:rPr>
      </w:pPr>
      <w:r w:rsidRPr="00E5477D">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w:t>
      </w:r>
      <w:r w:rsidR="002A136C" w:rsidRPr="00E5477D">
        <w:rPr>
          <w:color w:val="auto"/>
          <w:sz w:val="24"/>
          <w:szCs w:val="24"/>
        </w:rPr>
        <w:t xml:space="preserve">обходимых умений для этого; </w:t>
      </w:r>
      <w:r w:rsidRPr="00E5477D">
        <w:rPr>
          <w:color w:val="auto"/>
          <w:sz w:val="24"/>
          <w:szCs w:val="24"/>
        </w:rPr>
        <w:t>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Экологического воспитания:</w:t>
      </w:r>
    </w:p>
    <w:p w:rsidR="005873B1" w:rsidRPr="00E5477D" w:rsidRDefault="005873B1" w:rsidP="00E5477D">
      <w:pPr>
        <w:pStyle w:val="1"/>
        <w:spacing w:line="240" w:lineRule="auto"/>
        <w:jc w:val="both"/>
        <w:rPr>
          <w:color w:val="auto"/>
          <w:sz w:val="24"/>
          <w:szCs w:val="24"/>
        </w:rPr>
      </w:pPr>
      <w:r w:rsidRPr="00E5477D">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Ценности научного познания:</w:t>
      </w:r>
    </w:p>
    <w:p w:rsidR="005873B1" w:rsidRPr="00E5477D" w:rsidRDefault="005873B1" w:rsidP="00E5477D">
      <w:pPr>
        <w:pStyle w:val="1"/>
        <w:spacing w:line="240" w:lineRule="auto"/>
        <w:jc w:val="both"/>
        <w:rPr>
          <w:color w:val="auto"/>
          <w:sz w:val="24"/>
          <w:szCs w:val="24"/>
        </w:rPr>
      </w:pPr>
      <w:r w:rsidRPr="00E5477D">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73B1" w:rsidRPr="00E5477D" w:rsidRDefault="005873B1" w:rsidP="00E5477D">
      <w:pPr>
        <w:pStyle w:val="1"/>
        <w:spacing w:line="240" w:lineRule="auto"/>
        <w:jc w:val="both"/>
        <w:rPr>
          <w:color w:val="auto"/>
          <w:sz w:val="24"/>
          <w:szCs w:val="24"/>
        </w:rPr>
      </w:pPr>
      <w:r w:rsidRPr="00E5477D">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E5477D">
        <w:rPr>
          <w:color w:val="auto"/>
          <w:sz w:val="24"/>
          <w:szCs w:val="24"/>
        </w:rPr>
        <w:t>:</w:t>
      </w:r>
    </w:p>
    <w:p w:rsidR="005873B1" w:rsidRPr="00E5477D" w:rsidRDefault="005873B1" w:rsidP="00E5477D">
      <w:pPr>
        <w:pStyle w:val="1"/>
        <w:spacing w:line="240" w:lineRule="auto"/>
        <w:jc w:val="both"/>
        <w:rPr>
          <w:color w:val="auto"/>
          <w:sz w:val="24"/>
          <w:szCs w:val="24"/>
        </w:rPr>
      </w:pPr>
      <w:r w:rsidRPr="00E5477D">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873B1" w:rsidRPr="00E5477D" w:rsidRDefault="005873B1" w:rsidP="00E5477D">
      <w:pPr>
        <w:pStyle w:val="1"/>
        <w:spacing w:line="240" w:lineRule="auto"/>
        <w:jc w:val="both"/>
        <w:rPr>
          <w:color w:val="auto"/>
          <w:sz w:val="24"/>
          <w:szCs w:val="24"/>
        </w:rPr>
      </w:pPr>
      <w:r w:rsidRPr="00E5477D">
        <w:rPr>
          <w:color w:val="auto"/>
          <w:sz w:val="24"/>
          <w:szCs w:val="24"/>
        </w:rPr>
        <w:t>способность обучающихся во взаимодействии в условиях неопределённости, открытость опыту и знаниям других;способность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873B1" w:rsidRPr="00E5477D" w:rsidRDefault="005873B1" w:rsidP="00E5477D">
      <w:pPr>
        <w:pStyle w:val="1"/>
        <w:spacing w:line="240" w:lineRule="auto"/>
        <w:jc w:val="both"/>
        <w:rPr>
          <w:color w:val="auto"/>
          <w:sz w:val="24"/>
          <w:szCs w:val="24"/>
        </w:rPr>
      </w:pPr>
      <w:r w:rsidRPr="00E5477D">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873B1" w:rsidRPr="00E5477D" w:rsidRDefault="005873B1" w:rsidP="00E5477D">
      <w:pPr>
        <w:pStyle w:val="1"/>
        <w:spacing w:line="240" w:lineRule="auto"/>
        <w:jc w:val="both"/>
        <w:rPr>
          <w:color w:val="auto"/>
          <w:sz w:val="24"/>
          <w:szCs w:val="24"/>
        </w:rPr>
      </w:pPr>
      <w:r w:rsidRPr="00E5477D">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873B1" w:rsidRPr="00E5477D" w:rsidRDefault="005873B1" w:rsidP="00E5477D">
      <w:pPr>
        <w:pStyle w:val="1"/>
        <w:spacing w:line="240" w:lineRule="auto"/>
        <w:jc w:val="both"/>
        <w:rPr>
          <w:color w:val="auto"/>
          <w:sz w:val="24"/>
          <w:szCs w:val="24"/>
        </w:rPr>
      </w:pPr>
      <w:r w:rsidRPr="00E5477D">
        <w:rPr>
          <w:color w:val="auto"/>
          <w:sz w:val="24"/>
          <w:szCs w:val="24"/>
        </w:rPr>
        <w:t>умение анализировать и выявлять взаимосвязи природы, общества и экономики;</w:t>
      </w:r>
    </w:p>
    <w:p w:rsidR="005873B1" w:rsidRPr="00E5477D" w:rsidRDefault="005873B1" w:rsidP="00E5477D">
      <w:pPr>
        <w:pStyle w:val="1"/>
        <w:spacing w:line="240" w:lineRule="auto"/>
        <w:jc w:val="both"/>
        <w:rPr>
          <w:color w:val="auto"/>
          <w:sz w:val="24"/>
          <w:szCs w:val="24"/>
        </w:rPr>
      </w:pPr>
      <w:r w:rsidRPr="00E5477D">
        <w:rPr>
          <w:color w:val="auto"/>
          <w:sz w:val="24"/>
          <w:szCs w:val="24"/>
        </w:rPr>
        <w:t xml:space="preserve">умение оценивать свои действия с учётом влияния на окружающую среду, достижений </w:t>
      </w:r>
      <w:r w:rsidRPr="00E5477D">
        <w:rPr>
          <w:color w:val="auto"/>
          <w:sz w:val="24"/>
          <w:szCs w:val="24"/>
        </w:rPr>
        <w:lastRenderedPageBreak/>
        <w:t>целей и преодоления вызовов, возможных глобальных последствий;</w:t>
      </w:r>
    </w:p>
    <w:p w:rsidR="005873B1" w:rsidRPr="00E5477D" w:rsidRDefault="005873B1" w:rsidP="00E5477D">
      <w:pPr>
        <w:pStyle w:val="1"/>
        <w:spacing w:line="240" w:lineRule="auto"/>
        <w:jc w:val="both"/>
        <w:rPr>
          <w:color w:val="auto"/>
          <w:sz w:val="24"/>
          <w:szCs w:val="24"/>
        </w:rPr>
      </w:pPr>
      <w:r w:rsidRPr="00E5477D">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873B1" w:rsidRPr="00E5477D" w:rsidRDefault="005873B1" w:rsidP="00E5477D">
      <w:pPr>
        <w:pStyle w:val="af"/>
        <w:rPr>
          <w:rFonts w:ascii="Times New Roman" w:hAnsi="Times New Roman" w:cs="Times New Roman"/>
          <w:sz w:val="24"/>
          <w:szCs w:val="24"/>
        </w:rPr>
      </w:pPr>
      <w:r w:rsidRPr="00E5477D">
        <w:rPr>
          <w:rFonts w:ascii="Times New Roman" w:hAnsi="Times New Roman" w:cs="Times New Roman"/>
          <w:sz w:val="24"/>
          <w:szCs w:val="24"/>
        </w:rPr>
        <w:t>Метапредметные результаты</w:t>
      </w:r>
    </w:p>
    <w:p w:rsidR="005873B1" w:rsidRPr="00E5477D" w:rsidRDefault="005873B1" w:rsidP="00E5477D">
      <w:pPr>
        <w:pStyle w:val="1"/>
        <w:spacing w:line="240" w:lineRule="auto"/>
        <w:jc w:val="both"/>
        <w:rPr>
          <w:b/>
          <w:bCs/>
          <w:color w:val="auto"/>
          <w:sz w:val="24"/>
          <w:szCs w:val="24"/>
        </w:rPr>
      </w:pPr>
      <w:r w:rsidRPr="00E5477D">
        <w:rPr>
          <w:b/>
          <w:bCs/>
          <w:color w:val="auto"/>
          <w:sz w:val="24"/>
          <w:szCs w:val="24"/>
        </w:rPr>
        <w:t xml:space="preserve">Метапредметные результаты </w:t>
      </w:r>
      <w:r w:rsidRPr="00E5477D">
        <w:rPr>
          <w:color w:val="auto"/>
          <w:sz w:val="24"/>
          <w:szCs w:val="24"/>
        </w:rPr>
        <w:t xml:space="preserve">освоения основной образовательной программы, формируемые при изучении </w:t>
      </w:r>
      <w:r w:rsidRPr="00E5477D">
        <w:rPr>
          <w:b/>
          <w:bCs/>
          <w:color w:val="auto"/>
          <w:sz w:val="24"/>
          <w:szCs w:val="24"/>
        </w:rPr>
        <w:t>обществознания:</w:t>
      </w:r>
    </w:p>
    <w:p w:rsidR="005873B1" w:rsidRPr="00E5477D" w:rsidRDefault="005873B1" w:rsidP="00E5477D">
      <w:pPr>
        <w:pStyle w:val="50"/>
        <w:numPr>
          <w:ilvl w:val="0"/>
          <w:numId w:val="153"/>
        </w:numPr>
        <w:tabs>
          <w:tab w:val="left" w:pos="304"/>
        </w:tabs>
        <w:spacing w:after="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Овладение универсальными учебными познавательными действиями</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Базовые логические действия:</w:t>
      </w:r>
    </w:p>
    <w:p w:rsidR="005873B1" w:rsidRPr="00E5477D" w:rsidRDefault="005873B1" w:rsidP="00E5477D">
      <w:pPr>
        <w:pStyle w:val="1"/>
        <w:spacing w:line="240" w:lineRule="auto"/>
        <w:jc w:val="both"/>
        <w:rPr>
          <w:color w:val="auto"/>
          <w:sz w:val="24"/>
          <w:szCs w:val="24"/>
        </w:rPr>
      </w:pPr>
      <w:r w:rsidRPr="00E5477D">
        <w:rPr>
          <w:color w:val="auto"/>
          <w:sz w:val="24"/>
          <w:szCs w:val="24"/>
        </w:rPr>
        <w:t>выявлять и характеризовать существенные признаки социальных явлений и процессов;</w:t>
      </w:r>
    </w:p>
    <w:p w:rsidR="005873B1" w:rsidRPr="00E5477D" w:rsidRDefault="005873B1" w:rsidP="00E5477D">
      <w:pPr>
        <w:pStyle w:val="1"/>
        <w:spacing w:line="240" w:lineRule="auto"/>
        <w:jc w:val="both"/>
        <w:rPr>
          <w:color w:val="auto"/>
          <w:sz w:val="24"/>
          <w:szCs w:val="24"/>
        </w:rPr>
      </w:pPr>
      <w:r w:rsidRPr="00E5477D">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873B1" w:rsidRPr="00E5477D" w:rsidRDefault="005873B1" w:rsidP="00E5477D">
      <w:pPr>
        <w:pStyle w:val="1"/>
        <w:spacing w:line="240" w:lineRule="auto"/>
        <w:jc w:val="both"/>
        <w:rPr>
          <w:color w:val="auto"/>
          <w:sz w:val="24"/>
          <w:szCs w:val="24"/>
        </w:rPr>
      </w:pPr>
      <w:r w:rsidRPr="00E5477D">
        <w:rPr>
          <w:color w:val="auto"/>
          <w:sz w:val="24"/>
          <w:szCs w:val="24"/>
        </w:rPr>
        <w:t>с учётом предложенной задачи выявлять закономерности и противоречия в рассматриваемых фактах, данных и наблюдениях;предлагать критерии для выявления закономерностей и противоречий;</w:t>
      </w:r>
    </w:p>
    <w:p w:rsidR="005873B1" w:rsidRPr="00E5477D" w:rsidRDefault="005873B1" w:rsidP="00E5477D">
      <w:pPr>
        <w:pStyle w:val="1"/>
        <w:spacing w:line="240" w:lineRule="auto"/>
        <w:jc w:val="both"/>
        <w:rPr>
          <w:color w:val="auto"/>
          <w:sz w:val="24"/>
          <w:szCs w:val="24"/>
        </w:rPr>
      </w:pPr>
      <w:r w:rsidRPr="00E5477D">
        <w:rPr>
          <w:color w:val="auto"/>
          <w:sz w:val="24"/>
          <w:szCs w:val="24"/>
        </w:rPr>
        <w:t>выявлять дефицит информации, данных, необходимых для решения поставленной задачи;</w:t>
      </w:r>
    </w:p>
    <w:p w:rsidR="005873B1" w:rsidRPr="00E5477D" w:rsidRDefault="005873B1" w:rsidP="00E5477D">
      <w:pPr>
        <w:pStyle w:val="1"/>
        <w:spacing w:line="240" w:lineRule="auto"/>
        <w:jc w:val="both"/>
        <w:rPr>
          <w:color w:val="auto"/>
          <w:sz w:val="24"/>
          <w:szCs w:val="24"/>
        </w:rPr>
      </w:pPr>
      <w:r w:rsidRPr="00E5477D">
        <w:rPr>
          <w:color w:val="auto"/>
          <w:sz w:val="24"/>
          <w:szCs w:val="24"/>
        </w:rPr>
        <w:t>выявлять причинно-следственные связи при изучении явлений и процессов;</w:t>
      </w:r>
    </w:p>
    <w:p w:rsidR="005873B1" w:rsidRPr="00E5477D" w:rsidRDefault="005873B1" w:rsidP="00E5477D">
      <w:pPr>
        <w:pStyle w:val="1"/>
        <w:spacing w:line="240" w:lineRule="auto"/>
        <w:jc w:val="both"/>
        <w:rPr>
          <w:color w:val="auto"/>
          <w:sz w:val="24"/>
          <w:szCs w:val="24"/>
        </w:rPr>
      </w:pPr>
      <w:r w:rsidRPr="00E5477D">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873B1" w:rsidRPr="00E5477D" w:rsidRDefault="005873B1" w:rsidP="00E5477D">
      <w:pPr>
        <w:pStyle w:val="1"/>
        <w:spacing w:line="240" w:lineRule="auto"/>
        <w:jc w:val="both"/>
        <w:rPr>
          <w:color w:val="auto"/>
          <w:sz w:val="24"/>
          <w:szCs w:val="24"/>
        </w:rPr>
      </w:pPr>
      <w:r w:rsidRPr="00E5477D">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Базовые исследовательские действия:</w:t>
      </w:r>
    </w:p>
    <w:p w:rsidR="005873B1" w:rsidRPr="00E5477D" w:rsidRDefault="005873B1" w:rsidP="00E5477D">
      <w:pPr>
        <w:pStyle w:val="1"/>
        <w:spacing w:line="240" w:lineRule="auto"/>
        <w:jc w:val="both"/>
        <w:rPr>
          <w:color w:val="auto"/>
          <w:sz w:val="24"/>
          <w:szCs w:val="24"/>
        </w:rPr>
      </w:pPr>
      <w:r w:rsidRPr="00E5477D">
        <w:rPr>
          <w:color w:val="auto"/>
          <w:sz w:val="24"/>
          <w:szCs w:val="24"/>
        </w:rPr>
        <w:t>использовать вопросы как исследовательский инструмент познания;</w:t>
      </w:r>
    </w:p>
    <w:p w:rsidR="005873B1" w:rsidRPr="00E5477D" w:rsidRDefault="005873B1" w:rsidP="00E5477D">
      <w:pPr>
        <w:pStyle w:val="1"/>
        <w:spacing w:line="240" w:lineRule="auto"/>
        <w:jc w:val="both"/>
        <w:rPr>
          <w:color w:val="auto"/>
          <w:sz w:val="24"/>
          <w:szCs w:val="24"/>
        </w:rPr>
      </w:pPr>
      <w:r w:rsidRPr="00E5477D">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873B1" w:rsidRPr="00E5477D" w:rsidRDefault="005873B1" w:rsidP="00E5477D">
      <w:pPr>
        <w:pStyle w:val="1"/>
        <w:spacing w:line="240" w:lineRule="auto"/>
        <w:jc w:val="both"/>
        <w:rPr>
          <w:color w:val="auto"/>
          <w:sz w:val="24"/>
          <w:szCs w:val="24"/>
        </w:rPr>
      </w:pPr>
      <w:r w:rsidRPr="00E5477D">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5873B1" w:rsidRPr="00E5477D" w:rsidRDefault="005873B1" w:rsidP="00E5477D">
      <w:pPr>
        <w:pStyle w:val="1"/>
        <w:spacing w:line="240" w:lineRule="auto"/>
        <w:jc w:val="both"/>
        <w:rPr>
          <w:color w:val="auto"/>
          <w:sz w:val="24"/>
          <w:szCs w:val="24"/>
        </w:rPr>
      </w:pPr>
      <w:r w:rsidRPr="00E5477D">
        <w:rPr>
          <w:color w:val="auto"/>
          <w:sz w:val="24"/>
          <w:szCs w:val="24"/>
        </w:rPr>
        <w:t>проводить по самостоя</w:t>
      </w:r>
      <w:r w:rsidR="002A136C" w:rsidRPr="00E5477D">
        <w:rPr>
          <w:color w:val="auto"/>
          <w:sz w:val="24"/>
          <w:szCs w:val="24"/>
        </w:rPr>
        <w:t>тельно составленному плану</w:t>
      </w:r>
      <w:r w:rsidRPr="00E5477D">
        <w:rPr>
          <w:color w:val="auto"/>
          <w:sz w:val="24"/>
          <w:szCs w:val="24"/>
        </w:rPr>
        <w:t xml:space="preserve"> небольшое исследование по установлению особенностей объекта изучения, причинно-следственных связей и зависимостей объектов между собой;</w:t>
      </w:r>
    </w:p>
    <w:p w:rsidR="005873B1" w:rsidRPr="00E5477D" w:rsidRDefault="005873B1" w:rsidP="00E5477D">
      <w:pPr>
        <w:pStyle w:val="1"/>
        <w:spacing w:line="240" w:lineRule="auto"/>
        <w:jc w:val="both"/>
        <w:rPr>
          <w:color w:val="auto"/>
          <w:sz w:val="24"/>
          <w:szCs w:val="24"/>
        </w:rPr>
      </w:pPr>
      <w:r w:rsidRPr="00E5477D">
        <w:rPr>
          <w:color w:val="auto"/>
          <w:sz w:val="24"/>
          <w:szCs w:val="24"/>
        </w:rPr>
        <w:t>оценивать на применимость и достоверность информацию, полу</w:t>
      </w:r>
      <w:r w:rsidR="00907D82" w:rsidRPr="00E5477D">
        <w:rPr>
          <w:color w:val="auto"/>
          <w:sz w:val="24"/>
          <w:szCs w:val="24"/>
        </w:rPr>
        <w:t>ченную в ходе исследования</w:t>
      </w:r>
      <w:r w:rsidRPr="00E5477D">
        <w:rPr>
          <w:color w:val="auto"/>
          <w:sz w:val="24"/>
          <w:szCs w:val="24"/>
        </w:rPr>
        <w:t>;</w:t>
      </w:r>
    </w:p>
    <w:p w:rsidR="005873B1" w:rsidRPr="00E5477D" w:rsidRDefault="005873B1" w:rsidP="00E5477D">
      <w:pPr>
        <w:pStyle w:val="1"/>
        <w:spacing w:line="240" w:lineRule="auto"/>
        <w:jc w:val="both"/>
        <w:rPr>
          <w:color w:val="auto"/>
          <w:sz w:val="24"/>
          <w:szCs w:val="24"/>
        </w:rPr>
      </w:pPr>
      <w:r w:rsidRPr="00E5477D">
        <w:rPr>
          <w:color w:val="auto"/>
          <w:sz w:val="24"/>
          <w:szCs w:val="24"/>
        </w:rPr>
        <w:t>самостоятельно формулировать обобщения и выводы по результатам прове</w:t>
      </w:r>
      <w:r w:rsidR="00907D82" w:rsidRPr="00E5477D">
        <w:rPr>
          <w:color w:val="auto"/>
          <w:sz w:val="24"/>
          <w:szCs w:val="24"/>
        </w:rPr>
        <w:t xml:space="preserve">дённого наблюдения, </w:t>
      </w:r>
      <w:r w:rsidRPr="00E5477D">
        <w:rPr>
          <w:color w:val="auto"/>
          <w:sz w:val="24"/>
          <w:szCs w:val="24"/>
        </w:rPr>
        <w:t>исследования, владеть инструментами оценки достоверности полученных выводов и обобщений;</w:t>
      </w:r>
    </w:p>
    <w:p w:rsidR="005873B1" w:rsidRPr="00E5477D" w:rsidRDefault="005873B1" w:rsidP="00E5477D">
      <w:pPr>
        <w:pStyle w:val="1"/>
        <w:spacing w:line="240" w:lineRule="auto"/>
        <w:jc w:val="both"/>
        <w:rPr>
          <w:color w:val="auto"/>
          <w:sz w:val="24"/>
          <w:szCs w:val="24"/>
        </w:rPr>
      </w:pPr>
      <w:r w:rsidRPr="00E5477D">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Работа с информацией:</w:t>
      </w:r>
    </w:p>
    <w:p w:rsidR="005873B1" w:rsidRPr="00E5477D" w:rsidRDefault="005873B1" w:rsidP="00E5477D">
      <w:pPr>
        <w:pStyle w:val="1"/>
        <w:spacing w:line="240" w:lineRule="auto"/>
        <w:jc w:val="both"/>
        <w:rPr>
          <w:color w:val="auto"/>
          <w:sz w:val="24"/>
          <w:szCs w:val="24"/>
        </w:rPr>
      </w:pPr>
      <w:r w:rsidRPr="00E5477D">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73B1" w:rsidRPr="00E5477D" w:rsidRDefault="005873B1" w:rsidP="00E5477D">
      <w:pPr>
        <w:pStyle w:val="1"/>
        <w:spacing w:line="240" w:lineRule="auto"/>
        <w:jc w:val="both"/>
        <w:rPr>
          <w:color w:val="auto"/>
          <w:sz w:val="24"/>
          <w:szCs w:val="24"/>
        </w:rPr>
      </w:pPr>
      <w:r w:rsidRPr="00E5477D">
        <w:rPr>
          <w:color w:val="auto"/>
          <w:sz w:val="24"/>
          <w:szCs w:val="24"/>
        </w:rPr>
        <w:t>выбирать, анализировать, систематизировать и интерпретировать информацию различных видов и форм представления;</w:t>
      </w:r>
    </w:p>
    <w:p w:rsidR="005873B1" w:rsidRPr="00E5477D" w:rsidRDefault="005873B1" w:rsidP="00E5477D">
      <w:pPr>
        <w:pStyle w:val="1"/>
        <w:spacing w:line="240" w:lineRule="auto"/>
        <w:jc w:val="both"/>
        <w:rPr>
          <w:color w:val="auto"/>
          <w:sz w:val="24"/>
          <w:szCs w:val="24"/>
        </w:rPr>
      </w:pPr>
      <w:r w:rsidRPr="00E5477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873B1" w:rsidRPr="00E5477D" w:rsidRDefault="005873B1" w:rsidP="00E5477D">
      <w:pPr>
        <w:pStyle w:val="1"/>
        <w:spacing w:line="240" w:lineRule="auto"/>
        <w:jc w:val="both"/>
        <w:rPr>
          <w:color w:val="auto"/>
          <w:sz w:val="24"/>
          <w:szCs w:val="24"/>
        </w:rPr>
      </w:pPr>
      <w:r w:rsidRPr="00E5477D">
        <w:rPr>
          <w:color w:val="auto"/>
          <w:sz w:val="24"/>
          <w:szCs w:val="24"/>
        </w:rPr>
        <w:t>самостоятельно выбирать оптимальную форм</w:t>
      </w:r>
      <w:r w:rsidR="00907D82" w:rsidRPr="00E5477D">
        <w:rPr>
          <w:color w:val="auto"/>
          <w:sz w:val="24"/>
          <w:szCs w:val="24"/>
        </w:rPr>
        <w:t>у представления информации</w:t>
      </w:r>
      <w:r w:rsidRPr="00E5477D">
        <w:rPr>
          <w:color w:val="auto"/>
          <w:sz w:val="24"/>
          <w:szCs w:val="24"/>
        </w:rPr>
        <w:t>;</w:t>
      </w:r>
    </w:p>
    <w:p w:rsidR="005873B1" w:rsidRPr="00E5477D" w:rsidRDefault="005873B1" w:rsidP="00E5477D">
      <w:pPr>
        <w:pStyle w:val="1"/>
        <w:spacing w:line="240" w:lineRule="auto"/>
        <w:jc w:val="both"/>
        <w:rPr>
          <w:color w:val="auto"/>
          <w:sz w:val="24"/>
          <w:szCs w:val="24"/>
        </w:rPr>
      </w:pPr>
      <w:r w:rsidRPr="00E5477D">
        <w:rPr>
          <w:color w:val="auto"/>
          <w:sz w:val="24"/>
          <w:szCs w:val="24"/>
        </w:rPr>
        <w:lastRenderedPageBreak/>
        <w:t>оценивать надёжность информации по критериям, предложенным педагогическим работником или сформулированным самостоятельно;</w:t>
      </w:r>
    </w:p>
    <w:p w:rsidR="002A136C" w:rsidRPr="00E5477D" w:rsidRDefault="005873B1" w:rsidP="00E5477D">
      <w:pPr>
        <w:pStyle w:val="50"/>
        <w:tabs>
          <w:tab w:val="left" w:pos="289"/>
        </w:tabs>
        <w:spacing w:after="0"/>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эффективно запоминать и систематизировать информацию.</w:t>
      </w:r>
    </w:p>
    <w:p w:rsidR="005873B1" w:rsidRPr="00E5477D" w:rsidRDefault="005873B1" w:rsidP="00E5477D">
      <w:pPr>
        <w:pStyle w:val="50"/>
        <w:numPr>
          <w:ilvl w:val="0"/>
          <w:numId w:val="153"/>
        </w:numPr>
        <w:tabs>
          <w:tab w:val="left" w:pos="289"/>
        </w:tabs>
        <w:spacing w:after="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Овладение универсальными учебными коммуникативными действиями</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Общение:</w:t>
      </w:r>
    </w:p>
    <w:p w:rsidR="005873B1" w:rsidRPr="00E5477D" w:rsidRDefault="005873B1" w:rsidP="00E5477D">
      <w:pPr>
        <w:pStyle w:val="1"/>
        <w:spacing w:line="240" w:lineRule="auto"/>
        <w:jc w:val="both"/>
        <w:rPr>
          <w:color w:val="auto"/>
          <w:sz w:val="24"/>
          <w:szCs w:val="24"/>
        </w:rPr>
      </w:pPr>
      <w:r w:rsidRPr="00E5477D">
        <w:rPr>
          <w:color w:val="auto"/>
          <w:sz w:val="24"/>
          <w:szCs w:val="24"/>
        </w:rPr>
        <w:t>воспринимать и формулировать суждения, выражать эмоции в соответствии с целями и условиями общения;</w:t>
      </w:r>
    </w:p>
    <w:p w:rsidR="005873B1" w:rsidRPr="00E5477D" w:rsidRDefault="005873B1" w:rsidP="00E5477D">
      <w:pPr>
        <w:pStyle w:val="1"/>
        <w:spacing w:line="240" w:lineRule="auto"/>
        <w:jc w:val="both"/>
        <w:rPr>
          <w:color w:val="auto"/>
          <w:sz w:val="24"/>
          <w:szCs w:val="24"/>
        </w:rPr>
      </w:pPr>
      <w:r w:rsidRPr="00E5477D">
        <w:rPr>
          <w:color w:val="auto"/>
          <w:sz w:val="24"/>
          <w:szCs w:val="24"/>
        </w:rPr>
        <w:t>выражать себя (свою точку зрения) в устных и письменных текстах;</w:t>
      </w:r>
    </w:p>
    <w:p w:rsidR="005873B1" w:rsidRPr="00E5477D" w:rsidRDefault="005873B1" w:rsidP="00E5477D">
      <w:pPr>
        <w:pStyle w:val="1"/>
        <w:spacing w:line="240" w:lineRule="auto"/>
        <w:jc w:val="both"/>
        <w:rPr>
          <w:color w:val="auto"/>
          <w:sz w:val="24"/>
          <w:szCs w:val="24"/>
        </w:rPr>
      </w:pPr>
      <w:r w:rsidRPr="00E5477D">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873B1" w:rsidRPr="00E5477D" w:rsidRDefault="005873B1" w:rsidP="00E5477D">
      <w:pPr>
        <w:pStyle w:val="1"/>
        <w:spacing w:line="240" w:lineRule="auto"/>
        <w:jc w:val="both"/>
        <w:rPr>
          <w:color w:val="auto"/>
          <w:sz w:val="24"/>
          <w:szCs w:val="24"/>
        </w:rPr>
      </w:pPr>
      <w:r w:rsidRPr="00E5477D">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873B1" w:rsidRPr="00E5477D" w:rsidRDefault="005873B1" w:rsidP="00E5477D">
      <w:pPr>
        <w:pStyle w:val="1"/>
        <w:spacing w:line="240" w:lineRule="auto"/>
        <w:jc w:val="both"/>
        <w:rPr>
          <w:color w:val="auto"/>
          <w:sz w:val="24"/>
          <w:szCs w:val="24"/>
        </w:rPr>
      </w:pPr>
      <w:r w:rsidRPr="00E5477D">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873B1" w:rsidRPr="00E5477D" w:rsidRDefault="005873B1" w:rsidP="00E5477D">
      <w:pPr>
        <w:pStyle w:val="1"/>
        <w:spacing w:line="240" w:lineRule="auto"/>
        <w:jc w:val="both"/>
        <w:rPr>
          <w:color w:val="auto"/>
          <w:sz w:val="24"/>
          <w:szCs w:val="24"/>
        </w:rPr>
      </w:pPr>
      <w:r w:rsidRPr="00E5477D">
        <w:rPr>
          <w:color w:val="auto"/>
          <w:sz w:val="24"/>
          <w:szCs w:val="24"/>
        </w:rPr>
        <w:t>сопоставлять свои суждения с суждениями других участников диалога, обнаруживать различие и сходство позиций;</w:t>
      </w:r>
    </w:p>
    <w:p w:rsidR="005873B1" w:rsidRPr="00E5477D" w:rsidRDefault="005873B1" w:rsidP="00E5477D">
      <w:pPr>
        <w:pStyle w:val="1"/>
        <w:spacing w:line="240" w:lineRule="auto"/>
        <w:jc w:val="both"/>
        <w:rPr>
          <w:color w:val="auto"/>
          <w:sz w:val="24"/>
          <w:szCs w:val="24"/>
        </w:rPr>
      </w:pPr>
      <w:r w:rsidRPr="00E5477D">
        <w:rPr>
          <w:color w:val="auto"/>
          <w:sz w:val="24"/>
          <w:szCs w:val="24"/>
        </w:rPr>
        <w:t>публично представлят</w:t>
      </w:r>
      <w:r w:rsidR="00907D82" w:rsidRPr="00E5477D">
        <w:rPr>
          <w:color w:val="auto"/>
          <w:sz w:val="24"/>
          <w:szCs w:val="24"/>
        </w:rPr>
        <w:t xml:space="preserve">ь результаты выполненного </w:t>
      </w:r>
      <w:r w:rsidRPr="00E5477D">
        <w:rPr>
          <w:color w:val="auto"/>
          <w:sz w:val="24"/>
          <w:szCs w:val="24"/>
        </w:rPr>
        <w:t>исследования, проекта;</w:t>
      </w:r>
    </w:p>
    <w:p w:rsidR="005873B1" w:rsidRPr="00E5477D" w:rsidRDefault="005873B1" w:rsidP="00E5477D">
      <w:pPr>
        <w:pStyle w:val="1"/>
        <w:spacing w:line="240" w:lineRule="auto"/>
        <w:jc w:val="both"/>
        <w:rPr>
          <w:color w:val="auto"/>
          <w:sz w:val="24"/>
          <w:szCs w:val="24"/>
        </w:rPr>
      </w:pPr>
      <w:r w:rsidRPr="00E5477D">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873B1" w:rsidRPr="00E5477D" w:rsidRDefault="005873B1" w:rsidP="00E5477D">
      <w:pPr>
        <w:pStyle w:val="1"/>
        <w:spacing w:line="240" w:lineRule="auto"/>
        <w:jc w:val="both"/>
        <w:rPr>
          <w:color w:val="auto"/>
          <w:sz w:val="24"/>
          <w:szCs w:val="24"/>
        </w:rPr>
      </w:pPr>
      <w:r w:rsidRPr="00E5477D">
        <w:rPr>
          <w:b/>
          <w:bCs/>
          <w:i/>
          <w:iCs/>
          <w:color w:val="auto"/>
          <w:sz w:val="24"/>
          <w:szCs w:val="24"/>
        </w:rPr>
        <w:t>Совместная деятельность</w:t>
      </w:r>
      <w:r w:rsidRPr="00E5477D">
        <w:rPr>
          <w:b/>
          <w:bCs/>
          <w:color w:val="auto"/>
          <w:sz w:val="24"/>
          <w:szCs w:val="24"/>
        </w:rPr>
        <w:t>:</w:t>
      </w:r>
    </w:p>
    <w:p w:rsidR="005873B1" w:rsidRPr="00E5477D" w:rsidRDefault="005873B1" w:rsidP="00E5477D">
      <w:pPr>
        <w:pStyle w:val="1"/>
        <w:spacing w:line="240" w:lineRule="auto"/>
        <w:jc w:val="both"/>
        <w:rPr>
          <w:color w:val="auto"/>
          <w:sz w:val="24"/>
          <w:szCs w:val="24"/>
        </w:rPr>
      </w:pPr>
      <w:r w:rsidRPr="00E5477D">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873B1" w:rsidRPr="00E5477D" w:rsidRDefault="005873B1" w:rsidP="00E5477D">
      <w:pPr>
        <w:pStyle w:val="1"/>
        <w:spacing w:line="240" w:lineRule="auto"/>
        <w:jc w:val="both"/>
        <w:rPr>
          <w:color w:val="auto"/>
          <w:sz w:val="24"/>
          <w:szCs w:val="24"/>
        </w:rPr>
      </w:pPr>
      <w:r w:rsidRPr="00E5477D">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873B1" w:rsidRPr="00E5477D" w:rsidRDefault="005873B1" w:rsidP="00E5477D">
      <w:pPr>
        <w:pStyle w:val="1"/>
        <w:spacing w:line="240" w:lineRule="auto"/>
        <w:jc w:val="both"/>
        <w:rPr>
          <w:color w:val="auto"/>
          <w:sz w:val="24"/>
          <w:szCs w:val="24"/>
        </w:rPr>
      </w:pPr>
      <w:r w:rsidRPr="00E5477D">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873B1" w:rsidRPr="00E5477D" w:rsidRDefault="005873B1" w:rsidP="00E5477D">
      <w:pPr>
        <w:pStyle w:val="1"/>
        <w:spacing w:line="240" w:lineRule="auto"/>
        <w:jc w:val="both"/>
        <w:rPr>
          <w:color w:val="auto"/>
          <w:sz w:val="24"/>
          <w:szCs w:val="24"/>
        </w:rPr>
      </w:pPr>
      <w:r w:rsidRPr="00E5477D">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73B1" w:rsidRPr="00E5477D" w:rsidRDefault="005873B1"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A136C" w:rsidRPr="00E5477D" w:rsidRDefault="002A136C" w:rsidP="00E5477D">
      <w:pPr>
        <w:pStyle w:val="50"/>
        <w:numPr>
          <w:ilvl w:val="0"/>
          <w:numId w:val="153"/>
        </w:numPr>
        <w:tabs>
          <w:tab w:val="left" w:pos="279"/>
        </w:tabs>
        <w:spacing w:after="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Овладение универсальными учебными регулятивными действиями</w:t>
      </w:r>
    </w:p>
    <w:p w:rsidR="002A136C" w:rsidRPr="00E5477D" w:rsidRDefault="002A136C" w:rsidP="00E5477D">
      <w:pPr>
        <w:pStyle w:val="1"/>
        <w:spacing w:line="240" w:lineRule="auto"/>
        <w:jc w:val="both"/>
        <w:rPr>
          <w:color w:val="auto"/>
          <w:sz w:val="24"/>
          <w:szCs w:val="24"/>
        </w:rPr>
      </w:pPr>
      <w:r w:rsidRPr="00E5477D">
        <w:rPr>
          <w:b/>
          <w:bCs/>
          <w:i/>
          <w:iCs/>
          <w:color w:val="auto"/>
          <w:sz w:val="24"/>
          <w:szCs w:val="24"/>
        </w:rPr>
        <w:t>Самоорганизация:</w:t>
      </w:r>
    </w:p>
    <w:p w:rsidR="002A136C" w:rsidRPr="00E5477D" w:rsidRDefault="002A136C" w:rsidP="00E5477D">
      <w:pPr>
        <w:pStyle w:val="1"/>
        <w:spacing w:line="240" w:lineRule="auto"/>
        <w:jc w:val="both"/>
        <w:rPr>
          <w:color w:val="auto"/>
          <w:sz w:val="24"/>
          <w:szCs w:val="24"/>
        </w:rPr>
      </w:pPr>
      <w:r w:rsidRPr="00E5477D">
        <w:rPr>
          <w:color w:val="auto"/>
          <w:sz w:val="24"/>
          <w:szCs w:val="24"/>
        </w:rPr>
        <w:t>выявлять проблемы для решения в жизненных и учебных ситуациях;</w:t>
      </w:r>
    </w:p>
    <w:p w:rsidR="002A136C" w:rsidRPr="00E5477D" w:rsidRDefault="002A136C" w:rsidP="00E5477D">
      <w:pPr>
        <w:pStyle w:val="1"/>
        <w:spacing w:line="240" w:lineRule="auto"/>
        <w:jc w:val="both"/>
        <w:rPr>
          <w:color w:val="auto"/>
          <w:sz w:val="24"/>
          <w:szCs w:val="24"/>
        </w:rPr>
      </w:pPr>
      <w:r w:rsidRPr="00E5477D">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2A136C" w:rsidRPr="00E5477D" w:rsidRDefault="002A136C" w:rsidP="00E5477D">
      <w:pPr>
        <w:pStyle w:val="1"/>
        <w:spacing w:line="240" w:lineRule="auto"/>
        <w:jc w:val="both"/>
        <w:rPr>
          <w:color w:val="auto"/>
          <w:sz w:val="24"/>
          <w:szCs w:val="24"/>
        </w:rPr>
      </w:pPr>
      <w:r w:rsidRPr="00E5477D">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A136C" w:rsidRPr="00E5477D" w:rsidRDefault="002A136C" w:rsidP="00E5477D">
      <w:pPr>
        <w:pStyle w:val="1"/>
        <w:spacing w:line="240" w:lineRule="auto"/>
        <w:jc w:val="both"/>
        <w:rPr>
          <w:color w:val="auto"/>
          <w:sz w:val="24"/>
          <w:szCs w:val="24"/>
        </w:rPr>
      </w:pPr>
      <w:r w:rsidRPr="00E5477D">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A136C" w:rsidRPr="00E5477D" w:rsidRDefault="002A136C" w:rsidP="00E5477D">
      <w:pPr>
        <w:pStyle w:val="1"/>
        <w:spacing w:line="240" w:lineRule="auto"/>
        <w:jc w:val="both"/>
        <w:rPr>
          <w:color w:val="auto"/>
          <w:sz w:val="24"/>
          <w:szCs w:val="24"/>
        </w:rPr>
      </w:pPr>
      <w:r w:rsidRPr="00E5477D">
        <w:rPr>
          <w:color w:val="auto"/>
          <w:sz w:val="24"/>
          <w:szCs w:val="24"/>
        </w:rPr>
        <w:t>делать выбор и брать ответственность за решение.</w:t>
      </w:r>
    </w:p>
    <w:p w:rsidR="002A136C" w:rsidRPr="00E5477D" w:rsidRDefault="002A136C" w:rsidP="00E5477D">
      <w:pPr>
        <w:pStyle w:val="1"/>
        <w:spacing w:line="240" w:lineRule="auto"/>
        <w:jc w:val="both"/>
        <w:rPr>
          <w:color w:val="auto"/>
          <w:sz w:val="24"/>
          <w:szCs w:val="24"/>
        </w:rPr>
      </w:pPr>
      <w:r w:rsidRPr="00E5477D">
        <w:rPr>
          <w:b/>
          <w:bCs/>
          <w:i/>
          <w:iCs/>
          <w:color w:val="auto"/>
          <w:sz w:val="24"/>
          <w:szCs w:val="24"/>
        </w:rPr>
        <w:lastRenderedPageBreak/>
        <w:t>Самоконтроль:</w:t>
      </w:r>
    </w:p>
    <w:p w:rsidR="002A136C" w:rsidRPr="00E5477D" w:rsidRDefault="002A136C" w:rsidP="00E5477D">
      <w:pPr>
        <w:pStyle w:val="1"/>
        <w:spacing w:line="240" w:lineRule="auto"/>
        <w:jc w:val="both"/>
        <w:rPr>
          <w:color w:val="auto"/>
          <w:sz w:val="24"/>
          <w:szCs w:val="24"/>
        </w:rPr>
      </w:pPr>
      <w:r w:rsidRPr="00E5477D">
        <w:rPr>
          <w:color w:val="auto"/>
          <w:sz w:val="24"/>
          <w:szCs w:val="24"/>
        </w:rPr>
        <w:t>владеть способами самоконтроля, самомотивации и рефлексии;</w:t>
      </w:r>
    </w:p>
    <w:p w:rsidR="002A136C" w:rsidRPr="00E5477D" w:rsidRDefault="002A136C" w:rsidP="00E5477D">
      <w:pPr>
        <w:pStyle w:val="1"/>
        <w:spacing w:line="240" w:lineRule="auto"/>
        <w:jc w:val="both"/>
        <w:rPr>
          <w:color w:val="auto"/>
          <w:sz w:val="24"/>
          <w:szCs w:val="24"/>
        </w:rPr>
      </w:pPr>
      <w:r w:rsidRPr="00E5477D">
        <w:rPr>
          <w:color w:val="auto"/>
          <w:sz w:val="24"/>
          <w:szCs w:val="24"/>
        </w:rPr>
        <w:t>давать адекватную оценку ситуации и предлагать план её изменения;</w:t>
      </w:r>
    </w:p>
    <w:p w:rsidR="002A136C" w:rsidRPr="00E5477D" w:rsidRDefault="002A136C" w:rsidP="00E5477D">
      <w:pPr>
        <w:pStyle w:val="1"/>
        <w:spacing w:line="240" w:lineRule="auto"/>
        <w:jc w:val="both"/>
        <w:rPr>
          <w:color w:val="auto"/>
          <w:sz w:val="24"/>
          <w:szCs w:val="24"/>
        </w:rPr>
      </w:pPr>
      <w:r w:rsidRPr="00E5477D">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A136C" w:rsidRPr="00E5477D" w:rsidRDefault="002A136C" w:rsidP="00E5477D">
      <w:pPr>
        <w:pStyle w:val="1"/>
        <w:spacing w:line="240" w:lineRule="auto"/>
        <w:jc w:val="both"/>
        <w:rPr>
          <w:color w:val="auto"/>
          <w:sz w:val="24"/>
          <w:szCs w:val="24"/>
        </w:rPr>
      </w:pPr>
      <w:r w:rsidRPr="00E5477D">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A136C" w:rsidRPr="00E5477D" w:rsidRDefault="002A136C" w:rsidP="00E5477D">
      <w:pPr>
        <w:pStyle w:val="1"/>
        <w:spacing w:line="240" w:lineRule="auto"/>
        <w:jc w:val="both"/>
        <w:rPr>
          <w:color w:val="auto"/>
          <w:sz w:val="24"/>
          <w:szCs w:val="24"/>
        </w:rPr>
      </w:pPr>
      <w:r w:rsidRPr="00E5477D">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A136C" w:rsidRPr="00E5477D" w:rsidRDefault="002A136C" w:rsidP="00E5477D">
      <w:pPr>
        <w:pStyle w:val="1"/>
        <w:spacing w:line="240" w:lineRule="auto"/>
        <w:jc w:val="both"/>
        <w:rPr>
          <w:color w:val="auto"/>
          <w:sz w:val="24"/>
          <w:szCs w:val="24"/>
        </w:rPr>
      </w:pPr>
      <w:r w:rsidRPr="00E5477D">
        <w:rPr>
          <w:color w:val="auto"/>
          <w:sz w:val="24"/>
          <w:szCs w:val="24"/>
        </w:rPr>
        <w:t>оценивать соответствие результата цели и условиям.</w:t>
      </w:r>
    </w:p>
    <w:p w:rsidR="002A136C" w:rsidRPr="00E5477D" w:rsidRDefault="002A136C" w:rsidP="00E5477D">
      <w:pPr>
        <w:pStyle w:val="1"/>
        <w:spacing w:line="240" w:lineRule="auto"/>
        <w:jc w:val="both"/>
        <w:rPr>
          <w:color w:val="auto"/>
          <w:sz w:val="24"/>
          <w:szCs w:val="24"/>
        </w:rPr>
      </w:pPr>
      <w:r w:rsidRPr="00E5477D">
        <w:rPr>
          <w:b/>
          <w:bCs/>
          <w:i/>
          <w:iCs/>
          <w:color w:val="auto"/>
          <w:sz w:val="24"/>
          <w:szCs w:val="24"/>
        </w:rPr>
        <w:t>Эмоциональный интеллект:</w:t>
      </w:r>
    </w:p>
    <w:p w:rsidR="002A136C" w:rsidRPr="00E5477D" w:rsidRDefault="002A136C" w:rsidP="00E5477D">
      <w:pPr>
        <w:pStyle w:val="1"/>
        <w:spacing w:line="240" w:lineRule="auto"/>
        <w:jc w:val="both"/>
        <w:rPr>
          <w:color w:val="auto"/>
          <w:sz w:val="24"/>
          <w:szCs w:val="24"/>
        </w:rPr>
      </w:pPr>
      <w:r w:rsidRPr="00E5477D">
        <w:rPr>
          <w:color w:val="auto"/>
          <w:sz w:val="24"/>
          <w:szCs w:val="24"/>
        </w:rPr>
        <w:t>различать, называть и управлять собственными эмоциями и эмоциями других;</w:t>
      </w:r>
    </w:p>
    <w:p w:rsidR="002A136C" w:rsidRPr="00E5477D" w:rsidRDefault="002A136C" w:rsidP="00E5477D">
      <w:pPr>
        <w:pStyle w:val="1"/>
        <w:spacing w:line="240" w:lineRule="auto"/>
        <w:jc w:val="both"/>
        <w:rPr>
          <w:color w:val="auto"/>
          <w:sz w:val="24"/>
          <w:szCs w:val="24"/>
        </w:rPr>
      </w:pPr>
      <w:r w:rsidRPr="00E5477D">
        <w:rPr>
          <w:color w:val="auto"/>
          <w:sz w:val="24"/>
          <w:szCs w:val="24"/>
        </w:rPr>
        <w:t>выявлять и анализировать причины эмоций;</w:t>
      </w:r>
    </w:p>
    <w:p w:rsidR="002A136C" w:rsidRPr="00E5477D" w:rsidRDefault="002A136C" w:rsidP="00E5477D">
      <w:pPr>
        <w:pStyle w:val="1"/>
        <w:spacing w:line="240" w:lineRule="auto"/>
        <w:jc w:val="both"/>
        <w:rPr>
          <w:color w:val="auto"/>
          <w:sz w:val="24"/>
          <w:szCs w:val="24"/>
        </w:rPr>
      </w:pPr>
      <w:r w:rsidRPr="00E5477D">
        <w:rPr>
          <w:color w:val="auto"/>
          <w:sz w:val="24"/>
          <w:szCs w:val="24"/>
        </w:rPr>
        <w:t>ставить себя на место другого человека, понимать мотивы и намерения другого;</w:t>
      </w:r>
    </w:p>
    <w:p w:rsidR="002A136C" w:rsidRPr="00E5477D" w:rsidRDefault="002A136C" w:rsidP="00E5477D">
      <w:pPr>
        <w:pStyle w:val="1"/>
        <w:spacing w:line="240" w:lineRule="auto"/>
        <w:jc w:val="both"/>
        <w:rPr>
          <w:color w:val="auto"/>
          <w:sz w:val="24"/>
          <w:szCs w:val="24"/>
        </w:rPr>
      </w:pPr>
      <w:r w:rsidRPr="00E5477D">
        <w:rPr>
          <w:color w:val="auto"/>
          <w:sz w:val="24"/>
          <w:szCs w:val="24"/>
        </w:rPr>
        <w:t>регулировать способ выражения эмоций.</w:t>
      </w:r>
    </w:p>
    <w:p w:rsidR="002A136C" w:rsidRPr="00E5477D" w:rsidRDefault="002A136C" w:rsidP="00E5477D">
      <w:pPr>
        <w:pStyle w:val="1"/>
        <w:spacing w:line="240" w:lineRule="auto"/>
        <w:jc w:val="both"/>
        <w:rPr>
          <w:color w:val="auto"/>
          <w:sz w:val="24"/>
          <w:szCs w:val="24"/>
        </w:rPr>
      </w:pPr>
      <w:r w:rsidRPr="00E5477D">
        <w:rPr>
          <w:b/>
          <w:bCs/>
          <w:i/>
          <w:iCs/>
          <w:color w:val="auto"/>
          <w:sz w:val="24"/>
          <w:szCs w:val="24"/>
        </w:rPr>
        <w:t>Принятие себя и других:</w:t>
      </w:r>
    </w:p>
    <w:p w:rsidR="002A136C" w:rsidRPr="00E5477D" w:rsidRDefault="002A136C" w:rsidP="00E5477D">
      <w:pPr>
        <w:pStyle w:val="1"/>
        <w:spacing w:line="240" w:lineRule="auto"/>
        <w:jc w:val="both"/>
        <w:rPr>
          <w:color w:val="auto"/>
          <w:sz w:val="24"/>
          <w:szCs w:val="24"/>
        </w:rPr>
      </w:pPr>
      <w:r w:rsidRPr="00E5477D">
        <w:rPr>
          <w:color w:val="auto"/>
          <w:sz w:val="24"/>
          <w:szCs w:val="24"/>
        </w:rPr>
        <w:t>осознанно относиться к другому человеку, его мнению;</w:t>
      </w:r>
    </w:p>
    <w:p w:rsidR="002A136C" w:rsidRPr="00E5477D" w:rsidRDefault="002A136C" w:rsidP="00E5477D">
      <w:pPr>
        <w:pStyle w:val="1"/>
        <w:spacing w:line="240" w:lineRule="auto"/>
        <w:jc w:val="both"/>
        <w:rPr>
          <w:color w:val="auto"/>
          <w:sz w:val="24"/>
          <w:szCs w:val="24"/>
        </w:rPr>
      </w:pPr>
      <w:r w:rsidRPr="00E5477D">
        <w:rPr>
          <w:color w:val="auto"/>
          <w:sz w:val="24"/>
          <w:szCs w:val="24"/>
        </w:rPr>
        <w:t>признавать своё право на ошибку и такое же право другого;</w:t>
      </w:r>
    </w:p>
    <w:p w:rsidR="002A136C" w:rsidRPr="00E5477D" w:rsidRDefault="002A136C" w:rsidP="00E5477D">
      <w:pPr>
        <w:pStyle w:val="1"/>
        <w:spacing w:line="240" w:lineRule="auto"/>
        <w:jc w:val="both"/>
        <w:rPr>
          <w:color w:val="auto"/>
          <w:sz w:val="24"/>
          <w:szCs w:val="24"/>
        </w:rPr>
      </w:pPr>
      <w:r w:rsidRPr="00E5477D">
        <w:rPr>
          <w:color w:val="auto"/>
          <w:sz w:val="24"/>
          <w:szCs w:val="24"/>
        </w:rPr>
        <w:t>принимать себя и других, не осуждая;</w:t>
      </w:r>
    </w:p>
    <w:p w:rsidR="002A136C" w:rsidRPr="00E5477D" w:rsidRDefault="002A136C" w:rsidP="00E5477D">
      <w:pPr>
        <w:pStyle w:val="1"/>
        <w:spacing w:line="240" w:lineRule="auto"/>
        <w:jc w:val="both"/>
        <w:rPr>
          <w:color w:val="auto"/>
          <w:sz w:val="24"/>
          <w:szCs w:val="24"/>
        </w:rPr>
      </w:pPr>
      <w:r w:rsidRPr="00E5477D">
        <w:rPr>
          <w:color w:val="auto"/>
          <w:sz w:val="24"/>
          <w:szCs w:val="24"/>
        </w:rPr>
        <w:t>открытость себе и другим;</w:t>
      </w:r>
    </w:p>
    <w:p w:rsidR="002A136C" w:rsidRPr="00E5477D" w:rsidRDefault="002A136C" w:rsidP="00E5477D">
      <w:pPr>
        <w:pStyle w:val="1"/>
        <w:spacing w:line="240" w:lineRule="auto"/>
        <w:jc w:val="both"/>
        <w:rPr>
          <w:color w:val="auto"/>
          <w:sz w:val="24"/>
          <w:szCs w:val="24"/>
        </w:rPr>
      </w:pPr>
      <w:r w:rsidRPr="00E5477D">
        <w:rPr>
          <w:color w:val="auto"/>
          <w:sz w:val="24"/>
          <w:szCs w:val="24"/>
        </w:rPr>
        <w:t>осознавать невозможность контролировать всё вокруг.</w:t>
      </w:r>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Предметные результаты</w:t>
      </w:r>
    </w:p>
    <w:p w:rsidR="002A136C" w:rsidRPr="00E5477D" w:rsidRDefault="002A136C" w:rsidP="00E5477D">
      <w:pPr>
        <w:pStyle w:val="1"/>
        <w:spacing w:line="240" w:lineRule="auto"/>
        <w:jc w:val="both"/>
        <w:rPr>
          <w:b/>
          <w:color w:val="auto"/>
          <w:sz w:val="24"/>
          <w:szCs w:val="24"/>
        </w:rPr>
      </w:pPr>
      <w:r w:rsidRPr="00E5477D">
        <w:rPr>
          <w:b/>
          <w:bCs/>
          <w:color w:val="auto"/>
          <w:sz w:val="24"/>
          <w:szCs w:val="24"/>
        </w:rPr>
        <w:t xml:space="preserve">Предметные результаты </w:t>
      </w:r>
      <w:r w:rsidRPr="00E5477D">
        <w:rPr>
          <w:color w:val="auto"/>
          <w:sz w:val="24"/>
          <w:szCs w:val="24"/>
        </w:rPr>
        <w:t xml:space="preserve">освоения рабочей программы по предмету«Обществознание» </w:t>
      </w:r>
      <w:r w:rsidRPr="00E5477D">
        <w:rPr>
          <w:b/>
          <w:color w:val="auto"/>
          <w:sz w:val="24"/>
          <w:szCs w:val="24"/>
        </w:rPr>
        <w:t>(6—9 классы):</w:t>
      </w:r>
    </w:p>
    <w:p w:rsidR="002A136C" w:rsidRPr="00E5477D" w:rsidRDefault="002A136C" w:rsidP="00E5477D">
      <w:pPr>
        <w:pStyle w:val="1"/>
        <w:numPr>
          <w:ilvl w:val="0"/>
          <w:numId w:val="154"/>
        </w:numPr>
        <w:tabs>
          <w:tab w:val="left" w:pos="603"/>
        </w:tabs>
        <w:spacing w:line="240" w:lineRule="auto"/>
        <w:jc w:val="both"/>
        <w:rPr>
          <w:color w:val="auto"/>
          <w:sz w:val="24"/>
          <w:szCs w:val="24"/>
        </w:rPr>
      </w:pPr>
      <w:r w:rsidRPr="00E5477D">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A136C" w:rsidRPr="00E5477D" w:rsidRDefault="002A136C" w:rsidP="00E5477D">
      <w:pPr>
        <w:pStyle w:val="1"/>
        <w:numPr>
          <w:ilvl w:val="0"/>
          <w:numId w:val="154"/>
        </w:numPr>
        <w:tabs>
          <w:tab w:val="left" w:pos="543"/>
        </w:tabs>
        <w:spacing w:line="240" w:lineRule="auto"/>
        <w:jc w:val="both"/>
        <w:rPr>
          <w:color w:val="auto"/>
          <w:sz w:val="24"/>
          <w:szCs w:val="24"/>
        </w:rPr>
      </w:pPr>
      <w:r w:rsidRPr="00E5477D">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A136C" w:rsidRPr="00E5477D" w:rsidRDefault="002A136C" w:rsidP="00E5477D">
      <w:pPr>
        <w:pStyle w:val="1"/>
        <w:numPr>
          <w:ilvl w:val="0"/>
          <w:numId w:val="154"/>
        </w:numPr>
        <w:tabs>
          <w:tab w:val="left" w:pos="548"/>
        </w:tabs>
        <w:spacing w:line="240" w:lineRule="auto"/>
        <w:jc w:val="both"/>
        <w:rPr>
          <w:color w:val="auto"/>
          <w:sz w:val="24"/>
          <w:szCs w:val="24"/>
        </w:rPr>
      </w:pPr>
      <w:r w:rsidRPr="00E5477D">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A136C" w:rsidRPr="00E5477D" w:rsidRDefault="002A136C" w:rsidP="00E5477D">
      <w:pPr>
        <w:pStyle w:val="1"/>
        <w:numPr>
          <w:ilvl w:val="0"/>
          <w:numId w:val="154"/>
        </w:numPr>
        <w:tabs>
          <w:tab w:val="left" w:pos="548"/>
        </w:tabs>
        <w:spacing w:line="240" w:lineRule="auto"/>
        <w:jc w:val="both"/>
        <w:rPr>
          <w:color w:val="auto"/>
          <w:sz w:val="24"/>
          <w:szCs w:val="24"/>
        </w:rPr>
      </w:pPr>
      <w:r w:rsidRPr="00E5477D">
        <w:rPr>
          <w:color w:val="auto"/>
          <w:sz w:val="24"/>
          <w:szCs w:val="24"/>
        </w:rPr>
        <w:t xml:space="preserve">умение классифицировать по разным признакам (в том числе устанавливать </w:t>
      </w:r>
      <w:r w:rsidRPr="00E5477D">
        <w:rPr>
          <w:color w:val="auto"/>
          <w:sz w:val="24"/>
          <w:szCs w:val="24"/>
        </w:rPr>
        <w:lastRenderedPageBreak/>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A136C" w:rsidRPr="00E5477D" w:rsidRDefault="002A136C" w:rsidP="00E5477D">
      <w:pPr>
        <w:pStyle w:val="1"/>
        <w:numPr>
          <w:ilvl w:val="0"/>
          <w:numId w:val="154"/>
        </w:numPr>
        <w:tabs>
          <w:tab w:val="left" w:pos="548"/>
        </w:tabs>
        <w:spacing w:line="240" w:lineRule="auto"/>
        <w:jc w:val="both"/>
        <w:rPr>
          <w:color w:val="auto"/>
          <w:sz w:val="24"/>
          <w:szCs w:val="24"/>
        </w:rPr>
      </w:pPr>
      <w:r w:rsidRPr="00E5477D">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A136C" w:rsidRPr="00E5477D" w:rsidRDefault="002A136C" w:rsidP="00E5477D">
      <w:pPr>
        <w:pStyle w:val="1"/>
        <w:numPr>
          <w:ilvl w:val="0"/>
          <w:numId w:val="154"/>
        </w:numPr>
        <w:tabs>
          <w:tab w:val="left" w:pos="543"/>
        </w:tabs>
        <w:spacing w:line="240" w:lineRule="auto"/>
        <w:jc w:val="both"/>
        <w:rPr>
          <w:color w:val="auto"/>
          <w:sz w:val="24"/>
          <w:szCs w:val="24"/>
        </w:rPr>
      </w:pPr>
      <w:r w:rsidRPr="00E5477D">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A136C" w:rsidRPr="00E5477D" w:rsidRDefault="002A136C" w:rsidP="00E5477D">
      <w:pPr>
        <w:pStyle w:val="1"/>
        <w:numPr>
          <w:ilvl w:val="0"/>
          <w:numId w:val="154"/>
        </w:numPr>
        <w:tabs>
          <w:tab w:val="left" w:pos="550"/>
        </w:tabs>
        <w:spacing w:line="240" w:lineRule="auto"/>
        <w:jc w:val="both"/>
        <w:rPr>
          <w:color w:val="auto"/>
          <w:sz w:val="24"/>
          <w:szCs w:val="24"/>
        </w:rPr>
      </w:pPr>
      <w:r w:rsidRPr="00E5477D">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A136C" w:rsidRPr="00E5477D" w:rsidRDefault="002A136C" w:rsidP="00E5477D">
      <w:pPr>
        <w:pStyle w:val="1"/>
        <w:numPr>
          <w:ilvl w:val="0"/>
          <w:numId w:val="154"/>
        </w:numPr>
        <w:tabs>
          <w:tab w:val="left" w:pos="550"/>
        </w:tabs>
        <w:spacing w:line="240" w:lineRule="auto"/>
        <w:jc w:val="both"/>
        <w:rPr>
          <w:color w:val="auto"/>
          <w:sz w:val="24"/>
          <w:szCs w:val="24"/>
        </w:rPr>
      </w:pPr>
      <w:r w:rsidRPr="00E5477D">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2A136C" w:rsidRPr="00E5477D" w:rsidRDefault="002A136C" w:rsidP="00E5477D">
      <w:pPr>
        <w:pStyle w:val="1"/>
        <w:numPr>
          <w:ilvl w:val="0"/>
          <w:numId w:val="154"/>
        </w:numPr>
        <w:tabs>
          <w:tab w:val="left" w:pos="550"/>
        </w:tabs>
        <w:spacing w:line="240" w:lineRule="auto"/>
        <w:jc w:val="both"/>
        <w:rPr>
          <w:color w:val="auto"/>
          <w:sz w:val="24"/>
          <w:szCs w:val="24"/>
        </w:rPr>
      </w:pPr>
      <w:r w:rsidRPr="00E5477D">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A136C" w:rsidRPr="00E5477D" w:rsidRDefault="002A136C" w:rsidP="00E5477D">
      <w:pPr>
        <w:pStyle w:val="1"/>
        <w:numPr>
          <w:ilvl w:val="0"/>
          <w:numId w:val="154"/>
        </w:numPr>
        <w:tabs>
          <w:tab w:val="left" w:pos="663"/>
        </w:tabs>
        <w:spacing w:line="240" w:lineRule="auto"/>
        <w:jc w:val="both"/>
        <w:rPr>
          <w:color w:val="auto"/>
          <w:sz w:val="24"/>
          <w:szCs w:val="24"/>
        </w:rPr>
      </w:pPr>
      <w:r w:rsidRPr="00E5477D">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A136C" w:rsidRPr="00E5477D" w:rsidRDefault="002A136C" w:rsidP="00E5477D">
      <w:pPr>
        <w:pStyle w:val="1"/>
        <w:numPr>
          <w:ilvl w:val="0"/>
          <w:numId w:val="154"/>
        </w:numPr>
        <w:tabs>
          <w:tab w:val="left" w:pos="668"/>
        </w:tabs>
        <w:spacing w:line="240" w:lineRule="auto"/>
        <w:jc w:val="both"/>
        <w:rPr>
          <w:color w:val="auto"/>
          <w:sz w:val="24"/>
          <w:szCs w:val="24"/>
        </w:rPr>
      </w:pPr>
      <w:r w:rsidRPr="00E5477D">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2A136C" w:rsidRPr="00E5477D" w:rsidRDefault="002A136C" w:rsidP="00E5477D">
      <w:pPr>
        <w:pStyle w:val="1"/>
        <w:numPr>
          <w:ilvl w:val="0"/>
          <w:numId w:val="154"/>
        </w:numPr>
        <w:tabs>
          <w:tab w:val="left" w:pos="663"/>
        </w:tabs>
        <w:spacing w:line="240" w:lineRule="auto"/>
        <w:jc w:val="both"/>
        <w:rPr>
          <w:color w:val="auto"/>
          <w:sz w:val="24"/>
          <w:szCs w:val="24"/>
        </w:rPr>
      </w:pPr>
      <w:r w:rsidRPr="00E5477D">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A136C" w:rsidRPr="00E5477D" w:rsidRDefault="002A136C" w:rsidP="00E5477D">
      <w:pPr>
        <w:pStyle w:val="1"/>
        <w:numPr>
          <w:ilvl w:val="0"/>
          <w:numId w:val="154"/>
        </w:numPr>
        <w:tabs>
          <w:tab w:val="left" w:pos="663"/>
        </w:tabs>
        <w:spacing w:line="240" w:lineRule="auto"/>
        <w:jc w:val="both"/>
        <w:rPr>
          <w:color w:val="auto"/>
          <w:sz w:val="24"/>
          <w:szCs w:val="24"/>
        </w:rPr>
      </w:pPr>
      <w:r w:rsidRPr="00E5477D">
        <w:rPr>
          <w:color w:val="auto"/>
          <w:sz w:val="24"/>
          <w:szCs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w:t>
      </w:r>
      <w:r w:rsidRPr="00E5477D">
        <w:rPr>
          <w:color w:val="auto"/>
          <w:sz w:val="24"/>
          <w:szCs w:val="24"/>
        </w:rPr>
        <w:lastRenderedPageBreak/>
        <w:t>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A136C" w:rsidRPr="00E5477D" w:rsidRDefault="002A136C" w:rsidP="00E5477D">
      <w:pPr>
        <w:pStyle w:val="1"/>
        <w:numPr>
          <w:ilvl w:val="0"/>
          <w:numId w:val="154"/>
        </w:numPr>
        <w:tabs>
          <w:tab w:val="left" w:pos="668"/>
        </w:tabs>
        <w:spacing w:line="240" w:lineRule="auto"/>
        <w:jc w:val="both"/>
        <w:rPr>
          <w:color w:val="auto"/>
          <w:sz w:val="24"/>
          <w:szCs w:val="24"/>
        </w:rPr>
      </w:pPr>
      <w:r w:rsidRPr="00E5477D">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A136C" w:rsidRPr="00E5477D" w:rsidRDefault="002A136C" w:rsidP="00E5477D">
      <w:pPr>
        <w:pStyle w:val="1"/>
        <w:numPr>
          <w:ilvl w:val="0"/>
          <w:numId w:val="154"/>
        </w:numPr>
        <w:tabs>
          <w:tab w:val="left" w:pos="663"/>
        </w:tabs>
        <w:spacing w:line="240" w:lineRule="auto"/>
        <w:jc w:val="both"/>
        <w:rPr>
          <w:color w:val="auto"/>
          <w:sz w:val="24"/>
          <w:szCs w:val="24"/>
        </w:rPr>
      </w:pPr>
      <w:r w:rsidRPr="00E5477D">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5477D">
        <w:rPr>
          <w:color w:val="auto"/>
          <w:sz w:val="24"/>
          <w:szCs w:val="24"/>
          <w:vertAlign w:val="superscript"/>
        </w:rPr>
        <w:footnoteReference w:id="9"/>
      </w:r>
      <w:r w:rsidRPr="00E5477D">
        <w:rPr>
          <w:color w:val="auto"/>
          <w:sz w:val="24"/>
          <w:szCs w:val="24"/>
        </w:rPr>
        <w:t>.</w:t>
      </w:r>
      <w:bookmarkStart w:id="244" w:name="bookmark998"/>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6 КЛАСС</w:t>
      </w:r>
      <w:bookmarkEnd w:id="244"/>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bCs/>
          <w:sz w:val="24"/>
          <w:szCs w:val="24"/>
        </w:rPr>
        <w:t>Человек и его социальное окружение</w:t>
      </w:r>
    </w:p>
    <w:p w:rsidR="002A136C" w:rsidRPr="00E5477D" w:rsidRDefault="002A136C" w:rsidP="00E5477D">
      <w:pPr>
        <w:pStyle w:val="1"/>
        <w:numPr>
          <w:ilvl w:val="0"/>
          <w:numId w:val="155"/>
        </w:numPr>
        <w:tabs>
          <w:tab w:val="left" w:pos="332"/>
        </w:tabs>
        <w:spacing w:line="240" w:lineRule="auto"/>
        <w:ind w:hanging="280"/>
        <w:jc w:val="both"/>
        <w:rPr>
          <w:color w:val="auto"/>
          <w:sz w:val="24"/>
          <w:szCs w:val="24"/>
        </w:rPr>
      </w:pPr>
      <w:r w:rsidRPr="00E5477D">
        <w:rPr>
          <w:b/>
          <w:bCs/>
          <w:color w:val="auto"/>
          <w:sz w:val="24"/>
          <w:szCs w:val="24"/>
        </w:rPr>
        <w:t xml:space="preserve">осваивать и применять знания </w:t>
      </w:r>
      <w:r w:rsidRPr="00E5477D">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2A136C" w:rsidRPr="00E5477D" w:rsidRDefault="002A136C" w:rsidP="00E5477D">
      <w:pPr>
        <w:pStyle w:val="1"/>
        <w:numPr>
          <w:ilvl w:val="0"/>
          <w:numId w:val="155"/>
        </w:numPr>
        <w:tabs>
          <w:tab w:val="left" w:pos="332"/>
        </w:tabs>
        <w:spacing w:line="240" w:lineRule="auto"/>
        <w:ind w:hanging="280"/>
        <w:jc w:val="both"/>
        <w:rPr>
          <w:color w:val="auto"/>
          <w:sz w:val="24"/>
          <w:szCs w:val="24"/>
        </w:rPr>
      </w:pPr>
      <w:r w:rsidRPr="00E5477D">
        <w:rPr>
          <w:b/>
          <w:bCs/>
          <w:color w:val="auto"/>
          <w:sz w:val="24"/>
          <w:szCs w:val="24"/>
        </w:rPr>
        <w:t xml:space="preserve">характеризовать </w:t>
      </w:r>
      <w:r w:rsidRPr="00E5477D">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2A136C" w:rsidRPr="00E5477D" w:rsidRDefault="002A136C" w:rsidP="00E5477D">
      <w:pPr>
        <w:pStyle w:val="1"/>
        <w:numPr>
          <w:ilvl w:val="0"/>
          <w:numId w:val="155"/>
        </w:numPr>
        <w:tabs>
          <w:tab w:val="left" w:pos="332"/>
        </w:tabs>
        <w:spacing w:line="240" w:lineRule="auto"/>
        <w:ind w:hanging="280"/>
        <w:jc w:val="both"/>
        <w:rPr>
          <w:color w:val="auto"/>
          <w:sz w:val="24"/>
          <w:szCs w:val="24"/>
        </w:rPr>
      </w:pPr>
      <w:r w:rsidRPr="00E5477D">
        <w:rPr>
          <w:b/>
          <w:bCs/>
          <w:color w:val="auto"/>
          <w:sz w:val="24"/>
          <w:szCs w:val="24"/>
        </w:rPr>
        <w:t xml:space="preserve">приводить примеры </w:t>
      </w:r>
      <w:r w:rsidRPr="00E5477D">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A136C" w:rsidRPr="00E5477D" w:rsidRDefault="002A136C" w:rsidP="00E5477D">
      <w:pPr>
        <w:pStyle w:val="1"/>
        <w:numPr>
          <w:ilvl w:val="0"/>
          <w:numId w:val="155"/>
        </w:numPr>
        <w:tabs>
          <w:tab w:val="left" w:pos="332"/>
        </w:tabs>
        <w:spacing w:line="240" w:lineRule="auto"/>
        <w:ind w:hanging="280"/>
        <w:jc w:val="both"/>
        <w:rPr>
          <w:color w:val="auto"/>
          <w:sz w:val="24"/>
          <w:szCs w:val="24"/>
        </w:rPr>
      </w:pPr>
      <w:r w:rsidRPr="00E5477D">
        <w:rPr>
          <w:b/>
          <w:bCs/>
          <w:color w:val="auto"/>
          <w:sz w:val="24"/>
          <w:szCs w:val="24"/>
        </w:rPr>
        <w:t xml:space="preserve">классифицировать </w:t>
      </w:r>
      <w:r w:rsidRPr="00E5477D">
        <w:rPr>
          <w:color w:val="auto"/>
          <w:sz w:val="24"/>
          <w:szCs w:val="24"/>
        </w:rPr>
        <w:t>по разным признакам виды деятельности человека, потребности людей;</w:t>
      </w:r>
    </w:p>
    <w:p w:rsidR="002A136C" w:rsidRPr="00E5477D" w:rsidRDefault="002A136C" w:rsidP="00E5477D">
      <w:pPr>
        <w:pStyle w:val="1"/>
        <w:numPr>
          <w:ilvl w:val="0"/>
          <w:numId w:val="155"/>
        </w:numPr>
        <w:tabs>
          <w:tab w:val="left" w:pos="332"/>
        </w:tabs>
        <w:spacing w:line="240" w:lineRule="auto"/>
        <w:ind w:hanging="280"/>
        <w:jc w:val="both"/>
        <w:rPr>
          <w:color w:val="auto"/>
          <w:sz w:val="24"/>
          <w:szCs w:val="24"/>
        </w:rPr>
      </w:pPr>
      <w:r w:rsidRPr="00E5477D">
        <w:rPr>
          <w:b/>
          <w:bCs/>
          <w:color w:val="auto"/>
          <w:sz w:val="24"/>
          <w:szCs w:val="24"/>
        </w:rPr>
        <w:t xml:space="preserve">сравнивать </w:t>
      </w:r>
      <w:r w:rsidRPr="00E5477D">
        <w:rPr>
          <w:color w:val="auto"/>
          <w:sz w:val="24"/>
          <w:szCs w:val="24"/>
        </w:rPr>
        <w:t>понятия «индивид», «индивидуальность», «личность»; свойства человека и животных; виды деятельности (игра, труд, учение);</w:t>
      </w:r>
    </w:p>
    <w:p w:rsidR="002A136C" w:rsidRPr="00E5477D" w:rsidRDefault="002A136C" w:rsidP="00E5477D">
      <w:pPr>
        <w:pStyle w:val="1"/>
        <w:numPr>
          <w:ilvl w:val="0"/>
          <w:numId w:val="155"/>
        </w:numPr>
        <w:tabs>
          <w:tab w:val="left" w:pos="332"/>
        </w:tabs>
        <w:spacing w:line="240" w:lineRule="auto"/>
        <w:ind w:hanging="280"/>
        <w:jc w:val="both"/>
        <w:rPr>
          <w:color w:val="auto"/>
          <w:sz w:val="24"/>
          <w:szCs w:val="24"/>
        </w:rPr>
      </w:pPr>
      <w:r w:rsidRPr="00E5477D">
        <w:rPr>
          <w:b/>
          <w:bCs/>
          <w:color w:val="auto"/>
          <w:sz w:val="24"/>
          <w:szCs w:val="24"/>
        </w:rPr>
        <w:t xml:space="preserve">устанавливать и объяснять взаимосвязи </w:t>
      </w:r>
      <w:r w:rsidRPr="00E5477D">
        <w:rPr>
          <w:color w:val="auto"/>
          <w:sz w:val="24"/>
          <w:szCs w:val="24"/>
        </w:rPr>
        <w:t>людей в малых группах; целей, способов и результатов деятельности, целей и средств общения;</w:t>
      </w:r>
    </w:p>
    <w:p w:rsidR="002A136C" w:rsidRPr="00E5477D" w:rsidRDefault="002A136C" w:rsidP="00E5477D">
      <w:pPr>
        <w:pStyle w:val="1"/>
        <w:numPr>
          <w:ilvl w:val="0"/>
          <w:numId w:val="155"/>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полученные знания </w:t>
      </w:r>
      <w:r w:rsidRPr="00E5477D">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2A136C" w:rsidRPr="00E5477D" w:rsidRDefault="002A136C" w:rsidP="00E5477D">
      <w:pPr>
        <w:pStyle w:val="1"/>
        <w:numPr>
          <w:ilvl w:val="0"/>
          <w:numId w:val="155"/>
        </w:numPr>
        <w:tabs>
          <w:tab w:val="left" w:pos="332"/>
        </w:tabs>
        <w:spacing w:line="240" w:lineRule="auto"/>
        <w:ind w:hanging="280"/>
        <w:jc w:val="both"/>
        <w:rPr>
          <w:color w:val="auto"/>
          <w:sz w:val="24"/>
          <w:szCs w:val="24"/>
        </w:rPr>
      </w:pPr>
      <w:r w:rsidRPr="00E5477D">
        <w:rPr>
          <w:b/>
          <w:bCs/>
          <w:color w:val="auto"/>
          <w:sz w:val="24"/>
          <w:szCs w:val="24"/>
        </w:rPr>
        <w:t xml:space="preserve">определять и аргументировать </w:t>
      </w:r>
      <w:r w:rsidRPr="00E5477D">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2A136C" w:rsidRPr="00E5477D" w:rsidRDefault="002A136C" w:rsidP="00E5477D">
      <w:pPr>
        <w:pStyle w:val="1"/>
        <w:numPr>
          <w:ilvl w:val="0"/>
          <w:numId w:val="155"/>
        </w:numPr>
        <w:tabs>
          <w:tab w:val="left" w:pos="332"/>
        </w:tabs>
        <w:spacing w:line="240" w:lineRule="auto"/>
        <w:ind w:hanging="280"/>
        <w:jc w:val="both"/>
        <w:rPr>
          <w:color w:val="auto"/>
          <w:sz w:val="24"/>
          <w:szCs w:val="24"/>
        </w:rPr>
      </w:pPr>
      <w:r w:rsidRPr="00E5477D">
        <w:rPr>
          <w:b/>
          <w:bCs/>
          <w:color w:val="auto"/>
          <w:sz w:val="24"/>
          <w:szCs w:val="24"/>
        </w:rPr>
        <w:t xml:space="preserve">решать </w:t>
      </w:r>
      <w:r w:rsidRPr="00E5477D">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2A136C" w:rsidRPr="00E5477D" w:rsidRDefault="002A136C" w:rsidP="00E5477D">
      <w:pPr>
        <w:pStyle w:val="1"/>
        <w:numPr>
          <w:ilvl w:val="0"/>
          <w:numId w:val="156"/>
        </w:numPr>
        <w:tabs>
          <w:tab w:val="left" w:pos="332"/>
        </w:tabs>
        <w:spacing w:line="240" w:lineRule="auto"/>
        <w:ind w:hanging="300"/>
        <w:jc w:val="both"/>
        <w:rPr>
          <w:color w:val="auto"/>
          <w:sz w:val="24"/>
          <w:szCs w:val="24"/>
        </w:rPr>
      </w:pPr>
      <w:r w:rsidRPr="00E5477D">
        <w:rPr>
          <w:b/>
          <w:bCs/>
          <w:color w:val="auto"/>
          <w:sz w:val="24"/>
          <w:szCs w:val="24"/>
        </w:rPr>
        <w:t xml:space="preserve">овладевать смысловым чтением </w:t>
      </w:r>
      <w:r w:rsidRPr="00E5477D">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2A136C" w:rsidRPr="00E5477D" w:rsidRDefault="002A136C" w:rsidP="00E5477D">
      <w:pPr>
        <w:pStyle w:val="1"/>
        <w:numPr>
          <w:ilvl w:val="0"/>
          <w:numId w:val="156"/>
        </w:numPr>
        <w:tabs>
          <w:tab w:val="left" w:pos="332"/>
        </w:tabs>
        <w:spacing w:line="240" w:lineRule="auto"/>
        <w:ind w:hanging="300"/>
        <w:jc w:val="both"/>
        <w:rPr>
          <w:color w:val="auto"/>
          <w:sz w:val="24"/>
          <w:szCs w:val="24"/>
        </w:rPr>
      </w:pPr>
      <w:r w:rsidRPr="00E5477D">
        <w:rPr>
          <w:b/>
          <w:bCs/>
          <w:color w:val="auto"/>
          <w:sz w:val="24"/>
          <w:szCs w:val="24"/>
        </w:rPr>
        <w:t xml:space="preserve">искать и извлекать </w:t>
      </w:r>
      <w:r w:rsidRPr="00E5477D">
        <w:rPr>
          <w:color w:val="auto"/>
          <w:sz w:val="24"/>
          <w:szCs w:val="24"/>
        </w:rPr>
        <w:t xml:space="preserve">информацию о связи поколений в нашем обществе, об особенностях </w:t>
      </w:r>
      <w:r w:rsidRPr="00E5477D">
        <w:rPr>
          <w:color w:val="auto"/>
          <w:sz w:val="24"/>
          <w:szCs w:val="24"/>
        </w:rPr>
        <w:lastRenderedPageBreak/>
        <w:t>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A136C" w:rsidRPr="00E5477D" w:rsidRDefault="002A136C" w:rsidP="00E5477D">
      <w:pPr>
        <w:pStyle w:val="1"/>
        <w:numPr>
          <w:ilvl w:val="0"/>
          <w:numId w:val="156"/>
        </w:numPr>
        <w:tabs>
          <w:tab w:val="left" w:pos="332"/>
        </w:tabs>
        <w:spacing w:line="240" w:lineRule="auto"/>
        <w:ind w:hanging="300"/>
        <w:jc w:val="both"/>
        <w:rPr>
          <w:color w:val="auto"/>
          <w:sz w:val="24"/>
          <w:szCs w:val="24"/>
        </w:rPr>
      </w:pPr>
      <w:r w:rsidRPr="00E5477D">
        <w:rPr>
          <w:b/>
          <w:bCs/>
          <w:color w:val="auto"/>
          <w:sz w:val="24"/>
          <w:szCs w:val="24"/>
        </w:rPr>
        <w:t xml:space="preserve">анализировать, обобщать, систематизировать, оценивать </w:t>
      </w:r>
      <w:r w:rsidRPr="00E5477D">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2A136C" w:rsidRPr="00E5477D" w:rsidRDefault="002A136C" w:rsidP="00E5477D">
      <w:pPr>
        <w:pStyle w:val="1"/>
        <w:numPr>
          <w:ilvl w:val="0"/>
          <w:numId w:val="156"/>
        </w:numPr>
        <w:tabs>
          <w:tab w:val="left" w:pos="332"/>
        </w:tabs>
        <w:spacing w:line="240" w:lineRule="auto"/>
        <w:ind w:hanging="300"/>
        <w:jc w:val="both"/>
        <w:rPr>
          <w:color w:val="auto"/>
          <w:sz w:val="24"/>
          <w:szCs w:val="24"/>
        </w:rPr>
      </w:pPr>
      <w:r w:rsidRPr="00E5477D">
        <w:rPr>
          <w:b/>
          <w:bCs/>
          <w:color w:val="auto"/>
          <w:sz w:val="24"/>
          <w:szCs w:val="24"/>
        </w:rPr>
        <w:t xml:space="preserve">оценивать собственные поступки и поведение других людей </w:t>
      </w:r>
      <w:r w:rsidRPr="00E5477D">
        <w:rPr>
          <w:color w:val="auto"/>
          <w:sz w:val="24"/>
          <w:szCs w:val="24"/>
        </w:rPr>
        <w:t>в ходеобщения,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2A136C" w:rsidRPr="00E5477D" w:rsidRDefault="002A136C" w:rsidP="00E5477D">
      <w:pPr>
        <w:pStyle w:val="1"/>
        <w:numPr>
          <w:ilvl w:val="0"/>
          <w:numId w:val="156"/>
        </w:numPr>
        <w:tabs>
          <w:tab w:val="left" w:pos="332"/>
        </w:tabs>
        <w:spacing w:line="240" w:lineRule="auto"/>
        <w:ind w:hanging="300"/>
        <w:jc w:val="both"/>
        <w:rPr>
          <w:color w:val="auto"/>
          <w:sz w:val="24"/>
          <w:szCs w:val="24"/>
        </w:rPr>
      </w:pPr>
      <w:r w:rsidRPr="00E5477D">
        <w:rPr>
          <w:b/>
          <w:bCs/>
          <w:color w:val="auto"/>
          <w:sz w:val="24"/>
          <w:szCs w:val="24"/>
        </w:rPr>
        <w:t xml:space="preserve">приобретать опыт </w:t>
      </w:r>
      <w:r w:rsidRPr="00E5477D">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A136C" w:rsidRPr="00E5477D" w:rsidRDefault="002A136C" w:rsidP="00E5477D">
      <w:pPr>
        <w:pStyle w:val="1"/>
        <w:spacing w:line="240" w:lineRule="auto"/>
        <w:ind w:hanging="300"/>
        <w:jc w:val="both"/>
        <w:rPr>
          <w:color w:val="auto"/>
          <w:sz w:val="24"/>
          <w:szCs w:val="24"/>
        </w:rPr>
      </w:pPr>
      <w:r w:rsidRPr="00E5477D">
        <w:rPr>
          <w:color w:val="auto"/>
          <w:sz w:val="24"/>
          <w:szCs w:val="24"/>
        </w:rPr>
        <w:t xml:space="preserve">— </w:t>
      </w:r>
      <w:r w:rsidRPr="00E5477D">
        <w:rPr>
          <w:b/>
          <w:bCs/>
          <w:color w:val="auto"/>
          <w:sz w:val="24"/>
          <w:szCs w:val="24"/>
        </w:rPr>
        <w:t>приобретать опыт совместной деятельности</w:t>
      </w:r>
      <w:r w:rsidRPr="00E5477D">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Общество, в котором мы живём</w:t>
      </w:r>
    </w:p>
    <w:p w:rsidR="002A136C" w:rsidRPr="00E5477D" w:rsidRDefault="002A136C" w:rsidP="00E5477D">
      <w:pPr>
        <w:pStyle w:val="1"/>
        <w:numPr>
          <w:ilvl w:val="0"/>
          <w:numId w:val="156"/>
        </w:numPr>
        <w:tabs>
          <w:tab w:val="left" w:pos="332"/>
        </w:tabs>
        <w:spacing w:line="240" w:lineRule="auto"/>
        <w:ind w:hanging="300"/>
        <w:jc w:val="both"/>
        <w:rPr>
          <w:color w:val="auto"/>
          <w:sz w:val="24"/>
          <w:szCs w:val="24"/>
        </w:rPr>
      </w:pPr>
      <w:r w:rsidRPr="00E5477D">
        <w:rPr>
          <w:b/>
          <w:bCs/>
          <w:color w:val="auto"/>
          <w:sz w:val="24"/>
          <w:szCs w:val="24"/>
        </w:rPr>
        <w:t xml:space="preserve">осваивать и применять знания </w:t>
      </w:r>
      <w:r w:rsidRPr="00E5477D">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A136C" w:rsidRPr="00E5477D" w:rsidRDefault="002A136C" w:rsidP="00E5477D">
      <w:pPr>
        <w:pStyle w:val="1"/>
        <w:numPr>
          <w:ilvl w:val="0"/>
          <w:numId w:val="156"/>
        </w:numPr>
        <w:tabs>
          <w:tab w:val="left" w:pos="332"/>
        </w:tabs>
        <w:spacing w:line="240" w:lineRule="auto"/>
        <w:ind w:hanging="300"/>
        <w:jc w:val="both"/>
        <w:rPr>
          <w:color w:val="auto"/>
          <w:sz w:val="24"/>
          <w:szCs w:val="24"/>
        </w:rPr>
      </w:pPr>
      <w:r w:rsidRPr="00E5477D">
        <w:rPr>
          <w:b/>
          <w:bCs/>
          <w:color w:val="auto"/>
          <w:sz w:val="24"/>
          <w:szCs w:val="24"/>
        </w:rPr>
        <w:t xml:space="preserve">характеризовать </w:t>
      </w:r>
      <w:r w:rsidRPr="00E5477D">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21449" w:rsidRDefault="002A136C" w:rsidP="00521449">
      <w:pPr>
        <w:pStyle w:val="1"/>
        <w:numPr>
          <w:ilvl w:val="0"/>
          <w:numId w:val="156"/>
        </w:numPr>
        <w:tabs>
          <w:tab w:val="left" w:pos="332"/>
        </w:tabs>
        <w:spacing w:line="240" w:lineRule="auto"/>
        <w:ind w:hanging="300"/>
        <w:jc w:val="both"/>
        <w:rPr>
          <w:color w:val="auto"/>
          <w:sz w:val="24"/>
          <w:szCs w:val="24"/>
        </w:rPr>
      </w:pPr>
      <w:r w:rsidRPr="00E5477D">
        <w:rPr>
          <w:b/>
          <w:bCs/>
          <w:color w:val="auto"/>
          <w:sz w:val="24"/>
          <w:szCs w:val="24"/>
        </w:rPr>
        <w:t xml:space="preserve">приводить примеры </w:t>
      </w:r>
      <w:r w:rsidRPr="00E5477D">
        <w:rPr>
          <w:color w:val="auto"/>
          <w:sz w:val="24"/>
          <w:szCs w:val="24"/>
        </w:rPr>
        <w:t>разного положения людей в обществе, видов экономической деятельности, глобальных проблем;</w:t>
      </w:r>
    </w:p>
    <w:p w:rsidR="002A136C" w:rsidRPr="00521449" w:rsidRDefault="002A136C" w:rsidP="00521449">
      <w:pPr>
        <w:pStyle w:val="1"/>
        <w:numPr>
          <w:ilvl w:val="0"/>
          <w:numId w:val="156"/>
        </w:numPr>
        <w:tabs>
          <w:tab w:val="left" w:pos="332"/>
        </w:tabs>
        <w:spacing w:line="240" w:lineRule="auto"/>
        <w:ind w:hanging="300"/>
        <w:jc w:val="both"/>
        <w:rPr>
          <w:color w:val="auto"/>
          <w:sz w:val="24"/>
          <w:szCs w:val="24"/>
        </w:rPr>
      </w:pPr>
      <w:r w:rsidRPr="00521449">
        <w:rPr>
          <w:b/>
          <w:bCs/>
          <w:color w:val="auto"/>
          <w:sz w:val="24"/>
          <w:szCs w:val="24"/>
        </w:rPr>
        <w:t xml:space="preserve">классифицировать </w:t>
      </w:r>
      <w:r w:rsidRPr="00521449">
        <w:rPr>
          <w:color w:val="auto"/>
          <w:sz w:val="24"/>
          <w:szCs w:val="24"/>
        </w:rPr>
        <w:t>социальные общности и группы;</w:t>
      </w:r>
    </w:p>
    <w:p w:rsidR="002A136C" w:rsidRPr="00E5477D" w:rsidRDefault="002A136C" w:rsidP="00E5477D">
      <w:pPr>
        <w:pStyle w:val="1"/>
        <w:numPr>
          <w:ilvl w:val="0"/>
          <w:numId w:val="156"/>
        </w:numPr>
        <w:tabs>
          <w:tab w:val="left" w:pos="332"/>
        </w:tabs>
        <w:spacing w:line="240" w:lineRule="auto"/>
        <w:ind w:hanging="280"/>
        <w:jc w:val="both"/>
        <w:rPr>
          <w:color w:val="auto"/>
          <w:sz w:val="24"/>
          <w:szCs w:val="24"/>
        </w:rPr>
      </w:pPr>
      <w:r w:rsidRPr="00E5477D">
        <w:rPr>
          <w:b/>
          <w:bCs/>
          <w:color w:val="auto"/>
          <w:sz w:val="24"/>
          <w:szCs w:val="24"/>
        </w:rPr>
        <w:t xml:space="preserve">сравнивать </w:t>
      </w:r>
      <w:r w:rsidRPr="00E5477D">
        <w:rPr>
          <w:color w:val="auto"/>
          <w:sz w:val="24"/>
          <w:szCs w:val="24"/>
        </w:rPr>
        <w:t>социальные общности и группы, положение в обществе различных людей; различные формы хозяйствования;</w:t>
      </w:r>
    </w:p>
    <w:p w:rsidR="002A136C" w:rsidRPr="00E5477D" w:rsidRDefault="002A136C" w:rsidP="00E5477D">
      <w:pPr>
        <w:pStyle w:val="1"/>
        <w:numPr>
          <w:ilvl w:val="0"/>
          <w:numId w:val="156"/>
        </w:numPr>
        <w:tabs>
          <w:tab w:val="left" w:pos="332"/>
        </w:tabs>
        <w:spacing w:line="240" w:lineRule="auto"/>
        <w:ind w:hanging="280"/>
        <w:jc w:val="both"/>
        <w:rPr>
          <w:color w:val="auto"/>
          <w:sz w:val="24"/>
          <w:szCs w:val="24"/>
        </w:rPr>
      </w:pPr>
      <w:r w:rsidRPr="00E5477D">
        <w:rPr>
          <w:b/>
          <w:bCs/>
          <w:color w:val="auto"/>
          <w:sz w:val="24"/>
          <w:szCs w:val="24"/>
        </w:rPr>
        <w:t xml:space="preserve">устанавливать взаимодействия </w:t>
      </w:r>
      <w:r w:rsidRPr="00E5477D">
        <w:rPr>
          <w:color w:val="auto"/>
          <w:sz w:val="24"/>
          <w:szCs w:val="24"/>
        </w:rPr>
        <w:t>общества и природы, человека и общества, деятельности основных участников экономики;</w:t>
      </w:r>
    </w:p>
    <w:p w:rsidR="002A136C" w:rsidRPr="00E5477D" w:rsidRDefault="002A136C" w:rsidP="00E5477D">
      <w:pPr>
        <w:pStyle w:val="1"/>
        <w:numPr>
          <w:ilvl w:val="0"/>
          <w:numId w:val="156"/>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полученные знания для объяснения </w:t>
      </w:r>
      <w:r w:rsidRPr="00E5477D">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A136C" w:rsidRPr="00E5477D" w:rsidRDefault="002A136C" w:rsidP="00E5477D">
      <w:pPr>
        <w:pStyle w:val="1"/>
        <w:numPr>
          <w:ilvl w:val="0"/>
          <w:numId w:val="156"/>
        </w:numPr>
        <w:tabs>
          <w:tab w:val="left" w:pos="332"/>
        </w:tabs>
        <w:spacing w:line="240" w:lineRule="auto"/>
        <w:ind w:hanging="280"/>
        <w:jc w:val="both"/>
        <w:rPr>
          <w:color w:val="auto"/>
          <w:sz w:val="24"/>
          <w:szCs w:val="24"/>
        </w:rPr>
      </w:pPr>
      <w:r w:rsidRPr="00521449">
        <w:rPr>
          <w:b/>
          <w:color w:val="auto"/>
          <w:sz w:val="24"/>
          <w:szCs w:val="24"/>
        </w:rPr>
        <w:t>определять и аргументировать</w:t>
      </w:r>
      <w:r w:rsidRPr="00E5477D">
        <w:rPr>
          <w:color w:val="auto"/>
          <w:sz w:val="24"/>
          <w:szCs w:val="24"/>
        </w:rPr>
        <w:t xml:space="preserve">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2A136C" w:rsidRPr="00E5477D" w:rsidRDefault="002A136C" w:rsidP="00E5477D">
      <w:pPr>
        <w:pStyle w:val="1"/>
        <w:numPr>
          <w:ilvl w:val="0"/>
          <w:numId w:val="156"/>
        </w:numPr>
        <w:tabs>
          <w:tab w:val="left" w:pos="332"/>
        </w:tabs>
        <w:spacing w:line="240" w:lineRule="auto"/>
        <w:ind w:hanging="280"/>
        <w:jc w:val="both"/>
        <w:rPr>
          <w:color w:val="auto"/>
          <w:sz w:val="24"/>
          <w:szCs w:val="24"/>
        </w:rPr>
      </w:pPr>
      <w:r w:rsidRPr="00E5477D">
        <w:rPr>
          <w:b/>
          <w:bCs/>
          <w:color w:val="auto"/>
          <w:sz w:val="24"/>
          <w:szCs w:val="24"/>
        </w:rPr>
        <w:t xml:space="preserve">решать познавательные и практические задачи </w:t>
      </w:r>
      <w:r w:rsidRPr="00E5477D">
        <w:rPr>
          <w:color w:val="auto"/>
          <w:sz w:val="24"/>
          <w:szCs w:val="24"/>
        </w:rPr>
        <w:t>(в том числе задачи, отражающие возможности юного гражданина внести свой вклад в решение экологической проблемы);</w:t>
      </w:r>
    </w:p>
    <w:p w:rsidR="002A136C" w:rsidRPr="00E5477D" w:rsidRDefault="002A136C" w:rsidP="00E5477D">
      <w:pPr>
        <w:pStyle w:val="1"/>
        <w:numPr>
          <w:ilvl w:val="0"/>
          <w:numId w:val="156"/>
        </w:numPr>
        <w:tabs>
          <w:tab w:val="left" w:pos="332"/>
        </w:tabs>
        <w:spacing w:line="240" w:lineRule="auto"/>
        <w:ind w:hanging="280"/>
        <w:jc w:val="both"/>
        <w:rPr>
          <w:color w:val="auto"/>
          <w:sz w:val="24"/>
          <w:szCs w:val="24"/>
        </w:rPr>
      </w:pPr>
      <w:r w:rsidRPr="00E5477D">
        <w:rPr>
          <w:b/>
          <w:bCs/>
          <w:color w:val="auto"/>
          <w:sz w:val="24"/>
          <w:szCs w:val="24"/>
        </w:rPr>
        <w:t xml:space="preserve">овладевать смысловым чтением </w:t>
      </w:r>
      <w:r w:rsidRPr="00E5477D">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2A136C" w:rsidRPr="00E5477D" w:rsidRDefault="002A136C" w:rsidP="00E5477D">
      <w:pPr>
        <w:pStyle w:val="1"/>
        <w:numPr>
          <w:ilvl w:val="0"/>
          <w:numId w:val="156"/>
        </w:numPr>
        <w:tabs>
          <w:tab w:val="left" w:pos="332"/>
        </w:tabs>
        <w:spacing w:line="240" w:lineRule="auto"/>
        <w:ind w:hanging="280"/>
        <w:jc w:val="both"/>
        <w:rPr>
          <w:color w:val="auto"/>
          <w:sz w:val="24"/>
          <w:szCs w:val="24"/>
        </w:rPr>
      </w:pPr>
      <w:r w:rsidRPr="00E5477D">
        <w:rPr>
          <w:b/>
          <w:bCs/>
          <w:color w:val="auto"/>
          <w:sz w:val="24"/>
          <w:szCs w:val="24"/>
        </w:rPr>
        <w:t xml:space="preserve">извлекать информацию </w:t>
      </w:r>
      <w:r w:rsidRPr="00E5477D">
        <w:rPr>
          <w:color w:val="auto"/>
          <w:sz w:val="24"/>
          <w:szCs w:val="24"/>
        </w:rPr>
        <w:t>из разных источников о человеке и обществе, включая информацию о народах России;</w:t>
      </w:r>
    </w:p>
    <w:p w:rsidR="002A136C" w:rsidRPr="00E5477D" w:rsidRDefault="002A136C" w:rsidP="00E5477D">
      <w:pPr>
        <w:pStyle w:val="1"/>
        <w:numPr>
          <w:ilvl w:val="0"/>
          <w:numId w:val="156"/>
        </w:numPr>
        <w:tabs>
          <w:tab w:val="left" w:pos="332"/>
        </w:tabs>
        <w:spacing w:line="240" w:lineRule="auto"/>
        <w:ind w:hanging="280"/>
        <w:jc w:val="both"/>
        <w:rPr>
          <w:color w:val="auto"/>
          <w:sz w:val="24"/>
          <w:szCs w:val="24"/>
        </w:rPr>
      </w:pPr>
      <w:r w:rsidRPr="00E5477D">
        <w:rPr>
          <w:b/>
          <w:bCs/>
          <w:color w:val="auto"/>
          <w:sz w:val="24"/>
          <w:szCs w:val="24"/>
        </w:rPr>
        <w:t xml:space="preserve">анализировать, обобщать, систематизировать, оценивать </w:t>
      </w:r>
      <w:r w:rsidRPr="00E5477D">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A136C" w:rsidRPr="00E5477D" w:rsidRDefault="002A136C" w:rsidP="00E5477D">
      <w:pPr>
        <w:pStyle w:val="1"/>
        <w:numPr>
          <w:ilvl w:val="0"/>
          <w:numId w:val="156"/>
        </w:numPr>
        <w:tabs>
          <w:tab w:val="left" w:pos="332"/>
        </w:tabs>
        <w:spacing w:line="240" w:lineRule="auto"/>
        <w:ind w:hanging="280"/>
        <w:jc w:val="both"/>
        <w:rPr>
          <w:color w:val="auto"/>
          <w:sz w:val="24"/>
          <w:szCs w:val="24"/>
        </w:rPr>
      </w:pPr>
      <w:r w:rsidRPr="00E5477D">
        <w:rPr>
          <w:b/>
          <w:bCs/>
          <w:color w:val="auto"/>
          <w:sz w:val="24"/>
          <w:szCs w:val="24"/>
        </w:rPr>
        <w:t xml:space="preserve">оценивать собственные поступки и поведение других людей </w:t>
      </w:r>
      <w:r w:rsidRPr="00E5477D">
        <w:rPr>
          <w:color w:val="auto"/>
          <w:sz w:val="24"/>
          <w:szCs w:val="24"/>
        </w:rPr>
        <w:t>с точки зрения их соответствия духовным традициям общества;</w:t>
      </w:r>
    </w:p>
    <w:p w:rsidR="002A136C" w:rsidRPr="00E5477D" w:rsidRDefault="002A136C" w:rsidP="00E5477D">
      <w:pPr>
        <w:pStyle w:val="1"/>
        <w:numPr>
          <w:ilvl w:val="0"/>
          <w:numId w:val="156"/>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 xml:space="preserve">полученные знания, включая основы финансовой грамотности, в </w:t>
      </w:r>
      <w:r w:rsidRPr="00E5477D">
        <w:rPr>
          <w:color w:val="auto"/>
          <w:sz w:val="24"/>
          <w:szCs w:val="24"/>
        </w:rPr>
        <w:lastRenderedPageBreak/>
        <w:t>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осуществлять </w:t>
      </w:r>
      <w:r w:rsidRPr="00E5477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bookmarkStart w:id="245" w:name="bookmark1000"/>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7 КЛАСС</w:t>
      </w:r>
      <w:bookmarkEnd w:id="245"/>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bCs/>
          <w:sz w:val="24"/>
          <w:szCs w:val="24"/>
        </w:rPr>
        <w:t>Социальные ценности и нормы</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осваивать и применять знания </w:t>
      </w:r>
      <w:r w:rsidRPr="00E5477D">
        <w:rPr>
          <w:color w:val="auto"/>
          <w:sz w:val="24"/>
          <w:szCs w:val="24"/>
        </w:rPr>
        <w:t>о социальных ценностях; о содержании и значении социальных норм, регулирующих общественные отношения;</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характеризовать </w:t>
      </w:r>
      <w:r w:rsidRPr="00E5477D">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приводить примеры </w:t>
      </w:r>
      <w:r w:rsidRPr="00E5477D">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классифицировать </w:t>
      </w:r>
      <w:r w:rsidRPr="00E5477D">
        <w:rPr>
          <w:color w:val="auto"/>
          <w:sz w:val="24"/>
          <w:szCs w:val="24"/>
        </w:rPr>
        <w:t>социальные нормы, их существенные признаки и элементы;</w:t>
      </w:r>
    </w:p>
    <w:p w:rsidR="002A136C" w:rsidRPr="00E5477D" w:rsidRDefault="002A136C" w:rsidP="00E5477D">
      <w:pPr>
        <w:pStyle w:val="1"/>
        <w:numPr>
          <w:ilvl w:val="0"/>
          <w:numId w:val="157"/>
        </w:numPr>
        <w:tabs>
          <w:tab w:val="left" w:pos="332"/>
        </w:tabs>
        <w:spacing w:line="240" w:lineRule="auto"/>
        <w:ind w:firstLine="0"/>
        <w:jc w:val="both"/>
        <w:rPr>
          <w:color w:val="auto"/>
          <w:sz w:val="24"/>
          <w:szCs w:val="24"/>
        </w:rPr>
      </w:pPr>
      <w:r w:rsidRPr="00E5477D">
        <w:rPr>
          <w:b/>
          <w:bCs/>
          <w:color w:val="auto"/>
          <w:sz w:val="24"/>
          <w:szCs w:val="24"/>
        </w:rPr>
        <w:t xml:space="preserve">сравнивать </w:t>
      </w:r>
      <w:r w:rsidRPr="00E5477D">
        <w:rPr>
          <w:color w:val="auto"/>
          <w:sz w:val="24"/>
          <w:szCs w:val="24"/>
        </w:rPr>
        <w:t>отдельные виды социальных норм;</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устанавливать и объяснять </w:t>
      </w:r>
      <w:r w:rsidRPr="00E5477D">
        <w:rPr>
          <w:color w:val="auto"/>
          <w:sz w:val="24"/>
          <w:szCs w:val="24"/>
        </w:rPr>
        <w:t>влияние социальных норм на общество и человека;</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использовать </w:t>
      </w:r>
      <w:r w:rsidRPr="00E5477D">
        <w:rPr>
          <w:color w:val="auto"/>
          <w:sz w:val="24"/>
          <w:szCs w:val="24"/>
        </w:rPr>
        <w:t>полученные знания для объяснения (устного и письменного) сущности социальных норм;</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определять и аргументировать </w:t>
      </w:r>
      <w:r w:rsidRPr="00E5477D">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решать </w:t>
      </w:r>
      <w:r w:rsidRPr="00E5477D">
        <w:rPr>
          <w:color w:val="auto"/>
          <w:sz w:val="24"/>
          <w:szCs w:val="24"/>
        </w:rPr>
        <w:t>познавательные и практические задачи, отражающие действиесоциальных норм как регуляторов общественной жизни и поведения человека;</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овладевать </w:t>
      </w:r>
      <w:r w:rsidRPr="00E5477D">
        <w:rPr>
          <w:color w:val="auto"/>
          <w:sz w:val="24"/>
          <w:szCs w:val="24"/>
        </w:rPr>
        <w:t>смысловым чтением текстов обществоведческой тематики, касающихся гуманизма, гражданственности, патриотизма;</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извлекать </w:t>
      </w:r>
      <w:r w:rsidRPr="00E5477D">
        <w:rPr>
          <w:color w:val="auto"/>
          <w:sz w:val="24"/>
          <w:szCs w:val="24"/>
        </w:rPr>
        <w:t>информацию из разных источников о принципах и нормах морали, проблеме морального выбора;</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анализировать, обобщать, систематизировать, оценивать </w:t>
      </w:r>
      <w:r w:rsidRPr="00E5477D">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оценивать </w:t>
      </w:r>
      <w:r w:rsidRPr="00E5477D">
        <w:rPr>
          <w:color w:val="auto"/>
          <w:sz w:val="24"/>
          <w:szCs w:val="24"/>
        </w:rPr>
        <w:t>собственные поступки, поведение людей с точки зрения их соответствия нормам морали;</w:t>
      </w:r>
    </w:p>
    <w:p w:rsidR="002A136C" w:rsidRPr="00E5477D" w:rsidRDefault="002A136C" w:rsidP="00E5477D">
      <w:pPr>
        <w:pStyle w:val="1"/>
        <w:numPr>
          <w:ilvl w:val="0"/>
          <w:numId w:val="157"/>
        </w:numPr>
        <w:tabs>
          <w:tab w:val="left" w:pos="332"/>
        </w:tabs>
        <w:spacing w:line="240" w:lineRule="auto"/>
        <w:ind w:hanging="300"/>
        <w:jc w:val="both"/>
        <w:rPr>
          <w:color w:val="auto"/>
          <w:sz w:val="24"/>
          <w:szCs w:val="24"/>
        </w:rPr>
      </w:pPr>
      <w:r w:rsidRPr="00E5477D">
        <w:rPr>
          <w:b/>
          <w:bCs/>
          <w:color w:val="auto"/>
          <w:sz w:val="24"/>
          <w:szCs w:val="24"/>
        </w:rPr>
        <w:t xml:space="preserve">использовать </w:t>
      </w:r>
      <w:r w:rsidRPr="00E5477D">
        <w:rPr>
          <w:color w:val="auto"/>
          <w:sz w:val="24"/>
          <w:szCs w:val="24"/>
        </w:rPr>
        <w:t>полученные знания о социальных нормах в повседневной жизни;</w:t>
      </w:r>
    </w:p>
    <w:p w:rsidR="002A136C" w:rsidRPr="00E5477D" w:rsidRDefault="002A136C" w:rsidP="00E5477D">
      <w:pPr>
        <w:pStyle w:val="1"/>
        <w:numPr>
          <w:ilvl w:val="0"/>
          <w:numId w:val="158"/>
        </w:numPr>
        <w:tabs>
          <w:tab w:val="left" w:pos="332"/>
        </w:tabs>
        <w:spacing w:line="240" w:lineRule="auto"/>
        <w:ind w:hanging="280"/>
        <w:jc w:val="both"/>
        <w:rPr>
          <w:color w:val="auto"/>
          <w:sz w:val="24"/>
          <w:szCs w:val="24"/>
        </w:rPr>
      </w:pPr>
      <w:r w:rsidRPr="00E5477D">
        <w:rPr>
          <w:color w:val="auto"/>
          <w:sz w:val="24"/>
          <w:szCs w:val="24"/>
        </w:rPr>
        <w:t xml:space="preserve">самостоятельно </w:t>
      </w:r>
      <w:r w:rsidRPr="00E5477D">
        <w:rPr>
          <w:b/>
          <w:bCs/>
          <w:color w:val="auto"/>
          <w:sz w:val="24"/>
          <w:szCs w:val="24"/>
        </w:rPr>
        <w:t xml:space="preserve">заполнять </w:t>
      </w:r>
      <w:r w:rsidRPr="00E5477D">
        <w:rPr>
          <w:color w:val="auto"/>
          <w:sz w:val="24"/>
          <w:szCs w:val="24"/>
        </w:rPr>
        <w:t>форму (в том числе электронную) и составлять простейший документ (заявление);</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осуществлять </w:t>
      </w:r>
      <w:r w:rsidRPr="00E5477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Человек как участник правовых отношений</w:t>
      </w:r>
    </w:p>
    <w:p w:rsidR="002A136C" w:rsidRPr="00E5477D" w:rsidRDefault="002A136C" w:rsidP="00E5477D">
      <w:pPr>
        <w:pStyle w:val="1"/>
        <w:numPr>
          <w:ilvl w:val="0"/>
          <w:numId w:val="158"/>
        </w:numPr>
        <w:tabs>
          <w:tab w:val="left" w:pos="332"/>
        </w:tabs>
        <w:spacing w:line="240" w:lineRule="auto"/>
        <w:ind w:hanging="280"/>
        <w:jc w:val="both"/>
        <w:rPr>
          <w:color w:val="auto"/>
          <w:sz w:val="24"/>
          <w:szCs w:val="24"/>
        </w:rPr>
      </w:pPr>
      <w:r w:rsidRPr="00E5477D">
        <w:rPr>
          <w:b/>
          <w:bCs/>
          <w:color w:val="auto"/>
          <w:sz w:val="24"/>
          <w:szCs w:val="24"/>
        </w:rPr>
        <w:t xml:space="preserve">осваивать и применять знания </w:t>
      </w:r>
      <w:r w:rsidRPr="00E5477D">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A136C" w:rsidRPr="00E5477D" w:rsidRDefault="002A136C" w:rsidP="00E5477D">
      <w:pPr>
        <w:pStyle w:val="1"/>
        <w:numPr>
          <w:ilvl w:val="0"/>
          <w:numId w:val="158"/>
        </w:numPr>
        <w:tabs>
          <w:tab w:val="left" w:pos="332"/>
        </w:tabs>
        <w:spacing w:line="240" w:lineRule="auto"/>
        <w:ind w:hanging="280"/>
        <w:jc w:val="both"/>
        <w:rPr>
          <w:color w:val="auto"/>
          <w:sz w:val="24"/>
          <w:szCs w:val="24"/>
        </w:rPr>
      </w:pPr>
      <w:r w:rsidRPr="00E5477D">
        <w:rPr>
          <w:b/>
          <w:bCs/>
          <w:color w:val="auto"/>
          <w:sz w:val="24"/>
          <w:szCs w:val="24"/>
        </w:rPr>
        <w:t xml:space="preserve">характеризовать </w:t>
      </w:r>
      <w:r w:rsidRPr="00E5477D">
        <w:rPr>
          <w:color w:val="auto"/>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A136C" w:rsidRPr="00E5477D" w:rsidRDefault="002A136C" w:rsidP="00E5477D">
      <w:pPr>
        <w:pStyle w:val="1"/>
        <w:numPr>
          <w:ilvl w:val="0"/>
          <w:numId w:val="158"/>
        </w:numPr>
        <w:tabs>
          <w:tab w:val="left" w:pos="332"/>
        </w:tabs>
        <w:spacing w:line="240" w:lineRule="auto"/>
        <w:ind w:hanging="280"/>
        <w:jc w:val="both"/>
        <w:rPr>
          <w:color w:val="auto"/>
          <w:sz w:val="24"/>
          <w:szCs w:val="24"/>
        </w:rPr>
      </w:pPr>
      <w:r w:rsidRPr="00E5477D">
        <w:rPr>
          <w:b/>
          <w:bCs/>
          <w:color w:val="auto"/>
          <w:sz w:val="24"/>
          <w:szCs w:val="24"/>
        </w:rPr>
        <w:lastRenderedPageBreak/>
        <w:t xml:space="preserve">приводить примеры </w:t>
      </w:r>
      <w:r w:rsidRPr="00E5477D">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A136C" w:rsidRPr="00E5477D" w:rsidRDefault="002A136C" w:rsidP="00E5477D">
      <w:pPr>
        <w:pStyle w:val="1"/>
        <w:numPr>
          <w:ilvl w:val="0"/>
          <w:numId w:val="158"/>
        </w:numPr>
        <w:tabs>
          <w:tab w:val="left" w:pos="332"/>
        </w:tabs>
        <w:spacing w:line="240" w:lineRule="auto"/>
        <w:ind w:hanging="280"/>
        <w:jc w:val="both"/>
        <w:rPr>
          <w:color w:val="auto"/>
          <w:sz w:val="24"/>
          <w:szCs w:val="24"/>
        </w:rPr>
      </w:pPr>
      <w:r w:rsidRPr="00E5477D">
        <w:rPr>
          <w:b/>
          <w:bCs/>
          <w:color w:val="auto"/>
          <w:sz w:val="24"/>
          <w:szCs w:val="24"/>
        </w:rPr>
        <w:t xml:space="preserve">классифицировать </w:t>
      </w:r>
      <w:r w:rsidRPr="00E5477D">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2A136C" w:rsidRPr="00E5477D" w:rsidRDefault="002A136C" w:rsidP="00E5477D">
      <w:pPr>
        <w:pStyle w:val="1"/>
        <w:numPr>
          <w:ilvl w:val="0"/>
          <w:numId w:val="158"/>
        </w:numPr>
        <w:tabs>
          <w:tab w:val="left" w:pos="332"/>
        </w:tabs>
        <w:spacing w:line="240" w:lineRule="auto"/>
        <w:ind w:hanging="280"/>
        <w:jc w:val="both"/>
        <w:rPr>
          <w:color w:val="auto"/>
          <w:sz w:val="24"/>
          <w:szCs w:val="24"/>
        </w:rPr>
      </w:pPr>
      <w:r w:rsidRPr="00E5477D">
        <w:rPr>
          <w:b/>
          <w:bCs/>
          <w:color w:val="auto"/>
          <w:sz w:val="24"/>
          <w:szCs w:val="24"/>
        </w:rPr>
        <w:t xml:space="preserve">сравнивать </w:t>
      </w:r>
      <w:r w:rsidRPr="00E5477D">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A136C" w:rsidRPr="00E5477D" w:rsidRDefault="002A136C" w:rsidP="00E5477D">
      <w:pPr>
        <w:pStyle w:val="1"/>
        <w:numPr>
          <w:ilvl w:val="0"/>
          <w:numId w:val="158"/>
        </w:numPr>
        <w:tabs>
          <w:tab w:val="left" w:pos="332"/>
        </w:tabs>
        <w:spacing w:line="240" w:lineRule="auto"/>
        <w:ind w:hanging="280"/>
        <w:jc w:val="both"/>
        <w:rPr>
          <w:color w:val="auto"/>
          <w:sz w:val="24"/>
          <w:szCs w:val="24"/>
        </w:rPr>
      </w:pPr>
      <w:r w:rsidRPr="00E5477D">
        <w:rPr>
          <w:b/>
          <w:bCs/>
          <w:color w:val="auto"/>
          <w:sz w:val="24"/>
          <w:szCs w:val="24"/>
        </w:rPr>
        <w:t xml:space="preserve">устанавливать и объяснять </w:t>
      </w:r>
      <w:r w:rsidRPr="00E5477D">
        <w:rPr>
          <w:color w:val="auto"/>
          <w:sz w:val="24"/>
          <w:szCs w:val="24"/>
        </w:rPr>
        <w:t>взаимосвязи, включая взаимодействиягражданина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A136C" w:rsidRPr="00E5477D" w:rsidRDefault="002A136C" w:rsidP="00E5477D">
      <w:pPr>
        <w:pStyle w:val="1"/>
        <w:numPr>
          <w:ilvl w:val="0"/>
          <w:numId w:val="158"/>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2A136C" w:rsidRPr="00E5477D" w:rsidRDefault="002A136C" w:rsidP="00E5477D">
      <w:pPr>
        <w:pStyle w:val="1"/>
        <w:numPr>
          <w:ilvl w:val="0"/>
          <w:numId w:val="159"/>
        </w:numPr>
        <w:tabs>
          <w:tab w:val="left" w:pos="332"/>
        </w:tabs>
        <w:spacing w:line="240" w:lineRule="auto"/>
        <w:ind w:hanging="280"/>
        <w:jc w:val="both"/>
        <w:rPr>
          <w:color w:val="auto"/>
          <w:sz w:val="24"/>
          <w:szCs w:val="24"/>
        </w:rPr>
      </w:pPr>
      <w:r w:rsidRPr="00E5477D">
        <w:rPr>
          <w:b/>
          <w:bCs/>
          <w:color w:val="auto"/>
          <w:sz w:val="24"/>
          <w:szCs w:val="24"/>
        </w:rPr>
        <w:t xml:space="preserve">определять и аргументировать </w:t>
      </w:r>
      <w:r w:rsidRPr="00E5477D">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A136C" w:rsidRPr="00E5477D" w:rsidRDefault="002A136C" w:rsidP="00E5477D">
      <w:pPr>
        <w:pStyle w:val="1"/>
        <w:numPr>
          <w:ilvl w:val="0"/>
          <w:numId w:val="159"/>
        </w:numPr>
        <w:tabs>
          <w:tab w:val="left" w:pos="332"/>
        </w:tabs>
        <w:spacing w:line="240" w:lineRule="auto"/>
        <w:ind w:hanging="280"/>
        <w:jc w:val="both"/>
        <w:rPr>
          <w:color w:val="auto"/>
          <w:sz w:val="24"/>
          <w:szCs w:val="24"/>
        </w:rPr>
      </w:pPr>
      <w:r w:rsidRPr="00E5477D">
        <w:rPr>
          <w:b/>
          <w:bCs/>
          <w:color w:val="auto"/>
          <w:sz w:val="24"/>
          <w:szCs w:val="24"/>
        </w:rPr>
        <w:t xml:space="preserve">решать </w:t>
      </w:r>
      <w:r w:rsidRPr="00E5477D">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2A136C" w:rsidRPr="00E5477D" w:rsidRDefault="002A136C" w:rsidP="00E5477D">
      <w:pPr>
        <w:pStyle w:val="1"/>
        <w:numPr>
          <w:ilvl w:val="0"/>
          <w:numId w:val="159"/>
        </w:numPr>
        <w:tabs>
          <w:tab w:val="left" w:pos="332"/>
        </w:tabs>
        <w:spacing w:line="240" w:lineRule="auto"/>
        <w:ind w:hanging="280"/>
        <w:jc w:val="both"/>
        <w:rPr>
          <w:color w:val="auto"/>
          <w:sz w:val="24"/>
          <w:szCs w:val="24"/>
        </w:rPr>
      </w:pPr>
      <w:r w:rsidRPr="00E5477D">
        <w:rPr>
          <w:b/>
          <w:bCs/>
          <w:color w:val="auto"/>
          <w:sz w:val="24"/>
          <w:szCs w:val="24"/>
        </w:rPr>
        <w:t xml:space="preserve">овладевать </w:t>
      </w:r>
      <w:r w:rsidRPr="00E5477D">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2A136C" w:rsidRPr="00E5477D" w:rsidRDefault="002A136C" w:rsidP="00E5477D">
      <w:pPr>
        <w:pStyle w:val="1"/>
        <w:numPr>
          <w:ilvl w:val="0"/>
          <w:numId w:val="159"/>
        </w:numPr>
        <w:tabs>
          <w:tab w:val="left" w:pos="332"/>
        </w:tabs>
        <w:spacing w:line="240" w:lineRule="auto"/>
        <w:ind w:hanging="280"/>
        <w:jc w:val="both"/>
        <w:rPr>
          <w:color w:val="auto"/>
          <w:sz w:val="24"/>
          <w:szCs w:val="24"/>
        </w:rPr>
      </w:pPr>
      <w:r w:rsidRPr="00E5477D">
        <w:rPr>
          <w:b/>
          <w:bCs/>
          <w:color w:val="auto"/>
          <w:sz w:val="24"/>
          <w:szCs w:val="24"/>
        </w:rPr>
        <w:t xml:space="preserve">искать и извлекать </w:t>
      </w:r>
      <w:r w:rsidRPr="00E5477D">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A136C" w:rsidRPr="00E5477D" w:rsidRDefault="002A136C" w:rsidP="00E5477D">
      <w:pPr>
        <w:pStyle w:val="1"/>
        <w:numPr>
          <w:ilvl w:val="0"/>
          <w:numId w:val="159"/>
        </w:numPr>
        <w:tabs>
          <w:tab w:val="left" w:pos="332"/>
        </w:tabs>
        <w:spacing w:line="240" w:lineRule="auto"/>
        <w:ind w:hanging="280"/>
        <w:jc w:val="both"/>
        <w:rPr>
          <w:color w:val="auto"/>
          <w:sz w:val="24"/>
          <w:szCs w:val="24"/>
        </w:rPr>
      </w:pPr>
      <w:r w:rsidRPr="00E5477D">
        <w:rPr>
          <w:b/>
          <w:bCs/>
          <w:color w:val="auto"/>
          <w:sz w:val="24"/>
          <w:szCs w:val="24"/>
        </w:rPr>
        <w:t xml:space="preserve">анализировать, обобщать, систематизировать, оценивать </w:t>
      </w:r>
      <w:r w:rsidRPr="00E5477D">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A136C" w:rsidRPr="00E5477D" w:rsidRDefault="002A136C" w:rsidP="00E5477D">
      <w:pPr>
        <w:pStyle w:val="1"/>
        <w:numPr>
          <w:ilvl w:val="0"/>
          <w:numId w:val="159"/>
        </w:numPr>
        <w:tabs>
          <w:tab w:val="left" w:pos="332"/>
        </w:tabs>
        <w:spacing w:line="240" w:lineRule="auto"/>
        <w:ind w:hanging="280"/>
        <w:jc w:val="both"/>
        <w:rPr>
          <w:color w:val="auto"/>
          <w:sz w:val="24"/>
          <w:szCs w:val="24"/>
        </w:rPr>
      </w:pPr>
      <w:r w:rsidRPr="00E5477D">
        <w:rPr>
          <w:b/>
          <w:bCs/>
          <w:color w:val="auto"/>
          <w:sz w:val="24"/>
          <w:szCs w:val="24"/>
        </w:rPr>
        <w:t xml:space="preserve">оценивать </w:t>
      </w:r>
      <w:r w:rsidRPr="00E5477D">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A136C" w:rsidRPr="00E5477D" w:rsidRDefault="002A136C" w:rsidP="00E5477D">
      <w:pPr>
        <w:pStyle w:val="1"/>
        <w:numPr>
          <w:ilvl w:val="0"/>
          <w:numId w:val="159"/>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rsidRPr="00E5477D">
        <w:rPr>
          <w:color w:val="auto"/>
          <w:sz w:val="24"/>
          <w:szCs w:val="24"/>
        </w:rPr>
        <w:lastRenderedPageBreak/>
        <w:t>общения, особенностями аудитории и регламентом;</w:t>
      </w:r>
    </w:p>
    <w:p w:rsidR="002A136C" w:rsidRPr="00E5477D" w:rsidRDefault="002A136C" w:rsidP="00E5477D">
      <w:pPr>
        <w:pStyle w:val="1"/>
        <w:spacing w:line="240" w:lineRule="auto"/>
        <w:ind w:hanging="300"/>
        <w:jc w:val="both"/>
        <w:rPr>
          <w:color w:val="auto"/>
          <w:sz w:val="24"/>
          <w:szCs w:val="24"/>
        </w:rPr>
      </w:pPr>
      <w:r w:rsidRPr="00E5477D">
        <w:rPr>
          <w:color w:val="auto"/>
          <w:sz w:val="24"/>
          <w:szCs w:val="24"/>
        </w:rPr>
        <w:t xml:space="preserve">— </w:t>
      </w:r>
      <w:r w:rsidRPr="00E5477D">
        <w:rPr>
          <w:b/>
          <w:bCs/>
          <w:color w:val="auto"/>
          <w:sz w:val="24"/>
          <w:szCs w:val="24"/>
        </w:rPr>
        <w:t xml:space="preserve">самостоятельно заполнять </w:t>
      </w:r>
      <w:r w:rsidRPr="00E5477D">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2A136C" w:rsidRPr="00E5477D" w:rsidRDefault="002A136C" w:rsidP="00E5477D">
      <w:pPr>
        <w:pStyle w:val="1"/>
        <w:spacing w:line="240" w:lineRule="auto"/>
        <w:ind w:hanging="300"/>
        <w:jc w:val="both"/>
        <w:rPr>
          <w:color w:val="auto"/>
          <w:sz w:val="24"/>
          <w:szCs w:val="24"/>
        </w:rPr>
      </w:pPr>
      <w:r w:rsidRPr="00E5477D">
        <w:rPr>
          <w:color w:val="auto"/>
          <w:sz w:val="24"/>
          <w:szCs w:val="24"/>
        </w:rPr>
        <w:t xml:space="preserve">— </w:t>
      </w:r>
      <w:r w:rsidRPr="00E5477D">
        <w:rPr>
          <w:b/>
          <w:bCs/>
          <w:color w:val="auto"/>
          <w:sz w:val="24"/>
          <w:szCs w:val="24"/>
        </w:rPr>
        <w:t xml:space="preserve">осуществлять </w:t>
      </w:r>
      <w:r w:rsidRPr="00E5477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Основы российского права</w:t>
      </w:r>
    </w:p>
    <w:p w:rsidR="002A136C" w:rsidRPr="00E5477D" w:rsidRDefault="002A136C" w:rsidP="00E5477D">
      <w:pPr>
        <w:pStyle w:val="1"/>
        <w:spacing w:line="240" w:lineRule="auto"/>
        <w:ind w:hanging="300"/>
        <w:jc w:val="both"/>
        <w:rPr>
          <w:color w:val="auto"/>
          <w:sz w:val="24"/>
          <w:szCs w:val="24"/>
        </w:rPr>
      </w:pPr>
      <w:r w:rsidRPr="00E5477D">
        <w:rPr>
          <w:color w:val="auto"/>
          <w:sz w:val="24"/>
          <w:szCs w:val="24"/>
        </w:rPr>
        <w:t xml:space="preserve">— </w:t>
      </w:r>
      <w:r w:rsidRPr="00E5477D">
        <w:rPr>
          <w:b/>
          <w:bCs/>
          <w:color w:val="auto"/>
          <w:sz w:val="24"/>
          <w:szCs w:val="24"/>
        </w:rPr>
        <w:t xml:space="preserve">осваивать и применять </w:t>
      </w:r>
      <w:r w:rsidRPr="00E5477D">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A136C" w:rsidRPr="00E5477D" w:rsidRDefault="002A136C" w:rsidP="00E5477D">
      <w:pPr>
        <w:pStyle w:val="1"/>
        <w:spacing w:line="240" w:lineRule="auto"/>
        <w:ind w:hanging="300"/>
        <w:jc w:val="both"/>
        <w:rPr>
          <w:color w:val="auto"/>
          <w:sz w:val="24"/>
          <w:szCs w:val="24"/>
        </w:rPr>
      </w:pPr>
      <w:r w:rsidRPr="00E5477D">
        <w:rPr>
          <w:color w:val="auto"/>
          <w:sz w:val="24"/>
          <w:szCs w:val="24"/>
        </w:rPr>
        <w:t xml:space="preserve">— </w:t>
      </w:r>
      <w:r w:rsidRPr="00E5477D">
        <w:rPr>
          <w:b/>
          <w:bCs/>
          <w:color w:val="auto"/>
          <w:sz w:val="24"/>
          <w:szCs w:val="24"/>
        </w:rPr>
        <w:t xml:space="preserve">характеризовать </w:t>
      </w:r>
      <w:r w:rsidRPr="00E5477D">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A136C" w:rsidRPr="00E5477D" w:rsidRDefault="002A136C" w:rsidP="00E5477D">
      <w:pPr>
        <w:pStyle w:val="1"/>
        <w:spacing w:line="240" w:lineRule="auto"/>
        <w:ind w:firstLine="0"/>
        <w:jc w:val="both"/>
        <w:rPr>
          <w:color w:val="auto"/>
          <w:sz w:val="24"/>
          <w:szCs w:val="24"/>
        </w:rPr>
      </w:pPr>
      <w:r w:rsidRPr="00E5477D">
        <w:rPr>
          <w:color w:val="auto"/>
          <w:sz w:val="24"/>
          <w:szCs w:val="24"/>
        </w:rPr>
        <w:t>содержание трудового договора, виды правонарушений и виды наказаний;</w:t>
      </w:r>
    </w:p>
    <w:p w:rsidR="002A136C" w:rsidRPr="00E5477D" w:rsidRDefault="002A136C" w:rsidP="00E5477D">
      <w:pPr>
        <w:pStyle w:val="1"/>
        <w:numPr>
          <w:ilvl w:val="0"/>
          <w:numId w:val="160"/>
        </w:numPr>
        <w:tabs>
          <w:tab w:val="left" w:pos="332"/>
        </w:tabs>
        <w:spacing w:line="240" w:lineRule="auto"/>
        <w:ind w:hanging="280"/>
        <w:jc w:val="both"/>
        <w:rPr>
          <w:color w:val="auto"/>
          <w:sz w:val="24"/>
          <w:szCs w:val="24"/>
        </w:rPr>
      </w:pPr>
      <w:r w:rsidRPr="00E5477D">
        <w:rPr>
          <w:b/>
          <w:bCs/>
          <w:color w:val="auto"/>
          <w:sz w:val="24"/>
          <w:szCs w:val="24"/>
        </w:rPr>
        <w:t>приводить примеры законов и подзаконных актов и моделировать ситуации</w:t>
      </w:r>
      <w:r w:rsidRPr="00E5477D">
        <w:rPr>
          <w:color w:val="auto"/>
          <w:sz w:val="24"/>
          <w:szCs w:val="24"/>
        </w:rPr>
        <w:t>, регулируемые нормами гражданского, трудового, семейного, административного и уголовного права, в том числесвязанные с применением санкций за совершённые правонарушения;</w:t>
      </w:r>
    </w:p>
    <w:p w:rsidR="002A136C" w:rsidRPr="00E5477D" w:rsidRDefault="002A136C" w:rsidP="00E5477D">
      <w:pPr>
        <w:pStyle w:val="1"/>
        <w:numPr>
          <w:ilvl w:val="0"/>
          <w:numId w:val="160"/>
        </w:numPr>
        <w:tabs>
          <w:tab w:val="left" w:pos="332"/>
        </w:tabs>
        <w:spacing w:line="240" w:lineRule="auto"/>
        <w:ind w:hanging="280"/>
        <w:jc w:val="both"/>
        <w:rPr>
          <w:color w:val="auto"/>
          <w:sz w:val="24"/>
          <w:szCs w:val="24"/>
        </w:rPr>
      </w:pPr>
      <w:r w:rsidRPr="00E5477D">
        <w:rPr>
          <w:b/>
          <w:bCs/>
          <w:color w:val="auto"/>
          <w:sz w:val="24"/>
          <w:szCs w:val="24"/>
        </w:rPr>
        <w:t xml:space="preserve">классифицировать </w:t>
      </w:r>
      <w:r w:rsidRPr="00E5477D">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A136C" w:rsidRPr="00E5477D" w:rsidRDefault="002A136C" w:rsidP="00E5477D">
      <w:pPr>
        <w:pStyle w:val="1"/>
        <w:numPr>
          <w:ilvl w:val="0"/>
          <w:numId w:val="160"/>
        </w:numPr>
        <w:tabs>
          <w:tab w:val="left" w:pos="332"/>
        </w:tabs>
        <w:spacing w:line="240" w:lineRule="auto"/>
        <w:ind w:hanging="280"/>
        <w:jc w:val="both"/>
        <w:rPr>
          <w:color w:val="auto"/>
          <w:sz w:val="24"/>
          <w:szCs w:val="24"/>
        </w:rPr>
      </w:pPr>
      <w:r w:rsidRPr="00E5477D">
        <w:rPr>
          <w:b/>
          <w:bCs/>
          <w:color w:val="auto"/>
          <w:sz w:val="24"/>
          <w:szCs w:val="24"/>
        </w:rPr>
        <w:t xml:space="preserve">сравнивать </w:t>
      </w:r>
      <w:r w:rsidRPr="00E5477D">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A136C" w:rsidRPr="00E5477D" w:rsidRDefault="002A136C" w:rsidP="00E5477D">
      <w:pPr>
        <w:pStyle w:val="1"/>
        <w:numPr>
          <w:ilvl w:val="0"/>
          <w:numId w:val="160"/>
        </w:numPr>
        <w:tabs>
          <w:tab w:val="left" w:pos="332"/>
        </w:tabs>
        <w:spacing w:line="240" w:lineRule="auto"/>
        <w:ind w:hanging="280"/>
        <w:jc w:val="both"/>
        <w:rPr>
          <w:color w:val="auto"/>
          <w:sz w:val="24"/>
          <w:szCs w:val="24"/>
        </w:rPr>
      </w:pPr>
      <w:r w:rsidRPr="00E5477D">
        <w:rPr>
          <w:b/>
          <w:bCs/>
          <w:color w:val="auto"/>
          <w:sz w:val="24"/>
          <w:szCs w:val="24"/>
        </w:rPr>
        <w:t xml:space="preserve">устанавливать и объяснять </w:t>
      </w:r>
      <w:r w:rsidRPr="00E5477D">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A136C" w:rsidRPr="00E5477D" w:rsidRDefault="002A136C" w:rsidP="00E5477D">
      <w:pPr>
        <w:pStyle w:val="1"/>
        <w:numPr>
          <w:ilvl w:val="0"/>
          <w:numId w:val="160"/>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A136C" w:rsidRPr="00E5477D" w:rsidRDefault="002A136C" w:rsidP="00E5477D">
      <w:pPr>
        <w:pStyle w:val="1"/>
        <w:numPr>
          <w:ilvl w:val="0"/>
          <w:numId w:val="160"/>
        </w:numPr>
        <w:tabs>
          <w:tab w:val="left" w:pos="332"/>
        </w:tabs>
        <w:spacing w:line="240" w:lineRule="auto"/>
        <w:ind w:hanging="280"/>
        <w:jc w:val="both"/>
        <w:rPr>
          <w:color w:val="auto"/>
          <w:sz w:val="24"/>
          <w:szCs w:val="24"/>
        </w:rPr>
      </w:pPr>
      <w:r w:rsidRPr="00E5477D">
        <w:rPr>
          <w:b/>
          <w:bCs/>
          <w:color w:val="auto"/>
          <w:sz w:val="24"/>
          <w:szCs w:val="24"/>
        </w:rPr>
        <w:t xml:space="preserve">определять и аргументировать </w:t>
      </w:r>
      <w:r w:rsidRPr="00E5477D">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решать </w:t>
      </w:r>
      <w:r w:rsidRPr="00E5477D">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овладевать </w:t>
      </w:r>
      <w:r w:rsidRPr="00E5477D">
        <w:rPr>
          <w:color w:val="auto"/>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w:t>
      </w:r>
      <w:r w:rsidRPr="00E5477D">
        <w:rPr>
          <w:color w:val="auto"/>
          <w:sz w:val="24"/>
          <w:szCs w:val="24"/>
        </w:rPr>
        <w:lastRenderedPageBreak/>
        <w:t>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искать и извлекать </w:t>
      </w:r>
      <w:r w:rsidRPr="00E5477D">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вИнтернете;</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анализировать, обобщать, систематизировать, оценивать </w:t>
      </w:r>
      <w:r w:rsidRPr="00E5477D">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оценивать </w:t>
      </w:r>
      <w:r w:rsidRPr="00E5477D">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использовать </w:t>
      </w:r>
      <w:r w:rsidRPr="00E5477D">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самостоятельно заполнять </w:t>
      </w:r>
      <w:r w:rsidRPr="00E5477D">
        <w:rPr>
          <w:color w:val="auto"/>
          <w:sz w:val="24"/>
          <w:szCs w:val="24"/>
        </w:rPr>
        <w:t>форму (в том числе электронную) и составлять простейший документ (заявление о приёме на работу);</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осуществлять </w:t>
      </w:r>
      <w:r w:rsidRPr="00E5477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bookmarkStart w:id="246" w:name="bookmark1002"/>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bookmarkEnd w:id="246"/>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bCs/>
          <w:sz w:val="24"/>
          <w:szCs w:val="24"/>
        </w:rPr>
        <w:t>Человек в экономических отношениях</w:t>
      </w:r>
    </w:p>
    <w:p w:rsidR="002A136C" w:rsidRPr="00E5477D" w:rsidRDefault="002A136C" w:rsidP="00E5477D">
      <w:pPr>
        <w:pStyle w:val="1"/>
        <w:numPr>
          <w:ilvl w:val="0"/>
          <w:numId w:val="161"/>
        </w:numPr>
        <w:tabs>
          <w:tab w:val="left" w:pos="332"/>
        </w:tabs>
        <w:spacing w:line="240" w:lineRule="auto"/>
        <w:ind w:hanging="300"/>
        <w:jc w:val="both"/>
        <w:rPr>
          <w:color w:val="auto"/>
          <w:sz w:val="24"/>
          <w:szCs w:val="24"/>
        </w:rPr>
      </w:pPr>
      <w:r w:rsidRPr="00E5477D">
        <w:rPr>
          <w:b/>
          <w:bCs/>
          <w:color w:val="auto"/>
          <w:sz w:val="24"/>
          <w:szCs w:val="24"/>
        </w:rPr>
        <w:t xml:space="preserve">осваивать и применять </w:t>
      </w:r>
      <w:r w:rsidRPr="00E5477D">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A136C" w:rsidRPr="00E5477D" w:rsidRDefault="002A136C" w:rsidP="00E5477D">
      <w:pPr>
        <w:pStyle w:val="1"/>
        <w:numPr>
          <w:ilvl w:val="0"/>
          <w:numId w:val="161"/>
        </w:numPr>
        <w:tabs>
          <w:tab w:val="left" w:pos="332"/>
        </w:tabs>
        <w:spacing w:line="240" w:lineRule="auto"/>
        <w:ind w:hanging="300"/>
        <w:jc w:val="both"/>
        <w:rPr>
          <w:color w:val="auto"/>
          <w:sz w:val="24"/>
          <w:szCs w:val="24"/>
        </w:rPr>
      </w:pPr>
      <w:r w:rsidRPr="00E5477D">
        <w:rPr>
          <w:b/>
          <w:bCs/>
          <w:color w:val="auto"/>
          <w:sz w:val="24"/>
          <w:szCs w:val="24"/>
        </w:rPr>
        <w:t xml:space="preserve">характеризовать </w:t>
      </w:r>
      <w:r w:rsidRPr="00E5477D">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A136C" w:rsidRPr="00E5477D" w:rsidRDefault="002A136C" w:rsidP="00E5477D">
      <w:pPr>
        <w:pStyle w:val="1"/>
        <w:numPr>
          <w:ilvl w:val="0"/>
          <w:numId w:val="161"/>
        </w:numPr>
        <w:tabs>
          <w:tab w:val="left" w:pos="332"/>
        </w:tabs>
        <w:spacing w:line="240" w:lineRule="auto"/>
        <w:ind w:hanging="300"/>
        <w:jc w:val="both"/>
        <w:rPr>
          <w:color w:val="auto"/>
          <w:sz w:val="24"/>
          <w:szCs w:val="24"/>
        </w:rPr>
      </w:pPr>
      <w:r w:rsidRPr="00E5477D">
        <w:rPr>
          <w:b/>
          <w:bCs/>
          <w:color w:val="auto"/>
          <w:sz w:val="24"/>
          <w:szCs w:val="24"/>
        </w:rPr>
        <w:t xml:space="preserve">приводить примеры </w:t>
      </w:r>
      <w:r w:rsidRPr="00E5477D">
        <w:rPr>
          <w:color w:val="auto"/>
          <w:sz w:val="24"/>
          <w:szCs w:val="24"/>
        </w:rPr>
        <w:t>способов повышения эффективностипроизводства;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21449" w:rsidRDefault="002A136C" w:rsidP="00521449">
      <w:pPr>
        <w:pStyle w:val="1"/>
        <w:numPr>
          <w:ilvl w:val="0"/>
          <w:numId w:val="161"/>
        </w:numPr>
        <w:tabs>
          <w:tab w:val="left" w:pos="332"/>
        </w:tabs>
        <w:spacing w:line="240" w:lineRule="auto"/>
        <w:ind w:hanging="300"/>
        <w:jc w:val="both"/>
        <w:rPr>
          <w:color w:val="auto"/>
          <w:sz w:val="24"/>
          <w:szCs w:val="24"/>
        </w:rPr>
      </w:pPr>
      <w:r w:rsidRPr="00E5477D">
        <w:rPr>
          <w:b/>
          <w:bCs/>
          <w:color w:val="auto"/>
          <w:sz w:val="24"/>
          <w:szCs w:val="24"/>
        </w:rPr>
        <w:t xml:space="preserve">классифицировать </w:t>
      </w:r>
      <w:r w:rsidRPr="00E5477D">
        <w:rPr>
          <w:color w:val="auto"/>
          <w:sz w:val="24"/>
          <w:szCs w:val="24"/>
        </w:rPr>
        <w:t>(в том числе устанавливать существенный признак классификации) механизмы государственного регулирования экономики;</w:t>
      </w:r>
    </w:p>
    <w:p w:rsidR="002A136C" w:rsidRPr="00521449" w:rsidRDefault="002A136C" w:rsidP="00521449">
      <w:pPr>
        <w:pStyle w:val="1"/>
        <w:numPr>
          <w:ilvl w:val="0"/>
          <w:numId w:val="161"/>
        </w:numPr>
        <w:tabs>
          <w:tab w:val="left" w:pos="332"/>
        </w:tabs>
        <w:spacing w:line="240" w:lineRule="auto"/>
        <w:ind w:hanging="300"/>
        <w:jc w:val="both"/>
        <w:rPr>
          <w:color w:val="auto"/>
          <w:sz w:val="24"/>
          <w:szCs w:val="24"/>
        </w:rPr>
      </w:pPr>
      <w:r w:rsidRPr="00521449">
        <w:rPr>
          <w:b/>
          <w:bCs/>
          <w:color w:val="auto"/>
          <w:sz w:val="24"/>
          <w:szCs w:val="24"/>
        </w:rPr>
        <w:t xml:space="preserve">сравнивать </w:t>
      </w:r>
      <w:r w:rsidRPr="00521449">
        <w:rPr>
          <w:color w:val="auto"/>
          <w:sz w:val="24"/>
          <w:szCs w:val="24"/>
        </w:rPr>
        <w:t>различные способы хозяйствования;</w:t>
      </w:r>
    </w:p>
    <w:p w:rsidR="002A136C" w:rsidRPr="00E5477D" w:rsidRDefault="002A136C" w:rsidP="00E5477D">
      <w:pPr>
        <w:pStyle w:val="1"/>
        <w:numPr>
          <w:ilvl w:val="0"/>
          <w:numId w:val="161"/>
        </w:numPr>
        <w:tabs>
          <w:tab w:val="left" w:pos="332"/>
        </w:tabs>
        <w:spacing w:line="240" w:lineRule="auto"/>
        <w:ind w:hanging="300"/>
        <w:jc w:val="both"/>
        <w:rPr>
          <w:color w:val="auto"/>
          <w:sz w:val="24"/>
          <w:szCs w:val="24"/>
        </w:rPr>
      </w:pPr>
      <w:r w:rsidRPr="00E5477D">
        <w:rPr>
          <w:b/>
          <w:bCs/>
          <w:color w:val="auto"/>
          <w:sz w:val="24"/>
          <w:szCs w:val="24"/>
        </w:rPr>
        <w:t xml:space="preserve">устанавливать и объяснять </w:t>
      </w:r>
      <w:r w:rsidRPr="00E5477D">
        <w:rPr>
          <w:color w:val="auto"/>
          <w:sz w:val="24"/>
          <w:szCs w:val="24"/>
        </w:rPr>
        <w:t>связи политических потрясений и социально-экономических кризисов в государстве;</w:t>
      </w:r>
    </w:p>
    <w:p w:rsidR="002A136C" w:rsidRPr="00E5477D" w:rsidRDefault="002A136C" w:rsidP="00E5477D">
      <w:pPr>
        <w:pStyle w:val="1"/>
        <w:numPr>
          <w:ilvl w:val="0"/>
          <w:numId w:val="161"/>
        </w:numPr>
        <w:tabs>
          <w:tab w:val="left" w:pos="332"/>
        </w:tabs>
        <w:spacing w:line="240" w:lineRule="auto"/>
        <w:ind w:hanging="300"/>
        <w:jc w:val="both"/>
        <w:rPr>
          <w:color w:val="auto"/>
          <w:sz w:val="24"/>
          <w:szCs w:val="24"/>
        </w:rPr>
      </w:pPr>
      <w:r w:rsidRPr="00E5477D">
        <w:rPr>
          <w:b/>
          <w:bCs/>
          <w:color w:val="auto"/>
          <w:sz w:val="24"/>
          <w:szCs w:val="24"/>
        </w:rPr>
        <w:t xml:space="preserve">использовать </w:t>
      </w:r>
      <w:r w:rsidRPr="00E5477D">
        <w:rPr>
          <w:color w:val="auto"/>
          <w:sz w:val="24"/>
          <w:szCs w:val="24"/>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w:t>
      </w:r>
      <w:r w:rsidRPr="00E5477D">
        <w:rPr>
          <w:color w:val="auto"/>
          <w:sz w:val="24"/>
          <w:szCs w:val="24"/>
        </w:rPr>
        <w:lastRenderedPageBreak/>
        <w:t>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A136C" w:rsidRPr="00E5477D" w:rsidRDefault="002A136C" w:rsidP="00E5477D">
      <w:pPr>
        <w:pStyle w:val="1"/>
        <w:numPr>
          <w:ilvl w:val="0"/>
          <w:numId w:val="161"/>
        </w:numPr>
        <w:tabs>
          <w:tab w:val="left" w:pos="332"/>
        </w:tabs>
        <w:spacing w:line="240" w:lineRule="auto"/>
        <w:ind w:hanging="300"/>
        <w:jc w:val="both"/>
        <w:rPr>
          <w:color w:val="auto"/>
          <w:sz w:val="24"/>
          <w:szCs w:val="24"/>
        </w:rPr>
      </w:pPr>
      <w:r w:rsidRPr="00E5477D">
        <w:rPr>
          <w:b/>
          <w:bCs/>
          <w:color w:val="auto"/>
          <w:sz w:val="24"/>
          <w:szCs w:val="24"/>
        </w:rPr>
        <w:t xml:space="preserve">определять и аргументировать </w:t>
      </w:r>
      <w:r w:rsidRPr="00E5477D">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2A136C" w:rsidRPr="00E5477D" w:rsidRDefault="002A136C" w:rsidP="00E5477D">
      <w:pPr>
        <w:pStyle w:val="1"/>
        <w:numPr>
          <w:ilvl w:val="0"/>
          <w:numId w:val="161"/>
        </w:numPr>
        <w:tabs>
          <w:tab w:val="left" w:pos="332"/>
        </w:tabs>
        <w:spacing w:line="240" w:lineRule="auto"/>
        <w:ind w:hanging="300"/>
        <w:jc w:val="both"/>
        <w:rPr>
          <w:color w:val="auto"/>
          <w:sz w:val="24"/>
          <w:szCs w:val="24"/>
        </w:rPr>
      </w:pPr>
      <w:r w:rsidRPr="00E5477D">
        <w:rPr>
          <w:b/>
          <w:bCs/>
          <w:color w:val="auto"/>
          <w:sz w:val="24"/>
          <w:szCs w:val="24"/>
        </w:rPr>
        <w:t xml:space="preserve">решать </w:t>
      </w:r>
      <w:r w:rsidRPr="00E5477D">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овладевать </w:t>
      </w:r>
      <w:r w:rsidRPr="00E5477D">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извлекать </w:t>
      </w:r>
      <w:r w:rsidRPr="00E5477D">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анализировать, обобщать, систематизировать, конкретизировать и критически оценивать </w:t>
      </w:r>
      <w:r w:rsidRPr="00E5477D">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оценивать </w:t>
      </w:r>
      <w:r w:rsidRPr="00E5477D">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приобретать опыт </w:t>
      </w:r>
      <w:r w:rsidRPr="00E5477D">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приобретать опыт </w:t>
      </w:r>
      <w:r w:rsidRPr="00E5477D">
        <w:rPr>
          <w:color w:val="auto"/>
          <w:sz w:val="24"/>
          <w:szCs w:val="24"/>
        </w:rPr>
        <w:t>составления простейших документов (личный финансовый план, заявление, резюме);</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осуществлять </w:t>
      </w:r>
      <w:r w:rsidRPr="00E5477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Человек в мире культуры</w:t>
      </w:r>
    </w:p>
    <w:p w:rsidR="002A136C" w:rsidRPr="00E5477D" w:rsidRDefault="002A136C" w:rsidP="00E5477D">
      <w:pPr>
        <w:pStyle w:val="1"/>
        <w:numPr>
          <w:ilvl w:val="0"/>
          <w:numId w:val="162"/>
        </w:numPr>
        <w:tabs>
          <w:tab w:val="left" w:pos="332"/>
        </w:tabs>
        <w:spacing w:line="240" w:lineRule="auto"/>
        <w:ind w:hanging="280"/>
        <w:jc w:val="both"/>
        <w:rPr>
          <w:color w:val="auto"/>
          <w:sz w:val="24"/>
          <w:szCs w:val="24"/>
        </w:rPr>
      </w:pPr>
      <w:r w:rsidRPr="00E5477D">
        <w:rPr>
          <w:b/>
          <w:bCs/>
          <w:color w:val="auto"/>
          <w:sz w:val="24"/>
          <w:szCs w:val="24"/>
        </w:rPr>
        <w:t xml:space="preserve">осваивать и применять </w:t>
      </w:r>
      <w:r w:rsidRPr="00E5477D">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A136C" w:rsidRPr="00E5477D" w:rsidRDefault="002A136C" w:rsidP="00E5477D">
      <w:pPr>
        <w:pStyle w:val="1"/>
        <w:numPr>
          <w:ilvl w:val="0"/>
          <w:numId w:val="162"/>
        </w:numPr>
        <w:tabs>
          <w:tab w:val="left" w:pos="332"/>
        </w:tabs>
        <w:spacing w:line="240" w:lineRule="auto"/>
        <w:ind w:hanging="280"/>
        <w:jc w:val="both"/>
        <w:rPr>
          <w:color w:val="auto"/>
          <w:sz w:val="24"/>
          <w:szCs w:val="24"/>
        </w:rPr>
      </w:pPr>
      <w:r w:rsidRPr="00E5477D">
        <w:rPr>
          <w:b/>
          <w:bCs/>
          <w:color w:val="auto"/>
          <w:sz w:val="24"/>
          <w:szCs w:val="24"/>
        </w:rPr>
        <w:t xml:space="preserve">характеризовать </w:t>
      </w:r>
      <w:r w:rsidRPr="00E5477D">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A136C" w:rsidRPr="00E5477D" w:rsidRDefault="002A136C" w:rsidP="00E5477D">
      <w:pPr>
        <w:pStyle w:val="1"/>
        <w:numPr>
          <w:ilvl w:val="0"/>
          <w:numId w:val="162"/>
        </w:numPr>
        <w:tabs>
          <w:tab w:val="left" w:pos="332"/>
        </w:tabs>
        <w:spacing w:line="240" w:lineRule="auto"/>
        <w:ind w:hanging="280"/>
        <w:jc w:val="both"/>
        <w:rPr>
          <w:color w:val="auto"/>
          <w:sz w:val="24"/>
          <w:szCs w:val="24"/>
        </w:rPr>
      </w:pPr>
      <w:r w:rsidRPr="00E5477D">
        <w:rPr>
          <w:b/>
          <w:bCs/>
          <w:color w:val="auto"/>
          <w:sz w:val="24"/>
          <w:szCs w:val="24"/>
        </w:rPr>
        <w:t xml:space="preserve">приводить примеры </w:t>
      </w:r>
      <w:r w:rsidRPr="00E5477D">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A136C" w:rsidRPr="00E5477D" w:rsidRDefault="002A136C" w:rsidP="00E5477D">
      <w:pPr>
        <w:pStyle w:val="1"/>
        <w:numPr>
          <w:ilvl w:val="0"/>
          <w:numId w:val="162"/>
        </w:numPr>
        <w:tabs>
          <w:tab w:val="left" w:pos="332"/>
        </w:tabs>
        <w:spacing w:line="240" w:lineRule="auto"/>
        <w:ind w:hanging="280"/>
        <w:jc w:val="both"/>
        <w:rPr>
          <w:color w:val="auto"/>
          <w:sz w:val="24"/>
          <w:szCs w:val="24"/>
        </w:rPr>
      </w:pPr>
      <w:r w:rsidRPr="00E5477D">
        <w:rPr>
          <w:b/>
          <w:bCs/>
          <w:color w:val="auto"/>
          <w:sz w:val="24"/>
          <w:szCs w:val="24"/>
        </w:rPr>
        <w:t xml:space="preserve">классифицировать </w:t>
      </w:r>
      <w:r w:rsidRPr="00E5477D">
        <w:rPr>
          <w:color w:val="auto"/>
          <w:sz w:val="24"/>
          <w:szCs w:val="24"/>
        </w:rPr>
        <w:t>по разным признакам формы и виды культуры;</w:t>
      </w:r>
    </w:p>
    <w:p w:rsidR="002A136C" w:rsidRPr="00E5477D" w:rsidRDefault="002A136C" w:rsidP="00E5477D">
      <w:pPr>
        <w:pStyle w:val="1"/>
        <w:numPr>
          <w:ilvl w:val="0"/>
          <w:numId w:val="162"/>
        </w:numPr>
        <w:tabs>
          <w:tab w:val="left" w:pos="332"/>
        </w:tabs>
        <w:spacing w:line="240" w:lineRule="auto"/>
        <w:ind w:hanging="280"/>
        <w:jc w:val="both"/>
        <w:rPr>
          <w:color w:val="auto"/>
          <w:sz w:val="24"/>
          <w:szCs w:val="24"/>
        </w:rPr>
      </w:pPr>
      <w:r w:rsidRPr="00E5477D">
        <w:rPr>
          <w:b/>
          <w:bCs/>
          <w:color w:val="auto"/>
          <w:sz w:val="24"/>
          <w:szCs w:val="24"/>
        </w:rPr>
        <w:lastRenderedPageBreak/>
        <w:t xml:space="preserve">сравнивать </w:t>
      </w:r>
      <w:r w:rsidRPr="00E5477D">
        <w:rPr>
          <w:color w:val="auto"/>
          <w:sz w:val="24"/>
          <w:szCs w:val="24"/>
        </w:rPr>
        <w:t>формы культуры, естественные и социально-гуманитарные науки, виды искусств;</w:t>
      </w:r>
    </w:p>
    <w:p w:rsidR="002A136C" w:rsidRPr="00E5477D" w:rsidRDefault="002A136C" w:rsidP="00E5477D">
      <w:pPr>
        <w:pStyle w:val="1"/>
        <w:numPr>
          <w:ilvl w:val="0"/>
          <w:numId w:val="162"/>
        </w:numPr>
        <w:tabs>
          <w:tab w:val="left" w:pos="332"/>
        </w:tabs>
        <w:spacing w:line="240" w:lineRule="auto"/>
        <w:ind w:hanging="280"/>
        <w:jc w:val="both"/>
        <w:rPr>
          <w:color w:val="auto"/>
          <w:sz w:val="24"/>
          <w:szCs w:val="24"/>
        </w:rPr>
      </w:pPr>
      <w:r w:rsidRPr="00E5477D">
        <w:rPr>
          <w:b/>
          <w:bCs/>
          <w:color w:val="auto"/>
          <w:sz w:val="24"/>
          <w:szCs w:val="24"/>
        </w:rPr>
        <w:t xml:space="preserve">устанавливать и объяснять </w:t>
      </w:r>
      <w:r w:rsidRPr="00E5477D">
        <w:rPr>
          <w:color w:val="auto"/>
          <w:sz w:val="24"/>
          <w:szCs w:val="24"/>
        </w:rPr>
        <w:t>взаимосвязь развития духовной культуры и формирования личности, взаимовлияние науки и образования;</w:t>
      </w:r>
    </w:p>
    <w:p w:rsidR="002A136C" w:rsidRPr="00E5477D" w:rsidRDefault="002A136C" w:rsidP="00E5477D">
      <w:pPr>
        <w:pStyle w:val="1"/>
        <w:numPr>
          <w:ilvl w:val="0"/>
          <w:numId w:val="162"/>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полученные знания для объяснения роли непрерывного образования;</w:t>
      </w:r>
    </w:p>
    <w:p w:rsidR="002A136C" w:rsidRPr="00E5477D" w:rsidRDefault="002A136C" w:rsidP="00E5477D">
      <w:pPr>
        <w:pStyle w:val="1"/>
        <w:numPr>
          <w:ilvl w:val="0"/>
          <w:numId w:val="162"/>
        </w:numPr>
        <w:tabs>
          <w:tab w:val="left" w:pos="332"/>
        </w:tabs>
        <w:spacing w:line="240" w:lineRule="auto"/>
        <w:ind w:hanging="280"/>
        <w:jc w:val="both"/>
        <w:rPr>
          <w:color w:val="auto"/>
          <w:sz w:val="24"/>
          <w:szCs w:val="24"/>
        </w:rPr>
      </w:pPr>
      <w:r w:rsidRPr="00E5477D">
        <w:rPr>
          <w:b/>
          <w:bCs/>
          <w:color w:val="auto"/>
          <w:sz w:val="24"/>
          <w:szCs w:val="24"/>
        </w:rPr>
        <w:t xml:space="preserve">определять и аргументировать </w:t>
      </w:r>
      <w:r w:rsidRPr="00E5477D">
        <w:rPr>
          <w:color w:val="auto"/>
          <w:sz w:val="24"/>
          <w:szCs w:val="24"/>
        </w:rPr>
        <w:t>с точки зрения социальных ценностей и с опорой на обществоведческие знания, факты общественной жизнисвоё отношение к информационной культуре и информационной безопасности, правилам безопасного поведения в Интернете;</w:t>
      </w:r>
    </w:p>
    <w:p w:rsidR="002A136C" w:rsidRPr="00E5477D" w:rsidRDefault="002A136C" w:rsidP="00E5477D">
      <w:pPr>
        <w:pStyle w:val="1"/>
        <w:numPr>
          <w:ilvl w:val="0"/>
          <w:numId w:val="162"/>
        </w:numPr>
        <w:tabs>
          <w:tab w:val="left" w:pos="332"/>
        </w:tabs>
        <w:spacing w:line="240" w:lineRule="auto"/>
        <w:ind w:hanging="280"/>
        <w:jc w:val="both"/>
        <w:rPr>
          <w:color w:val="auto"/>
          <w:sz w:val="24"/>
          <w:szCs w:val="24"/>
        </w:rPr>
      </w:pPr>
      <w:r w:rsidRPr="00E5477D">
        <w:rPr>
          <w:b/>
          <w:bCs/>
          <w:color w:val="auto"/>
          <w:sz w:val="24"/>
          <w:szCs w:val="24"/>
        </w:rPr>
        <w:t xml:space="preserve">решать </w:t>
      </w:r>
      <w:r w:rsidRPr="00E5477D">
        <w:rPr>
          <w:color w:val="auto"/>
          <w:sz w:val="24"/>
          <w:szCs w:val="24"/>
        </w:rPr>
        <w:t>познавательные и практические задачи, касающиеся форм и многообразия духовной культуры;</w:t>
      </w:r>
    </w:p>
    <w:p w:rsidR="002A136C" w:rsidRPr="00E5477D" w:rsidRDefault="002A136C" w:rsidP="00E5477D">
      <w:pPr>
        <w:pStyle w:val="1"/>
        <w:numPr>
          <w:ilvl w:val="0"/>
          <w:numId w:val="162"/>
        </w:numPr>
        <w:tabs>
          <w:tab w:val="left" w:pos="332"/>
        </w:tabs>
        <w:spacing w:line="240" w:lineRule="auto"/>
        <w:ind w:hanging="280"/>
        <w:jc w:val="both"/>
        <w:rPr>
          <w:color w:val="auto"/>
          <w:sz w:val="24"/>
          <w:szCs w:val="24"/>
        </w:rPr>
      </w:pPr>
      <w:r w:rsidRPr="00E5477D">
        <w:rPr>
          <w:b/>
          <w:bCs/>
          <w:color w:val="auto"/>
          <w:sz w:val="24"/>
          <w:szCs w:val="24"/>
        </w:rPr>
        <w:t xml:space="preserve">овладевать </w:t>
      </w:r>
      <w:r w:rsidRPr="00E5477D">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осуществлять </w:t>
      </w:r>
      <w:r w:rsidRPr="00E5477D">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анализировать, систематизировать, критически оценивать и обобщать </w:t>
      </w:r>
      <w:r w:rsidRPr="00E5477D">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2A136C" w:rsidRPr="00E5477D" w:rsidRDefault="002A136C" w:rsidP="00E5477D">
      <w:pPr>
        <w:pStyle w:val="1"/>
        <w:numPr>
          <w:ilvl w:val="0"/>
          <w:numId w:val="163"/>
        </w:numPr>
        <w:tabs>
          <w:tab w:val="left" w:pos="332"/>
        </w:tabs>
        <w:spacing w:line="240" w:lineRule="auto"/>
        <w:ind w:hanging="280"/>
        <w:jc w:val="both"/>
        <w:rPr>
          <w:color w:val="auto"/>
          <w:sz w:val="24"/>
          <w:szCs w:val="24"/>
        </w:rPr>
      </w:pPr>
      <w:r w:rsidRPr="00E5477D">
        <w:rPr>
          <w:b/>
          <w:bCs/>
          <w:color w:val="auto"/>
          <w:sz w:val="24"/>
          <w:szCs w:val="24"/>
        </w:rPr>
        <w:t xml:space="preserve">оценивать </w:t>
      </w:r>
      <w:r w:rsidRPr="00E5477D">
        <w:rPr>
          <w:color w:val="auto"/>
          <w:sz w:val="24"/>
          <w:szCs w:val="24"/>
        </w:rPr>
        <w:t>собственные поступки, поведение людей в духовной сфере жизни общества;</w:t>
      </w:r>
    </w:p>
    <w:p w:rsidR="002A136C" w:rsidRPr="00E5477D" w:rsidRDefault="002A136C" w:rsidP="00E5477D">
      <w:pPr>
        <w:pStyle w:val="1"/>
        <w:numPr>
          <w:ilvl w:val="0"/>
          <w:numId w:val="163"/>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A136C" w:rsidRPr="00E5477D" w:rsidRDefault="002A136C" w:rsidP="00E5477D">
      <w:pPr>
        <w:pStyle w:val="1"/>
        <w:numPr>
          <w:ilvl w:val="0"/>
          <w:numId w:val="163"/>
        </w:numPr>
        <w:tabs>
          <w:tab w:val="left" w:pos="332"/>
        </w:tabs>
        <w:spacing w:line="240" w:lineRule="auto"/>
        <w:ind w:hanging="278"/>
        <w:jc w:val="both"/>
        <w:rPr>
          <w:color w:val="auto"/>
          <w:sz w:val="24"/>
          <w:szCs w:val="24"/>
        </w:rPr>
      </w:pPr>
      <w:r w:rsidRPr="00E5477D">
        <w:rPr>
          <w:b/>
          <w:bCs/>
          <w:color w:val="auto"/>
          <w:sz w:val="24"/>
          <w:szCs w:val="24"/>
        </w:rPr>
        <w:t xml:space="preserve">приобретать </w:t>
      </w:r>
      <w:r w:rsidRPr="00E5477D">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bookmarkStart w:id="247" w:name="bookmark1004"/>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bookmarkEnd w:id="247"/>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bCs/>
          <w:sz w:val="24"/>
          <w:szCs w:val="24"/>
        </w:rPr>
        <w:t>Человек в политическом измерении</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осваивать и применять </w:t>
      </w:r>
      <w:r w:rsidRPr="00E5477D">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характеризовать </w:t>
      </w:r>
      <w:r w:rsidRPr="00E5477D">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приводить примеры </w:t>
      </w:r>
      <w:r w:rsidRPr="00E5477D">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классифицировать </w:t>
      </w:r>
      <w:r w:rsidRPr="00E5477D">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сравнивать </w:t>
      </w:r>
      <w:r w:rsidRPr="00E5477D">
        <w:rPr>
          <w:color w:val="auto"/>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устанавливать и объяснять </w:t>
      </w:r>
      <w:r w:rsidRPr="00E5477D">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w:t>
      </w:r>
      <w:r w:rsidRPr="00E5477D">
        <w:rPr>
          <w:color w:val="auto"/>
          <w:sz w:val="24"/>
          <w:szCs w:val="24"/>
        </w:rPr>
        <w:lastRenderedPageBreak/>
        <w:t>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определять и аргументировать </w:t>
      </w:r>
      <w:r w:rsidRPr="00E5477D">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решать </w:t>
      </w:r>
      <w:r w:rsidRPr="00E5477D">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овладевать </w:t>
      </w:r>
      <w:r w:rsidRPr="00E5477D">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искать и извлекать </w:t>
      </w:r>
      <w:r w:rsidRPr="00E5477D">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анализировать и конкретизировать </w:t>
      </w:r>
      <w:r w:rsidRPr="00E5477D">
        <w:rPr>
          <w:color w:val="auto"/>
          <w:sz w:val="24"/>
          <w:szCs w:val="24"/>
        </w:rPr>
        <w:t>социальную информацию о формах участия граждан нашей страны в политической жизни, о выборах и референдуме;</w:t>
      </w:r>
      <w:r w:rsidRPr="00E5477D">
        <w:rPr>
          <w:b/>
          <w:bCs/>
          <w:color w:val="auto"/>
          <w:sz w:val="24"/>
          <w:szCs w:val="24"/>
        </w:rPr>
        <w:t xml:space="preserve">оценивать </w:t>
      </w:r>
      <w:r w:rsidRPr="00E5477D">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A136C" w:rsidRPr="00E5477D" w:rsidRDefault="002A136C" w:rsidP="00E5477D">
      <w:pPr>
        <w:pStyle w:val="1"/>
        <w:numPr>
          <w:ilvl w:val="0"/>
          <w:numId w:val="165"/>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осуществлять </w:t>
      </w:r>
      <w:r w:rsidRPr="00E5477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Гражданин и государство</w:t>
      </w:r>
    </w:p>
    <w:p w:rsidR="002A136C" w:rsidRPr="00E5477D" w:rsidRDefault="002A136C" w:rsidP="00E5477D">
      <w:pPr>
        <w:pStyle w:val="1"/>
        <w:numPr>
          <w:ilvl w:val="0"/>
          <w:numId w:val="165"/>
        </w:numPr>
        <w:tabs>
          <w:tab w:val="left" w:pos="332"/>
        </w:tabs>
        <w:spacing w:line="240" w:lineRule="auto"/>
        <w:ind w:hanging="280"/>
        <w:jc w:val="both"/>
        <w:rPr>
          <w:color w:val="auto"/>
          <w:sz w:val="24"/>
          <w:szCs w:val="24"/>
        </w:rPr>
      </w:pPr>
      <w:r w:rsidRPr="00E5477D">
        <w:rPr>
          <w:b/>
          <w:bCs/>
          <w:color w:val="auto"/>
          <w:sz w:val="24"/>
          <w:szCs w:val="24"/>
        </w:rPr>
        <w:t xml:space="preserve">осваивать и применять знания </w:t>
      </w:r>
      <w:r w:rsidRPr="00E5477D">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A136C" w:rsidRPr="00E5477D" w:rsidRDefault="002A136C" w:rsidP="00E5477D">
      <w:pPr>
        <w:pStyle w:val="1"/>
        <w:numPr>
          <w:ilvl w:val="0"/>
          <w:numId w:val="165"/>
        </w:numPr>
        <w:tabs>
          <w:tab w:val="left" w:pos="332"/>
        </w:tabs>
        <w:spacing w:line="240" w:lineRule="auto"/>
        <w:ind w:hanging="280"/>
        <w:jc w:val="both"/>
        <w:rPr>
          <w:color w:val="auto"/>
          <w:sz w:val="24"/>
          <w:szCs w:val="24"/>
        </w:rPr>
      </w:pPr>
      <w:r w:rsidRPr="00E5477D">
        <w:rPr>
          <w:b/>
          <w:bCs/>
          <w:color w:val="auto"/>
          <w:sz w:val="24"/>
          <w:szCs w:val="24"/>
        </w:rPr>
        <w:t xml:space="preserve">характеризовать </w:t>
      </w:r>
      <w:r w:rsidRPr="00E5477D">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A136C" w:rsidRPr="00E5477D" w:rsidRDefault="002A136C" w:rsidP="00E5477D">
      <w:pPr>
        <w:pStyle w:val="1"/>
        <w:numPr>
          <w:ilvl w:val="0"/>
          <w:numId w:val="165"/>
        </w:numPr>
        <w:tabs>
          <w:tab w:val="left" w:pos="332"/>
        </w:tabs>
        <w:spacing w:line="240" w:lineRule="auto"/>
        <w:ind w:hanging="280"/>
        <w:jc w:val="both"/>
        <w:rPr>
          <w:color w:val="auto"/>
          <w:sz w:val="24"/>
          <w:szCs w:val="24"/>
        </w:rPr>
      </w:pPr>
      <w:r w:rsidRPr="00E5477D">
        <w:rPr>
          <w:b/>
          <w:bCs/>
          <w:color w:val="auto"/>
          <w:sz w:val="24"/>
          <w:szCs w:val="24"/>
        </w:rPr>
        <w:t xml:space="preserve">приводить </w:t>
      </w:r>
      <w:r w:rsidRPr="00E5477D">
        <w:rPr>
          <w:color w:val="auto"/>
          <w:sz w:val="24"/>
          <w:szCs w:val="24"/>
        </w:rPr>
        <w:t xml:space="preserve">примеры и </w:t>
      </w:r>
      <w:r w:rsidRPr="00E5477D">
        <w:rPr>
          <w:b/>
          <w:bCs/>
          <w:color w:val="auto"/>
          <w:sz w:val="24"/>
          <w:szCs w:val="24"/>
        </w:rPr>
        <w:t xml:space="preserve">моделировать </w:t>
      </w:r>
      <w:r w:rsidRPr="00E5477D">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A136C" w:rsidRPr="00E5477D" w:rsidRDefault="002A136C" w:rsidP="00E5477D">
      <w:pPr>
        <w:pStyle w:val="1"/>
        <w:numPr>
          <w:ilvl w:val="0"/>
          <w:numId w:val="165"/>
        </w:numPr>
        <w:tabs>
          <w:tab w:val="left" w:pos="332"/>
        </w:tabs>
        <w:spacing w:line="240" w:lineRule="auto"/>
        <w:ind w:hanging="280"/>
        <w:jc w:val="both"/>
        <w:rPr>
          <w:color w:val="auto"/>
          <w:sz w:val="24"/>
          <w:szCs w:val="24"/>
        </w:rPr>
      </w:pPr>
      <w:r w:rsidRPr="00E5477D">
        <w:rPr>
          <w:b/>
          <w:bCs/>
          <w:color w:val="auto"/>
          <w:sz w:val="24"/>
          <w:szCs w:val="24"/>
        </w:rPr>
        <w:t xml:space="preserve">классифицировать </w:t>
      </w:r>
      <w:r w:rsidRPr="00E5477D">
        <w:rPr>
          <w:color w:val="auto"/>
          <w:sz w:val="24"/>
          <w:szCs w:val="24"/>
        </w:rPr>
        <w:t xml:space="preserve">по разным признакам (в том числе устанавливать существенный </w:t>
      </w:r>
      <w:r w:rsidRPr="00E5477D">
        <w:rPr>
          <w:color w:val="auto"/>
          <w:sz w:val="24"/>
          <w:szCs w:val="24"/>
        </w:rPr>
        <w:lastRenderedPageBreak/>
        <w:t>признак классификации) полномочия высших органов государственной власти Российской Федерации;</w:t>
      </w:r>
      <w:r w:rsidRPr="00E5477D">
        <w:rPr>
          <w:b/>
          <w:bCs/>
          <w:color w:val="auto"/>
          <w:sz w:val="24"/>
          <w:szCs w:val="24"/>
        </w:rPr>
        <w:t xml:space="preserve">сравнивать </w:t>
      </w:r>
      <w:r w:rsidRPr="00E5477D">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2A136C" w:rsidRPr="00E5477D" w:rsidRDefault="002A136C" w:rsidP="00E5477D">
      <w:pPr>
        <w:pStyle w:val="1"/>
        <w:numPr>
          <w:ilvl w:val="0"/>
          <w:numId w:val="165"/>
        </w:numPr>
        <w:tabs>
          <w:tab w:val="left" w:pos="332"/>
        </w:tabs>
        <w:spacing w:line="240" w:lineRule="auto"/>
        <w:ind w:hanging="280"/>
        <w:jc w:val="both"/>
        <w:rPr>
          <w:color w:val="auto"/>
          <w:sz w:val="24"/>
          <w:szCs w:val="24"/>
        </w:rPr>
      </w:pPr>
      <w:r w:rsidRPr="00E5477D">
        <w:rPr>
          <w:b/>
          <w:bCs/>
          <w:color w:val="auto"/>
          <w:sz w:val="24"/>
          <w:szCs w:val="24"/>
        </w:rPr>
        <w:t xml:space="preserve">устанавливать и объяснять </w:t>
      </w:r>
      <w:r w:rsidRPr="00E5477D">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A136C" w:rsidRPr="00E5477D" w:rsidRDefault="002A136C" w:rsidP="00E5477D">
      <w:pPr>
        <w:pStyle w:val="1"/>
        <w:numPr>
          <w:ilvl w:val="0"/>
          <w:numId w:val="165"/>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A136C" w:rsidRPr="00E5477D" w:rsidRDefault="002A136C" w:rsidP="00E5477D">
      <w:pPr>
        <w:pStyle w:val="1"/>
        <w:numPr>
          <w:ilvl w:val="0"/>
          <w:numId w:val="165"/>
        </w:numPr>
        <w:tabs>
          <w:tab w:val="left" w:pos="332"/>
        </w:tabs>
        <w:spacing w:line="240" w:lineRule="auto"/>
        <w:ind w:hanging="280"/>
        <w:jc w:val="both"/>
        <w:rPr>
          <w:color w:val="auto"/>
          <w:sz w:val="24"/>
          <w:szCs w:val="24"/>
        </w:rPr>
      </w:pPr>
      <w:r w:rsidRPr="00E5477D">
        <w:rPr>
          <w:color w:val="auto"/>
          <w:sz w:val="24"/>
          <w:szCs w:val="24"/>
        </w:rPr>
        <w:t xml:space="preserve">с опорой на обществоведческие знания, факты общественной жизни и личный социальный опыт </w:t>
      </w:r>
      <w:r w:rsidRPr="00E5477D">
        <w:rPr>
          <w:b/>
          <w:bCs/>
          <w:color w:val="auto"/>
          <w:sz w:val="24"/>
          <w:szCs w:val="24"/>
        </w:rPr>
        <w:t xml:space="preserve">определять и аргументировать </w:t>
      </w:r>
      <w:r w:rsidRPr="00E5477D">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A136C" w:rsidRPr="00E5477D" w:rsidRDefault="002A136C" w:rsidP="00E5477D">
      <w:pPr>
        <w:pStyle w:val="1"/>
        <w:numPr>
          <w:ilvl w:val="0"/>
          <w:numId w:val="165"/>
        </w:numPr>
        <w:tabs>
          <w:tab w:val="left" w:pos="332"/>
        </w:tabs>
        <w:spacing w:line="240" w:lineRule="auto"/>
        <w:ind w:hanging="280"/>
        <w:jc w:val="both"/>
        <w:rPr>
          <w:color w:val="auto"/>
          <w:sz w:val="24"/>
          <w:szCs w:val="24"/>
        </w:rPr>
      </w:pPr>
      <w:r w:rsidRPr="00E5477D">
        <w:rPr>
          <w:b/>
          <w:bCs/>
          <w:color w:val="auto"/>
          <w:sz w:val="24"/>
          <w:szCs w:val="24"/>
        </w:rPr>
        <w:t xml:space="preserve">решать </w:t>
      </w:r>
      <w:r w:rsidRPr="00E5477D">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систематизировать и конкретизировать </w:t>
      </w:r>
      <w:r w:rsidRPr="00E5477D">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овладевать </w:t>
      </w:r>
      <w:r w:rsidRPr="00E5477D">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искать и извлекать </w:t>
      </w:r>
      <w:r w:rsidRPr="00E5477D">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анализировать, обобщать, систематизировать и конкретизировать </w:t>
      </w:r>
      <w:r w:rsidRPr="00E5477D">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Федерации,субъектов Российской Федерации, соотносить её с собственными знаниями о политике, формулировать выводы, подкрепляя их аргументами;</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оценивать </w:t>
      </w:r>
      <w:r w:rsidRPr="00E5477D">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использовать </w:t>
      </w:r>
      <w:r w:rsidRPr="00E5477D">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самостоятельно заполнять </w:t>
      </w:r>
      <w:r w:rsidRPr="00E5477D">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2A136C" w:rsidRPr="00E5477D" w:rsidRDefault="002A136C" w:rsidP="00E5477D">
      <w:pPr>
        <w:pStyle w:val="1"/>
        <w:spacing w:line="240" w:lineRule="auto"/>
        <w:ind w:hanging="280"/>
        <w:jc w:val="both"/>
        <w:rPr>
          <w:color w:val="auto"/>
          <w:sz w:val="24"/>
          <w:szCs w:val="24"/>
        </w:rPr>
      </w:pPr>
      <w:r w:rsidRPr="00E5477D">
        <w:rPr>
          <w:color w:val="auto"/>
          <w:sz w:val="24"/>
          <w:szCs w:val="24"/>
        </w:rPr>
        <w:t xml:space="preserve">— </w:t>
      </w:r>
      <w:r w:rsidRPr="00E5477D">
        <w:rPr>
          <w:b/>
          <w:bCs/>
          <w:color w:val="auto"/>
          <w:sz w:val="24"/>
          <w:szCs w:val="24"/>
        </w:rPr>
        <w:t xml:space="preserve">осуществлять </w:t>
      </w:r>
      <w:r w:rsidRPr="00E5477D">
        <w:rPr>
          <w:color w:val="auto"/>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E5477D">
        <w:rPr>
          <w:color w:val="auto"/>
          <w:sz w:val="24"/>
          <w:szCs w:val="24"/>
        </w:rPr>
        <w:lastRenderedPageBreak/>
        <w:t>ценностей, идей мира и взаимопонимания между народами, людьми разных культур.</w:t>
      </w:r>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Человек в системе социальных отношений</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осваивать и применять </w:t>
      </w:r>
      <w:r w:rsidRPr="00E5477D">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характеризовать </w:t>
      </w:r>
      <w:r w:rsidRPr="00E5477D">
        <w:rPr>
          <w:color w:val="auto"/>
          <w:sz w:val="24"/>
          <w:szCs w:val="24"/>
        </w:rPr>
        <w:t>функции семьи в обществе; основы социальной политики Российского государства;</w:t>
      </w:r>
    </w:p>
    <w:p w:rsidR="00521449" w:rsidRDefault="002A136C" w:rsidP="00521449">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приводить примеры </w:t>
      </w:r>
      <w:r w:rsidRPr="00E5477D">
        <w:rPr>
          <w:color w:val="auto"/>
          <w:sz w:val="24"/>
          <w:szCs w:val="24"/>
        </w:rPr>
        <w:t>различных социальных статусов, социальных ролей, социальной политики Российского государства;</w:t>
      </w:r>
    </w:p>
    <w:p w:rsidR="00521449" w:rsidRDefault="002A136C" w:rsidP="00521449">
      <w:pPr>
        <w:pStyle w:val="1"/>
        <w:numPr>
          <w:ilvl w:val="0"/>
          <w:numId w:val="166"/>
        </w:numPr>
        <w:tabs>
          <w:tab w:val="left" w:pos="332"/>
        </w:tabs>
        <w:spacing w:line="240" w:lineRule="auto"/>
        <w:ind w:hanging="280"/>
        <w:jc w:val="both"/>
        <w:rPr>
          <w:color w:val="auto"/>
          <w:sz w:val="24"/>
          <w:szCs w:val="24"/>
        </w:rPr>
      </w:pPr>
      <w:r w:rsidRPr="00521449">
        <w:rPr>
          <w:b/>
          <w:bCs/>
          <w:color w:val="auto"/>
          <w:sz w:val="24"/>
          <w:szCs w:val="24"/>
        </w:rPr>
        <w:t xml:space="preserve">классифицировать </w:t>
      </w:r>
      <w:r w:rsidRPr="00521449">
        <w:rPr>
          <w:color w:val="auto"/>
          <w:sz w:val="24"/>
          <w:szCs w:val="24"/>
        </w:rPr>
        <w:t>социальные общности и группы;</w:t>
      </w:r>
    </w:p>
    <w:p w:rsidR="002A136C" w:rsidRPr="00521449" w:rsidRDefault="002A136C" w:rsidP="00521449">
      <w:pPr>
        <w:pStyle w:val="1"/>
        <w:numPr>
          <w:ilvl w:val="0"/>
          <w:numId w:val="166"/>
        </w:numPr>
        <w:tabs>
          <w:tab w:val="left" w:pos="332"/>
        </w:tabs>
        <w:spacing w:line="240" w:lineRule="auto"/>
        <w:ind w:hanging="280"/>
        <w:jc w:val="both"/>
        <w:rPr>
          <w:color w:val="auto"/>
          <w:sz w:val="24"/>
          <w:szCs w:val="24"/>
        </w:rPr>
      </w:pPr>
      <w:r w:rsidRPr="00521449">
        <w:rPr>
          <w:b/>
          <w:bCs/>
          <w:color w:val="auto"/>
          <w:sz w:val="24"/>
          <w:szCs w:val="24"/>
        </w:rPr>
        <w:t xml:space="preserve">сравнивать </w:t>
      </w:r>
      <w:r w:rsidRPr="00521449">
        <w:rPr>
          <w:color w:val="auto"/>
          <w:sz w:val="24"/>
          <w:szCs w:val="24"/>
        </w:rPr>
        <w:t>виды социальной мобильности;</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устанавливать и объяснять </w:t>
      </w:r>
      <w:r w:rsidRPr="00E5477D">
        <w:rPr>
          <w:color w:val="auto"/>
          <w:sz w:val="24"/>
          <w:szCs w:val="24"/>
        </w:rPr>
        <w:t>причины существования разных социальных групп; социальных различий и конфликтов;</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аргументированногообъяснения социальной и личной значимости здорового образа жизни, опасности наркомании и алкоголизма для человека и общества;</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определять и аргументировать </w:t>
      </w:r>
      <w:r w:rsidRPr="00E5477D">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решать </w:t>
      </w:r>
      <w:r w:rsidRPr="00E5477D">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осуществлять </w:t>
      </w:r>
      <w:r w:rsidRPr="00E5477D">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извлекать </w:t>
      </w:r>
      <w:r w:rsidRPr="00E5477D">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анализировать, обобщать, систематизировать </w:t>
      </w:r>
      <w:r w:rsidRPr="00E5477D">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оценивать </w:t>
      </w:r>
      <w:r w:rsidRPr="00E5477D">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осуществлять </w:t>
      </w:r>
      <w:r w:rsidRPr="00E5477D">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A136C" w:rsidRPr="00E5477D" w:rsidRDefault="002A136C" w:rsidP="00E5477D">
      <w:pPr>
        <w:pStyle w:val="af"/>
        <w:rPr>
          <w:rFonts w:ascii="Times New Roman" w:hAnsi="Times New Roman" w:cs="Times New Roman"/>
          <w:sz w:val="24"/>
          <w:szCs w:val="24"/>
        </w:rPr>
      </w:pPr>
      <w:r w:rsidRPr="00E5477D">
        <w:rPr>
          <w:rFonts w:ascii="Times New Roman" w:hAnsi="Times New Roman" w:cs="Times New Roman"/>
          <w:sz w:val="24"/>
          <w:szCs w:val="24"/>
        </w:rPr>
        <w:t>Человек в современном изменяющемся мире</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осваивать и применять </w:t>
      </w:r>
      <w:r w:rsidRPr="00E5477D">
        <w:rPr>
          <w:color w:val="auto"/>
          <w:sz w:val="24"/>
          <w:szCs w:val="24"/>
        </w:rPr>
        <w:t>знания об информационном обществе, глобализации, глобальных проблемах;</w:t>
      </w:r>
    </w:p>
    <w:p w:rsidR="00521449" w:rsidRDefault="002A136C" w:rsidP="00521449">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характеризовать </w:t>
      </w:r>
      <w:r w:rsidRPr="00E5477D">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2A136C" w:rsidRPr="00521449" w:rsidRDefault="002A136C" w:rsidP="00521449">
      <w:pPr>
        <w:pStyle w:val="1"/>
        <w:numPr>
          <w:ilvl w:val="0"/>
          <w:numId w:val="166"/>
        </w:numPr>
        <w:tabs>
          <w:tab w:val="left" w:pos="332"/>
        </w:tabs>
        <w:spacing w:line="240" w:lineRule="auto"/>
        <w:ind w:hanging="280"/>
        <w:jc w:val="both"/>
        <w:rPr>
          <w:color w:val="auto"/>
          <w:sz w:val="24"/>
          <w:szCs w:val="24"/>
        </w:rPr>
      </w:pPr>
      <w:r w:rsidRPr="00521449">
        <w:rPr>
          <w:b/>
          <w:bCs/>
          <w:color w:val="auto"/>
          <w:sz w:val="24"/>
          <w:szCs w:val="24"/>
        </w:rPr>
        <w:t xml:space="preserve">приводить примеры </w:t>
      </w:r>
      <w:r w:rsidRPr="00521449">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sidRPr="00521449">
        <w:rPr>
          <w:b/>
          <w:bCs/>
          <w:color w:val="auto"/>
          <w:sz w:val="24"/>
          <w:szCs w:val="24"/>
        </w:rPr>
        <w:t xml:space="preserve">сравнивать </w:t>
      </w:r>
      <w:r w:rsidRPr="00521449">
        <w:rPr>
          <w:color w:val="auto"/>
          <w:sz w:val="24"/>
          <w:szCs w:val="24"/>
        </w:rPr>
        <w:t>требования к современным профессиям;</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устанавливать и объяснять </w:t>
      </w:r>
      <w:r w:rsidRPr="00E5477D">
        <w:rPr>
          <w:color w:val="auto"/>
          <w:sz w:val="24"/>
          <w:szCs w:val="24"/>
        </w:rPr>
        <w:t>причины и последствия глобализации;</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использовать </w:t>
      </w:r>
      <w:r w:rsidRPr="00E5477D">
        <w:rPr>
          <w:color w:val="auto"/>
          <w:sz w:val="24"/>
          <w:szCs w:val="24"/>
        </w:rPr>
        <w:t xml:space="preserve">полученные знания о современном обществе для решения познавательных </w:t>
      </w:r>
      <w:r w:rsidRPr="00E5477D">
        <w:rPr>
          <w:color w:val="auto"/>
          <w:sz w:val="24"/>
          <w:szCs w:val="24"/>
        </w:rPr>
        <w:lastRenderedPageBreak/>
        <w:t>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определять и аргументировать </w:t>
      </w:r>
      <w:r w:rsidRPr="00E5477D">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решать </w:t>
      </w:r>
      <w:r w:rsidRPr="00E5477D">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A136C" w:rsidRPr="00E5477D" w:rsidRDefault="002A136C" w:rsidP="00E5477D">
      <w:pPr>
        <w:pStyle w:val="1"/>
        <w:numPr>
          <w:ilvl w:val="0"/>
          <w:numId w:val="166"/>
        </w:numPr>
        <w:tabs>
          <w:tab w:val="left" w:pos="332"/>
        </w:tabs>
        <w:spacing w:line="240" w:lineRule="auto"/>
        <w:ind w:hanging="280"/>
        <w:jc w:val="both"/>
        <w:rPr>
          <w:color w:val="auto"/>
          <w:sz w:val="24"/>
          <w:szCs w:val="24"/>
        </w:rPr>
      </w:pPr>
      <w:r w:rsidRPr="00E5477D">
        <w:rPr>
          <w:b/>
          <w:bCs/>
          <w:color w:val="auto"/>
          <w:sz w:val="24"/>
          <w:szCs w:val="24"/>
        </w:rPr>
        <w:t xml:space="preserve">осуществлять </w:t>
      </w:r>
      <w:r w:rsidRPr="00E5477D">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2A136C" w:rsidRPr="00E5477D" w:rsidRDefault="002A136C" w:rsidP="00E5477D">
      <w:pPr>
        <w:pStyle w:val="1"/>
        <w:numPr>
          <w:ilvl w:val="0"/>
          <w:numId w:val="164"/>
        </w:numPr>
        <w:tabs>
          <w:tab w:val="left" w:pos="332"/>
        </w:tabs>
        <w:spacing w:line="240" w:lineRule="auto"/>
        <w:ind w:hanging="280"/>
        <w:jc w:val="both"/>
        <w:rPr>
          <w:color w:val="auto"/>
          <w:sz w:val="24"/>
          <w:szCs w:val="24"/>
        </w:rPr>
      </w:pPr>
      <w:r w:rsidRPr="00E5477D">
        <w:rPr>
          <w:b/>
          <w:bCs/>
          <w:color w:val="auto"/>
          <w:sz w:val="24"/>
          <w:szCs w:val="24"/>
        </w:rPr>
        <w:t xml:space="preserve">осуществлять поиск и извлечение </w:t>
      </w:r>
      <w:r w:rsidRPr="00E5477D">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029F7" w:rsidRPr="00E5477D" w:rsidRDefault="00B029F7" w:rsidP="00E5477D">
      <w:pPr>
        <w:autoSpaceDE w:val="0"/>
        <w:autoSpaceDN w:val="0"/>
        <w:adjustRightInd w:val="0"/>
        <w:spacing w:after="0" w:line="240" w:lineRule="auto"/>
        <w:jc w:val="center"/>
        <w:rPr>
          <w:rFonts w:ascii="Times New Roman" w:hAnsi="Times New Roman"/>
          <w:b/>
          <w:sz w:val="24"/>
          <w:szCs w:val="24"/>
        </w:rPr>
      </w:pPr>
    </w:p>
    <w:p w:rsidR="00B666E3" w:rsidRPr="00E5477D" w:rsidRDefault="00907D82" w:rsidP="00E5477D">
      <w:pPr>
        <w:autoSpaceDE w:val="0"/>
        <w:autoSpaceDN w:val="0"/>
        <w:adjustRightInd w:val="0"/>
        <w:spacing w:after="0" w:line="240" w:lineRule="auto"/>
        <w:jc w:val="center"/>
        <w:rPr>
          <w:rFonts w:ascii="Times New Roman" w:hAnsi="Times New Roman"/>
          <w:b/>
          <w:sz w:val="24"/>
          <w:szCs w:val="24"/>
        </w:rPr>
      </w:pPr>
      <w:r w:rsidRPr="00E5477D">
        <w:rPr>
          <w:rFonts w:ascii="Times New Roman" w:hAnsi="Times New Roman"/>
          <w:b/>
          <w:sz w:val="24"/>
          <w:szCs w:val="24"/>
        </w:rPr>
        <w:t>ГЕОГРАФИЯ</w:t>
      </w:r>
    </w:p>
    <w:p w:rsidR="00907D82" w:rsidRPr="00E5477D" w:rsidRDefault="00907D82" w:rsidP="00E5477D">
      <w:pPr>
        <w:autoSpaceDE w:val="0"/>
        <w:autoSpaceDN w:val="0"/>
        <w:adjustRightInd w:val="0"/>
        <w:spacing w:after="0" w:line="240" w:lineRule="auto"/>
        <w:rPr>
          <w:rFonts w:ascii="Times New Roman" w:eastAsia="TimesNewRoman" w:hAnsi="Times New Roman"/>
          <w:b/>
          <w:bCs/>
          <w:color w:val="231E20"/>
          <w:sz w:val="24"/>
          <w:szCs w:val="24"/>
        </w:rPr>
      </w:pPr>
      <w:bookmarkStart w:id="248" w:name="bookmark1008"/>
      <w:r w:rsidRPr="00E5477D">
        <w:rPr>
          <w:rFonts w:ascii="Times New Roman" w:hAnsi="Times New Roman"/>
          <w:b/>
          <w:sz w:val="24"/>
          <w:szCs w:val="24"/>
        </w:rPr>
        <w:t>ПОЯСНИТЕЛЬНАЯ ЗАПИСКА</w:t>
      </w:r>
      <w:bookmarkEnd w:id="248"/>
    </w:p>
    <w:p w:rsidR="00907D82" w:rsidRPr="00E5477D" w:rsidRDefault="00907D82" w:rsidP="00E5477D">
      <w:pPr>
        <w:pStyle w:val="af"/>
        <w:rPr>
          <w:rFonts w:ascii="Times New Roman" w:hAnsi="Times New Roman" w:cs="Times New Roman"/>
          <w:sz w:val="24"/>
          <w:szCs w:val="24"/>
        </w:rPr>
      </w:pPr>
      <w:bookmarkStart w:id="249" w:name="bookmark1010"/>
      <w:r w:rsidRPr="00E5477D">
        <w:rPr>
          <w:rFonts w:ascii="Times New Roman" w:hAnsi="Times New Roman" w:cs="Times New Roman"/>
          <w:sz w:val="24"/>
          <w:szCs w:val="24"/>
        </w:rPr>
        <w:t>ОБЩАЯ ХАРАКТЕРИСТИКА УЧЕБНОГО ПРЕДМЕТА «ГЕОГРАФИЯ»</w:t>
      </w:r>
      <w:bookmarkEnd w:id="249"/>
    </w:p>
    <w:p w:rsidR="00907D82" w:rsidRPr="00E5477D" w:rsidRDefault="00907D82" w:rsidP="00E5477D">
      <w:pPr>
        <w:pStyle w:val="1"/>
        <w:spacing w:line="240" w:lineRule="auto"/>
        <w:jc w:val="both"/>
        <w:rPr>
          <w:color w:val="auto"/>
          <w:sz w:val="24"/>
          <w:szCs w:val="24"/>
        </w:rPr>
      </w:pPr>
      <w:r w:rsidRPr="00E5477D">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07D82" w:rsidRPr="00E5477D" w:rsidRDefault="00907D82" w:rsidP="00E5477D">
      <w:pPr>
        <w:pStyle w:val="1"/>
        <w:spacing w:line="240" w:lineRule="auto"/>
        <w:jc w:val="both"/>
        <w:rPr>
          <w:color w:val="auto"/>
          <w:sz w:val="24"/>
          <w:szCs w:val="24"/>
        </w:rPr>
      </w:pPr>
      <w:r w:rsidRPr="00E5477D">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907D82" w:rsidRPr="00E5477D" w:rsidRDefault="00907D82" w:rsidP="00E5477D">
      <w:pPr>
        <w:pStyle w:val="af"/>
        <w:rPr>
          <w:rFonts w:ascii="Times New Roman" w:hAnsi="Times New Roman" w:cs="Times New Roman"/>
          <w:sz w:val="24"/>
          <w:szCs w:val="24"/>
        </w:rPr>
      </w:pPr>
      <w:bookmarkStart w:id="250" w:name="bookmark1012"/>
      <w:r w:rsidRPr="00E5477D">
        <w:rPr>
          <w:rFonts w:ascii="Times New Roman" w:hAnsi="Times New Roman" w:cs="Times New Roman"/>
          <w:sz w:val="24"/>
          <w:szCs w:val="24"/>
        </w:rPr>
        <w:t>ЦЕЛИ ИЗУЧЕНИЯ УЧЕБНОГО ПРЕДМЕТА «ГЕОГРАФИЯ»</w:t>
      </w:r>
      <w:bookmarkEnd w:id="250"/>
    </w:p>
    <w:p w:rsidR="00907D82" w:rsidRPr="00E5477D" w:rsidRDefault="00907D82" w:rsidP="00E5477D">
      <w:pPr>
        <w:pStyle w:val="1"/>
        <w:spacing w:line="240" w:lineRule="auto"/>
        <w:jc w:val="both"/>
        <w:rPr>
          <w:color w:val="auto"/>
          <w:sz w:val="24"/>
          <w:szCs w:val="24"/>
        </w:rPr>
      </w:pPr>
      <w:r w:rsidRPr="00E5477D">
        <w:rPr>
          <w:color w:val="auto"/>
          <w:sz w:val="24"/>
          <w:szCs w:val="24"/>
        </w:rPr>
        <w:t>Изучение географии в общем образовании направлено на достижение следующих целей:</w:t>
      </w:r>
    </w:p>
    <w:p w:rsidR="00907D82" w:rsidRPr="00E5477D" w:rsidRDefault="00907D82" w:rsidP="00E5477D">
      <w:pPr>
        <w:pStyle w:val="1"/>
        <w:numPr>
          <w:ilvl w:val="0"/>
          <w:numId w:val="167"/>
        </w:numPr>
        <w:tabs>
          <w:tab w:val="left" w:pos="543"/>
        </w:tabs>
        <w:spacing w:line="240" w:lineRule="auto"/>
        <w:jc w:val="both"/>
        <w:rPr>
          <w:color w:val="auto"/>
          <w:sz w:val="24"/>
          <w:szCs w:val="24"/>
        </w:rPr>
      </w:pPr>
      <w:r w:rsidRPr="00E5477D">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07D82" w:rsidRPr="00E5477D" w:rsidRDefault="00907D82" w:rsidP="00E5477D">
      <w:pPr>
        <w:pStyle w:val="1"/>
        <w:numPr>
          <w:ilvl w:val="0"/>
          <w:numId w:val="167"/>
        </w:numPr>
        <w:tabs>
          <w:tab w:val="left" w:pos="543"/>
        </w:tabs>
        <w:spacing w:line="240" w:lineRule="auto"/>
        <w:jc w:val="both"/>
        <w:rPr>
          <w:color w:val="auto"/>
          <w:sz w:val="24"/>
          <w:szCs w:val="24"/>
        </w:rPr>
      </w:pPr>
      <w:r w:rsidRPr="00E5477D">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07D82" w:rsidRPr="00E5477D" w:rsidRDefault="00907D82" w:rsidP="00E5477D">
      <w:pPr>
        <w:pStyle w:val="1"/>
        <w:numPr>
          <w:ilvl w:val="0"/>
          <w:numId w:val="167"/>
        </w:numPr>
        <w:tabs>
          <w:tab w:val="left" w:pos="548"/>
        </w:tabs>
        <w:spacing w:line="240" w:lineRule="auto"/>
        <w:jc w:val="both"/>
        <w:rPr>
          <w:color w:val="auto"/>
          <w:sz w:val="24"/>
          <w:szCs w:val="24"/>
        </w:rPr>
      </w:pPr>
      <w:r w:rsidRPr="00E5477D">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07D82" w:rsidRPr="00E5477D" w:rsidRDefault="00907D82" w:rsidP="00E5477D">
      <w:pPr>
        <w:pStyle w:val="1"/>
        <w:numPr>
          <w:ilvl w:val="0"/>
          <w:numId w:val="167"/>
        </w:numPr>
        <w:tabs>
          <w:tab w:val="left" w:pos="548"/>
        </w:tabs>
        <w:spacing w:line="240" w:lineRule="auto"/>
        <w:jc w:val="both"/>
        <w:rPr>
          <w:color w:val="auto"/>
          <w:sz w:val="24"/>
          <w:szCs w:val="24"/>
        </w:rPr>
      </w:pPr>
      <w:r w:rsidRPr="00E5477D">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907D82" w:rsidRPr="00E5477D" w:rsidRDefault="00907D82" w:rsidP="00E5477D">
      <w:pPr>
        <w:pStyle w:val="1"/>
        <w:numPr>
          <w:ilvl w:val="0"/>
          <w:numId w:val="167"/>
        </w:numPr>
        <w:tabs>
          <w:tab w:val="left" w:pos="543"/>
        </w:tabs>
        <w:spacing w:line="240" w:lineRule="auto"/>
        <w:jc w:val="both"/>
        <w:rPr>
          <w:color w:val="auto"/>
          <w:sz w:val="24"/>
          <w:szCs w:val="24"/>
        </w:rPr>
      </w:pPr>
      <w:r w:rsidRPr="00E5477D">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b w:val="0"/>
          <w:color w:val="auto"/>
          <w:sz w:val="24"/>
          <w:szCs w:val="24"/>
        </w:rPr>
        <w:lastRenderedPageBreak/>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r w:rsidRPr="00E5477D">
        <w:rPr>
          <w:rFonts w:ascii="Times New Roman" w:hAnsi="Times New Roman" w:cs="Times New Roman"/>
          <w:color w:val="auto"/>
          <w:sz w:val="24"/>
          <w:szCs w:val="24"/>
        </w:rPr>
        <w:t>.</w:t>
      </w:r>
      <w:bookmarkStart w:id="251" w:name="bookmark1014"/>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УЧЕБНОГО ПРЕДМЕТА «ГЕОГРАФИЯ» В УЧЕБНОМ ПЛАНЕ</w:t>
      </w:r>
      <w:bookmarkEnd w:id="251"/>
    </w:p>
    <w:p w:rsidR="00907D82" w:rsidRPr="00E5477D" w:rsidRDefault="00907D82" w:rsidP="00E5477D">
      <w:pPr>
        <w:pStyle w:val="1"/>
        <w:spacing w:line="240" w:lineRule="auto"/>
        <w:jc w:val="both"/>
        <w:rPr>
          <w:color w:val="auto"/>
          <w:sz w:val="24"/>
          <w:szCs w:val="24"/>
        </w:rPr>
      </w:pPr>
      <w:r w:rsidRPr="00E5477D">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907D82" w:rsidRPr="00E5477D" w:rsidRDefault="00907D82" w:rsidP="00E5477D">
      <w:pPr>
        <w:pStyle w:val="1"/>
        <w:spacing w:line="240" w:lineRule="auto"/>
        <w:jc w:val="both"/>
        <w:rPr>
          <w:color w:val="auto"/>
          <w:sz w:val="24"/>
          <w:szCs w:val="24"/>
        </w:rPr>
      </w:pPr>
      <w:r w:rsidRPr="00E5477D">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907D82" w:rsidRPr="00E5477D" w:rsidRDefault="00907D82" w:rsidP="00E5477D">
      <w:pPr>
        <w:pStyle w:val="1"/>
        <w:spacing w:line="240" w:lineRule="auto"/>
        <w:jc w:val="both"/>
        <w:rPr>
          <w:color w:val="auto"/>
          <w:sz w:val="24"/>
          <w:szCs w:val="24"/>
        </w:rPr>
      </w:pPr>
      <w:r w:rsidRPr="00E5477D">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rsidR="00B666E3" w:rsidRPr="00E5477D" w:rsidRDefault="00907D82"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B029F7" w:rsidRPr="00E5477D" w:rsidRDefault="00907D82" w:rsidP="00E5477D">
      <w:pPr>
        <w:autoSpaceDE w:val="0"/>
        <w:autoSpaceDN w:val="0"/>
        <w:adjustRightInd w:val="0"/>
        <w:spacing w:after="0" w:line="240" w:lineRule="auto"/>
        <w:rPr>
          <w:rFonts w:ascii="Times New Roman" w:hAnsi="Times New Roman"/>
          <w:b/>
          <w:sz w:val="24"/>
          <w:szCs w:val="24"/>
        </w:rPr>
      </w:pPr>
      <w:bookmarkStart w:id="252" w:name="bookmark1016"/>
      <w:r w:rsidRPr="00E5477D">
        <w:rPr>
          <w:rFonts w:ascii="Times New Roman" w:hAnsi="Times New Roman"/>
          <w:b/>
          <w:sz w:val="24"/>
          <w:szCs w:val="24"/>
        </w:rPr>
        <w:t xml:space="preserve">СОДЕРЖАНИЕ УЧЕБНОГО ПРЕДМЕТА </w:t>
      </w:r>
      <w:bookmarkEnd w:id="252"/>
    </w:p>
    <w:p w:rsidR="00907D82" w:rsidRPr="00E5477D" w:rsidRDefault="00907D82"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5 КЛАСС</w:t>
      </w:r>
      <w:bookmarkStart w:id="253" w:name="bookmark1020"/>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РАЗДЕЛ 1. ГЕОГРАФИЧЕСКОЕ ИЗУЧЕНИЕ ЗЕМЛИ</w:t>
      </w:r>
      <w:bookmarkStart w:id="254" w:name="bookmark1022"/>
      <w:bookmarkEnd w:id="253"/>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Введение. География — наука о планете Земля</w:t>
      </w:r>
      <w:bookmarkEnd w:id="254"/>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E5477D">
        <w:rPr>
          <w:i/>
          <w:iCs/>
          <w:color w:val="auto"/>
          <w:sz w:val="24"/>
          <w:szCs w:val="24"/>
        </w:rPr>
        <w:t>Географические методы изучения объектов и явлений</w:t>
      </w:r>
      <w:r w:rsidRPr="00E5477D">
        <w:rPr>
          <w:color w:val="auto"/>
          <w:sz w:val="24"/>
          <w:szCs w:val="24"/>
          <w:vertAlign w:val="superscript"/>
        </w:rPr>
        <w:t>1</w:t>
      </w:r>
      <w:r w:rsidRPr="00E5477D">
        <w:rPr>
          <w:color w:val="auto"/>
          <w:sz w:val="24"/>
          <w:szCs w:val="24"/>
        </w:rPr>
        <w:t>. Древо географических наук.</w:t>
      </w:r>
    </w:p>
    <w:p w:rsidR="00907D82" w:rsidRPr="00E5477D" w:rsidRDefault="00907D82" w:rsidP="00E5477D">
      <w:pPr>
        <w:pStyle w:val="af"/>
        <w:rPr>
          <w:rFonts w:ascii="Times New Roman" w:hAnsi="Times New Roman" w:cs="Times New Roman"/>
          <w:sz w:val="24"/>
          <w:szCs w:val="24"/>
        </w:rPr>
      </w:pPr>
      <w:bookmarkStart w:id="255" w:name="bookmark1024"/>
      <w:r w:rsidRPr="00E5477D">
        <w:rPr>
          <w:rFonts w:ascii="Times New Roman" w:hAnsi="Times New Roman" w:cs="Times New Roman"/>
          <w:sz w:val="24"/>
          <w:szCs w:val="24"/>
        </w:rPr>
        <w:t>Практическая работа</w:t>
      </w:r>
      <w:bookmarkEnd w:id="255"/>
    </w:p>
    <w:p w:rsidR="00907D82" w:rsidRPr="00E5477D" w:rsidRDefault="00907D82" w:rsidP="00E5477D">
      <w:pPr>
        <w:pStyle w:val="1"/>
        <w:numPr>
          <w:ilvl w:val="0"/>
          <w:numId w:val="168"/>
        </w:numPr>
        <w:tabs>
          <w:tab w:val="left" w:pos="549"/>
        </w:tabs>
        <w:spacing w:line="240" w:lineRule="auto"/>
        <w:jc w:val="both"/>
        <w:rPr>
          <w:color w:val="auto"/>
          <w:sz w:val="24"/>
          <w:szCs w:val="24"/>
        </w:rPr>
      </w:pPr>
      <w:r w:rsidRPr="00E5477D">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E5477D">
        <w:rPr>
          <w:color w:val="auto"/>
          <w:sz w:val="24"/>
          <w:szCs w:val="24"/>
          <w:vertAlign w:val="superscript"/>
        </w:rPr>
        <w:footnoteReference w:id="10"/>
      </w:r>
      <w:r w:rsidRPr="00E5477D">
        <w:rPr>
          <w:color w:val="auto"/>
          <w:sz w:val="24"/>
          <w:szCs w:val="24"/>
          <w:vertAlign w:val="superscript"/>
        </w:rPr>
        <w:footnoteReference w:id="11"/>
      </w:r>
      <w:r w:rsidRPr="00E5477D">
        <w:rPr>
          <w:color w:val="auto"/>
          <w:sz w:val="24"/>
          <w:szCs w:val="24"/>
        </w:rPr>
        <w:t>.</w:t>
      </w:r>
    </w:p>
    <w:p w:rsidR="00907D82" w:rsidRPr="00E5477D" w:rsidRDefault="00907D82" w:rsidP="00E5477D">
      <w:pPr>
        <w:pStyle w:val="af"/>
        <w:rPr>
          <w:rFonts w:ascii="Times New Roman" w:hAnsi="Times New Roman" w:cs="Times New Roman"/>
          <w:sz w:val="24"/>
          <w:szCs w:val="24"/>
        </w:rPr>
      </w:pPr>
      <w:bookmarkStart w:id="256" w:name="bookmark1026"/>
      <w:r w:rsidRPr="00E5477D">
        <w:rPr>
          <w:rFonts w:ascii="Times New Roman" w:hAnsi="Times New Roman" w:cs="Times New Roman"/>
          <w:sz w:val="24"/>
          <w:szCs w:val="24"/>
        </w:rPr>
        <w:t>Тема 1. История географических открытий</w:t>
      </w:r>
      <w:bookmarkEnd w:id="256"/>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Представления о мире в древности (Древний Китай, Древний Египет, Древняя Греция, Древний Рим). </w:t>
      </w:r>
      <w:r w:rsidRPr="00E5477D">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E5477D">
        <w:rPr>
          <w:color w:val="auto"/>
          <w:sz w:val="24"/>
          <w:szCs w:val="24"/>
        </w:rPr>
        <w:t xml:space="preserve"> Появление географических карт.</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География в эпоху Средневековья: путешествия и открытия </w:t>
      </w:r>
      <w:r w:rsidRPr="00E5477D">
        <w:rPr>
          <w:i/>
          <w:iCs/>
          <w:color w:val="auto"/>
          <w:sz w:val="24"/>
          <w:szCs w:val="24"/>
        </w:rPr>
        <w:t>викингов, древних арабов,</w:t>
      </w:r>
      <w:r w:rsidRPr="00E5477D">
        <w:rPr>
          <w:color w:val="auto"/>
          <w:sz w:val="24"/>
          <w:szCs w:val="24"/>
        </w:rPr>
        <w:t xml:space="preserve"> русских землепроходцев. </w:t>
      </w:r>
      <w:r w:rsidRPr="00E5477D">
        <w:rPr>
          <w:i/>
          <w:iCs/>
          <w:color w:val="auto"/>
          <w:sz w:val="24"/>
          <w:szCs w:val="24"/>
        </w:rPr>
        <w:t>Путешествия М. Поло и А. Никитина.</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5477D">
        <w:rPr>
          <w:i/>
          <w:iCs/>
          <w:color w:val="auto"/>
          <w:sz w:val="24"/>
          <w:szCs w:val="24"/>
        </w:rPr>
        <w:t>Карта мира после эпохи Великих географических открытий.</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Географические открытия </w:t>
      </w:r>
      <w:r w:rsidRPr="00E5477D">
        <w:rPr>
          <w:color w:val="auto"/>
          <w:sz w:val="24"/>
          <w:szCs w:val="24"/>
          <w:lang w:val="en-US" w:bidi="en-US"/>
        </w:rPr>
        <w:t>XVII</w:t>
      </w:r>
      <w:r w:rsidRPr="00E5477D">
        <w:rPr>
          <w:color w:val="auto"/>
          <w:sz w:val="24"/>
          <w:szCs w:val="24"/>
          <w:lang w:bidi="en-US"/>
        </w:rPr>
        <w:t>—</w:t>
      </w:r>
      <w:r w:rsidRPr="00E5477D">
        <w:rPr>
          <w:color w:val="auto"/>
          <w:sz w:val="24"/>
          <w:szCs w:val="24"/>
          <w:lang w:val="en-US" w:bidi="en-US"/>
        </w:rPr>
        <w:t>XIX</w:t>
      </w:r>
      <w:r w:rsidRPr="00E5477D">
        <w:rPr>
          <w:color w:val="auto"/>
          <w:sz w:val="24"/>
          <w:szCs w:val="24"/>
        </w:rPr>
        <w:t xml:space="preserve">вв. </w:t>
      </w:r>
      <w:r w:rsidRPr="00E5477D">
        <w:rPr>
          <w:i/>
          <w:iCs/>
          <w:color w:val="auto"/>
          <w:sz w:val="24"/>
          <w:szCs w:val="24"/>
        </w:rPr>
        <w:t>Поиски Южной Земли — открытие Австралии. Русские путешественники и мореплаватели на северо-востоке Азии.</w:t>
      </w:r>
      <w:r w:rsidRPr="00E5477D">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rsidR="00907D82" w:rsidRPr="00E5477D" w:rsidRDefault="00907D82" w:rsidP="00E5477D">
      <w:pPr>
        <w:pStyle w:val="1"/>
        <w:spacing w:line="240" w:lineRule="auto"/>
        <w:jc w:val="both"/>
        <w:rPr>
          <w:color w:val="auto"/>
          <w:sz w:val="24"/>
          <w:szCs w:val="24"/>
        </w:rPr>
      </w:pPr>
      <w:r w:rsidRPr="00E5477D">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bookmarkStart w:id="257" w:name="bookmark1028"/>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Практические работы</w:t>
      </w:r>
      <w:bookmarkEnd w:id="257"/>
    </w:p>
    <w:p w:rsidR="00907D82" w:rsidRPr="00E5477D" w:rsidRDefault="00907D82" w:rsidP="00E5477D">
      <w:pPr>
        <w:pStyle w:val="1"/>
        <w:numPr>
          <w:ilvl w:val="0"/>
          <w:numId w:val="169"/>
        </w:numPr>
        <w:tabs>
          <w:tab w:val="left" w:pos="529"/>
        </w:tabs>
        <w:spacing w:line="240" w:lineRule="auto"/>
        <w:jc w:val="both"/>
        <w:rPr>
          <w:color w:val="auto"/>
          <w:sz w:val="24"/>
          <w:szCs w:val="24"/>
        </w:rPr>
      </w:pPr>
      <w:r w:rsidRPr="00E5477D">
        <w:rPr>
          <w:color w:val="auto"/>
          <w:sz w:val="24"/>
          <w:szCs w:val="24"/>
        </w:rPr>
        <w:t>Обозначение на контурной карте географических объектов, открытых в разные периоды.Сравнение карт Эратосфена, Птолемея и современных карт по предложенным учителем вопросам.</w:t>
      </w:r>
    </w:p>
    <w:p w:rsidR="00907D82" w:rsidRPr="00E5477D" w:rsidRDefault="00907D82" w:rsidP="00E5477D">
      <w:pPr>
        <w:pStyle w:val="af"/>
        <w:rPr>
          <w:rFonts w:ascii="Times New Roman" w:hAnsi="Times New Roman" w:cs="Times New Roman"/>
          <w:sz w:val="24"/>
          <w:szCs w:val="24"/>
        </w:rPr>
      </w:pPr>
      <w:bookmarkStart w:id="258" w:name="bookmark1030"/>
      <w:r w:rsidRPr="00E5477D">
        <w:rPr>
          <w:rFonts w:ascii="Times New Roman" w:hAnsi="Times New Roman" w:cs="Times New Roman"/>
          <w:sz w:val="24"/>
          <w:szCs w:val="24"/>
        </w:rPr>
        <w:t>РАЗДЕЛ 2. ИЗОБРАЖЕНИЯ ЗЕМНОЙ ПОВЕРХНОСТИ</w:t>
      </w:r>
      <w:bookmarkStart w:id="259" w:name="bookmark1032"/>
      <w:bookmarkEnd w:id="258"/>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Тема 1. Планы местности</w:t>
      </w:r>
      <w:bookmarkEnd w:id="259"/>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Виды изображения земной поверхности. Планы местности. Условные знаки. Масштаб. </w:t>
      </w:r>
      <w:r w:rsidRPr="00E5477D">
        <w:rPr>
          <w:color w:val="auto"/>
          <w:sz w:val="24"/>
          <w:szCs w:val="24"/>
        </w:rPr>
        <w:lastRenderedPageBreak/>
        <w:t xml:space="preserve">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5477D">
        <w:rPr>
          <w:i/>
          <w:iCs/>
          <w:color w:val="auto"/>
          <w:sz w:val="24"/>
          <w:szCs w:val="24"/>
        </w:rPr>
        <w:t>Профессия топограф.</w:t>
      </w:r>
      <w:r w:rsidRPr="00E5477D">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07D82" w:rsidRPr="00E5477D" w:rsidRDefault="00907D82" w:rsidP="00E5477D">
      <w:pPr>
        <w:pStyle w:val="af"/>
        <w:rPr>
          <w:rFonts w:ascii="Times New Roman" w:hAnsi="Times New Roman" w:cs="Times New Roman"/>
          <w:sz w:val="24"/>
          <w:szCs w:val="24"/>
        </w:rPr>
      </w:pPr>
      <w:bookmarkStart w:id="260" w:name="bookmark1034"/>
      <w:r w:rsidRPr="00E5477D">
        <w:rPr>
          <w:rFonts w:ascii="Times New Roman" w:hAnsi="Times New Roman" w:cs="Times New Roman"/>
          <w:sz w:val="24"/>
          <w:szCs w:val="24"/>
        </w:rPr>
        <w:t>Практические работы</w:t>
      </w:r>
      <w:bookmarkEnd w:id="260"/>
    </w:p>
    <w:p w:rsidR="00907D82" w:rsidRPr="00E5477D" w:rsidRDefault="00907D82" w:rsidP="00E5477D">
      <w:pPr>
        <w:pStyle w:val="1"/>
        <w:numPr>
          <w:ilvl w:val="0"/>
          <w:numId w:val="170"/>
        </w:numPr>
        <w:tabs>
          <w:tab w:val="left" w:pos="529"/>
        </w:tabs>
        <w:spacing w:line="240" w:lineRule="auto"/>
        <w:jc w:val="both"/>
        <w:rPr>
          <w:color w:val="auto"/>
          <w:sz w:val="24"/>
          <w:szCs w:val="24"/>
        </w:rPr>
      </w:pPr>
      <w:r w:rsidRPr="00E5477D">
        <w:rPr>
          <w:color w:val="auto"/>
          <w:sz w:val="24"/>
          <w:szCs w:val="24"/>
        </w:rPr>
        <w:t>Определение направлений и расстояний по плану местности.</w:t>
      </w:r>
    </w:p>
    <w:p w:rsidR="00907D82" w:rsidRPr="00E5477D" w:rsidRDefault="00907D82" w:rsidP="00E5477D">
      <w:pPr>
        <w:pStyle w:val="1"/>
        <w:numPr>
          <w:ilvl w:val="0"/>
          <w:numId w:val="170"/>
        </w:numPr>
        <w:tabs>
          <w:tab w:val="left" w:pos="529"/>
          <w:tab w:val="left" w:pos="730"/>
        </w:tabs>
        <w:spacing w:line="240" w:lineRule="auto"/>
        <w:jc w:val="both"/>
        <w:rPr>
          <w:color w:val="auto"/>
          <w:sz w:val="24"/>
          <w:szCs w:val="24"/>
        </w:rPr>
      </w:pPr>
      <w:r w:rsidRPr="00E5477D">
        <w:rPr>
          <w:color w:val="auto"/>
          <w:sz w:val="24"/>
          <w:szCs w:val="24"/>
        </w:rPr>
        <w:t>Составление описания маршрута по плану местности.</w:t>
      </w:r>
    </w:p>
    <w:p w:rsidR="00907D82" w:rsidRPr="00E5477D" w:rsidRDefault="00907D82" w:rsidP="00E5477D">
      <w:pPr>
        <w:pStyle w:val="af"/>
        <w:rPr>
          <w:rFonts w:ascii="Times New Roman" w:hAnsi="Times New Roman" w:cs="Times New Roman"/>
          <w:sz w:val="24"/>
          <w:szCs w:val="24"/>
        </w:rPr>
      </w:pPr>
      <w:bookmarkStart w:id="261" w:name="bookmark1036"/>
      <w:r w:rsidRPr="00E5477D">
        <w:rPr>
          <w:rFonts w:ascii="Times New Roman" w:hAnsi="Times New Roman" w:cs="Times New Roman"/>
          <w:sz w:val="24"/>
          <w:szCs w:val="24"/>
        </w:rPr>
        <w:t>Тема 2. Географические карты</w:t>
      </w:r>
      <w:bookmarkEnd w:id="261"/>
    </w:p>
    <w:p w:rsidR="00907D82" w:rsidRPr="00E5477D" w:rsidRDefault="00907D82" w:rsidP="00E5477D">
      <w:pPr>
        <w:pStyle w:val="1"/>
        <w:spacing w:line="240" w:lineRule="auto"/>
        <w:jc w:val="both"/>
        <w:rPr>
          <w:color w:val="auto"/>
          <w:sz w:val="24"/>
          <w:szCs w:val="24"/>
        </w:rPr>
      </w:pPr>
      <w:r w:rsidRPr="00E5477D">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5477D">
        <w:rPr>
          <w:i/>
          <w:iCs/>
          <w:color w:val="auto"/>
          <w:sz w:val="24"/>
          <w:szCs w:val="24"/>
        </w:rPr>
        <w:t>Профессия картограф. Система космической навигации. Геоинформационные системы.</w:t>
      </w:r>
    </w:p>
    <w:p w:rsidR="00907D82" w:rsidRPr="00E5477D" w:rsidRDefault="00907D82" w:rsidP="00E5477D">
      <w:pPr>
        <w:pStyle w:val="af"/>
        <w:rPr>
          <w:rFonts w:ascii="Times New Roman" w:hAnsi="Times New Roman" w:cs="Times New Roman"/>
          <w:sz w:val="24"/>
          <w:szCs w:val="24"/>
        </w:rPr>
      </w:pPr>
      <w:bookmarkStart w:id="262" w:name="bookmark1038"/>
      <w:r w:rsidRPr="00E5477D">
        <w:rPr>
          <w:rFonts w:ascii="Times New Roman" w:hAnsi="Times New Roman" w:cs="Times New Roman"/>
          <w:sz w:val="24"/>
          <w:szCs w:val="24"/>
        </w:rPr>
        <w:t>Практические работы</w:t>
      </w:r>
      <w:bookmarkEnd w:id="262"/>
    </w:p>
    <w:p w:rsidR="00907D82" w:rsidRPr="00E5477D" w:rsidRDefault="00907D82" w:rsidP="00E5477D">
      <w:pPr>
        <w:pStyle w:val="1"/>
        <w:numPr>
          <w:ilvl w:val="0"/>
          <w:numId w:val="171"/>
        </w:numPr>
        <w:tabs>
          <w:tab w:val="left" w:pos="529"/>
        </w:tabs>
        <w:spacing w:line="240" w:lineRule="auto"/>
        <w:jc w:val="both"/>
        <w:rPr>
          <w:color w:val="auto"/>
          <w:sz w:val="24"/>
          <w:szCs w:val="24"/>
        </w:rPr>
      </w:pPr>
      <w:r w:rsidRPr="00E5477D">
        <w:rPr>
          <w:color w:val="auto"/>
          <w:sz w:val="24"/>
          <w:szCs w:val="24"/>
        </w:rPr>
        <w:t>Определение направлений и расстояний по карте полушарий.</w:t>
      </w:r>
    </w:p>
    <w:p w:rsidR="00907D82" w:rsidRPr="00E5477D" w:rsidRDefault="00907D82" w:rsidP="00E5477D">
      <w:pPr>
        <w:pStyle w:val="1"/>
        <w:numPr>
          <w:ilvl w:val="0"/>
          <w:numId w:val="171"/>
        </w:numPr>
        <w:tabs>
          <w:tab w:val="left" w:pos="534"/>
        </w:tabs>
        <w:spacing w:line="240" w:lineRule="auto"/>
        <w:jc w:val="both"/>
        <w:rPr>
          <w:color w:val="auto"/>
          <w:sz w:val="24"/>
          <w:szCs w:val="24"/>
        </w:rPr>
      </w:pPr>
      <w:r w:rsidRPr="00E5477D">
        <w:rPr>
          <w:color w:val="auto"/>
          <w:sz w:val="24"/>
          <w:szCs w:val="24"/>
        </w:rPr>
        <w:t>Определение географических координат объектов и определение объектов по их географическим координатам.</w:t>
      </w:r>
    </w:p>
    <w:p w:rsidR="00907D82" w:rsidRPr="00E5477D" w:rsidRDefault="00907D82" w:rsidP="00E5477D">
      <w:pPr>
        <w:pStyle w:val="af"/>
        <w:rPr>
          <w:rFonts w:ascii="Times New Roman" w:hAnsi="Times New Roman" w:cs="Times New Roman"/>
          <w:sz w:val="24"/>
          <w:szCs w:val="24"/>
        </w:rPr>
      </w:pPr>
      <w:bookmarkStart w:id="263" w:name="bookmark1040"/>
      <w:r w:rsidRPr="00E5477D">
        <w:rPr>
          <w:rFonts w:ascii="Times New Roman" w:hAnsi="Times New Roman" w:cs="Times New Roman"/>
          <w:sz w:val="24"/>
          <w:szCs w:val="24"/>
        </w:rPr>
        <w:t>РАЗДЕЛ 3. ЗЕМЛЯ - ПЛАНЕТА СОЛНЕЧНОЙ СИСТЕМЫ</w:t>
      </w:r>
      <w:bookmarkEnd w:id="263"/>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Земля в Солнечной системе. </w:t>
      </w:r>
      <w:r w:rsidRPr="00E5477D">
        <w:rPr>
          <w:i/>
          <w:iCs/>
          <w:color w:val="auto"/>
          <w:sz w:val="24"/>
          <w:szCs w:val="24"/>
        </w:rPr>
        <w:t>Гипотезы возникновения Земли</w:t>
      </w:r>
      <w:r w:rsidRPr="00E5477D">
        <w:rPr>
          <w:color w:val="auto"/>
          <w:sz w:val="24"/>
          <w:szCs w:val="24"/>
        </w:rPr>
        <w:t>. Форма, размеры Земли, их географические следствия.</w:t>
      </w:r>
    </w:p>
    <w:p w:rsidR="00907D82" w:rsidRPr="00E5477D" w:rsidRDefault="00907D82" w:rsidP="00E5477D">
      <w:pPr>
        <w:pStyle w:val="1"/>
        <w:spacing w:line="240" w:lineRule="auto"/>
        <w:jc w:val="both"/>
        <w:rPr>
          <w:color w:val="auto"/>
          <w:sz w:val="24"/>
          <w:szCs w:val="24"/>
        </w:rPr>
      </w:pPr>
      <w:r w:rsidRPr="00E5477D">
        <w:rPr>
          <w:color w:val="auto"/>
          <w:sz w:val="24"/>
          <w:szCs w:val="24"/>
        </w:rPr>
        <w:t>Движения Земли. Земная ось и географические полюсы.Географические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07D82" w:rsidRPr="00E5477D" w:rsidRDefault="00907D82" w:rsidP="00E5477D">
      <w:pPr>
        <w:pStyle w:val="1"/>
        <w:spacing w:line="240" w:lineRule="auto"/>
        <w:jc w:val="both"/>
        <w:rPr>
          <w:color w:val="auto"/>
          <w:sz w:val="24"/>
          <w:szCs w:val="24"/>
        </w:rPr>
      </w:pPr>
      <w:r w:rsidRPr="00E5477D">
        <w:rPr>
          <w:i/>
          <w:iCs/>
          <w:color w:val="auto"/>
          <w:sz w:val="24"/>
          <w:szCs w:val="24"/>
        </w:rPr>
        <w:t>Влияние Космоса на Землю и жизнь людей.</w:t>
      </w:r>
    </w:p>
    <w:p w:rsidR="00907D82" w:rsidRPr="00E5477D" w:rsidRDefault="00907D82" w:rsidP="00E5477D">
      <w:pPr>
        <w:pStyle w:val="af"/>
        <w:rPr>
          <w:rFonts w:ascii="Times New Roman" w:hAnsi="Times New Roman" w:cs="Times New Roman"/>
          <w:sz w:val="24"/>
          <w:szCs w:val="24"/>
        </w:rPr>
      </w:pPr>
      <w:bookmarkStart w:id="264" w:name="bookmark1042"/>
      <w:r w:rsidRPr="00E5477D">
        <w:rPr>
          <w:rFonts w:ascii="Times New Roman" w:hAnsi="Times New Roman" w:cs="Times New Roman"/>
          <w:sz w:val="24"/>
          <w:szCs w:val="24"/>
        </w:rPr>
        <w:t>Практическая работа</w:t>
      </w:r>
      <w:bookmarkEnd w:id="264"/>
    </w:p>
    <w:p w:rsidR="00907D82" w:rsidRPr="00E5477D" w:rsidRDefault="00907D82" w:rsidP="00E5477D">
      <w:pPr>
        <w:pStyle w:val="1"/>
        <w:spacing w:line="240" w:lineRule="auto"/>
        <w:jc w:val="both"/>
        <w:rPr>
          <w:color w:val="auto"/>
          <w:sz w:val="24"/>
          <w:szCs w:val="24"/>
        </w:rPr>
      </w:pPr>
      <w:r w:rsidRPr="00E5477D">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07D82" w:rsidRPr="00E5477D" w:rsidRDefault="00907D82" w:rsidP="00E5477D">
      <w:pPr>
        <w:pStyle w:val="af"/>
        <w:rPr>
          <w:rFonts w:ascii="Times New Roman" w:hAnsi="Times New Roman" w:cs="Times New Roman"/>
          <w:sz w:val="24"/>
          <w:szCs w:val="24"/>
        </w:rPr>
      </w:pPr>
      <w:bookmarkStart w:id="265" w:name="bookmark1044"/>
      <w:r w:rsidRPr="00E5477D">
        <w:rPr>
          <w:rFonts w:ascii="Times New Roman" w:hAnsi="Times New Roman" w:cs="Times New Roman"/>
          <w:sz w:val="24"/>
          <w:szCs w:val="24"/>
        </w:rPr>
        <w:t>РАЗДЕЛ 4. ОБОЛОЧКИ ЗЕМЛИ</w:t>
      </w:r>
      <w:bookmarkStart w:id="266" w:name="bookmark1046"/>
      <w:bookmarkEnd w:id="265"/>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Тема 1. Литосфера — каменная оболочка Земли</w:t>
      </w:r>
      <w:bookmarkEnd w:id="266"/>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Литосфера — твёрдая оболочка Земли. </w:t>
      </w:r>
      <w:r w:rsidRPr="00E5477D">
        <w:rPr>
          <w:i/>
          <w:iCs/>
          <w:color w:val="auto"/>
          <w:sz w:val="24"/>
          <w:szCs w:val="24"/>
        </w:rPr>
        <w:t>Методы изучения земных глубин</w:t>
      </w:r>
      <w:r w:rsidRPr="00E5477D">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5477D">
        <w:rPr>
          <w:i/>
          <w:iCs/>
          <w:color w:val="auto"/>
          <w:sz w:val="24"/>
          <w:szCs w:val="24"/>
        </w:rPr>
        <w:t>Изучение вулканов и землетрясений</w:t>
      </w:r>
      <w:r w:rsidRPr="00E5477D">
        <w:rPr>
          <w:color w:val="auto"/>
          <w:sz w:val="24"/>
          <w:szCs w:val="24"/>
        </w:rPr>
        <w:t xml:space="preserve">. </w:t>
      </w:r>
      <w:r w:rsidRPr="00E5477D">
        <w:rPr>
          <w:i/>
          <w:iCs/>
          <w:color w:val="auto"/>
          <w:sz w:val="24"/>
          <w:szCs w:val="24"/>
        </w:rPr>
        <w:t>Профессии сейсмолог и вулканолог</w:t>
      </w:r>
      <w:r w:rsidRPr="00E5477D">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Рельеф земной поверхности и методы его изучения. Планетарные формы рельефа — </w:t>
      </w:r>
      <w:r w:rsidRPr="00E5477D">
        <w:rPr>
          <w:color w:val="auto"/>
          <w:sz w:val="24"/>
          <w:szCs w:val="24"/>
        </w:rPr>
        <w:lastRenderedPageBreak/>
        <w:t>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07D82" w:rsidRPr="00E5477D" w:rsidRDefault="00907D82" w:rsidP="00E5477D">
      <w:pPr>
        <w:pStyle w:val="1"/>
        <w:spacing w:line="240" w:lineRule="auto"/>
        <w:jc w:val="both"/>
        <w:rPr>
          <w:color w:val="auto"/>
          <w:sz w:val="24"/>
          <w:szCs w:val="24"/>
        </w:rPr>
      </w:pPr>
      <w:r w:rsidRPr="00E5477D">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07D82" w:rsidRPr="00E5477D" w:rsidRDefault="00907D82" w:rsidP="00E5477D">
      <w:pPr>
        <w:pStyle w:val="1"/>
        <w:spacing w:line="240" w:lineRule="auto"/>
        <w:jc w:val="both"/>
        <w:rPr>
          <w:color w:val="auto"/>
          <w:sz w:val="24"/>
          <w:szCs w:val="24"/>
        </w:rPr>
      </w:pPr>
      <w:r w:rsidRPr="00E5477D">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07D82" w:rsidRPr="00E5477D" w:rsidRDefault="00907D82" w:rsidP="00E5477D">
      <w:pPr>
        <w:pStyle w:val="af"/>
        <w:rPr>
          <w:rFonts w:ascii="Times New Roman" w:hAnsi="Times New Roman" w:cs="Times New Roman"/>
          <w:sz w:val="24"/>
          <w:szCs w:val="24"/>
        </w:rPr>
      </w:pPr>
      <w:bookmarkStart w:id="267" w:name="bookmark1048"/>
      <w:r w:rsidRPr="00E5477D">
        <w:rPr>
          <w:rFonts w:ascii="Times New Roman" w:hAnsi="Times New Roman" w:cs="Times New Roman"/>
          <w:sz w:val="24"/>
          <w:szCs w:val="24"/>
        </w:rPr>
        <w:t>Практическая работа</w:t>
      </w:r>
      <w:bookmarkEnd w:id="267"/>
    </w:p>
    <w:p w:rsidR="00907D82" w:rsidRPr="00E5477D" w:rsidRDefault="00907D82" w:rsidP="00E5477D">
      <w:pPr>
        <w:pStyle w:val="1"/>
        <w:numPr>
          <w:ilvl w:val="0"/>
          <w:numId w:val="172"/>
        </w:numPr>
        <w:tabs>
          <w:tab w:val="left" w:pos="566"/>
        </w:tabs>
        <w:spacing w:line="240" w:lineRule="auto"/>
        <w:jc w:val="both"/>
        <w:rPr>
          <w:color w:val="auto"/>
          <w:sz w:val="24"/>
          <w:szCs w:val="24"/>
        </w:rPr>
      </w:pPr>
      <w:r w:rsidRPr="00E5477D">
        <w:rPr>
          <w:color w:val="auto"/>
          <w:sz w:val="24"/>
          <w:szCs w:val="24"/>
        </w:rPr>
        <w:t>Описание горной системы или равнины по физической карте.</w:t>
      </w:r>
    </w:p>
    <w:p w:rsidR="00907D82" w:rsidRPr="00E5477D" w:rsidRDefault="00907D82" w:rsidP="00E5477D">
      <w:pPr>
        <w:pStyle w:val="af"/>
        <w:rPr>
          <w:rFonts w:ascii="Times New Roman" w:hAnsi="Times New Roman" w:cs="Times New Roman"/>
          <w:sz w:val="24"/>
          <w:szCs w:val="24"/>
        </w:rPr>
      </w:pPr>
      <w:bookmarkStart w:id="268" w:name="bookmark1050"/>
      <w:r w:rsidRPr="00E5477D">
        <w:rPr>
          <w:rFonts w:ascii="Times New Roman" w:hAnsi="Times New Roman" w:cs="Times New Roman"/>
          <w:sz w:val="24"/>
          <w:szCs w:val="24"/>
        </w:rPr>
        <w:t>ЗАКЛЮЧЕНИЕ</w:t>
      </w:r>
      <w:bookmarkStart w:id="269" w:name="bookmark1052"/>
      <w:bookmarkEnd w:id="268"/>
    </w:p>
    <w:p w:rsidR="00907D82" w:rsidRPr="00E5477D" w:rsidRDefault="00907D82" w:rsidP="00E5477D">
      <w:pPr>
        <w:pStyle w:val="1"/>
        <w:spacing w:line="240" w:lineRule="auto"/>
        <w:jc w:val="both"/>
        <w:rPr>
          <w:sz w:val="24"/>
          <w:szCs w:val="24"/>
        </w:rPr>
      </w:pPr>
      <w:r w:rsidRPr="00E5477D">
        <w:rPr>
          <w:b/>
          <w:sz w:val="24"/>
          <w:szCs w:val="24"/>
        </w:rPr>
        <w:t>Практикум «Сезонные изменения в природе своей местности»</w:t>
      </w:r>
      <w:bookmarkEnd w:id="269"/>
    </w:p>
    <w:p w:rsidR="00907D82" w:rsidRPr="00E5477D" w:rsidRDefault="00907D82" w:rsidP="00E5477D">
      <w:pPr>
        <w:pStyle w:val="1"/>
        <w:spacing w:line="240" w:lineRule="auto"/>
        <w:jc w:val="both"/>
        <w:rPr>
          <w:color w:val="auto"/>
          <w:sz w:val="24"/>
          <w:szCs w:val="24"/>
        </w:rPr>
      </w:pPr>
      <w:r w:rsidRPr="00E5477D">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07D82" w:rsidRPr="00E5477D" w:rsidRDefault="00907D82" w:rsidP="00E5477D">
      <w:pPr>
        <w:pStyle w:val="af"/>
        <w:rPr>
          <w:rFonts w:ascii="Times New Roman" w:hAnsi="Times New Roman" w:cs="Times New Roman"/>
          <w:sz w:val="24"/>
          <w:szCs w:val="24"/>
        </w:rPr>
      </w:pPr>
      <w:bookmarkStart w:id="270" w:name="bookmark1054"/>
      <w:r w:rsidRPr="00E5477D">
        <w:rPr>
          <w:rFonts w:ascii="Times New Roman" w:hAnsi="Times New Roman" w:cs="Times New Roman"/>
          <w:sz w:val="24"/>
          <w:szCs w:val="24"/>
        </w:rPr>
        <w:t>Практическая работа</w:t>
      </w:r>
      <w:bookmarkEnd w:id="270"/>
    </w:p>
    <w:p w:rsidR="00907D82" w:rsidRPr="00E5477D" w:rsidRDefault="00907D82" w:rsidP="00E5477D">
      <w:pPr>
        <w:pStyle w:val="1"/>
        <w:numPr>
          <w:ilvl w:val="0"/>
          <w:numId w:val="174"/>
        </w:numPr>
        <w:tabs>
          <w:tab w:val="left" w:pos="571"/>
        </w:tabs>
        <w:spacing w:line="240" w:lineRule="auto"/>
        <w:ind w:left="0" w:hanging="283"/>
        <w:jc w:val="both"/>
        <w:rPr>
          <w:color w:val="auto"/>
          <w:sz w:val="24"/>
          <w:szCs w:val="24"/>
        </w:rPr>
      </w:pPr>
      <w:r w:rsidRPr="00E5477D">
        <w:rPr>
          <w:color w:val="auto"/>
          <w:sz w:val="24"/>
          <w:szCs w:val="24"/>
        </w:rPr>
        <w:t>Анализ результатов фенологических наблюдений и наблюдений за погодой.</w:t>
      </w:r>
    </w:p>
    <w:p w:rsidR="00907D82" w:rsidRPr="00E5477D" w:rsidRDefault="00907D82" w:rsidP="00E5477D">
      <w:pPr>
        <w:pStyle w:val="af"/>
        <w:rPr>
          <w:rFonts w:ascii="Times New Roman" w:hAnsi="Times New Roman" w:cs="Times New Roman"/>
          <w:sz w:val="24"/>
          <w:szCs w:val="24"/>
        </w:rPr>
      </w:pPr>
      <w:bookmarkStart w:id="271" w:name="bookmark1056"/>
      <w:r w:rsidRPr="00E5477D">
        <w:rPr>
          <w:rFonts w:ascii="Times New Roman" w:hAnsi="Times New Roman" w:cs="Times New Roman"/>
          <w:sz w:val="24"/>
          <w:szCs w:val="24"/>
        </w:rPr>
        <w:t>6 КЛАСС</w:t>
      </w:r>
      <w:bookmarkStart w:id="272" w:name="bookmark1058"/>
      <w:bookmarkEnd w:id="271"/>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РАЗДЕЛ 4. ОБОЛОЧКИ ЗЕМЛИ</w:t>
      </w:r>
      <w:bookmarkStart w:id="273" w:name="bookmark1060"/>
      <w:bookmarkEnd w:id="272"/>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Тема 2. Гидросфера — водная оболочка Земли</w:t>
      </w:r>
      <w:bookmarkEnd w:id="273"/>
    </w:p>
    <w:p w:rsidR="00907D82" w:rsidRPr="00E5477D" w:rsidRDefault="00907D82" w:rsidP="00E5477D">
      <w:pPr>
        <w:pStyle w:val="1"/>
        <w:spacing w:line="240" w:lineRule="auto"/>
        <w:jc w:val="both"/>
        <w:rPr>
          <w:color w:val="auto"/>
          <w:sz w:val="24"/>
          <w:szCs w:val="24"/>
        </w:rPr>
      </w:pPr>
      <w:r w:rsidRPr="00E5477D">
        <w:rPr>
          <w:color w:val="auto"/>
          <w:sz w:val="24"/>
          <w:szCs w:val="24"/>
        </w:rPr>
        <w:t>Гидросфера и методы её изучения. Части гидросферы. Мировой круговорот воды. Значение гидросферы.</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Исследования вод Мирового океана. </w:t>
      </w:r>
      <w:r w:rsidRPr="00E5477D">
        <w:rPr>
          <w:i/>
          <w:iCs/>
          <w:color w:val="auto"/>
          <w:sz w:val="24"/>
          <w:szCs w:val="24"/>
        </w:rPr>
        <w:t>Профессия океанолог</w:t>
      </w:r>
      <w:r w:rsidRPr="00E5477D">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5477D">
        <w:rPr>
          <w:i/>
          <w:iCs/>
          <w:color w:val="auto"/>
          <w:sz w:val="24"/>
          <w:szCs w:val="24"/>
        </w:rPr>
        <w:t>Способы изучения и наблюдения за загрязнением вод Мирового океана.</w:t>
      </w:r>
    </w:p>
    <w:p w:rsidR="00907D82" w:rsidRPr="00E5477D" w:rsidRDefault="00907D82" w:rsidP="00E5477D">
      <w:pPr>
        <w:pStyle w:val="1"/>
        <w:spacing w:line="240" w:lineRule="auto"/>
        <w:jc w:val="both"/>
        <w:rPr>
          <w:color w:val="auto"/>
          <w:sz w:val="24"/>
          <w:szCs w:val="24"/>
        </w:rPr>
      </w:pPr>
      <w:r w:rsidRPr="00E5477D">
        <w:rPr>
          <w:color w:val="auto"/>
          <w:sz w:val="24"/>
          <w:szCs w:val="24"/>
        </w:rPr>
        <w:t>Воды суши. Способы изображения внутренних вод на картах.</w:t>
      </w:r>
    </w:p>
    <w:p w:rsidR="00907D82" w:rsidRPr="00E5477D" w:rsidRDefault="00907D82" w:rsidP="00E5477D">
      <w:pPr>
        <w:pStyle w:val="1"/>
        <w:spacing w:line="240" w:lineRule="auto"/>
        <w:jc w:val="both"/>
        <w:rPr>
          <w:color w:val="auto"/>
          <w:sz w:val="24"/>
          <w:szCs w:val="24"/>
        </w:rPr>
      </w:pPr>
      <w:r w:rsidRPr="00E5477D">
        <w:rPr>
          <w:color w:val="auto"/>
          <w:sz w:val="24"/>
          <w:szCs w:val="24"/>
        </w:rPr>
        <w:t>Реки: горные и равнинные. Речная система, бассейн, водораздел. Пороги и водопады. Питание и режим реки.</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Озёра. Происхождение озёрных котловин. Питание озёр. Озёра сточные и бессточные. </w:t>
      </w:r>
      <w:r w:rsidRPr="00E5477D">
        <w:rPr>
          <w:i/>
          <w:iCs/>
          <w:color w:val="auto"/>
          <w:sz w:val="24"/>
          <w:szCs w:val="24"/>
        </w:rPr>
        <w:t>Профессия гидролог.</w:t>
      </w:r>
      <w:r w:rsidRPr="00E5477D">
        <w:rPr>
          <w:color w:val="auto"/>
          <w:sz w:val="24"/>
          <w:szCs w:val="24"/>
        </w:rPr>
        <w:t xml:space="preserve"> Природные ледники: горные и покровные. </w:t>
      </w:r>
      <w:r w:rsidRPr="00E5477D">
        <w:rPr>
          <w:i/>
          <w:iCs/>
          <w:color w:val="auto"/>
          <w:sz w:val="24"/>
          <w:szCs w:val="24"/>
        </w:rPr>
        <w:t>Профессия гляциолог.</w:t>
      </w:r>
    </w:p>
    <w:p w:rsidR="00907D82" w:rsidRPr="00E5477D" w:rsidRDefault="00907D82" w:rsidP="00E5477D">
      <w:pPr>
        <w:pStyle w:val="1"/>
        <w:spacing w:line="240" w:lineRule="auto"/>
        <w:jc w:val="both"/>
        <w:rPr>
          <w:color w:val="auto"/>
          <w:sz w:val="24"/>
          <w:szCs w:val="24"/>
        </w:rPr>
      </w:pPr>
      <w:r w:rsidRPr="00E5477D">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07D82" w:rsidRPr="00E5477D" w:rsidRDefault="00907D82" w:rsidP="00E5477D">
      <w:pPr>
        <w:pStyle w:val="1"/>
        <w:spacing w:line="240" w:lineRule="auto"/>
        <w:jc w:val="both"/>
        <w:rPr>
          <w:color w:val="auto"/>
          <w:sz w:val="24"/>
          <w:szCs w:val="24"/>
        </w:rPr>
      </w:pPr>
      <w:r w:rsidRPr="00E5477D">
        <w:rPr>
          <w:color w:val="auto"/>
          <w:sz w:val="24"/>
          <w:szCs w:val="24"/>
        </w:rPr>
        <w:t>Многолетняя мерзлота. Болота, их образование.</w:t>
      </w:r>
    </w:p>
    <w:p w:rsidR="00907D82" w:rsidRPr="00E5477D" w:rsidRDefault="00907D82" w:rsidP="00E5477D">
      <w:pPr>
        <w:pStyle w:val="1"/>
        <w:spacing w:line="240" w:lineRule="auto"/>
        <w:jc w:val="both"/>
        <w:rPr>
          <w:color w:val="auto"/>
          <w:sz w:val="24"/>
          <w:szCs w:val="24"/>
        </w:rPr>
      </w:pPr>
      <w:r w:rsidRPr="00E5477D">
        <w:rPr>
          <w:color w:val="auto"/>
          <w:sz w:val="24"/>
          <w:szCs w:val="24"/>
        </w:rPr>
        <w:t>Стихийные явления в гидросфере, методы наблюдения и защиты.</w:t>
      </w:r>
    </w:p>
    <w:p w:rsidR="00907D82" w:rsidRPr="00E5477D" w:rsidRDefault="00907D82" w:rsidP="00E5477D">
      <w:pPr>
        <w:pStyle w:val="1"/>
        <w:spacing w:line="240" w:lineRule="auto"/>
        <w:jc w:val="both"/>
        <w:rPr>
          <w:color w:val="auto"/>
          <w:sz w:val="24"/>
          <w:szCs w:val="24"/>
        </w:rPr>
      </w:pPr>
      <w:r w:rsidRPr="00E5477D">
        <w:rPr>
          <w:color w:val="auto"/>
          <w:sz w:val="24"/>
          <w:szCs w:val="24"/>
        </w:rPr>
        <w:t>Человек и гидросфера. Использование человеком энергии воды.</w:t>
      </w:r>
    </w:p>
    <w:p w:rsidR="00907D82" w:rsidRPr="00E5477D" w:rsidRDefault="00907D82" w:rsidP="00E5477D">
      <w:pPr>
        <w:pStyle w:val="1"/>
        <w:spacing w:line="240" w:lineRule="auto"/>
        <w:jc w:val="both"/>
        <w:rPr>
          <w:color w:val="auto"/>
          <w:sz w:val="24"/>
          <w:szCs w:val="24"/>
        </w:rPr>
      </w:pPr>
      <w:r w:rsidRPr="00E5477D">
        <w:rPr>
          <w:i/>
          <w:iCs/>
          <w:color w:val="auto"/>
          <w:sz w:val="24"/>
          <w:szCs w:val="24"/>
        </w:rPr>
        <w:t>Использование космических методов в исследовании влияния человека на гидросферу.</w:t>
      </w:r>
    </w:p>
    <w:p w:rsidR="00907D82" w:rsidRPr="00E5477D" w:rsidRDefault="00907D82" w:rsidP="00E5477D">
      <w:pPr>
        <w:pStyle w:val="af"/>
        <w:rPr>
          <w:rFonts w:ascii="Times New Roman" w:hAnsi="Times New Roman" w:cs="Times New Roman"/>
          <w:sz w:val="24"/>
          <w:szCs w:val="24"/>
        </w:rPr>
      </w:pPr>
      <w:bookmarkStart w:id="274" w:name="bookmark1062"/>
      <w:r w:rsidRPr="00E5477D">
        <w:rPr>
          <w:rFonts w:ascii="Times New Roman" w:hAnsi="Times New Roman" w:cs="Times New Roman"/>
          <w:sz w:val="24"/>
          <w:szCs w:val="24"/>
        </w:rPr>
        <w:t>Практические работы</w:t>
      </w:r>
      <w:bookmarkEnd w:id="274"/>
    </w:p>
    <w:p w:rsidR="00907D82" w:rsidRPr="00E5477D" w:rsidRDefault="00907D82" w:rsidP="00E5477D">
      <w:pPr>
        <w:pStyle w:val="1"/>
        <w:numPr>
          <w:ilvl w:val="0"/>
          <w:numId w:val="173"/>
        </w:numPr>
        <w:tabs>
          <w:tab w:val="left" w:pos="545"/>
        </w:tabs>
        <w:spacing w:line="240" w:lineRule="auto"/>
        <w:jc w:val="both"/>
        <w:rPr>
          <w:color w:val="auto"/>
          <w:sz w:val="24"/>
          <w:szCs w:val="24"/>
        </w:rPr>
      </w:pPr>
      <w:r w:rsidRPr="00E5477D">
        <w:rPr>
          <w:color w:val="auto"/>
          <w:sz w:val="24"/>
          <w:szCs w:val="24"/>
        </w:rPr>
        <w:t>Сравнение двух рек (России и мира) по заданным признакам.</w:t>
      </w:r>
    </w:p>
    <w:p w:rsidR="00907D82" w:rsidRPr="00E5477D" w:rsidRDefault="00907D82" w:rsidP="00E5477D">
      <w:pPr>
        <w:pStyle w:val="1"/>
        <w:numPr>
          <w:ilvl w:val="0"/>
          <w:numId w:val="173"/>
        </w:numPr>
        <w:tabs>
          <w:tab w:val="left" w:pos="545"/>
        </w:tabs>
        <w:spacing w:line="240" w:lineRule="auto"/>
        <w:jc w:val="both"/>
        <w:rPr>
          <w:color w:val="auto"/>
          <w:sz w:val="24"/>
          <w:szCs w:val="24"/>
        </w:rPr>
      </w:pPr>
      <w:r w:rsidRPr="00E5477D">
        <w:rPr>
          <w:color w:val="auto"/>
          <w:sz w:val="24"/>
          <w:szCs w:val="24"/>
        </w:rPr>
        <w:t>Характеристика одного из крупнейших озёр России по плану в форме презентации.</w:t>
      </w:r>
    </w:p>
    <w:p w:rsidR="00907D82" w:rsidRPr="00E5477D" w:rsidRDefault="00907D82" w:rsidP="00E5477D">
      <w:pPr>
        <w:pStyle w:val="1"/>
        <w:numPr>
          <w:ilvl w:val="0"/>
          <w:numId w:val="173"/>
        </w:numPr>
        <w:tabs>
          <w:tab w:val="left" w:pos="545"/>
        </w:tabs>
        <w:spacing w:line="240" w:lineRule="auto"/>
        <w:jc w:val="both"/>
        <w:rPr>
          <w:color w:val="auto"/>
          <w:sz w:val="24"/>
          <w:szCs w:val="24"/>
        </w:rPr>
      </w:pPr>
      <w:r w:rsidRPr="00E5477D">
        <w:rPr>
          <w:color w:val="auto"/>
          <w:sz w:val="24"/>
          <w:szCs w:val="24"/>
        </w:rPr>
        <w:t>Составление перечня поверхностных водных объектов своего краяи их систематизация в форме таблицы.</w:t>
      </w:r>
    </w:p>
    <w:p w:rsidR="00907D82" w:rsidRPr="00E5477D" w:rsidRDefault="00907D82" w:rsidP="00E5477D">
      <w:pPr>
        <w:pStyle w:val="af"/>
        <w:rPr>
          <w:rFonts w:ascii="Times New Roman" w:hAnsi="Times New Roman" w:cs="Times New Roman"/>
          <w:sz w:val="24"/>
          <w:szCs w:val="24"/>
        </w:rPr>
      </w:pPr>
      <w:bookmarkStart w:id="275" w:name="bookmark1064"/>
      <w:r w:rsidRPr="00E5477D">
        <w:rPr>
          <w:rFonts w:ascii="Times New Roman" w:hAnsi="Times New Roman" w:cs="Times New Roman"/>
          <w:sz w:val="24"/>
          <w:szCs w:val="24"/>
        </w:rPr>
        <w:t>Тема 3. Атмосфера — воздушная оболочка Земли</w:t>
      </w:r>
      <w:bookmarkEnd w:id="275"/>
    </w:p>
    <w:p w:rsidR="00907D82" w:rsidRPr="00E5477D" w:rsidRDefault="00907D82" w:rsidP="00E5477D">
      <w:pPr>
        <w:pStyle w:val="1"/>
        <w:spacing w:line="240" w:lineRule="auto"/>
        <w:jc w:val="both"/>
        <w:rPr>
          <w:color w:val="auto"/>
          <w:sz w:val="24"/>
          <w:szCs w:val="24"/>
        </w:rPr>
      </w:pPr>
      <w:r w:rsidRPr="00E5477D">
        <w:rPr>
          <w:color w:val="auto"/>
          <w:sz w:val="24"/>
          <w:szCs w:val="24"/>
        </w:rPr>
        <w:t>Воздушная оболочка Земли: газовый состав, строение и значение атмосферы.</w:t>
      </w:r>
    </w:p>
    <w:p w:rsidR="00907D82" w:rsidRPr="00E5477D" w:rsidRDefault="00907D82" w:rsidP="00E5477D">
      <w:pPr>
        <w:pStyle w:val="1"/>
        <w:spacing w:line="240" w:lineRule="auto"/>
        <w:jc w:val="both"/>
        <w:rPr>
          <w:color w:val="auto"/>
          <w:sz w:val="24"/>
          <w:szCs w:val="24"/>
        </w:rPr>
      </w:pPr>
      <w:r w:rsidRPr="00E5477D">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Атмосферное давление. Ветер и причины его возникновения. Роза ветров. Бризы. </w:t>
      </w:r>
      <w:r w:rsidRPr="00E5477D">
        <w:rPr>
          <w:color w:val="auto"/>
          <w:sz w:val="24"/>
          <w:szCs w:val="24"/>
        </w:rPr>
        <w:lastRenderedPageBreak/>
        <w:t>Муссоны.</w:t>
      </w:r>
    </w:p>
    <w:p w:rsidR="00907D82" w:rsidRPr="00E5477D" w:rsidRDefault="00907D82" w:rsidP="00E5477D">
      <w:pPr>
        <w:pStyle w:val="1"/>
        <w:spacing w:line="240" w:lineRule="auto"/>
        <w:jc w:val="both"/>
        <w:rPr>
          <w:color w:val="auto"/>
          <w:sz w:val="24"/>
          <w:szCs w:val="24"/>
        </w:rPr>
      </w:pPr>
      <w:r w:rsidRPr="00E5477D">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07D82" w:rsidRPr="00E5477D" w:rsidRDefault="00907D82" w:rsidP="00E5477D">
      <w:pPr>
        <w:pStyle w:val="1"/>
        <w:spacing w:line="240" w:lineRule="auto"/>
        <w:jc w:val="both"/>
        <w:rPr>
          <w:color w:val="auto"/>
          <w:sz w:val="24"/>
          <w:szCs w:val="24"/>
        </w:rPr>
      </w:pPr>
      <w:r w:rsidRPr="00E5477D">
        <w:rPr>
          <w:color w:val="auto"/>
          <w:sz w:val="24"/>
          <w:szCs w:val="24"/>
        </w:rPr>
        <w:t>Погода и её показатели. Причины изменения погоды.</w:t>
      </w:r>
    </w:p>
    <w:p w:rsidR="00907D82" w:rsidRPr="00E5477D" w:rsidRDefault="00907D82" w:rsidP="00E5477D">
      <w:pPr>
        <w:pStyle w:val="1"/>
        <w:spacing w:line="240" w:lineRule="auto"/>
        <w:jc w:val="both"/>
        <w:rPr>
          <w:color w:val="auto"/>
          <w:sz w:val="24"/>
          <w:szCs w:val="24"/>
        </w:rPr>
      </w:pPr>
      <w:r w:rsidRPr="00E5477D">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Человек и атмосфера. Взаимовлияние человека и атмосферы. Адаптация человека к климатическим условиям. </w:t>
      </w:r>
      <w:r w:rsidRPr="00E5477D">
        <w:rPr>
          <w:i/>
          <w:iCs/>
          <w:color w:val="auto"/>
          <w:sz w:val="24"/>
          <w:szCs w:val="24"/>
        </w:rPr>
        <w:t>Профессия метеоролог</w:t>
      </w:r>
      <w:r w:rsidRPr="00E5477D">
        <w:rPr>
          <w:color w:val="auto"/>
          <w:sz w:val="24"/>
          <w:szCs w:val="24"/>
        </w:rPr>
        <w:t xml:space="preserve">. </w:t>
      </w:r>
      <w:r w:rsidRPr="00E5477D">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E5477D">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E5477D">
        <w:rPr>
          <w:i/>
          <w:iCs/>
          <w:color w:val="auto"/>
          <w:sz w:val="24"/>
          <w:szCs w:val="24"/>
        </w:rPr>
        <w:t>Профессия климатолог. Дистанционные методы в исследовании влияния человека на воздушную оболочку Земли.</w:t>
      </w:r>
    </w:p>
    <w:p w:rsidR="00907D82" w:rsidRPr="00E5477D" w:rsidRDefault="00907D82" w:rsidP="00E5477D">
      <w:pPr>
        <w:pStyle w:val="af"/>
        <w:rPr>
          <w:rFonts w:ascii="Times New Roman" w:hAnsi="Times New Roman" w:cs="Times New Roman"/>
          <w:sz w:val="24"/>
          <w:szCs w:val="24"/>
        </w:rPr>
      </w:pPr>
      <w:bookmarkStart w:id="276" w:name="bookmark1066"/>
      <w:r w:rsidRPr="00E5477D">
        <w:rPr>
          <w:rFonts w:ascii="Times New Roman" w:hAnsi="Times New Roman" w:cs="Times New Roman"/>
          <w:sz w:val="24"/>
          <w:szCs w:val="24"/>
        </w:rPr>
        <w:t>Практические работы</w:t>
      </w:r>
      <w:bookmarkEnd w:id="276"/>
    </w:p>
    <w:p w:rsidR="00907D82" w:rsidRPr="00E5477D" w:rsidRDefault="00907D82" w:rsidP="00E5477D">
      <w:pPr>
        <w:pStyle w:val="1"/>
        <w:numPr>
          <w:ilvl w:val="0"/>
          <w:numId w:val="175"/>
        </w:numPr>
        <w:tabs>
          <w:tab w:val="left" w:pos="547"/>
        </w:tabs>
        <w:spacing w:line="240" w:lineRule="auto"/>
        <w:jc w:val="both"/>
        <w:rPr>
          <w:color w:val="auto"/>
          <w:sz w:val="24"/>
          <w:szCs w:val="24"/>
        </w:rPr>
      </w:pPr>
      <w:r w:rsidRPr="00E5477D">
        <w:rPr>
          <w:color w:val="auto"/>
          <w:sz w:val="24"/>
          <w:szCs w:val="24"/>
        </w:rPr>
        <w:t>Представление результатов наблюдения за погодой своей местности.</w:t>
      </w:r>
    </w:p>
    <w:p w:rsidR="00907D82" w:rsidRPr="00E5477D" w:rsidRDefault="00907D82" w:rsidP="00E5477D">
      <w:pPr>
        <w:pStyle w:val="1"/>
        <w:numPr>
          <w:ilvl w:val="0"/>
          <w:numId w:val="175"/>
        </w:numPr>
        <w:tabs>
          <w:tab w:val="left" w:pos="547"/>
        </w:tabs>
        <w:spacing w:line="240" w:lineRule="auto"/>
        <w:jc w:val="both"/>
        <w:rPr>
          <w:color w:val="auto"/>
          <w:sz w:val="24"/>
          <w:szCs w:val="24"/>
        </w:rPr>
      </w:pPr>
      <w:r w:rsidRPr="00E5477D">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07D82" w:rsidRPr="00E5477D" w:rsidRDefault="00907D82" w:rsidP="00E5477D">
      <w:pPr>
        <w:pStyle w:val="af"/>
        <w:rPr>
          <w:rFonts w:ascii="Times New Roman" w:hAnsi="Times New Roman" w:cs="Times New Roman"/>
          <w:sz w:val="24"/>
          <w:szCs w:val="24"/>
        </w:rPr>
      </w:pPr>
      <w:bookmarkStart w:id="277" w:name="bookmark1068"/>
      <w:r w:rsidRPr="00E5477D">
        <w:rPr>
          <w:rFonts w:ascii="Times New Roman" w:hAnsi="Times New Roman" w:cs="Times New Roman"/>
          <w:sz w:val="24"/>
          <w:szCs w:val="24"/>
        </w:rPr>
        <w:t>Тема 4. Биосфера — оболочка жизни</w:t>
      </w:r>
      <w:bookmarkEnd w:id="277"/>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Биосфера — оболочка жизни. Границы биосферы. </w:t>
      </w:r>
      <w:r w:rsidRPr="00E5477D">
        <w:rPr>
          <w:i/>
          <w:iCs/>
          <w:color w:val="auto"/>
          <w:sz w:val="24"/>
          <w:szCs w:val="24"/>
        </w:rPr>
        <w:t>Профессии биогеограф и геоэколог.</w:t>
      </w:r>
      <w:r w:rsidRPr="00E5477D">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07D82" w:rsidRPr="00E5477D" w:rsidRDefault="00907D82" w:rsidP="00E5477D">
      <w:pPr>
        <w:pStyle w:val="1"/>
        <w:spacing w:line="240" w:lineRule="auto"/>
        <w:jc w:val="both"/>
        <w:rPr>
          <w:color w:val="auto"/>
          <w:sz w:val="24"/>
          <w:szCs w:val="24"/>
        </w:rPr>
      </w:pPr>
      <w:r w:rsidRPr="00E5477D">
        <w:rPr>
          <w:color w:val="auto"/>
          <w:sz w:val="24"/>
          <w:szCs w:val="24"/>
        </w:rPr>
        <w:t>Человек как часть биосферы. Распространение людей на Земле.</w:t>
      </w:r>
    </w:p>
    <w:p w:rsidR="00907D82" w:rsidRPr="00E5477D" w:rsidRDefault="00907D82" w:rsidP="00E5477D">
      <w:pPr>
        <w:pStyle w:val="1"/>
        <w:spacing w:line="240" w:lineRule="auto"/>
        <w:jc w:val="both"/>
        <w:rPr>
          <w:color w:val="auto"/>
          <w:sz w:val="24"/>
          <w:szCs w:val="24"/>
        </w:rPr>
      </w:pPr>
      <w:r w:rsidRPr="00E5477D">
        <w:rPr>
          <w:color w:val="auto"/>
          <w:sz w:val="24"/>
          <w:szCs w:val="24"/>
        </w:rPr>
        <w:t>Исследования и экологические проблемы.</w:t>
      </w:r>
    </w:p>
    <w:p w:rsidR="00907D82" w:rsidRPr="00E5477D" w:rsidRDefault="00907D82" w:rsidP="00E5477D">
      <w:pPr>
        <w:pStyle w:val="af"/>
        <w:rPr>
          <w:rFonts w:ascii="Times New Roman" w:hAnsi="Times New Roman" w:cs="Times New Roman"/>
          <w:sz w:val="24"/>
          <w:szCs w:val="24"/>
        </w:rPr>
      </w:pPr>
      <w:bookmarkStart w:id="278" w:name="bookmark1070"/>
      <w:r w:rsidRPr="00E5477D">
        <w:rPr>
          <w:rFonts w:ascii="Times New Roman" w:hAnsi="Times New Roman" w:cs="Times New Roman"/>
          <w:sz w:val="24"/>
          <w:szCs w:val="24"/>
        </w:rPr>
        <w:t>Практические работы</w:t>
      </w:r>
      <w:bookmarkEnd w:id="278"/>
    </w:p>
    <w:p w:rsidR="00907D82" w:rsidRPr="00E5477D" w:rsidRDefault="00907D82" w:rsidP="00E5477D">
      <w:pPr>
        <w:pStyle w:val="1"/>
        <w:spacing w:line="240" w:lineRule="auto"/>
        <w:jc w:val="both"/>
        <w:rPr>
          <w:color w:val="auto"/>
          <w:sz w:val="24"/>
          <w:szCs w:val="24"/>
        </w:rPr>
      </w:pPr>
      <w:r w:rsidRPr="00E5477D">
        <w:rPr>
          <w:color w:val="auto"/>
          <w:sz w:val="24"/>
          <w:szCs w:val="24"/>
        </w:rPr>
        <w:t>1. Характеристика растительности участка местности своего края.</w:t>
      </w:r>
    </w:p>
    <w:p w:rsidR="00907D82" w:rsidRPr="00E5477D" w:rsidRDefault="00907D82" w:rsidP="00E5477D">
      <w:pPr>
        <w:pStyle w:val="af"/>
        <w:rPr>
          <w:rFonts w:ascii="Times New Roman" w:hAnsi="Times New Roman" w:cs="Times New Roman"/>
          <w:sz w:val="24"/>
          <w:szCs w:val="24"/>
        </w:rPr>
      </w:pPr>
      <w:bookmarkStart w:id="279" w:name="bookmark1072"/>
      <w:r w:rsidRPr="00E5477D">
        <w:rPr>
          <w:rFonts w:ascii="Times New Roman" w:hAnsi="Times New Roman" w:cs="Times New Roman"/>
          <w:sz w:val="24"/>
          <w:szCs w:val="24"/>
        </w:rPr>
        <w:t>ЗАКЛЮЧЕНИЕ</w:t>
      </w:r>
      <w:bookmarkStart w:id="280" w:name="bookmark1074"/>
      <w:bookmarkEnd w:id="279"/>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Природно-территориальные комплексы</w:t>
      </w:r>
      <w:bookmarkEnd w:id="280"/>
    </w:p>
    <w:p w:rsidR="00907D82" w:rsidRPr="00E5477D" w:rsidRDefault="00907D82" w:rsidP="00E5477D">
      <w:pPr>
        <w:pStyle w:val="1"/>
        <w:spacing w:line="240" w:lineRule="auto"/>
        <w:jc w:val="both"/>
        <w:rPr>
          <w:color w:val="auto"/>
          <w:sz w:val="24"/>
          <w:szCs w:val="24"/>
        </w:rPr>
      </w:pPr>
      <w:r w:rsidRPr="00E5477D">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07D82" w:rsidRPr="00E5477D" w:rsidRDefault="00907D82" w:rsidP="00E5477D">
      <w:pPr>
        <w:pStyle w:val="1"/>
        <w:spacing w:line="240" w:lineRule="auto"/>
        <w:jc w:val="both"/>
        <w:rPr>
          <w:color w:val="auto"/>
          <w:sz w:val="24"/>
          <w:szCs w:val="24"/>
        </w:rPr>
      </w:pPr>
      <w:r w:rsidRPr="00E5477D">
        <w:rPr>
          <w:color w:val="auto"/>
          <w:sz w:val="24"/>
          <w:szCs w:val="24"/>
        </w:rPr>
        <w:t>Природная среда. Охрана природы. Природные особо охраняемые территории. Всемирное наследие ЮНЕСКО.</w:t>
      </w:r>
    </w:p>
    <w:p w:rsidR="00907D82" w:rsidRPr="00E5477D" w:rsidRDefault="00907D82" w:rsidP="00E5477D">
      <w:pPr>
        <w:pStyle w:val="af"/>
        <w:rPr>
          <w:rFonts w:ascii="Times New Roman" w:hAnsi="Times New Roman" w:cs="Times New Roman"/>
          <w:sz w:val="24"/>
          <w:szCs w:val="24"/>
        </w:rPr>
      </w:pPr>
      <w:bookmarkStart w:id="281" w:name="bookmark1076"/>
      <w:r w:rsidRPr="00E5477D">
        <w:rPr>
          <w:rFonts w:ascii="Times New Roman" w:hAnsi="Times New Roman" w:cs="Times New Roman"/>
          <w:sz w:val="24"/>
          <w:szCs w:val="24"/>
        </w:rPr>
        <w:t>Практическая работа (выполняется на местности)</w:t>
      </w:r>
      <w:bookmarkEnd w:id="281"/>
    </w:p>
    <w:p w:rsidR="00907D82" w:rsidRPr="00E5477D" w:rsidRDefault="00907D82" w:rsidP="00E5477D">
      <w:pPr>
        <w:pStyle w:val="1"/>
        <w:numPr>
          <w:ilvl w:val="0"/>
          <w:numId w:val="176"/>
        </w:numPr>
        <w:tabs>
          <w:tab w:val="left" w:pos="585"/>
        </w:tabs>
        <w:spacing w:line="240" w:lineRule="auto"/>
        <w:jc w:val="both"/>
        <w:rPr>
          <w:color w:val="auto"/>
          <w:sz w:val="24"/>
          <w:szCs w:val="24"/>
        </w:rPr>
      </w:pPr>
      <w:r w:rsidRPr="00E5477D">
        <w:rPr>
          <w:color w:val="auto"/>
          <w:sz w:val="24"/>
          <w:szCs w:val="24"/>
        </w:rPr>
        <w:t>Характеристика локального природного комплекса по плану.</w:t>
      </w:r>
    </w:p>
    <w:p w:rsidR="00907D82" w:rsidRPr="00E5477D" w:rsidRDefault="00907D82" w:rsidP="00E5477D">
      <w:pPr>
        <w:pStyle w:val="af"/>
        <w:rPr>
          <w:rFonts w:ascii="Times New Roman" w:hAnsi="Times New Roman" w:cs="Times New Roman"/>
          <w:sz w:val="24"/>
          <w:szCs w:val="24"/>
        </w:rPr>
      </w:pPr>
      <w:bookmarkStart w:id="282" w:name="bookmark1078"/>
      <w:r w:rsidRPr="00E5477D">
        <w:rPr>
          <w:rFonts w:ascii="Times New Roman" w:hAnsi="Times New Roman" w:cs="Times New Roman"/>
          <w:sz w:val="24"/>
          <w:szCs w:val="24"/>
        </w:rPr>
        <w:t>7 КЛАСС</w:t>
      </w:r>
      <w:bookmarkStart w:id="283" w:name="bookmark1080"/>
      <w:bookmarkEnd w:id="282"/>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РАЗДЕЛ 1. ГЛАВНЫЕ ЗАКОНОМЕРНОСТИ ПРИРОДЫ ЗЕМЛИ</w:t>
      </w:r>
      <w:bookmarkStart w:id="284" w:name="bookmark1082"/>
      <w:bookmarkEnd w:id="283"/>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Тема 1. Географическая оболочка</w:t>
      </w:r>
      <w:bookmarkEnd w:id="284"/>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5477D">
        <w:rPr>
          <w:i/>
          <w:iCs/>
          <w:color w:val="auto"/>
          <w:sz w:val="24"/>
          <w:szCs w:val="24"/>
        </w:rPr>
        <w:t>Современные исследования по сохранению важнейших биотопов Земли.</w:t>
      </w:r>
    </w:p>
    <w:p w:rsidR="00907D82" w:rsidRPr="00E5477D" w:rsidRDefault="00907D82" w:rsidP="00E5477D">
      <w:pPr>
        <w:pStyle w:val="af"/>
        <w:rPr>
          <w:rFonts w:ascii="Times New Roman" w:hAnsi="Times New Roman" w:cs="Times New Roman"/>
          <w:sz w:val="24"/>
          <w:szCs w:val="24"/>
        </w:rPr>
      </w:pPr>
      <w:bookmarkStart w:id="285" w:name="bookmark1084"/>
      <w:r w:rsidRPr="00E5477D">
        <w:rPr>
          <w:rFonts w:ascii="Times New Roman" w:hAnsi="Times New Roman" w:cs="Times New Roman"/>
          <w:sz w:val="24"/>
          <w:szCs w:val="24"/>
        </w:rPr>
        <w:t>Практическая работа</w:t>
      </w:r>
      <w:bookmarkEnd w:id="285"/>
    </w:p>
    <w:p w:rsidR="00907D82" w:rsidRPr="00E5477D" w:rsidRDefault="00907D82" w:rsidP="00E5477D">
      <w:pPr>
        <w:pStyle w:val="1"/>
        <w:numPr>
          <w:ilvl w:val="0"/>
          <w:numId w:val="177"/>
        </w:numPr>
        <w:tabs>
          <w:tab w:val="left" w:pos="585"/>
        </w:tabs>
        <w:spacing w:line="240" w:lineRule="auto"/>
        <w:jc w:val="both"/>
        <w:rPr>
          <w:color w:val="auto"/>
          <w:sz w:val="24"/>
          <w:szCs w:val="24"/>
        </w:rPr>
      </w:pPr>
      <w:r w:rsidRPr="00E5477D">
        <w:rPr>
          <w:color w:val="auto"/>
          <w:sz w:val="24"/>
          <w:szCs w:val="24"/>
        </w:rPr>
        <w:t>Выявление проявления широтной зональности по картам природных зон.</w:t>
      </w:r>
    </w:p>
    <w:p w:rsidR="00907D82" w:rsidRPr="00E5477D" w:rsidRDefault="00907D82" w:rsidP="00E5477D">
      <w:pPr>
        <w:pStyle w:val="af"/>
        <w:rPr>
          <w:rFonts w:ascii="Times New Roman" w:hAnsi="Times New Roman" w:cs="Times New Roman"/>
          <w:sz w:val="24"/>
          <w:szCs w:val="24"/>
        </w:rPr>
      </w:pPr>
      <w:bookmarkStart w:id="286" w:name="bookmark1086"/>
      <w:r w:rsidRPr="00E5477D">
        <w:rPr>
          <w:rFonts w:ascii="Times New Roman" w:hAnsi="Times New Roman" w:cs="Times New Roman"/>
          <w:sz w:val="24"/>
          <w:szCs w:val="24"/>
        </w:rPr>
        <w:t>Тема 2. Литосфера и рельеф Земли</w:t>
      </w:r>
      <w:bookmarkEnd w:id="286"/>
    </w:p>
    <w:p w:rsidR="00907D82" w:rsidRPr="00E5477D" w:rsidRDefault="00907D82" w:rsidP="00E5477D">
      <w:pPr>
        <w:pStyle w:val="1"/>
        <w:spacing w:line="240" w:lineRule="auto"/>
        <w:jc w:val="both"/>
        <w:rPr>
          <w:color w:val="auto"/>
          <w:sz w:val="24"/>
          <w:szCs w:val="24"/>
        </w:rPr>
      </w:pPr>
      <w:r w:rsidRPr="00E5477D">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07D82" w:rsidRPr="00E5477D" w:rsidRDefault="00907D82" w:rsidP="00E5477D">
      <w:pPr>
        <w:pStyle w:val="af"/>
        <w:rPr>
          <w:rFonts w:ascii="Times New Roman" w:hAnsi="Times New Roman" w:cs="Times New Roman"/>
          <w:sz w:val="24"/>
          <w:szCs w:val="24"/>
        </w:rPr>
      </w:pPr>
      <w:bookmarkStart w:id="287" w:name="bookmark1088"/>
      <w:r w:rsidRPr="00E5477D">
        <w:rPr>
          <w:rFonts w:ascii="Times New Roman" w:hAnsi="Times New Roman" w:cs="Times New Roman"/>
          <w:sz w:val="24"/>
          <w:szCs w:val="24"/>
        </w:rPr>
        <w:t>Практические работы</w:t>
      </w:r>
      <w:bookmarkEnd w:id="287"/>
    </w:p>
    <w:p w:rsidR="00907D82" w:rsidRPr="00E5477D" w:rsidRDefault="00907D82" w:rsidP="00E5477D">
      <w:pPr>
        <w:pStyle w:val="1"/>
        <w:numPr>
          <w:ilvl w:val="0"/>
          <w:numId w:val="178"/>
        </w:numPr>
        <w:tabs>
          <w:tab w:val="left" w:pos="585"/>
        </w:tabs>
        <w:spacing w:line="240" w:lineRule="auto"/>
        <w:jc w:val="both"/>
        <w:rPr>
          <w:color w:val="auto"/>
          <w:sz w:val="24"/>
          <w:szCs w:val="24"/>
        </w:rPr>
      </w:pPr>
      <w:r w:rsidRPr="00E5477D">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907D82" w:rsidRPr="00E5477D" w:rsidRDefault="00907D82" w:rsidP="00E5477D">
      <w:pPr>
        <w:pStyle w:val="1"/>
        <w:numPr>
          <w:ilvl w:val="0"/>
          <w:numId w:val="178"/>
        </w:numPr>
        <w:tabs>
          <w:tab w:val="left" w:pos="585"/>
        </w:tabs>
        <w:spacing w:line="240" w:lineRule="auto"/>
        <w:jc w:val="both"/>
        <w:rPr>
          <w:color w:val="auto"/>
          <w:sz w:val="24"/>
          <w:szCs w:val="24"/>
        </w:rPr>
      </w:pPr>
      <w:r w:rsidRPr="00E5477D">
        <w:rPr>
          <w:color w:val="auto"/>
          <w:sz w:val="24"/>
          <w:szCs w:val="24"/>
        </w:rPr>
        <w:lastRenderedPageBreak/>
        <w:t>Объяснение вулканических или сейсмических событий, о которых говорится в тексте.</w:t>
      </w:r>
    </w:p>
    <w:p w:rsidR="00907D82" w:rsidRPr="00E5477D" w:rsidRDefault="00907D82" w:rsidP="00E5477D">
      <w:pPr>
        <w:pStyle w:val="af"/>
        <w:rPr>
          <w:rFonts w:ascii="Times New Roman" w:hAnsi="Times New Roman" w:cs="Times New Roman"/>
          <w:sz w:val="24"/>
          <w:szCs w:val="24"/>
        </w:rPr>
      </w:pPr>
      <w:bookmarkStart w:id="288" w:name="bookmark1090"/>
      <w:r w:rsidRPr="00E5477D">
        <w:rPr>
          <w:rFonts w:ascii="Times New Roman" w:hAnsi="Times New Roman" w:cs="Times New Roman"/>
          <w:sz w:val="24"/>
          <w:szCs w:val="24"/>
        </w:rPr>
        <w:t>Тема 3. Атмосфера и климаты Земли</w:t>
      </w:r>
      <w:bookmarkEnd w:id="288"/>
    </w:p>
    <w:p w:rsidR="00907D82" w:rsidRPr="00E5477D" w:rsidRDefault="00907D82" w:rsidP="00E5477D">
      <w:pPr>
        <w:pStyle w:val="1"/>
        <w:spacing w:line="240" w:lineRule="auto"/>
        <w:jc w:val="both"/>
        <w:rPr>
          <w:color w:val="auto"/>
          <w:sz w:val="24"/>
          <w:szCs w:val="24"/>
        </w:rPr>
      </w:pPr>
      <w:r w:rsidRPr="00E5477D">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07D82" w:rsidRPr="00E5477D" w:rsidRDefault="00907D82" w:rsidP="00E5477D">
      <w:pPr>
        <w:pStyle w:val="af"/>
        <w:rPr>
          <w:rFonts w:ascii="Times New Roman" w:hAnsi="Times New Roman" w:cs="Times New Roman"/>
          <w:sz w:val="24"/>
          <w:szCs w:val="24"/>
        </w:rPr>
      </w:pPr>
      <w:bookmarkStart w:id="289" w:name="bookmark1092"/>
      <w:r w:rsidRPr="00E5477D">
        <w:rPr>
          <w:rFonts w:ascii="Times New Roman" w:hAnsi="Times New Roman" w:cs="Times New Roman"/>
          <w:sz w:val="24"/>
          <w:szCs w:val="24"/>
        </w:rPr>
        <w:t>Практические работы</w:t>
      </w:r>
      <w:bookmarkEnd w:id="289"/>
    </w:p>
    <w:p w:rsidR="00907D82" w:rsidRPr="00E5477D" w:rsidRDefault="00907D82" w:rsidP="00E5477D">
      <w:pPr>
        <w:pStyle w:val="1"/>
        <w:spacing w:line="240" w:lineRule="auto"/>
        <w:jc w:val="both"/>
        <w:rPr>
          <w:color w:val="auto"/>
          <w:sz w:val="24"/>
          <w:szCs w:val="24"/>
        </w:rPr>
      </w:pPr>
      <w:r w:rsidRPr="00E5477D">
        <w:rPr>
          <w:color w:val="auto"/>
          <w:sz w:val="24"/>
          <w:szCs w:val="24"/>
        </w:rPr>
        <w:t>1. Описание климата территории по климатической карте и климатограмме.</w:t>
      </w:r>
    </w:p>
    <w:p w:rsidR="00907D82" w:rsidRPr="00E5477D" w:rsidRDefault="00907D82" w:rsidP="00E5477D">
      <w:pPr>
        <w:pStyle w:val="af"/>
        <w:rPr>
          <w:rFonts w:ascii="Times New Roman" w:hAnsi="Times New Roman" w:cs="Times New Roman"/>
          <w:sz w:val="24"/>
          <w:szCs w:val="24"/>
        </w:rPr>
      </w:pPr>
      <w:bookmarkStart w:id="290" w:name="bookmark1094"/>
      <w:r w:rsidRPr="00E5477D">
        <w:rPr>
          <w:rFonts w:ascii="Times New Roman" w:hAnsi="Times New Roman" w:cs="Times New Roman"/>
          <w:sz w:val="24"/>
          <w:szCs w:val="24"/>
        </w:rPr>
        <w:t>Тема 4. Мировой океан — основная часть гидросферы</w:t>
      </w:r>
      <w:bookmarkEnd w:id="290"/>
    </w:p>
    <w:p w:rsidR="00907D82" w:rsidRPr="00E5477D" w:rsidRDefault="00907D82" w:rsidP="00E5477D">
      <w:pPr>
        <w:pStyle w:val="1"/>
        <w:spacing w:line="240" w:lineRule="auto"/>
        <w:jc w:val="both"/>
        <w:rPr>
          <w:color w:val="auto"/>
          <w:sz w:val="24"/>
          <w:szCs w:val="24"/>
        </w:rPr>
      </w:pPr>
      <w:r w:rsidRPr="00E5477D">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07D82" w:rsidRPr="00E5477D" w:rsidRDefault="00907D82" w:rsidP="00E5477D">
      <w:pPr>
        <w:pStyle w:val="af"/>
        <w:rPr>
          <w:rFonts w:ascii="Times New Roman" w:hAnsi="Times New Roman" w:cs="Times New Roman"/>
          <w:sz w:val="24"/>
          <w:szCs w:val="24"/>
        </w:rPr>
      </w:pPr>
      <w:bookmarkStart w:id="291" w:name="bookmark1096"/>
      <w:r w:rsidRPr="00E5477D">
        <w:rPr>
          <w:rFonts w:ascii="Times New Roman" w:hAnsi="Times New Roman" w:cs="Times New Roman"/>
          <w:sz w:val="24"/>
          <w:szCs w:val="24"/>
        </w:rPr>
        <w:t>Практические работы</w:t>
      </w:r>
      <w:bookmarkEnd w:id="291"/>
    </w:p>
    <w:p w:rsidR="00907D82" w:rsidRPr="00E5477D" w:rsidRDefault="00907D82" w:rsidP="00E5477D">
      <w:pPr>
        <w:pStyle w:val="1"/>
        <w:numPr>
          <w:ilvl w:val="0"/>
          <w:numId w:val="179"/>
        </w:numPr>
        <w:tabs>
          <w:tab w:val="left" w:pos="534"/>
        </w:tabs>
        <w:spacing w:line="240" w:lineRule="auto"/>
        <w:ind w:firstLine="238"/>
        <w:jc w:val="both"/>
        <w:rPr>
          <w:color w:val="auto"/>
          <w:sz w:val="24"/>
          <w:szCs w:val="24"/>
        </w:rPr>
      </w:pPr>
      <w:r w:rsidRPr="00E5477D">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907D82" w:rsidRPr="00E5477D" w:rsidRDefault="00907D82" w:rsidP="00E5477D">
      <w:pPr>
        <w:pStyle w:val="1"/>
        <w:numPr>
          <w:ilvl w:val="0"/>
          <w:numId w:val="179"/>
        </w:numPr>
        <w:tabs>
          <w:tab w:val="left" w:pos="539"/>
        </w:tabs>
        <w:spacing w:line="240" w:lineRule="auto"/>
        <w:jc w:val="both"/>
        <w:rPr>
          <w:color w:val="auto"/>
          <w:sz w:val="24"/>
          <w:szCs w:val="24"/>
        </w:rPr>
      </w:pPr>
      <w:r w:rsidRPr="00E5477D">
        <w:rPr>
          <w:color w:val="auto"/>
          <w:sz w:val="24"/>
          <w:szCs w:val="24"/>
        </w:rPr>
        <w:t>Сравнение двух океанов по плану с использованием нескольких источников географической информации.</w:t>
      </w:r>
      <w:bookmarkStart w:id="292" w:name="bookmark1098"/>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РАЗДЕЛ 2. ЧЕЛОВЕЧЕСТВО НА ЗЕМЛЕ</w:t>
      </w:r>
      <w:bookmarkStart w:id="293" w:name="bookmark1100"/>
      <w:bookmarkEnd w:id="292"/>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Тема 1. Численность населения</w:t>
      </w:r>
      <w:bookmarkEnd w:id="293"/>
    </w:p>
    <w:p w:rsidR="00907D82" w:rsidRPr="00E5477D" w:rsidRDefault="00907D82" w:rsidP="00E5477D">
      <w:pPr>
        <w:pStyle w:val="1"/>
        <w:spacing w:line="240" w:lineRule="auto"/>
        <w:jc w:val="both"/>
        <w:rPr>
          <w:color w:val="auto"/>
          <w:sz w:val="24"/>
          <w:szCs w:val="24"/>
        </w:rPr>
      </w:pPr>
      <w:r w:rsidRPr="00E5477D">
        <w:rPr>
          <w:color w:val="auto"/>
          <w:sz w:val="24"/>
          <w:szCs w:val="24"/>
        </w:rPr>
        <w:t>Заселение Земли человеком. Современная численность населения мира.Изменение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07D82" w:rsidRPr="00E5477D" w:rsidRDefault="00907D82" w:rsidP="00E5477D">
      <w:pPr>
        <w:pStyle w:val="af"/>
        <w:rPr>
          <w:rFonts w:ascii="Times New Roman" w:hAnsi="Times New Roman" w:cs="Times New Roman"/>
          <w:sz w:val="24"/>
          <w:szCs w:val="24"/>
        </w:rPr>
      </w:pPr>
      <w:bookmarkStart w:id="294" w:name="bookmark1102"/>
      <w:r w:rsidRPr="00E5477D">
        <w:rPr>
          <w:rFonts w:ascii="Times New Roman" w:hAnsi="Times New Roman" w:cs="Times New Roman"/>
          <w:sz w:val="24"/>
          <w:szCs w:val="24"/>
        </w:rPr>
        <w:t>Практические работы</w:t>
      </w:r>
      <w:bookmarkEnd w:id="294"/>
    </w:p>
    <w:p w:rsidR="00907D82" w:rsidRPr="00E5477D" w:rsidRDefault="00907D82" w:rsidP="00E5477D">
      <w:pPr>
        <w:pStyle w:val="1"/>
        <w:numPr>
          <w:ilvl w:val="0"/>
          <w:numId w:val="180"/>
        </w:numPr>
        <w:tabs>
          <w:tab w:val="left" w:pos="539"/>
        </w:tabs>
        <w:spacing w:line="240" w:lineRule="auto"/>
        <w:jc w:val="both"/>
        <w:rPr>
          <w:color w:val="auto"/>
          <w:sz w:val="24"/>
          <w:szCs w:val="24"/>
        </w:rPr>
      </w:pPr>
      <w:r w:rsidRPr="00E5477D">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rsidR="00907D82" w:rsidRPr="00E5477D" w:rsidRDefault="00907D82" w:rsidP="00E5477D">
      <w:pPr>
        <w:pStyle w:val="1"/>
        <w:numPr>
          <w:ilvl w:val="0"/>
          <w:numId w:val="180"/>
        </w:numPr>
        <w:tabs>
          <w:tab w:val="left" w:pos="539"/>
        </w:tabs>
        <w:spacing w:line="240" w:lineRule="auto"/>
        <w:jc w:val="both"/>
        <w:rPr>
          <w:color w:val="auto"/>
          <w:sz w:val="24"/>
          <w:szCs w:val="24"/>
        </w:rPr>
      </w:pPr>
      <w:r w:rsidRPr="00E5477D">
        <w:rPr>
          <w:color w:val="auto"/>
          <w:sz w:val="24"/>
          <w:szCs w:val="24"/>
        </w:rPr>
        <w:t>Определение и сравнение различий в численности, плотности населения отдельных стран по разным источникам.</w:t>
      </w:r>
    </w:p>
    <w:p w:rsidR="00907D82" w:rsidRPr="00E5477D" w:rsidRDefault="00907D82" w:rsidP="00E5477D">
      <w:pPr>
        <w:pStyle w:val="af"/>
        <w:rPr>
          <w:rFonts w:ascii="Times New Roman" w:hAnsi="Times New Roman" w:cs="Times New Roman"/>
          <w:sz w:val="24"/>
          <w:szCs w:val="24"/>
        </w:rPr>
      </w:pPr>
      <w:bookmarkStart w:id="295" w:name="bookmark1104"/>
      <w:r w:rsidRPr="00E5477D">
        <w:rPr>
          <w:rFonts w:ascii="Times New Roman" w:hAnsi="Times New Roman" w:cs="Times New Roman"/>
          <w:sz w:val="24"/>
          <w:szCs w:val="24"/>
        </w:rPr>
        <w:t>Тема 2. Страны и народы мира</w:t>
      </w:r>
      <w:bookmarkEnd w:id="295"/>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w:t>
      </w:r>
      <w:r w:rsidRPr="00E5477D">
        <w:rPr>
          <w:color w:val="auto"/>
          <w:sz w:val="24"/>
          <w:szCs w:val="24"/>
        </w:rPr>
        <w:lastRenderedPageBreak/>
        <w:t xml:space="preserve">карты. Города и сельские поселения. Культурно-исторические регионы мира. Многообразие стран, их основные типы. </w:t>
      </w:r>
      <w:r w:rsidRPr="00E5477D">
        <w:rPr>
          <w:i/>
          <w:iCs/>
          <w:color w:val="auto"/>
          <w:sz w:val="24"/>
          <w:szCs w:val="24"/>
        </w:rPr>
        <w:t>Профессия менеджер в сфере туризма, экскурсовод</w:t>
      </w:r>
      <w:r w:rsidRPr="00E5477D">
        <w:rPr>
          <w:color w:val="auto"/>
          <w:sz w:val="24"/>
          <w:szCs w:val="24"/>
        </w:rPr>
        <w:t>.</w:t>
      </w:r>
    </w:p>
    <w:p w:rsidR="00907D82" w:rsidRPr="00E5477D" w:rsidRDefault="00907D82" w:rsidP="00E5477D">
      <w:pPr>
        <w:pStyle w:val="af"/>
        <w:rPr>
          <w:rFonts w:ascii="Times New Roman" w:hAnsi="Times New Roman" w:cs="Times New Roman"/>
          <w:sz w:val="24"/>
          <w:szCs w:val="24"/>
        </w:rPr>
      </w:pPr>
      <w:bookmarkStart w:id="296" w:name="bookmark1106"/>
      <w:r w:rsidRPr="00E5477D">
        <w:rPr>
          <w:rFonts w:ascii="Times New Roman" w:hAnsi="Times New Roman" w:cs="Times New Roman"/>
          <w:sz w:val="24"/>
          <w:szCs w:val="24"/>
        </w:rPr>
        <w:t>Практическая работа</w:t>
      </w:r>
      <w:bookmarkEnd w:id="296"/>
    </w:p>
    <w:p w:rsidR="00907D82" w:rsidRPr="00E5477D" w:rsidRDefault="00907D82" w:rsidP="00E5477D">
      <w:pPr>
        <w:pStyle w:val="1"/>
        <w:spacing w:line="240" w:lineRule="auto"/>
        <w:jc w:val="both"/>
        <w:rPr>
          <w:color w:val="auto"/>
          <w:sz w:val="24"/>
          <w:szCs w:val="24"/>
        </w:rPr>
      </w:pPr>
      <w:r w:rsidRPr="00E5477D">
        <w:rPr>
          <w:color w:val="auto"/>
          <w:sz w:val="24"/>
          <w:szCs w:val="24"/>
        </w:rPr>
        <w:t>1. Сравнение занятий населения двух стран по комплексным картам.</w:t>
      </w:r>
    </w:p>
    <w:p w:rsidR="00907D82" w:rsidRPr="00E5477D" w:rsidRDefault="00907D82" w:rsidP="00E5477D">
      <w:pPr>
        <w:pStyle w:val="af"/>
        <w:rPr>
          <w:rFonts w:ascii="Times New Roman" w:hAnsi="Times New Roman" w:cs="Times New Roman"/>
          <w:sz w:val="24"/>
          <w:szCs w:val="24"/>
        </w:rPr>
      </w:pPr>
      <w:bookmarkStart w:id="297" w:name="bookmark1108"/>
      <w:r w:rsidRPr="00E5477D">
        <w:rPr>
          <w:rFonts w:ascii="Times New Roman" w:hAnsi="Times New Roman" w:cs="Times New Roman"/>
          <w:sz w:val="24"/>
          <w:szCs w:val="24"/>
        </w:rPr>
        <w:t>РАЗДЕЛ 3. МАТЕРИКИ И СТРАНЫ</w:t>
      </w:r>
      <w:bookmarkStart w:id="298" w:name="bookmark1110"/>
      <w:bookmarkEnd w:id="297"/>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Тема 1. Южные материки</w:t>
      </w:r>
      <w:bookmarkEnd w:id="298"/>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5477D">
        <w:rPr>
          <w:color w:val="auto"/>
          <w:sz w:val="24"/>
          <w:szCs w:val="24"/>
          <w:lang w:val="en-US" w:bidi="en-US"/>
        </w:rPr>
        <w:t>XX</w:t>
      </w:r>
      <w:r w:rsidRPr="00E5477D">
        <w:rPr>
          <w:color w:val="auto"/>
          <w:sz w:val="24"/>
          <w:szCs w:val="24"/>
          <w:lang w:bidi="en-US"/>
        </w:rPr>
        <w:t>—</w:t>
      </w:r>
      <w:r w:rsidRPr="00E5477D">
        <w:rPr>
          <w:color w:val="auto"/>
          <w:sz w:val="24"/>
          <w:szCs w:val="24"/>
          <w:lang w:val="en-US" w:bidi="en-US"/>
        </w:rPr>
        <w:t>XXI</w:t>
      </w:r>
      <w:r w:rsidRPr="00E5477D">
        <w:rPr>
          <w:color w:val="auto"/>
          <w:sz w:val="24"/>
          <w:szCs w:val="24"/>
        </w:rPr>
        <w:t>вв. Современные исследования в Антарктиде. Роль России в открытиях и исследованиях ледового континента.</w:t>
      </w:r>
    </w:p>
    <w:p w:rsidR="00907D82" w:rsidRPr="00E5477D" w:rsidRDefault="00907D82" w:rsidP="00E5477D">
      <w:pPr>
        <w:pStyle w:val="af"/>
        <w:rPr>
          <w:rFonts w:ascii="Times New Roman" w:hAnsi="Times New Roman" w:cs="Times New Roman"/>
          <w:sz w:val="24"/>
          <w:szCs w:val="24"/>
        </w:rPr>
      </w:pPr>
      <w:bookmarkStart w:id="299" w:name="bookmark1112"/>
      <w:r w:rsidRPr="00E5477D">
        <w:rPr>
          <w:rFonts w:ascii="Times New Roman" w:hAnsi="Times New Roman" w:cs="Times New Roman"/>
          <w:sz w:val="24"/>
          <w:szCs w:val="24"/>
        </w:rPr>
        <w:t>Практические работы</w:t>
      </w:r>
      <w:bookmarkEnd w:id="299"/>
    </w:p>
    <w:p w:rsidR="00907D82" w:rsidRPr="00E5477D" w:rsidRDefault="00907D82" w:rsidP="00E5477D">
      <w:pPr>
        <w:pStyle w:val="1"/>
        <w:numPr>
          <w:ilvl w:val="0"/>
          <w:numId w:val="181"/>
        </w:numPr>
        <w:tabs>
          <w:tab w:val="left" w:pos="542"/>
        </w:tabs>
        <w:spacing w:line="240" w:lineRule="auto"/>
        <w:jc w:val="both"/>
        <w:rPr>
          <w:color w:val="auto"/>
          <w:sz w:val="24"/>
          <w:szCs w:val="24"/>
        </w:rPr>
      </w:pPr>
      <w:r w:rsidRPr="00E5477D">
        <w:rPr>
          <w:color w:val="auto"/>
          <w:sz w:val="24"/>
          <w:szCs w:val="24"/>
        </w:rPr>
        <w:t>Сравнение географического положения двух (любых) южных материков.</w:t>
      </w:r>
    </w:p>
    <w:p w:rsidR="00907D82" w:rsidRPr="00E5477D" w:rsidRDefault="00907D82" w:rsidP="00E5477D">
      <w:pPr>
        <w:pStyle w:val="1"/>
        <w:numPr>
          <w:ilvl w:val="0"/>
          <w:numId w:val="181"/>
        </w:numPr>
        <w:tabs>
          <w:tab w:val="left" w:pos="542"/>
        </w:tabs>
        <w:spacing w:line="240" w:lineRule="auto"/>
        <w:jc w:val="both"/>
        <w:rPr>
          <w:color w:val="auto"/>
          <w:sz w:val="24"/>
          <w:szCs w:val="24"/>
        </w:rPr>
      </w:pPr>
      <w:r w:rsidRPr="00E5477D">
        <w:rPr>
          <w:color w:val="auto"/>
          <w:sz w:val="24"/>
          <w:szCs w:val="24"/>
        </w:rPr>
        <w:t>Объяснение годового хода температур и режима выпадения атмосферных осадков в экваториальном климатическом поясе</w:t>
      </w:r>
    </w:p>
    <w:p w:rsidR="00907D82" w:rsidRPr="00E5477D" w:rsidRDefault="00907D82" w:rsidP="00E5477D">
      <w:pPr>
        <w:pStyle w:val="1"/>
        <w:numPr>
          <w:ilvl w:val="0"/>
          <w:numId w:val="181"/>
        </w:numPr>
        <w:tabs>
          <w:tab w:val="left" w:pos="542"/>
        </w:tabs>
        <w:spacing w:line="240" w:lineRule="auto"/>
        <w:jc w:val="both"/>
        <w:rPr>
          <w:color w:val="auto"/>
          <w:sz w:val="24"/>
          <w:szCs w:val="24"/>
        </w:rPr>
      </w:pPr>
      <w:r w:rsidRPr="00E5477D">
        <w:rPr>
          <w:color w:val="auto"/>
          <w:sz w:val="24"/>
          <w:szCs w:val="24"/>
        </w:rPr>
        <w:t>Сравнение особенностей климата Африки, Южной Америки и Австралии по плану.</w:t>
      </w:r>
    </w:p>
    <w:p w:rsidR="00907D82" w:rsidRPr="00E5477D" w:rsidRDefault="00907D82" w:rsidP="00E5477D">
      <w:pPr>
        <w:pStyle w:val="1"/>
        <w:numPr>
          <w:ilvl w:val="0"/>
          <w:numId w:val="181"/>
        </w:numPr>
        <w:tabs>
          <w:tab w:val="left" w:pos="542"/>
        </w:tabs>
        <w:spacing w:line="240" w:lineRule="auto"/>
        <w:jc w:val="both"/>
        <w:rPr>
          <w:color w:val="auto"/>
          <w:sz w:val="24"/>
          <w:szCs w:val="24"/>
        </w:rPr>
      </w:pPr>
      <w:r w:rsidRPr="00E5477D">
        <w:rPr>
          <w:color w:val="auto"/>
          <w:sz w:val="24"/>
          <w:szCs w:val="24"/>
        </w:rPr>
        <w:t>Описание Австралии или одной из стран Африки или Южной Америки по географическим картам.</w:t>
      </w:r>
    </w:p>
    <w:p w:rsidR="00907D82" w:rsidRPr="00E5477D" w:rsidRDefault="00907D82" w:rsidP="00E5477D">
      <w:pPr>
        <w:pStyle w:val="1"/>
        <w:numPr>
          <w:ilvl w:val="0"/>
          <w:numId w:val="181"/>
        </w:numPr>
        <w:tabs>
          <w:tab w:val="left" w:pos="547"/>
        </w:tabs>
        <w:spacing w:line="240" w:lineRule="auto"/>
        <w:jc w:val="both"/>
        <w:rPr>
          <w:color w:val="auto"/>
          <w:sz w:val="24"/>
          <w:szCs w:val="24"/>
        </w:rPr>
      </w:pPr>
      <w:r w:rsidRPr="00E5477D">
        <w:rPr>
          <w:color w:val="auto"/>
          <w:sz w:val="24"/>
          <w:szCs w:val="24"/>
        </w:rPr>
        <w:t>Объяснение особенностей размещения населения Австралии или одной из стран Африки или Южной Америки.</w:t>
      </w:r>
    </w:p>
    <w:p w:rsidR="00907D82" w:rsidRPr="00E5477D" w:rsidRDefault="00907D82" w:rsidP="00E5477D">
      <w:pPr>
        <w:pStyle w:val="af"/>
        <w:rPr>
          <w:rFonts w:ascii="Times New Roman" w:hAnsi="Times New Roman" w:cs="Times New Roman"/>
          <w:sz w:val="24"/>
          <w:szCs w:val="24"/>
        </w:rPr>
      </w:pPr>
      <w:bookmarkStart w:id="300" w:name="bookmark1114"/>
      <w:r w:rsidRPr="00E5477D">
        <w:rPr>
          <w:rFonts w:ascii="Times New Roman" w:hAnsi="Times New Roman" w:cs="Times New Roman"/>
          <w:sz w:val="24"/>
          <w:szCs w:val="24"/>
        </w:rPr>
        <w:t>Тема 2. Северные материки</w:t>
      </w:r>
      <w:bookmarkEnd w:id="300"/>
    </w:p>
    <w:p w:rsidR="00907D82" w:rsidRPr="00E5477D" w:rsidRDefault="00907D82" w:rsidP="00E5477D">
      <w:pPr>
        <w:pStyle w:val="1"/>
        <w:spacing w:line="240" w:lineRule="auto"/>
        <w:jc w:val="both"/>
        <w:rPr>
          <w:color w:val="auto"/>
          <w:sz w:val="24"/>
          <w:szCs w:val="24"/>
        </w:rPr>
      </w:pPr>
      <w:r w:rsidRPr="00E5477D">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07D82" w:rsidRPr="00E5477D" w:rsidRDefault="00907D82" w:rsidP="00E5477D">
      <w:pPr>
        <w:pStyle w:val="af"/>
        <w:rPr>
          <w:rFonts w:ascii="Times New Roman" w:hAnsi="Times New Roman" w:cs="Times New Roman"/>
          <w:sz w:val="24"/>
          <w:szCs w:val="24"/>
        </w:rPr>
      </w:pPr>
      <w:bookmarkStart w:id="301" w:name="bookmark1116"/>
      <w:r w:rsidRPr="00E5477D">
        <w:rPr>
          <w:rFonts w:ascii="Times New Roman" w:hAnsi="Times New Roman" w:cs="Times New Roman"/>
          <w:sz w:val="24"/>
          <w:szCs w:val="24"/>
        </w:rPr>
        <w:t>Практические работы</w:t>
      </w:r>
      <w:bookmarkEnd w:id="301"/>
    </w:p>
    <w:p w:rsidR="00907D82" w:rsidRPr="00E5477D" w:rsidRDefault="00907D82" w:rsidP="00E5477D">
      <w:pPr>
        <w:pStyle w:val="1"/>
        <w:numPr>
          <w:ilvl w:val="0"/>
          <w:numId w:val="182"/>
        </w:numPr>
        <w:tabs>
          <w:tab w:val="left" w:pos="542"/>
        </w:tabs>
        <w:spacing w:line="240" w:lineRule="auto"/>
        <w:jc w:val="both"/>
        <w:rPr>
          <w:color w:val="auto"/>
          <w:sz w:val="24"/>
          <w:szCs w:val="24"/>
        </w:rPr>
      </w:pPr>
      <w:r w:rsidRPr="00E5477D">
        <w:rPr>
          <w:color w:val="auto"/>
          <w:sz w:val="24"/>
          <w:szCs w:val="24"/>
        </w:rPr>
        <w:t>Объяснение распространения зон современного вулканизма и землетрясений на территории Северной Америки и Евразии.</w:t>
      </w:r>
    </w:p>
    <w:p w:rsidR="00907D82" w:rsidRPr="00E5477D" w:rsidRDefault="00907D82" w:rsidP="00E5477D">
      <w:pPr>
        <w:pStyle w:val="1"/>
        <w:numPr>
          <w:ilvl w:val="0"/>
          <w:numId w:val="182"/>
        </w:numPr>
        <w:tabs>
          <w:tab w:val="left" w:pos="547"/>
        </w:tabs>
        <w:spacing w:line="240" w:lineRule="auto"/>
        <w:jc w:val="both"/>
        <w:rPr>
          <w:color w:val="auto"/>
          <w:sz w:val="24"/>
          <w:szCs w:val="24"/>
        </w:rPr>
      </w:pPr>
      <w:r w:rsidRPr="00E5477D">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907D82" w:rsidRPr="00E5477D" w:rsidRDefault="00907D82" w:rsidP="00E5477D">
      <w:pPr>
        <w:pStyle w:val="1"/>
        <w:numPr>
          <w:ilvl w:val="0"/>
          <w:numId w:val="182"/>
        </w:numPr>
        <w:tabs>
          <w:tab w:val="left" w:pos="542"/>
        </w:tabs>
        <w:spacing w:line="240" w:lineRule="auto"/>
        <w:jc w:val="both"/>
        <w:rPr>
          <w:color w:val="auto"/>
          <w:sz w:val="24"/>
          <w:szCs w:val="24"/>
        </w:rPr>
      </w:pPr>
      <w:r w:rsidRPr="00E5477D">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907D82" w:rsidRPr="00E5477D" w:rsidRDefault="00907D82" w:rsidP="00E5477D">
      <w:pPr>
        <w:pStyle w:val="1"/>
        <w:numPr>
          <w:ilvl w:val="0"/>
          <w:numId w:val="182"/>
        </w:numPr>
        <w:tabs>
          <w:tab w:val="left" w:pos="542"/>
        </w:tabs>
        <w:spacing w:line="240" w:lineRule="auto"/>
        <w:jc w:val="both"/>
        <w:rPr>
          <w:color w:val="auto"/>
          <w:sz w:val="24"/>
          <w:szCs w:val="24"/>
        </w:rPr>
      </w:pPr>
      <w:r w:rsidRPr="00E5477D">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07D82" w:rsidRPr="00E5477D" w:rsidRDefault="00907D82" w:rsidP="00E5477D">
      <w:pPr>
        <w:pStyle w:val="af"/>
        <w:rPr>
          <w:rFonts w:ascii="Times New Roman" w:hAnsi="Times New Roman" w:cs="Times New Roman"/>
          <w:sz w:val="24"/>
          <w:szCs w:val="24"/>
        </w:rPr>
      </w:pPr>
      <w:bookmarkStart w:id="302" w:name="bookmark1118"/>
      <w:r w:rsidRPr="00E5477D">
        <w:rPr>
          <w:rFonts w:ascii="Times New Roman" w:hAnsi="Times New Roman" w:cs="Times New Roman"/>
          <w:sz w:val="24"/>
          <w:szCs w:val="24"/>
        </w:rPr>
        <w:t>Тема 3. Взаимодействие природы и общества</w:t>
      </w:r>
      <w:bookmarkEnd w:id="302"/>
    </w:p>
    <w:p w:rsidR="00907D82" w:rsidRPr="00E5477D" w:rsidRDefault="00907D82" w:rsidP="00E5477D">
      <w:pPr>
        <w:pStyle w:val="1"/>
        <w:spacing w:line="240" w:lineRule="auto"/>
        <w:jc w:val="both"/>
        <w:rPr>
          <w:color w:val="auto"/>
          <w:sz w:val="24"/>
          <w:szCs w:val="24"/>
        </w:rPr>
      </w:pPr>
      <w:r w:rsidRPr="00E5477D">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07D82" w:rsidRPr="00E5477D" w:rsidRDefault="00907D82" w:rsidP="00E5477D">
      <w:pPr>
        <w:pStyle w:val="1"/>
        <w:spacing w:line="240" w:lineRule="auto"/>
        <w:jc w:val="both"/>
        <w:rPr>
          <w:color w:val="auto"/>
          <w:sz w:val="24"/>
          <w:szCs w:val="24"/>
        </w:rPr>
      </w:pPr>
      <w:r w:rsidRPr="00E5477D">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07D82" w:rsidRPr="00E5477D" w:rsidRDefault="00907D82" w:rsidP="00E5477D">
      <w:pPr>
        <w:pStyle w:val="af"/>
        <w:rPr>
          <w:rFonts w:ascii="Times New Roman" w:hAnsi="Times New Roman" w:cs="Times New Roman"/>
          <w:sz w:val="24"/>
          <w:szCs w:val="24"/>
        </w:rPr>
      </w:pPr>
      <w:bookmarkStart w:id="303" w:name="bookmark1120"/>
      <w:r w:rsidRPr="00E5477D">
        <w:rPr>
          <w:rFonts w:ascii="Times New Roman" w:hAnsi="Times New Roman" w:cs="Times New Roman"/>
          <w:sz w:val="24"/>
          <w:szCs w:val="24"/>
        </w:rPr>
        <w:t>Практическая работа</w:t>
      </w:r>
      <w:bookmarkEnd w:id="303"/>
    </w:p>
    <w:p w:rsidR="00907D82" w:rsidRPr="00E5477D" w:rsidRDefault="00907D82" w:rsidP="00E5477D">
      <w:pPr>
        <w:pStyle w:val="1"/>
        <w:spacing w:line="240" w:lineRule="auto"/>
        <w:jc w:val="both"/>
        <w:rPr>
          <w:color w:val="auto"/>
          <w:sz w:val="24"/>
          <w:szCs w:val="24"/>
        </w:rPr>
      </w:pPr>
      <w:r w:rsidRPr="00E5477D">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907D82" w:rsidRPr="00E5477D" w:rsidRDefault="00907D82" w:rsidP="00E5477D">
      <w:pPr>
        <w:pStyle w:val="af"/>
        <w:rPr>
          <w:rFonts w:ascii="Times New Roman" w:hAnsi="Times New Roman" w:cs="Times New Roman"/>
          <w:sz w:val="24"/>
          <w:szCs w:val="24"/>
        </w:rPr>
      </w:pPr>
      <w:bookmarkStart w:id="304" w:name="bookmark1122"/>
      <w:r w:rsidRPr="00E5477D">
        <w:rPr>
          <w:rFonts w:ascii="Times New Roman" w:hAnsi="Times New Roman" w:cs="Times New Roman"/>
          <w:sz w:val="24"/>
          <w:szCs w:val="24"/>
        </w:rPr>
        <w:lastRenderedPageBreak/>
        <w:t>8 КЛАСС</w:t>
      </w:r>
      <w:bookmarkStart w:id="305" w:name="bookmark1124"/>
      <w:bookmarkEnd w:id="304"/>
    </w:p>
    <w:p w:rsidR="00B666E3" w:rsidRPr="00E5477D" w:rsidRDefault="00907D82"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РАЗДЕЛ 1. ГЕОГРАФИЧЕСКОЕ ПРОСТРАНСТВО РОССИИ</w:t>
      </w:r>
      <w:bookmarkEnd w:id="305"/>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Тема 1. История формирования и освоения территории России</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История освоения и заселения территории современной России в </w:t>
      </w:r>
      <w:r w:rsidRPr="00E5477D">
        <w:rPr>
          <w:color w:val="auto"/>
          <w:sz w:val="24"/>
          <w:szCs w:val="24"/>
          <w:lang w:val="en-US" w:bidi="en-US"/>
        </w:rPr>
        <w:t>XI</w:t>
      </w:r>
      <w:r w:rsidRPr="00E5477D">
        <w:rPr>
          <w:color w:val="auto"/>
          <w:sz w:val="24"/>
          <w:szCs w:val="24"/>
          <w:lang w:bidi="en-US"/>
        </w:rPr>
        <w:t>—</w:t>
      </w:r>
      <w:r w:rsidRPr="00E5477D">
        <w:rPr>
          <w:color w:val="auto"/>
          <w:sz w:val="24"/>
          <w:szCs w:val="24"/>
          <w:lang w:val="en-US" w:bidi="en-US"/>
        </w:rPr>
        <w:t>XVI</w:t>
      </w:r>
      <w:r w:rsidRPr="00E5477D">
        <w:rPr>
          <w:color w:val="auto"/>
          <w:sz w:val="24"/>
          <w:szCs w:val="24"/>
        </w:rPr>
        <w:t xml:space="preserve">вв. Расширение территории России в </w:t>
      </w:r>
      <w:r w:rsidRPr="00E5477D">
        <w:rPr>
          <w:color w:val="auto"/>
          <w:sz w:val="24"/>
          <w:szCs w:val="24"/>
          <w:lang w:val="en-US" w:bidi="en-US"/>
        </w:rPr>
        <w:t>XVI</w:t>
      </w:r>
      <w:r w:rsidRPr="00E5477D">
        <w:rPr>
          <w:color w:val="auto"/>
          <w:sz w:val="24"/>
          <w:szCs w:val="24"/>
          <w:lang w:bidi="en-US"/>
        </w:rPr>
        <w:t xml:space="preserve">— </w:t>
      </w:r>
      <w:r w:rsidRPr="00E5477D">
        <w:rPr>
          <w:color w:val="auto"/>
          <w:sz w:val="24"/>
          <w:szCs w:val="24"/>
          <w:lang w:val="en-US" w:bidi="en-US"/>
        </w:rPr>
        <w:t>XIX</w:t>
      </w:r>
      <w:r w:rsidRPr="00E5477D">
        <w:rPr>
          <w:color w:val="auto"/>
          <w:sz w:val="24"/>
          <w:szCs w:val="24"/>
        </w:rPr>
        <w:t>вв. Русские первопроходцы. Изменения внешних границ России в ХХ в. Воссоединение Крыма с Россией.</w:t>
      </w:r>
    </w:p>
    <w:p w:rsidR="00907D82" w:rsidRPr="00E5477D" w:rsidRDefault="00907D82" w:rsidP="00E5477D">
      <w:pPr>
        <w:pStyle w:val="af"/>
        <w:rPr>
          <w:rFonts w:ascii="Times New Roman" w:hAnsi="Times New Roman" w:cs="Times New Roman"/>
          <w:sz w:val="24"/>
          <w:szCs w:val="24"/>
        </w:rPr>
      </w:pPr>
      <w:bookmarkStart w:id="306" w:name="bookmark1128"/>
      <w:r w:rsidRPr="00E5477D">
        <w:rPr>
          <w:rFonts w:ascii="Times New Roman" w:hAnsi="Times New Roman" w:cs="Times New Roman"/>
          <w:sz w:val="24"/>
          <w:szCs w:val="24"/>
        </w:rPr>
        <w:t>Практическая работа</w:t>
      </w:r>
      <w:bookmarkEnd w:id="306"/>
    </w:p>
    <w:p w:rsidR="00907D82" w:rsidRPr="00E5477D" w:rsidRDefault="00907D82" w:rsidP="00E5477D">
      <w:pPr>
        <w:pStyle w:val="1"/>
        <w:spacing w:line="240" w:lineRule="auto"/>
        <w:jc w:val="both"/>
        <w:rPr>
          <w:color w:val="auto"/>
          <w:sz w:val="24"/>
          <w:szCs w:val="24"/>
        </w:rPr>
      </w:pPr>
      <w:r w:rsidRPr="00E5477D">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907D82" w:rsidRPr="00E5477D" w:rsidRDefault="00907D82" w:rsidP="00E5477D">
      <w:pPr>
        <w:pStyle w:val="af"/>
        <w:rPr>
          <w:rFonts w:ascii="Times New Roman" w:hAnsi="Times New Roman" w:cs="Times New Roman"/>
          <w:sz w:val="24"/>
          <w:szCs w:val="24"/>
        </w:rPr>
      </w:pPr>
      <w:bookmarkStart w:id="307" w:name="bookmark1130"/>
      <w:r w:rsidRPr="00E5477D">
        <w:rPr>
          <w:rFonts w:ascii="Times New Roman" w:hAnsi="Times New Roman" w:cs="Times New Roman"/>
          <w:sz w:val="24"/>
          <w:szCs w:val="24"/>
        </w:rPr>
        <w:t>Тема 2. Географическое положение и границы России</w:t>
      </w:r>
      <w:bookmarkEnd w:id="307"/>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5477D">
        <w:rPr>
          <w:i/>
          <w:iCs/>
          <w:color w:val="auto"/>
          <w:sz w:val="24"/>
          <w:szCs w:val="24"/>
        </w:rPr>
        <w:t>Виды географического положения.</w:t>
      </w:r>
      <w:r w:rsidRPr="00E5477D">
        <w:rPr>
          <w:color w:val="auto"/>
          <w:sz w:val="24"/>
          <w:szCs w:val="24"/>
        </w:rPr>
        <w:t xml:space="preserve"> Страны — соседи России. </w:t>
      </w:r>
      <w:r w:rsidRPr="00E5477D">
        <w:rPr>
          <w:i/>
          <w:iCs/>
          <w:color w:val="auto"/>
          <w:sz w:val="24"/>
          <w:szCs w:val="24"/>
        </w:rPr>
        <w:t>Ближнее и дальнее зарубежье.</w:t>
      </w:r>
      <w:r w:rsidRPr="00E5477D">
        <w:rPr>
          <w:color w:val="auto"/>
          <w:sz w:val="24"/>
          <w:szCs w:val="24"/>
        </w:rPr>
        <w:t xml:space="preserve"> Моря, омывающие территорию России.</w:t>
      </w:r>
    </w:p>
    <w:p w:rsidR="00907D82" w:rsidRPr="00E5477D" w:rsidRDefault="00907D82" w:rsidP="00E5477D">
      <w:pPr>
        <w:pStyle w:val="af"/>
        <w:rPr>
          <w:rFonts w:ascii="Times New Roman" w:hAnsi="Times New Roman" w:cs="Times New Roman"/>
          <w:sz w:val="24"/>
          <w:szCs w:val="24"/>
        </w:rPr>
      </w:pPr>
      <w:bookmarkStart w:id="308" w:name="bookmark1132"/>
      <w:r w:rsidRPr="00E5477D">
        <w:rPr>
          <w:rFonts w:ascii="Times New Roman" w:hAnsi="Times New Roman" w:cs="Times New Roman"/>
          <w:sz w:val="24"/>
          <w:szCs w:val="24"/>
        </w:rPr>
        <w:t>Тема 3. Время на территории России</w:t>
      </w:r>
      <w:bookmarkEnd w:id="308"/>
    </w:p>
    <w:p w:rsidR="00907D82" w:rsidRPr="00E5477D" w:rsidRDefault="00907D82" w:rsidP="00E5477D">
      <w:pPr>
        <w:pStyle w:val="1"/>
        <w:spacing w:line="240" w:lineRule="auto"/>
        <w:jc w:val="both"/>
        <w:rPr>
          <w:color w:val="auto"/>
          <w:sz w:val="24"/>
          <w:szCs w:val="24"/>
        </w:rPr>
      </w:pPr>
      <w:r w:rsidRPr="00E5477D">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07D82" w:rsidRPr="00E5477D" w:rsidRDefault="00907D82" w:rsidP="00E5477D">
      <w:pPr>
        <w:pStyle w:val="af"/>
        <w:rPr>
          <w:rFonts w:ascii="Times New Roman" w:hAnsi="Times New Roman" w:cs="Times New Roman"/>
          <w:sz w:val="24"/>
          <w:szCs w:val="24"/>
        </w:rPr>
      </w:pPr>
      <w:bookmarkStart w:id="309" w:name="bookmark1134"/>
      <w:r w:rsidRPr="00E5477D">
        <w:rPr>
          <w:rFonts w:ascii="Times New Roman" w:hAnsi="Times New Roman" w:cs="Times New Roman"/>
          <w:sz w:val="24"/>
          <w:szCs w:val="24"/>
        </w:rPr>
        <w:t>Практическая работа</w:t>
      </w:r>
      <w:bookmarkEnd w:id="309"/>
    </w:p>
    <w:p w:rsidR="00907D82" w:rsidRPr="00E5477D" w:rsidRDefault="00907D82" w:rsidP="00E5477D">
      <w:pPr>
        <w:pStyle w:val="1"/>
        <w:spacing w:line="240" w:lineRule="auto"/>
        <w:jc w:val="both"/>
        <w:rPr>
          <w:color w:val="auto"/>
          <w:sz w:val="24"/>
          <w:szCs w:val="24"/>
        </w:rPr>
      </w:pPr>
      <w:r w:rsidRPr="00E5477D">
        <w:rPr>
          <w:color w:val="auto"/>
          <w:sz w:val="24"/>
          <w:szCs w:val="24"/>
        </w:rPr>
        <w:t>1. Определение различия во времени для разных городов России по карте часовых зон.</w:t>
      </w:r>
    </w:p>
    <w:p w:rsidR="00907D82" w:rsidRPr="00E5477D" w:rsidRDefault="00907D82" w:rsidP="00E5477D">
      <w:pPr>
        <w:pStyle w:val="af"/>
        <w:rPr>
          <w:rFonts w:ascii="Times New Roman" w:hAnsi="Times New Roman" w:cs="Times New Roman"/>
          <w:sz w:val="24"/>
          <w:szCs w:val="24"/>
        </w:rPr>
      </w:pPr>
      <w:bookmarkStart w:id="310" w:name="bookmark1136"/>
      <w:r w:rsidRPr="00E5477D">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310"/>
    </w:p>
    <w:p w:rsidR="00907D82" w:rsidRPr="00E5477D" w:rsidRDefault="00907D82" w:rsidP="00E5477D">
      <w:pPr>
        <w:pStyle w:val="1"/>
        <w:spacing w:line="240" w:lineRule="auto"/>
        <w:jc w:val="both"/>
        <w:rPr>
          <w:color w:val="auto"/>
          <w:sz w:val="24"/>
          <w:szCs w:val="24"/>
        </w:rPr>
      </w:pPr>
      <w:r w:rsidRPr="00E5477D">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07D82" w:rsidRPr="00E5477D" w:rsidRDefault="00907D82" w:rsidP="00E5477D">
      <w:pPr>
        <w:pStyle w:val="af"/>
        <w:rPr>
          <w:rFonts w:ascii="Times New Roman" w:hAnsi="Times New Roman" w:cs="Times New Roman"/>
          <w:sz w:val="24"/>
          <w:szCs w:val="24"/>
        </w:rPr>
      </w:pPr>
      <w:bookmarkStart w:id="311" w:name="bookmark1138"/>
      <w:r w:rsidRPr="00E5477D">
        <w:rPr>
          <w:rFonts w:ascii="Times New Roman" w:hAnsi="Times New Roman" w:cs="Times New Roman"/>
          <w:sz w:val="24"/>
          <w:szCs w:val="24"/>
        </w:rPr>
        <w:t>Практическая работа</w:t>
      </w:r>
      <w:bookmarkEnd w:id="311"/>
    </w:p>
    <w:p w:rsidR="00907D82" w:rsidRPr="00E5477D" w:rsidRDefault="00907D82" w:rsidP="00E5477D">
      <w:pPr>
        <w:pStyle w:val="1"/>
        <w:spacing w:line="240" w:lineRule="auto"/>
        <w:jc w:val="both"/>
        <w:rPr>
          <w:color w:val="auto"/>
          <w:sz w:val="24"/>
          <w:szCs w:val="24"/>
        </w:rPr>
      </w:pPr>
      <w:r w:rsidRPr="00E5477D">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07D82" w:rsidRPr="00E5477D" w:rsidRDefault="00907D82" w:rsidP="00E5477D">
      <w:pPr>
        <w:autoSpaceDE w:val="0"/>
        <w:autoSpaceDN w:val="0"/>
        <w:adjustRightInd w:val="0"/>
        <w:spacing w:after="0" w:line="240" w:lineRule="auto"/>
        <w:rPr>
          <w:rFonts w:ascii="Times New Roman" w:hAnsi="Times New Roman"/>
          <w:b/>
          <w:sz w:val="24"/>
          <w:szCs w:val="24"/>
        </w:rPr>
      </w:pPr>
      <w:bookmarkStart w:id="312" w:name="bookmark1140"/>
      <w:r w:rsidRPr="00E5477D">
        <w:rPr>
          <w:rFonts w:ascii="Times New Roman" w:hAnsi="Times New Roman"/>
          <w:b/>
          <w:sz w:val="24"/>
          <w:szCs w:val="24"/>
        </w:rPr>
        <w:t>РАЗДЕЛ 2. ПРИРОДА РОССИИ</w:t>
      </w:r>
      <w:bookmarkEnd w:id="312"/>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Тема 1. Природные условия и ресурсы России</w:t>
      </w:r>
    </w:p>
    <w:p w:rsidR="00907D82" w:rsidRPr="00E5477D" w:rsidRDefault="00907D82" w:rsidP="00E5477D">
      <w:pPr>
        <w:pStyle w:val="1"/>
        <w:spacing w:line="240" w:lineRule="auto"/>
        <w:jc w:val="both"/>
        <w:rPr>
          <w:color w:val="auto"/>
          <w:sz w:val="24"/>
          <w:szCs w:val="24"/>
        </w:rPr>
      </w:pPr>
      <w:r w:rsidRPr="00E5477D">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07D82" w:rsidRPr="00E5477D" w:rsidRDefault="00907D82" w:rsidP="00E5477D">
      <w:pPr>
        <w:pStyle w:val="af"/>
        <w:rPr>
          <w:rFonts w:ascii="Times New Roman" w:hAnsi="Times New Roman" w:cs="Times New Roman"/>
          <w:sz w:val="24"/>
          <w:szCs w:val="24"/>
        </w:rPr>
      </w:pPr>
      <w:bookmarkStart w:id="313" w:name="bookmark1144"/>
      <w:r w:rsidRPr="00E5477D">
        <w:rPr>
          <w:rFonts w:ascii="Times New Roman" w:hAnsi="Times New Roman" w:cs="Times New Roman"/>
          <w:sz w:val="24"/>
          <w:szCs w:val="24"/>
        </w:rPr>
        <w:t>Практическая работа</w:t>
      </w:r>
      <w:bookmarkEnd w:id="313"/>
    </w:p>
    <w:p w:rsidR="00907D82" w:rsidRPr="00E5477D" w:rsidRDefault="00907D82" w:rsidP="00E5477D">
      <w:pPr>
        <w:pStyle w:val="1"/>
        <w:spacing w:line="240" w:lineRule="auto"/>
        <w:jc w:val="both"/>
        <w:rPr>
          <w:color w:val="auto"/>
          <w:sz w:val="24"/>
          <w:szCs w:val="24"/>
        </w:rPr>
      </w:pPr>
      <w:r w:rsidRPr="00E5477D">
        <w:rPr>
          <w:color w:val="auto"/>
          <w:sz w:val="24"/>
          <w:szCs w:val="24"/>
        </w:rPr>
        <w:t>1. Характеристика природно-ресурсного капитала своего края по картам и статистическим материалам.</w:t>
      </w:r>
    </w:p>
    <w:p w:rsidR="00907D82" w:rsidRPr="00E5477D" w:rsidRDefault="00907D82" w:rsidP="00E5477D">
      <w:pPr>
        <w:pStyle w:val="af"/>
        <w:rPr>
          <w:rFonts w:ascii="Times New Roman" w:hAnsi="Times New Roman" w:cs="Times New Roman"/>
          <w:sz w:val="24"/>
          <w:szCs w:val="24"/>
        </w:rPr>
      </w:pPr>
      <w:bookmarkStart w:id="314" w:name="bookmark1146"/>
      <w:r w:rsidRPr="00E5477D">
        <w:rPr>
          <w:rFonts w:ascii="Times New Roman" w:hAnsi="Times New Roman" w:cs="Times New Roman"/>
          <w:sz w:val="24"/>
          <w:szCs w:val="24"/>
        </w:rPr>
        <w:t>Тема 2. Геологическое строение, рельеф и полезные ископаемые</w:t>
      </w:r>
      <w:bookmarkEnd w:id="314"/>
    </w:p>
    <w:p w:rsidR="00907D82" w:rsidRPr="00E5477D" w:rsidRDefault="00907D82" w:rsidP="00E5477D">
      <w:pPr>
        <w:pStyle w:val="1"/>
        <w:spacing w:line="240" w:lineRule="auto"/>
        <w:jc w:val="both"/>
        <w:rPr>
          <w:color w:val="auto"/>
          <w:sz w:val="24"/>
          <w:szCs w:val="24"/>
        </w:rPr>
      </w:pPr>
      <w:r w:rsidRPr="00E5477D">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w:t>
      </w:r>
      <w:r w:rsidRPr="00E5477D">
        <w:rPr>
          <w:color w:val="auto"/>
          <w:sz w:val="24"/>
          <w:szCs w:val="24"/>
        </w:rPr>
        <w:lastRenderedPageBreak/>
        <w:t>деятельности человека. Антропогенные формы рельефа. Особенности рельефа своего края.</w:t>
      </w:r>
    </w:p>
    <w:p w:rsidR="00907D82" w:rsidRPr="00E5477D" w:rsidRDefault="00907D82" w:rsidP="00E5477D">
      <w:pPr>
        <w:pStyle w:val="af"/>
        <w:rPr>
          <w:rFonts w:ascii="Times New Roman" w:hAnsi="Times New Roman" w:cs="Times New Roman"/>
          <w:sz w:val="24"/>
          <w:szCs w:val="24"/>
        </w:rPr>
      </w:pPr>
      <w:bookmarkStart w:id="315" w:name="bookmark1148"/>
      <w:r w:rsidRPr="00E5477D">
        <w:rPr>
          <w:rFonts w:ascii="Times New Roman" w:hAnsi="Times New Roman" w:cs="Times New Roman"/>
          <w:sz w:val="24"/>
          <w:szCs w:val="24"/>
        </w:rPr>
        <w:t>Практические работы</w:t>
      </w:r>
      <w:bookmarkEnd w:id="315"/>
    </w:p>
    <w:p w:rsidR="00907D82" w:rsidRPr="00E5477D" w:rsidRDefault="00907D82" w:rsidP="00E5477D">
      <w:pPr>
        <w:pStyle w:val="1"/>
        <w:numPr>
          <w:ilvl w:val="0"/>
          <w:numId w:val="183"/>
        </w:numPr>
        <w:tabs>
          <w:tab w:val="left" w:pos="529"/>
        </w:tabs>
        <w:spacing w:line="240" w:lineRule="auto"/>
        <w:jc w:val="both"/>
        <w:rPr>
          <w:color w:val="auto"/>
          <w:sz w:val="24"/>
          <w:szCs w:val="24"/>
        </w:rPr>
      </w:pPr>
      <w:r w:rsidRPr="00E5477D">
        <w:rPr>
          <w:color w:val="auto"/>
          <w:sz w:val="24"/>
          <w:szCs w:val="24"/>
        </w:rPr>
        <w:t>Объяснение распространения по территории России опасных геологических явлений.</w:t>
      </w:r>
    </w:p>
    <w:p w:rsidR="00907D82" w:rsidRPr="00E5477D" w:rsidRDefault="00907D82" w:rsidP="00E5477D">
      <w:pPr>
        <w:pStyle w:val="1"/>
        <w:numPr>
          <w:ilvl w:val="0"/>
          <w:numId w:val="183"/>
        </w:numPr>
        <w:tabs>
          <w:tab w:val="left" w:pos="730"/>
        </w:tabs>
        <w:spacing w:line="240" w:lineRule="auto"/>
        <w:jc w:val="both"/>
        <w:rPr>
          <w:color w:val="auto"/>
          <w:sz w:val="24"/>
          <w:szCs w:val="24"/>
        </w:rPr>
      </w:pPr>
      <w:r w:rsidRPr="00E5477D">
        <w:rPr>
          <w:color w:val="auto"/>
          <w:sz w:val="24"/>
          <w:szCs w:val="24"/>
        </w:rPr>
        <w:t>Объяснение особенностей рельефа своего края.</w:t>
      </w:r>
    </w:p>
    <w:p w:rsidR="00907D82" w:rsidRPr="00E5477D" w:rsidRDefault="00907D82" w:rsidP="00E5477D">
      <w:pPr>
        <w:pStyle w:val="af"/>
        <w:rPr>
          <w:rFonts w:ascii="Times New Roman" w:hAnsi="Times New Roman" w:cs="Times New Roman"/>
          <w:sz w:val="24"/>
          <w:szCs w:val="24"/>
        </w:rPr>
      </w:pPr>
      <w:bookmarkStart w:id="316" w:name="bookmark1150"/>
      <w:r w:rsidRPr="00E5477D">
        <w:rPr>
          <w:rFonts w:ascii="Times New Roman" w:hAnsi="Times New Roman" w:cs="Times New Roman"/>
          <w:sz w:val="24"/>
          <w:szCs w:val="24"/>
        </w:rPr>
        <w:t>Тема 3. Климат и климатические ресурсы</w:t>
      </w:r>
      <w:bookmarkEnd w:id="316"/>
    </w:p>
    <w:p w:rsidR="00907D82" w:rsidRPr="00E5477D" w:rsidRDefault="00907D82" w:rsidP="00E5477D">
      <w:pPr>
        <w:pStyle w:val="1"/>
        <w:spacing w:line="240" w:lineRule="auto"/>
        <w:jc w:val="both"/>
        <w:rPr>
          <w:color w:val="auto"/>
          <w:sz w:val="24"/>
          <w:szCs w:val="24"/>
        </w:rPr>
      </w:pPr>
      <w:r w:rsidRPr="00E5477D">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07D82" w:rsidRPr="00E5477D" w:rsidRDefault="00907D82" w:rsidP="00E5477D">
      <w:pPr>
        <w:pStyle w:val="1"/>
        <w:spacing w:line="240" w:lineRule="auto"/>
        <w:jc w:val="both"/>
        <w:rPr>
          <w:color w:val="auto"/>
          <w:sz w:val="24"/>
          <w:szCs w:val="24"/>
        </w:rPr>
      </w:pPr>
      <w:r w:rsidRPr="00E5477D">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07D82" w:rsidRPr="00E5477D" w:rsidRDefault="00907D82" w:rsidP="00E5477D">
      <w:pPr>
        <w:pStyle w:val="af"/>
        <w:rPr>
          <w:rFonts w:ascii="Times New Roman" w:hAnsi="Times New Roman" w:cs="Times New Roman"/>
          <w:sz w:val="24"/>
          <w:szCs w:val="24"/>
        </w:rPr>
      </w:pPr>
      <w:bookmarkStart w:id="317" w:name="bookmark1152"/>
      <w:r w:rsidRPr="00E5477D">
        <w:rPr>
          <w:rFonts w:ascii="Times New Roman" w:hAnsi="Times New Roman" w:cs="Times New Roman"/>
          <w:sz w:val="24"/>
          <w:szCs w:val="24"/>
        </w:rPr>
        <w:t>Практические работы</w:t>
      </w:r>
      <w:bookmarkEnd w:id="317"/>
    </w:p>
    <w:p w:rsidR="00907D82" w:rsidRPr="00E5477D" w:rsidRDefault="00907D82" w:rsidP="00E5477D">
      <w:pPr>
        <w:pStyle w:val="1"/>
        <w:numPr>
          <w:ilvl w:val="0"/>
          <w:numId w:val="184"/>
        </w:numPr>
        <w:tabs>
          <w:tab w:val="left" w:pos="529"/>
        </w:tabs>
        <w:spacing w:line="240" w:lineRule="auto"/>
        <w:jc w:val="both"/>
        <w:rPr>
          <w:color w:val="auto"/>
          <w:sz w:val="24"/>
          <w:szCs w:val="24"/>
        </w:rPr>
      </w:pPr>
      <w:r w:rsidRPr="00E5477D">
        <w:rPr>
          <w:color w:val="auto"/>
          <w:sz w:val="24"/>
          <w:szCs w:val="24"/>
        </w:rPr>
        <w:t>Описание и прогнозирование погоды территории по карте погоды.</w:t>
      </w:r>
    </w:p>
    <w:p w:rsidR="00907D82" w:rsidRPr="00E5477D" w:rsidRDefault="00907D82" w:rsidP="00E5477D">
      <w:pPr>
        <w:pStyle w:val="1"/>
        <w:numPr>
          <w:ilvl w:val="0"/>
          <w:numId w:val="184"/>
        </w:numPr>
        <w:tabs>
          <w:tab w:val="left" w:pos="529"/>
        </w:tabs>
        <w:spacing w:line="240" w:lineRule="auto"/>
        <w:jc w:val="both"/>
        <w:rPr>
          <w:color w:val="auto"/>
          <w:sz w:val="24"/>
          <w:szCs w:val="24"/>
        </w:rPr>
      </w:pPr>
      <w:r w:rsidRPr="00E5477D">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907D82" w:rsidRPr="00E5477D" w:rsidRDefault="00907D82" w:rsidP="00E5477D">
      <w:pPr>
        <w:pStyle w:val="1"/>
        <w:numPr>
          <w:ilvl w:val="0"/>
          <w:numId w:val="184"/>
        </w:numPr>
        <w:tabs>
          <w:tab w:val="left" w:pos="529"/>
        </w:tabs>
        <w:spacing w:line="240" w:lineRule="auto"/>
        <w:jc w:val="both"/>
        <w:rPr>
          <w:color w:val="auto"/>
          <w:sz w:val="24"/>
          <w:szCs w:val="24"/>
        </w:rPr>
      </w:pPr>
      <w:r w:rsidRPr="00E5477D">
        <w:rPr>
          <w:color w:val="auto"/>
          <w:sz w:val="24"/>
          <w:szCs w:val="24"/>
        </w:rPr>
        <w:t>Оценка влияния основных климатических показателей своего края на жизнь и хозяйственную деятельность населения.</w:t>
      </w:r>
    </w:p>
    <w:p w:rsidR="00907D82" w:rsidRPr="00E5477D" w:rsidRDefault="00907D82" w:rsidP="00E5477D">
      <w:pPr>
        <w:pStyle w:val="af"/>
        <w:rPr>
          <w:rFonts w:ascii="Times New Roman" w:hAnsi="Times New Roman" w:cs="Times New Roman"/>
          <w:sz w:val="24"/>
          <w:szCs w:val="24"/>
        </w:rPr>
      </w:pPr>
      <w:bookmarkStart w:id="318" w:name="bookmark1154"/>
      <w:r w:rsidRPr="00E5477D">
        <w:rPr>
          <w:rFonts w:ascii="Times New Roman" w:hAnsi="Times New Roman" w:cs="Times New Roman"/>
          <w:sz w:val="24"/>
          <w:szCs w:val="24"/>
        </w:rPr>
        <w:t>Тема 4. Моря России. Внутренние воды и водные ресурсы</w:t>
      </w:r>
      <w:bookmarkEnd w:id="318"/>
    </w:p>
    <w:p w:rsidR="00907D82" w:rsidRPr="00E5477D" w:rsidRDefault="00907D82" w:rsidP="00E5477D">
      <w:pPr>
        <w:pStyle w:val="1"/>
        <w:spacing w:line="240" w:lineRule="auto"/>
        <w:jc w:val="both"/>
        <w:rPr>
          <w:color w:val="auto"/>
          <w:sz w:val="24"/>
          <w:szCs w:val="24"/>
        </w:rPr>
      </w:pPr>
      <w:r w:rsidRPr="00E5477D">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07D82" w:rsidRPr="00E5477D" w:rsidRDefault="00907D82" w:rsidP="00E5477D">
      <w:pPr>
        <w:pStyle w:val="1"/>
        <w:spacing w:line="240" w:lineRule="auto"/>
        <w:jc w:val="both"/>
        <w:rPr>
          <w:color w:val="auto"/>
          <w:sz w:val="24"/>
          <w:szCs w:val="24"/>
        </w:rPr>
      </w:pPr>
      <w:r w:rsidRPr="00E5477D">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07D82" w:rsidRPr="00E5477D" w:rsidRDefault="00907D82" w:rsidP="00E5477D">
      <w:pPr>
        <w:pStyle w:val="af"/>
        <w:rPr>
          <w:rFonts w:ascii="Times New Roman" w:hAnsi="Times New Roman" w:cs="Times New Roman"/>
          <w:sz w:val="24"/>
          <w:szCs w:val="24"/>
        </w:rPr>
      </w:pPr>
      <w:bookmarkStart w:id="319" w:name="bookmark1156"/>
      <w:r w:rsidRPr="00E5477D">
        <w:rPr>
          <w:rFonts w:ascii="Times New Roman" w:hAnsi="Times New Roman" w:cs="Times New Roman"/>
          <w:sz w:val="24"/>
          <w:szCs w:val="24"/>
        </w:rPr>
        <w:t>Практические работы</w:t>
      </w:r>
      <w:bookmarkEnd w:id="319"/>
    </w:p>
    <w:p w:rsidR="00907D82" w:rsidRPr="00E5477D" w:rsidRDefault="00907D82" w:rsidP="00E5477D">
      <w:pPr>
        <w:pStyle w:val="1"/>
        <w:numPr>
          <w:ilvl w:val="0"/>
          <w:numId w:val="185"/>
        </w:numPr>
        <w:tabs>
          <w:tab w:val="left" w:pos="529"/>
        </w:tabs>
        <w:spacing w:line="240" w:lineRule="auto"/>
        <w:jc w:val="both"/>
        <w:rPr>
          <w:color w:val="auto"/>
          <w:sz w:val="24"/>
          <w:szCs w:val="24"/>
        </w:rPr>
      </w:pPr>
      <w:r w:rsidRPr="00E5477D">
        <w:rPr>
          <w:color w:val="auto"/>
          <w:sz w:val="24"/>
          <w:szCs w:val="24"/>
        </w:rPr>
        <w:t>Сравнение особенностей режима и характера течения двух рек России.</w:t>
      </w:r>
    </w:p>
    <w:p w:rsidR="00907D82" w:rsidRPr="00E5477D" w:rsidRDefault="00907D82" w:rsidP="00E5477D">
      <w:pPr>
        <w:pStyle w:val="1"/>
        <w:numPr>
          <w:ilvl w:val="0"/>
          <w:numId w:val="185"/>
        </w:numPr>
        <w:tabs>
          <w:tab w:val="left" w:pos="529"/>
        </w:tabs>
        <w:spacing w:line="240" w:lineRule="auto"/>
        <w:jc w:val="both"/>
        <w:rPr>
          <w:color w:val="auto"/>
          <w:sz w:val="24"/>
          <w:szCs w:val="24"/>
        </w:rPr>
      </w:pPr>
      <w:r w:rsidRPr="00E5477D">
        <w:rPr>
          <w:color w:val="auto"/>
          <w:sz w:val="24"/>
          <w:szCs w:val="24"/>
        </w:rPr>
        <w:t>Объяснение распространения опасных гидрологических природных явлений на территории страны.</w:t>
      </w:r>
    </w:p>
    <w:p w:rsidR="00907D82" w:rsidRPr="00E5477D" w:rsidRDefault="00907D82" w:rsidP="00E5477D">
      <w:pPr>
        <w:pStyle w:val="af"/>
        <w:rPr>
          <w:rFonts w:ascii="Times New Roman" w:hAnsi="Times New Roman" w:cs="Times New Roman"/>
          <w:sz w:val="24"/>
          <w:szCs w:val="24"/>
        </w:rPr>
      </w:pPr>
      <w:bookmarkStart w:id="320" w:name="bookmark1158"/>
      <w:r w:rsidRPr="00E5477D">
        <w:rPr>
          <w:rFonts w:ascii="Times New Roman" w:hAnsi="Times New Roman" w:cs="Times New Roman"/>
          <w:sz w:val="24"/>
          <w:szCs w:val="24"/>
        </w:rPr>
        <w:t>Тема 5. Природно-хозяйственные зоны</w:t>
      </w:r>
      <w:bookmarkEnd w:id="320"/>
    </w:p>
    <w:p w:rsidR="00907D82" w:rsidRPr="00E5477D" w:rsidRDefault="00907D82" w:rsidP="00E5477D">
      <w:pPr>
        <w:pStyle w:val="1"/>
        <w:spacing w:line="240" w:lineRule="auto"/>
        <w:jc w:val="both"/>
        <w:rPr>
          <w:color w:val="auto"/>
          <w:sz w:val="24"/>
          <w:szCs w:val="24"/>
        </w:rPr>
      </w:pPr>
      <w:r w:rsidRPr="00E5477D">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07D82" w:rsidRPr="00E5477D" w:rsidRDefault="00907D82" w:rsidP="00E5477D">
      <w:pPr>
        <w:pStyle w:val="1"/>
        <w:spacing w:line="240" w:lineRule="auto"/>
        <w:jc w:val="both"/>
        <w:rPr>
          <w:color w:val="auto"/>
          <w:sz w:val="24"/>
          <w:szCs w:val="24"/>
        </w:rPr>
      </w:pPr>
      <w:r w:rsidRPr="00E5477D">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07D82" w:rsidRPr="00E5477D" w:rsidRDefault="00907D82" w:rsidP="00E5477D">
      <w:pPr>
        <w:pStyle w:val="1"/>
        <w:spacing w:line="240" w:lineRule="auto"/>
        <w:jc w:val="both"/>
        <w:rPr>
          <w:color w:val="auto"/>
          <w:sz w:val="24"/>
          <w:szCs w:val="24"/>
        </w:rPr>
      </w:pPr>
      <w:r w:rsidRPr="00E5477D">
        <w:rPr>
          <w:color w:val="auto"/>
          <w:sz w:val="24"/>
          <w:szCs w:val="24"/>
        </w:rPr>
        <w:t>Природно-хозяйственные зоны России: взаимосвязь и взаимообусловленность их компонентов.</w:t>
      </w:r>
    </w:p>
    <w:p w:rsidR="00907D82" w:rsidRPr="00E5477D" w:rsidRDefault="00907D82" w:rsidP="00E5477D">
      <w:pPr>
        <w:pStyle w:val="1"/>
        <w:spacing w:line="240" w:lineRule="auto"/>
        <w:jc w:val="both"/>
        <w:rPr>
          <w:color w:val="auto"/>
          <w:sz w:val="24"/>
          <w:szCs w:val="24"/>
        </w:rPr>
      </w:pPr>
      <w:r w:rsidRPr="00E5477D">
        <w:rPr>
          <w:color w:val="auto"/>
          <w:sz w:val="24"/>
          <w:szCs w:val="24"/>
        </w:rPr>
        <w:lastRenderedPageBreak/>
        <w:t>Высотная поясность в горах на территории России.Природные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07D82" w:rsidRPr="00E5477D" w:rsidRDefault="00907D82" w:rsidP="00E5477D">
      <w:pPr>
        <w:pStyle w:val="1"/>
        <w:spacing w:line="240" w:lineRule="auto"/>
        <w:jc w:val="both"/>
        <w:rPr>
          <w:color w:val="auto"/>
          <w:sz w:val="24"/>
          <w:szCs w:val="24"/>
        </w:rPr>
      </w:pPr>
      <w:r w:rsidRPr="00E5477D">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07D82" w:rsidRPr="00E5477D" w:rsidRDefault="00907D82" w:rsidP="00E5477D">
      <w:pPr>
        <w:pStyle w:val="af"/>
        <w:rPr>
          <w:rFonts w:ascii="Times New Roman" w:hAnsi="Times New Roman" w:cs="Times New Roman"/>
          <w:sz w:val="24"/>
          <w:szCs w:val="24"/>
        </w:rPr>
      </w:pPr>
      <w:bookmarkStart w:id="321" w:name="bookmark1160"/>
      <w:r w:rsidRPr="00E5477D">
        <w:rPr>
          <w:rFonts w:ascii="Times New Roman" w:hAnsi="Times New Roman" w:cs="Times New Roman"/>
          <w:sz w:val="24"/>
          <w:szCs w:val="24"/>
        </w:rPr>
        <w:t>Практические работы</w:t>
      </w:r>
      <w:bookmarkEnd w:id="321"/>
    </w:p>
    <w:p w:rsidR="00907D82" w:rsidRPr="00E5477D" w:rsidRDefault="00907D82" w:rsidP="00E5477D">
      <w:pPr>
        <w:pStyle w:val="1"/>
        <w:numPr>
          <w:ilvl w:val="0"/>
          <w:numId w:val="186"/>
        </w:numPr>
        <w:tabs>
          <w:tab w:val="left" w:pos="529"/>
        </w:tabs>
        <w:spacing w:line="240" w:lineRule="auto"/>
        <w:jc w:val="both"/>
        <w:rPr>
          <w:color w:val="auto"/>
          <w:sz w:val="24"/>
          <w:szCs w:val="24"/>
        </w:rPr>
      </w:pPr>
      <w:r w:rsidRPr="00E5477D">
        <w:rPr>
          <w:color w:val="auto"/>
          <w:sz w:val="24"/>
          <w:szCs w:val="24"/>
        </w:rPr>
        <w:t>Объяснение различий структуры высотной поясности в горных системах.</w:t>
      </w:r>
    </w:p>
    <w:p w:rsidR="00907D82" w:rsidRPr="00E5477D" w:rsidRDefault="00907D82" w:rsidP="00E5477D">
      <w:pPr>
        <w:pStyle w:val="1"/>
        <w:numPr>
          <w:ilvl w:val="0"/>
          <w:numId w:val="186"/>
        </w:numPr>
        <w:tabs>
          <w:tab w:val="left" w:pos="529"/>
        </w:tabs>
        <w:spacing w:line="240" w:lineRule="auto"/>
        <w:jc w:val="both"/>
        <w:rPr>
          <w:color w:val="auto"/>
          <w:sz w:val="24"/>
          <w:szCs w:val="24"/>
        </w:rPr>
      </w:pPr>
      <w:r w:rsidRPr="00E5477D">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07D82" w:rsidRPr="00E5477D" w:rsidRDefault="00907D82" w:rsidP="00E5477D">
      <w:pPr>
        <w:pStyle w:val="af"/>
        <w:rPr>
          <w:rFonts w:ascii="Times New Roman" w:hAnsi="Times New Roman" w:cs="Times New Roman"/>
          <w:sz w:val="24"/>
          <w:szCs w:val="24"/>
        </w:rPr>
      </w:pPr>
      <w:bookmarkStart w:id="322" w:name="bookmark1162"/>
      <w:r w:rsidRPr="00E5477D">
        <w:rPr>
          <w:rFonts w:ascii="Times New Roman" w:hAnsi="Times New Roman" w:cs="Times New Roman"/>
          <w:sz w:val="24"/>
          <w:szCs w:val="24"/>
        </w:rPr>
        <w:t>РАЗДЕЛ 3. НАСЕЛЕНИЕ РОССИИ</w:t>
      </w:r>
      <w:bookmarkStart w:id="323" w:name="bookmark1164"/>
      <w:bookmarkEnd w:id="322"/>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Тема 1. Численность населения России</w:t>
      </w:r>
      <w:bookmarkEnd w:id="323"/>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Динамика численности населения России в </w:t>
      </w:r>
      <w:r w:rsidRPr="00E5477D">
        <w:rPr>
          <w:color w:val="auto"/>
          <w:sz w:val="24"/>
          <w:szCs w:val="24"/>
          <w:lang w:val="en-US" w:bidi="en-US"/>
        </w:rPr>
        <w:t>XX</w:t>
      </w:r>
      <w:r w:rsidRPr="00E5477D">
        <w:rPr>
          <w:color w:val="auto"/>
          <w:sz w:val="24"/>
          <w:szCs w:val="24"/>
          <w:lang w:bidi="en-US"/>
        </w:rPr>
        <w:t>—</w:t>
      </w:r>
      <w:r w:rsidRPr="00E5477D">
        <w:rPr>
          <w:color w:val="auto"/>
          <w:sz w:val="24"/>
          <w:szCs w:val="24"/>
          <w:lang w:val="en-US" w:bidi="en-US"/>
        </w:rPr>
        <w:t>XXI</w:t>
      </w:r>
      <w:r w:rsidRPr="00E5477D">
        <w:rPr>
          <w:color w:val="auto"/>
          <w:sz w:val="24"/>
          <w:szCs w:val="24"/>
        </w:rPr>
        <w:t xml:space="preserve">вв. и факторы, определяющие её. </w:t>
      </w:r>
      <w:r w:rsidRPr="00E5477D">
        <w:rPr>
          <w:i/>
          <w:iCs/>
          <w:color w:val="auto"/>
          <w:sz w:val="24"/>
          <w:szCs w:val="24"/>
        </w:rPr>
        <w:t>Переписи населения России.</w:t>
      </w:r>
      <w:r w:rsidRPr="00E5477D">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5477D">
        <w:rPr>
          <w:i/>
          <w:iCs/>
          <w:color w:val="auto"/>
          <w:sz w:val="24"/>
          <w:szCs w:val="24"/>
        </w:rPr>
        <w:t>Причины миграций и основные направления миграционных потоков России в разные исторические периоды.</w:t>
      </w:r>
      <w:r w:rsidRPr="00E5477D">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907D82" w:rsidRPr="00E5477D" w:rsidRDefault="00907D82" w:rsidP="00E5477D">
      <w:pPr>
        <w:pStyle w:val="af"/>
        <w:rPr>
          <w:rFonts w:ascii="Times New Roman" w:hAnsi="Times New Roman" w:cs="Times New Roman"/>
          <w:sz w:val="24"/>
          <w:szCs w:val="24"/>
        </w:rPr>
      </w:pPr>
      <w:bookmarkStart w:id="324" w:name="bookmark1166"/>
      <w:r w:rsidRPr="00E5477D">
        <w:rPr>
          <w:rFonts w:ascii="Times New Roman" w:hAnsi="Times New Roman" w:cs="Times New Roman"/>
          <w:sz w:val="24"/>
          <w:szCs w:val="24"/>
        </w:rPr>
        <w:t>Практическая работа</w:t>
      </w:r>
      <w:bookmarkEnd w:id="324"/>
    </w:p>
    <w:p w:rsidR="00907D82" w:rsidRPr="00E5477D" w:rsidRDefault="00907D82" w:rsidP="00E5477D">
      <w:pPr>
        <w:pStyle w:val="1"/>
        <w:spacing w:line="240" w:lineRule="auto"/>
        <w:jc w:val="both"/>
        <w:rPr>
          <w:color w:val="auto"/>
          <w:sz w:val="24"/>
          <w:szCs w:val="24"/>
        </w:rPr>
      </w:pPr>
      <w:r w:rsidRPr="00E5477D">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07D82" w:rsidRPr="00E5477D" w:rsidRDefault="00907D82" w:rsidP="00E5477D">
      <w:pPr>
        <w:pStyle w:val="af"/>
        <w:rPr>
          <w:rFonts w:ascii="Times New Roman" w:hAnsi="Times New Roman" w:cs="Times New Roman"/>
          <w:sz w:val="24"/>
          <w:szCs w:val="24"/>
        </w:rPr>
      </w:pPr>
      <w:bookmarkStart w:id="325" w:name="bookmark1168"/>
      <w:r w:rsidRPr="00E5477D">
        <w:rPr>
          <w:rFonts w:ascii="Times New Roman" w:hAnsi="Times New Roman" w:cs="Times New Roman"/>
          <w:sz w:val="24"/>
          <w:szCs w:val="24"/>
        </w:rPr>
        <w:t>Тема 2. Территориальные особенности размещения населения России</w:t>
      </w:r>
      <w:bookmarkEnd w:id="325"/>
    </w:p>
    <w:p w:rsidR="00907D82" w:rsidRPr="00E5477D" w:rsidRDefault="00907D82" w:rsidP="00E5477D">
      <w:pPr>
        <w:pStyle w:val="1"/>
        <w:spacing w:line="240" w:lineRule="auto"/>
        <w:jc w:val="both"/>
        <w:rPr>
          <w:color w:val="auto"/>
          <w:sz w:val="24"/>
          <w:szCs w:val="24"/>
        </w:rPr>
      </w:pPr>
      <w:r w:rsidRPr="00E5477D">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07D82" w:rsidRPr="00E5477D" w:rsidRDefault="00907D82" w:rsidP="00E5477D">
      <w:pPr>
        <w:pStyle w:val="af"/>
        <w:rPr>
          <w:rFonts w:ascii="Times New Roman" w:hAnsi="Times New Roman" w:cs="Times New Roman"/>
          <w:sz w:val="24"/>
          <w:szCs w:val="24"/>
        </w:rPr>
      </w:pPr>
      <w:bookmarkStart w:id="326" w:name="bookmark1170"/>
      <w:r w:rsidRPr="00E5477D">
        <w:rPr>
          <w:rFonts w:ascii="Times New Roman" w:hAnsi="Times New Roman" w:cs="Times New Roman"/>
          <w:sz w:val="24"/>
          <w:szCs w:val="24"/>
        </w:rPr>
        <w:t>Тема 3. Народы и религии России</w:t>
      </w:r>
      <w:bookmarkEnd w:id="326"/>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E5477D">
        <w:rPr>
          <w:i/>
          <w:iCs/>
          <w:color w:val="auto"/>
          <w:sz w:val="24"/>
          <w:szCs w:val="24"/>
        </w:rPr>
        <w:t>Языковая классификация народов России.</w:t>
      </w:r>
      <w:r w:rsidRPr="00E5477D">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07D82" w:rsidRPr="00E5477D" w:rsidRDefault="00907D82" w:rsidP="00E5477D">
      <w:pPr>
        <w:pStyle w:val="af"/>
        <w:rPr>
          <w:rFonts w:ascii="Times New Roman" w:hAnsi="Times New Roman" w:cs="Times New Roman"/>
          <w:sz w:val="24"/>
          <w:szCs w:val="24"/>
        </w:rPr>
      </w:pPr>
      <w:bookmarkStart w:id="327" w:name="bookmark1172"/>
      <w:r w:rsidRPr="00E5477D">
        <w:rPr>
          <w:rFonts w:ascii="Times New Roman" w:hAnsi="Times New Roman" w:cs="Times New Roman"/>
          <w:sz w:val="24"/>
          <w:szCs w:val="24"/>
        </w:rPr>
        <w:t>Практическая работа</w:t>
      </w:r>
      <w:bookmarkEnd w:id="327"/>
    </w:p>
    <w:p w:rsidR="00907D82" w:rsidRPr="00E5477D" w:rsidRDefault="00907D82" w:rsidP="00E5477D">
      <w:pPr>
        <w:pStyle w:val="1"/>
        <w:spacing w:line="240" w:lineRule="auto"/>
        <w:jc w:val="both"/>
        <w:rPr>
          <w:color w:val="auto"/>
          <w:sz w:val="24"/>
          <w:szCs w:val="24"/>
        </w:rPr>
      </w:pPr>
      <w:r w:rsidRPr="00E5477D">
        <w:rPr>
          <w:color w:val="auto"/>
          <w:sz w:val="24"/>
          <w:szCs w:val="24"/>
        </w:rPr>
        <w:t>1. Построение картограммы «Доля титульных этносов в численности населения республик и автономных округов РФ».</w:t>
      </w:r>
    </w:p>
    <w:p w:rsidR="00907D82" w:rsidRPr="00E5477D" w:rsidRDefault="00907D82" w:rsidP="00E5477D">
      <w:pPr>
        <w:pStyle w:val="af"/>
        <w:rPr>
          <w:rFonts w:ascii="Times New Roman" w:hAnsi="Times New Roman" w:cs="Times New Roman"/>
          <w:sz w:val="24"/>
          <w:szCs w:val="24"/>
        </w:rPr>
      </w:pPr>
      <w:bookmarkStart w:id="328" w:name="bookmark1174"/>
      <w:r w:rsidRPr="00E5477D">
        <w:rPr>
          <w:rFonts w:ascii="Times New Roman" w:hAnsi="Times New Roman" w:cs="Times New Roman"/>
          <w:sz w:val="24"/>
          <w:szCs w:val="24"/>
        </w:rPr>
        <w:t>Тема 4. Половой и возрастной состав населения России</w:t>
      </w:r>
      <w:bookmarkEnd w:id="328"/>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sidRPr="00E5477D">
        <w:rPr>
          <w:color w:val="auto"/>
          <w:sz w:val="24"/>
          <w:szCs w:val="24"/>
        </w:rPr>
        <w:lastRenderedPageBreak/>
        <w:t>России.</w:t>
      </w:r>
    </w:p>
    <w:p w:rsidR="00907D82" w:rsidRPr="00E5477D" w:rsidRDefault="00907D82" w:rsidP="00E5477D">
      <w:pPr>
        <w:pStyle w:val="af"/>
        <w:rPr>
          <w:rFonts w:ascii="Times New Roman" w:hAnsi="Times New Roman" w:cs="Times New Roman"/>
          <w:sz w:val="24"/>
          <w:szCs w:val="24"/>
        </w:rPr>
      </w:pPr>
      <w:bookmarkStart w:id="329" w:name="bookmark1176"/>
      <w:r w:rsidRPr="00E5477D">
        <w:rPr>
          <w:rFonts w:ascii="Times New Roman" w:hAnsi="Times New Roman" w:cs="Times New Roman"/>
          <w:sz w:val="24"/>
          <w:szCs w:val="24"/>
        </w:rPr>
        <w:t>Практическая работа</w:t>
      </w:r>
      <w:bookmarkEnd w:id="329"/>
    </w:p>
    <w:p w:rsidR="00907D82" w:rsidRPr="00E5477D" w:rsidRDefault="00907D82" w:rsidP="00E5477D">
      <w:pPr>
        <w:pStyle w:val="1"/>
        <w:spacing w:line="240" w:lineRule="auto"/>
        <w:jc w:val="both"/>
        <w:rPr>
          <w:color w:val="auto"/>
          <w:sz w:val="24"/>
          <w:szCs w:val="24"/>
        </w:rPr>
      </w:pPr>
      <w:r w:rsidRPr="00E5477D">
        <w:rPr>
          <w:color w:val="auto"/>
          <w:sz w:val="24"/>
          <w:szCs w:val="24"/>
        </w:rPr>
        <w:t>1. Объяснение динамики половозрастного состава населения России на основе анализа половозрастных пирамид.</w:t>
      </w:r>
    </w:p>
    <w:p w:rsidR="00907D82" w:rsidRPr="00E5477D" w:rsidRDefault="00907D82" w:rsidP="00E5477D">
      <w:pPr>
        <w:pStyle w:val="af"/>
        <w:rPr>
          <w:rFonts w:ascii="Times New Roman" w:hAnsi="Times New Roman" w:cs="Times New Roman"/>
          <w:sz w:val="24"/>
          <w:szCs w:val="24"/>
        </w:rPr>
      </w:pPr>
      <w:bookmarkStart w:id="330" w:name="bookmark1178"/>
      <w:r w:rsidRPr="00E5477D">
        <w:rPr>
          <w:rFonts w:ascii="Times New Roman" w:hAnsi="Times New Roman" w:cs="Times New Roman"/>
          <w:sz w:val="24"/>
          <w:szCs w:val="24"/>
        </w:rPr>
        <w:t>Тема 5. Человеческий капитал России</w:t>
      </w:r>
      <w:bookmarkEnd w:id="330"/>
    </w:p>
    <w:p w:rsidR="00907D82" w:rsidRPr="00E5477D" w:rsidRDefault="00907D82" w:rsidP="00E5477D">
      <w:pPr>
        <w:pStyle w:val="1"/>
        <w:spacing w:line="240" w:lineRule="auto"/>
        <w:jc w:val="both"/>
        <w:rPr>
          <w:color w:val="auto"/>
          <w:sz w:val="24"/>
          <w:szCs w:val="24"/>
        </w:rPr>
      </w:pPr>
      <w:r w:rsidRPr="00E5477D">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07D82" w:rsidRPr="00E5477D" w:rsidRDefault="00907D82" w:rsidP="00E5477D">
      <w:pPr>
        <w:pStyle w:val="af"/>
        <w:rPr>
          <w:rFonts w:ascii="Times New Roman" w:hAnsi="Times New Roman" w:cs="Times New Roman"/>
          <w:sz w:val="24"/>
          <w:szCs w:val="24"/>
        </w:rPr>
      </w:pPr>
      <w:bookmarkStart w:id="331" w:name="bookmark1180"/>
      <w:r w:rsidRPr="00E5477D">
        <w:rPr>
          <w:rFonts w:ascii="Times New Roman" w:hAnsi="Times New Roman" w:cs="Times New Roman"/>
          <w:sz w:val="24"/>
          <w:szCs w:val="24"/>
        </w:rPr>
        <w:t>Практическая работа</w:t>
      </w:r>
      <w:bookmarkEnd w:id="331"/>
    </w:p>
    <w:p w:rsidR="00907D82" w:rsidRPr="00E5477D" w:rsidRDefault="00907D82" w:rsidP="00E5477D">
      <w:pPr>
        <w:pStyle w:val="1"/>
        <w:numPr>
          <w:ilvl w:val="0"/>
          <w:numId w:val="187"/>
        </w:numPr>
        <w:tabs>
          <w:tab w:val="left" w:pos="538"/>
        </w:tabs>
        <w:spacing w:line="240" w:lineRule="auto"/>
        <w:jc w:val="both"/>
        <w:rPr>
          <w:color w:val="auto"/>
          <w:sz w:val="24"/>
          <w:szCs w:val="24"/>
        </w:rPr>
      </w:pPr>
      <w:r w:rsidRPr="00E5477D">
        <w:rPr>
          <w:color w:val="auto"/>
          <w:sz w:val="24"/>
          <w:szCs w:val="24"/>
        </w:rPr>
        <w:t>Классификация Федеральных округов по особенностям естественного и механического движения населения.</w:t>
      </w:r>
    </w:p>
    <w:p w:rsidR="00907D82" w:rsidRPr="00E5477D" w:rsidRDefault="00907D82" w:rsidP="00E5477D">
      <w:pPr>
        <w:pStyle w:val="af"/>
        <w:rPr>
          <w:rFonts w:ascii="Times New Roman" w:hAnsi="Times New Roman" w:cs="Times New Roman"/>
          <w:sz w:val="24"/>
          <w:szCs w:val="24"/>
        </w:rPr>
      </w:pPr>
      <w:bookmarkStart w:id="332" w:name="bookmark1182"/>
      <w:r w:rsidRPr="00E5477D">
        <w:rPr>
          <w:rFonts w:ascii="Times New Roman" w:hAnsi="Times New Roman" w:cs="Times New Roman"/>
          <w:sz w:val="24"/>
          <w:szCs w:val="24"/>
        </w:rPr>
        <w:t>9 КЛАСС</w:t>
      </w:r>
      <w:bookmarkStart w:id="333" w:name="bookmark1184"/>
      <w:bookmarkEnd w:id="332"/>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РАЗДЕЛ 4. ХОЗЯЙСТВО РОССИИ</w:t>
      </w:r>
      <w:bookmarkStart w:id="334" w:name="bookmark1186"/>
      <w:bookmarkEnd w:id="333"/>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Тема 1. Общая характеристика хозяйства России</w:t>
      </w:r>
      <w:bookmarkEnd w:id="334"/>
    </w:p>
    <w:p w:rsidR="00907D82" w:rsidRPr="00E5477D" w:rsidRDefault="00907D82" w:rsidP="00E5477D">
      <w:pPr>
        <w:pStyle w:val="1"/>
        <w:spacing w:line="240" w:lineRule="auto"/>
        <w:jc w:val="both"/>
        <w:rPr>
          <w:color w:val="auto"/>
          <w:sz w:val="24"/>
          <w:szCs w:val="24"/>
        </w:rPr>
      </w:pPr>
      <w:r w:rsidRPr="00E5477D">
        <w:rPr>
          <w:color w:val="auto"/>
          <w:sz w:val="24"/>
          <w:szCs w:val="24"/>
        </w:rPr>
        <w:t>Состав хозяйства: важнейшие межотраслевые комплексы и отрасли.Отраслевая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07D82" w:rsidRPr="00E5477D" w:rsidRDefault="00907D82" w:rsidP="00E5477D">
      <w:pPr>
        <w:pStyle w:val="1"/>
        <w:spacing w:line="240" w:lineRule="auto"/>
        <w:jc w:val="both"/>
        <w:rPr>
          <w:color w:val="auto"/>
          <w:sz w:val="24"/>
          <w:szCs w:val="24"/>
        </w:rPr>
      </w:pPr>
      <w:r w:rsidRPr="00E5477D">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07D82" w:rsidRPr="00E5477D" w:rsidRDefault="00907D82" w:rsidP="00E5477D">
      <w:pPr>
        <w:pStyle w:val="af"/>
        <w:rPr>
          <w:rFonts w:ascii="Times New Roman" w:hAnsi="Times New Roman" w:cs="Times New Roman"/>
          <w:sz w:val="24"/>
          <w:szCs w:val="24"/>
        </w:rPr>
      </w:pPr>
      <w:bookmarkStart w:id="335" w:name="bookmark1188"/>
      <w:r w:rsidRPr="00E5477D">
        <w:rPr>
          <w:rFonts w:ascii="Times New Roman" w:hAnsi="Times New Roman" w:cs="Times New Roman"/>
          <w:sz w:val="24"/>
          <w:szCs w:val="24"/>
        </w:rPr>
        <w:t>Тема 2. Топливно-энергетический комплекс (ТЭК)</w:t>
      </w:r>
      <w:bookmarkEnd w:id="335"/>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5477D">
        <w:rPr>
          <w:i/>
          <w:iCs/>
          <w:color w:val="auto"/>
          <w:sz w:val="24"/>
          <w:szCs w:val="24"/>
        </w:rPr>
        <w:t>Основные положения «Энергетической стратегии России на период до 2035 года».</w:t>
      </w:r>
    </w:p>
    <w:p w:rsidR="00907D82" w:rsidRPr="00E5477D" w:rsidRDefault="00907D82" w:rsidP="00E5477D">
      <w:pPr>
        <w:pStyle w:val="af"/>
        <w:rPr>
          <w:rFonts w:ascii="Times New Roman" w:hAnsi="Times New Roman" w:cs="Times New Roman"/>
          <w:sz w:val="24"/>
          <w:szCs w:val="24"/>
        </w:rPr>
      </w:pPr>
      <w:bookmarkStart w:id="336" w:name="bookmark1190"/>
      <w:r w:rsidRPr="00E5477D">
        <w:rPr>
          <w:rFonts w:ascii="Times New Roman" w:hAnsi="Times New Roman" w:cs="Times New Roman"/>
          <w:sz w:val="24"/>
          <w:szCs w:val="24"/>
        </w:rPr>
        <w:t>Практические работы</w:t>
      </w:r>
      <w:bookmarkEnd w:id="336"/>
    </w:p>
    <w:p w:rsidR="00907D82" w:rsidRPr="00E5477D" w:rsidRDefault="00907D82" w:rsidP="00E5477D">
      <w:pPr>
        <w:pStyle w:val="1"/>
        <w:numPr>
          <w:ilvl w:val="0"/>
          <w:numId w:val="188"/>
        </w:numPr>
        <w:tabs>
          <w:tab w:val="left" w:pos="529"/>
        </w:tabs>
        <w:spacing w:line="240" w:lineRule="auto"/>
        <w:jc w:val="both"/>
        <w:rPr>
          <w:color w:val="auto"/>
          <w:sz w:val="24"/>
          <w:szCs w:val="24"/>
        </w:rPr>
      </w:pPr>
      <w:r w:rsidRPr="00E5477D">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907D82" w:rsidRPr="00E5477D" w:rsidRDefault="00907D82" w:rsidP="00E5477D">
      <w:pPr>
        <w:pStyle w:val="1"/>
        <w:numPr>
          <w:ilvl w:val="0"/>
          <w:numId w:val="188"/>
        </w:numPr>
        <w:tabs>
          <w:tab w:val="left" w:pos="529"/>
        </w:tabs>
        <w:spacing w:line="240" w:lineRule="auto"/>
        <w:jc w:val="both"/>
        <w:rPr>
          <w:color w:val="auto"/>
          <w:sz w:val="24"/>
          <w:szCs w:val="24"/>
        </w:rPr>
      </w:pPr>
      <w:r w:rsidRPr="00E5477D">
        <w:rPr>
          <w:color w:val="auto"/>
          <w:sz w:val="24"/>
          <w:szCs w:val="24"/>
        </w:rPr>
        <w:t>Сравнительная оценка возможностей для развития энергетики ВИЭ в отдельных регионах страны.</w:t>
      </w:r>
    </w:p>
    <w:p w:rsidR="00907D82" w:rsidRPr="00E5477D" w:rsidRDefault="00907D82" w:rsidP="00E5477D">
      <w:pPr>
        <w:pStyle w:val="af"/>
        <w:rPr>
          <w:rFonts w:ascii="Times New Roman" w:hAnsi="Times New Roman" w:cs="Times New Roman"/>
          <w:sz w:val="24"/>
          <w:szCs w:val="24"/>
        </w:rPr>
      </w:pPr>
      <w:bookmarkStart w:id="337" w:name="bookmark1192"/>
      <w:r w:rsidRPr="00E5477D">
        <w:rPr>
          <w:rFonts w:ascii="Times New Roman" w:hAnsi="Times New Roman" w:cs="Times New Roman"/>
          <w:sz w:val="24"/>
          <w:szCs w:val="24"/>
        </w:rPr>
        <w:t>Тема 3. Металлургический комплекс</w:t>
      </w:r>
      <w:bookmarkEnd w:id="337"/>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металлургиина окружающую среду. </w:t>
      </w:r>
      <w:r w:rsidRPr="00E5477D">
        <w:rPr>
          <w:i/>
          <w:iCs/>
          <w:color w:val="auto"/>
          <w:sz w:val="24"/>
          <w:szCs w:val="24"/>
        </w:rPr>
        <w:t>Основные положения «Стратегии развития чёрной и цветной металлургии России до 2030 года».</w:t>
      </w:r>
    </w:p>
    <w:p w:rsidR="00907D82" w:rsidRPr="00E5477D" w:rsidRDefault="00907D82" w:rsidP="00E5477D">
      <w:pPr>
        <w:pStyle w:val="af"/>
        <w:rPr>
          <w:rFonts w:ascii="Times New Roman" w:hAnsi="Times New Roman" w:cs="Times New Roman"/>
          <w:sz w:val="24"/>
          <w:szCs w:val="24"/>
        </w:rPr>
      </w:pPr>
      <w:bookmarkStart w:id="338" w:name="bookmark1194"/>
      <w:r w:rsidRPr="00E5477D">
        <w:rPr>
          <w:rFonts w:ascii="Times New Roman" w:hAnsi="Times New Roman" w:cs="Times New Roman"/>
          <w:sz w:val="24"/>
          <w:szCs w:val="24"/>
        </w:rPr>
        <w:lastRenderedPageBreak/>
        <w:t>Тема 4. Машиностроительный комплекс</w:t>
      </w:r>
      <w:bookmarkEnd w:id="338"/>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5477D">
        <w:rPr>
          <w:i/>
          <w:iCs/>
          <w:color w:val="auto"/>
          <w:sz w:val="24"/>
          <w:szCs w:val="24"/>
        </w:rPr>
        <w:t>Основные положения документов, определяющих стратегию развития отраслей машиностроительного комплекса.</w:t>
      </w:r>
    </w:p>
    <w:p w:rsidR="00907D82" w:rsidRPr="00E5477D" w:rsidRDefault="00907D82" w:rsidP="00E5477D">
      <w:pPr>
        <w:pStyle w:val="af"/>
        <w:rPr>
          <w:rFonts w:ascii="Times New Roman" w:hAnsi="Times New Roman" w:cs="Times New Roman"/>
          <w:sz w:val="24"/>
          <w:szCs w:val="24"/>
        </w:rPr>
      </w:pPr>
      <w:bookmarkStart w:id="339" w:name="bookmark1196"/>
      <w:r w:rsidRPr="00E5477D">
        <w:rPr>
          <w:rFonts w:ascii="Times New Roman" w:hAnsi="Times New Roman" w:cs="Times New Roman"/>
          <w:sz w:val="24"/>
          <w:szCs w:val="24"/>
        </w:rPr>
        <w:t>Практическая работа</w:t>
      </w:r>
      <w:bookmarkEnd w:id="339"/>
    </w:p>
    <w:p w:rsidR="00907D82" w:rsidRPr="00E5477D" w:rsidRDefault="00907D82" w:rsidP="00E5477D">
      <w:pPr>
        <w:pStyle w:val="1"/>
        <w:spacing w:line="240" w:lineRule="auto"/>
        <w:jc w:val="both"/>
        <w:rPr>
          <w:color w:val="auto"/>
          <w:sz w:val="24"/>
          <w:szCs w:val="24"/>
        </w:rPr>
      </w:pPr>
      <w:r w:rsidRPr="00E5477D">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907D82" w:rsidRPr="00E5477D" w:rsidRDefault="00907D82" w:rsidP="00E5477D">
      <w:pPr>
        <w:pStyle w:val="af"/>
        <w:rPr>
          <w:rFonts w:ascii="Times New Roman" w:hAnsi="Times New Roman" w:cs="Times New Roman"/>
          <w:sz w:val="24"/>
          <w:szCs w:val="24"/>
        </w:rPr>
      </w:pPr>
      <w:bookmarkStart w:id="340" w:name="bookmark1198"/>
      <w:r w:rsidRPr="00E5477D">
        <w:rPr>
          <w:rFonts w:ascii="Times New Roman" w:hAnsi="Times New Roman" w:cs="Times New Roman"/>
          <w:sz w:val="24"/>
          <w:szCs w:val="24"/>
        </w:rPr>
        <w:t>Тема 5. Химико-лесной комплекс</w:t>
      </w:r>
      <w:bookmarkEnd w:id="340"/>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Химическая промышленность</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5477D">
        <w:rPr>
          <w:i/>
          <w:iCs/>
          <w:color w:val="auto"/>
          <w:sz w:val="24"/>
          <w:szCs w:val="24"/>
        </w:rPr>
        <w:t>Основные положения «Стратегии развития химического и нефтехимического комплекса на период до 2030 года».</w:t>
      </w:r>
    </w:p>
    <w:p w:rsidR="00907D82" w:rsidRPr="00E5477D" w:rsidRDefault="00907D82" w:rsidP="00E5477D">
      <w:pPr>
        <w:pStyle w:val="af"/>
        <w:rPr>
          <w:rFonts w:ascii="Times New Roman" w:hAnsi="Times New Roman" w:cs="Times New Roman"/>
          <w:sz w:val="24"/>
          <w:szCs w:val="24"/>
        </w:rPr>
      </w:pPr>
      <w:bookmarkStart w:id="341" w:name="bookmark1201"/>
      <w:r w:rsidRPr="00E5477D">
        <w:rPr>
          <w:rFonts w:ascii="Times New Roman" w:hAnsi="Times New Roman" w:cs="Times New Roman"/>
          <w:sz w:val="24"/>
          <w:szCs w:val="24"/>
        </w:rPr>
        <w:t>Лесопромышленный комплекс</w:t>
      </w:r>
      <w:bookmarkEnd w:id="341"/>
    </w:p>
    <w:p w:rsidR="00907D82" w:rsidRPr="00E5477D" w:rsidRDefault="00907D82" w:rsidP="00E5477D">
      <w:pPr>
        <w:pStyle w:val="1"/>
        <w:spacing w:line="240" w:lineRule="auto"/>
        <w:jc w:val="both"/>
        <w:rPr>
          <w:color w:val="auto"/>
          <w:sz w:val="24"/>
          <w:szCs w:val="24"/>
        </w:rPr>
      </w:pPr>
      <w:r w:rsidRPr="00E5477D">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Лесное хозяйство и окружающая среда. Проблемы и перспективы развития. </w:t>
      </w:r>
      <w:r w:rsidRPr="00E5477D">
        <w:rPr>
          <w:i/>
          <w:iCs/>
          <w:color w:val="auto"/>
          <w:sz w:val="24"/>
          <w:szCs w:val="24"/>
        </w:rPr>
        <w:t>Основные положения «Стратегии развития лесного комплекса Российской Федерации до 2030 года».</w:t>
      </w:r>
    </w:p>
    <w:p w:rsidR="00907D82" w:rsidRPr="00E5477D" w:rsidRDefault="00907D82" w:rsidP="00E5477D">
      <w:pPr>
        <w:pStyle w:val="af"/>
        <w:rPr>
          <w:rFonts w:ascii="Times New Roman" w:hAnsi="Times New Roman" w:cs="Times New Roman"/>
          <w:sz w:val="24"/>
          <w:szCs w:val="24"/>
        </w:rPr>
      </w:pPr>
      <w:bookmarkStart w:id="342" w:name="bookmark1203"/>
      <w:r w:rsidRPr="00E5477D">
        <w:rPr>
          <w:rFonts w:ascii="Times New Roman" w:hAnsi="Times New Roman" w:cs="Times New Roman"/>
          <w:sz w:val="24"/>
          <w:szCs w:val="24"/>
        </w:rPr>
        <w:t>Практическая работа</w:t>
      </w:r>
      <w:bookmarkEnd w:id="342"/>
    </w:p>
    <w:p w:rsidR="00907D82" w:rsidRPr="00E5477D" w:rsidRDefault="00907D82"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1. Анализ документов </w:t>
      </w:r>
      <w:r w:rsidRPr="00E5477D">
        <w:rPr>
          <w:rFonts w:ascii="Times New Roman" w:hAnsi="Times New Roman"/>
          <w:i/>
          <w:iCs/>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5477D">
        <w:rPr>
          <w:rFonts w:ascii="Times New Roman" w:hAnsi="Times New Roman"/>
          <w:i/>
          <w:iCs/>
          <w:sz w:val="24"/>
          <w:szCs w:val="24"/>
          <w:lang w:val="en-US" w:bidi="en-US"/>
        </w:rPr>
        <w:t>II</w:t>
      </w:r>
      <w:r w:rsidRPr="00E5477D">
        <w:rPr>
          <w:rFonts w:ascii="Times New Roman" w:hAnsi="Times New Roman"/>
          <w:i/>
          <w:iCs/>
          <w:sz w:val="24"/>
          <w:szCs w:val="24"/>
        </w:rPr>
        <w:t xml:space="preserve">и </w:t>
      </w:r>
      <w:r w:rsidRPr="00E5477D">
        <w:rPr>
          <w:rFonts w:ascii="Times New Roman" w:hAnsi="Times New Roman"/>
          <w:i/>
          <w:iCs/>
          <w:sz w:val="24"/>
          <w:szCs w:val="24"/>
          <w:lang w:val="en-US" w:bidi="en-US"/>
        </w:rPr>
        <w:t>III</w:t>
      </w:r>
      <w:r w:rsidRPr="00E5477D">
        <w:rPr>
          <w:rFonts w:ascii="Times New Roman" w:hAnsi="Times New Roman"/>
          <w:i/>
          <w:iCs/>
          <w:sz w:val="24"/>
          <w:szCs w:val="24"/>
          <w:lang w:bidi="en-US"/>
        </w:rPr>
        <w:t xml:space="preserve">, </w:t>
      </w:r>
      <w:r w:rsidRPr="00E5477D">
        <w:rPr>
          <w:rFonts w:ascii="Times New Roman" w:hAnsi="Times New Roman"/>
          <w:i/>
          <w:iCs/>
          <w:sz w:val="24"/>
          <w:szCs w:val="24"/>
        </w:rPr>
        <w:t>Приложения № 1 и № 18)</w:t>
      </w:r>
      <w:r w:rsidRPr="00E5477D">
        <w:rPr>
          <w:rFonts w:ascii="Times New Roman" w:hAnsi="Times New Roman"/>
          <w:sz w:val="24"/>
          <w:szCs w:val="24"/>
        </w:rPr>
        <w:t xml:space="preserve"> с целью определения перспектив и проблем развития комплекса.</w:t>
      </w:r>
    </w:p>
    <w:p w:rsidR="00907D82" w:rsidRPr="00E5477D" w:rsidRDefault="00907D82" w:rsidP="00E5477D">
      <w:pPr>
        <w:pStyle w:val="af"/>
        <w:rPr>
          <w:rFonts w:ascii="Times New Roman" w:hAnsi="Times New Roman" w:cs="Times New Roman"/>
          <w:sz w:val="24"/>
          <w:szCs w:val="24"/>
        </w:rPr>
      </w:pPr>
      <w:bookmarkStart w:id="343" w:name="bookmark1205"/>
      <w:r w:rsidRPr="00E5477D">
        <w:rPr>
          <w:rFonts w:ascii="Times New Roman" w:hAnsi="Times New Roman" w:cs="Times New Roman"/>
          <w:sz w:val="24"/>
          <w:szCs w:val="24"/>
        </w:rPr>
        <w:t>Тема 6. Агропромышленный комплекс (АПК)</w:t>
      </w:r>
      <w:bookmarkEnd w:id="343"/>
    </w:p>
    <w:p w:rsidR="00907D82" w:rsidRPr="00E5477D" w:rsidRDefault="00907D82" w:rsidP="00E5477D">
      <w:pPr>
        <w:pStyle w:val="1"/>
        <w:spacing w:line="240" w:lineRule="auto"/>
        <w:jc w:val="both"/>
        <w:rPr>
          <w:color w:val="auto"/>
          <w:sz w:val="24"/>
          <w:szCs w:val="24"/>
        </w:rPr>
      </w:pPr>
      <w:r w:rsidRPr="00E5477D">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5477D">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E5477D">
        <w:rPr>
          <w:color w:val="auto"/>
          <w:sz w:val="24"/>
          <w:szCs w:val="24"/>
        </w:rPr>
        <w:t xml:space="preserve"> Особенности АПК своего края.</w:t>
      </w:r>
    </w:p>
    <w:p w:rsidR="00907D82" w:rsidRPr="00E5477D" w:rsidRDefault="00907D82" w:rsidP="00E5477D">
      <w:pPr>
        <w:pStyle w:val="af"/>
        <w:rPr>
          <w:rFonts w:ascii="Times New Roman" w:hAnsi="Times New Roman" w:cs="Times New Roman"/>
          <w:sz w:val="24"/>
          <w:szCs w:val="24"/>
        </w:rPr>
      </w:pPr>
      <w:bookmarkStart w:id="344" w:name="bookmark1207"/>
      <w:r w:rsidRPr="00E5477D">
        <w:rPr>
          <w:rFonts w:ascii="Times New Roman" w:hAnsi="Times New Roman" w:cs="Times New Roman"/>
          <w:sz w:val="24"/>
          <w:szCs w:val="24"/>
        </w:rPr>
        <w:t>Практическая работа</w:t>
      </w:r>
      <w:bookmarkEnd w:id="344"/>
    </w:p>
    <w:p w:rsidR="00907D82" w:rsidRPr="00E5477D" w:rsidRDefault="00907D82" w:rsidP="00E5477D">
      <w:pPr>
        <w:pStyle w:val="1"/>
        <w:numPr>
          <w:ilvl w:val="0"/>
          <w:numId w:val="189"/>
        </w:numPr>
        <w:tabs>
          <w:tab w:val="left" w:pos="531"/>
        </w:tabs>
        <w:spacing w:line="240" w:lineRule="auto"/>
        <w:jc w:val="both"/>
        <w:rPr>
          <w:color w:val="auto"/>
          <w:sz w:val="24"/>
          <w:szCs w:val="24"/>
        </w:rPr>
      </w:pPr>
      <w:r w:rsidRPr="00E5477D">
        <w:rPr>
          <w:color w:val="auto"/>
          <w:sz w:val="24"/>
          <w:szCs w:val="24"/>
        </w:rPr>
        <w:t>Определение влияния природных и социальных факторов на размещение отраслей АПК.</w:t>
      </w:r>
    </w:p>
    <w:p w:rsidR="00907D82" w:rsidRPr="00E5477D" w:rsidRDefault="00907D82" w:rsidP="00E5477D">
      <w:pPr>
        <w:pStyle w:val="af"/>
        <w:rPr>
          <w:rFonts w:ascii="Times New Roman" w:hAnsi="Times New Roman" w:cs="Times New Roman"/>
          <w:sz w:val="24"/>
          <w:szCs w:val="24"/>
        </w:rPr>
      </w:pPr>
      <w:bookmarkStart w:id="345" w:name="bookmark1209"/>
      <w:r w:rsidRPr="00E5477D">
        <w:rPr>
          <w:rFonts w:ascii="Times New Roman" w:hAnsi="Times New Roman" w:cs="Times New Roman"/>
          <w:sz w:val="24"/>
          <w:szCs w:val="24"/>
        </w:rPr>
        <w:t>Тема 7. Инфраструктурный комплекс</w:t>
      </w:r>
      <w:bookmarkEnd w:id="345"/>
    </w:p>
    <w:p w:rsidR="00907D82" w:rsidRPr="00E5477D" w:rsidRDefault="00907D82" w:rsidP="00E5477D">
      <w:pPr>
        <w:pStyle w:val="1"/>
        <w:spacing w:line="240" w:lineRule="auto"/>
        <w:jc w:val="both"/>
        <w:rPr>
          <w:color w:val="auto"/>
          <w:sz w:val="24"/>
          <w:szCs w:val="24"/>
        </w:rPr>
      </w:pPr>
      <w:r w:rsidRPr="00E5477D">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Транспорт и связь. Состав, место и значение в хозяйстве. Морской, внутренний водный, </w:t>
      </w:r>
      <w:r w:rsidRPr="00E5477D">
        <w:rPr>
          <w:color w:val="auto"/>
          <w:sz w:val="24"/>
          <w:szCs w:val="24"/>
        </w:rPr>
        <w:lastRenderedPageBreak/>
        <w:t>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07D82" w:rsidRPr="00E5477D" w:rsidRDefault="00907D82" w:rsidP="00E5477D">
      <w:pPr>
        <w:pStyle w:val="1"/>
        <w:spacing w:line="240" w:lineRule="auto"/>
        <w:jc w:val="both"/>
        <w:rPr>
          <w:color w:val="auto"/>
          <w:sz w:val="24"/>
          <w:szCs w:val="24"/>
        </w:rPr>
      </w:pPr>
      <w:r w:rsidRPr="00E5477D">
        <w:rPr>
          <w:color w:val="auto"/>
          <w:sz w:val="24"/>
          <w:szCs w:val="24"/>
        </w:rPr>
        <w:t>Транспорт и охрана окружающей среды.</w:t>
      </w:r>
    </w:p>
    <w:p w:rsidR="00907D82" w:rsidRPr="00E5477D" w:rsidRDefault="00907D82" w:rsidP="00E5477D">
      <w:pPr>
        <w:pStyle w:val="1"/>
        <w:spacing w:line="240" w:lineRule="auto"/>
        <w:jc w:val="both"/>
        <w:rPr>
          <w:color w:val="auto"/>
          <w:sz w:val="24"/>
          <w:szCs w:val="24"/>
        </w:rPr>
      </w:pPr>
      <w:r w:rsidRPr="00E5477D">
        <w:rPr>
          <w:color w:val="auto"/>
          <w:sz w:val="24"/>
          <w:szCs w:val="24"/>
        </w:rPr>
        <w:t>Информационная инфраструктура. Рекреационное хозяйство. Особенности сферы обслуживания своего края.</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Проблемы и перспективы развития комплекса. </w:t>
      </w:r>
      <w:r w:rsidRPr="00E5477D">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E5477D">
        <w:rPr>
          <w:color w:val="auto"/>
          <w:sz w:val="24"/>
          <w:szCs w:val="24"/>
        </w:rPr>
        <w:t>.</w:t>
      </w:r>
    </w:p>
    <w:p w:rsidR="00907D82" w:rsidRPr="00E5477D" w:rsidRDefault="00907D82" w:rsidP="00E5477D">
      <w:pPr>
        <w:pStyle w:val="af"/>
        <w:rPr>
          <w:rFonts w:ascii="Times New Roman" w:hAnsi="Times New Roman" w:cs="Times New Roman"/>
          <w:sz w:val="24"/>
          <w:szCs w:val="24"/>
        </w:rPr>
      </w:pPr>
      <w:bookmarkStart w:id="346" w:name="bookmark1211"/>
      <w:r w:rsidRPr="00E5477D">
        <w:rPr>
          <w:rFonts w:ascii="Times New Roman" w:hAnsi="Times New Roman" w:cs="Times New Roman"/>
          <w:sz w:val="24"/>
          <w:szCs w:val="24"/>
        </w:rPr>
        <w:t>Практические работы</w:t>
      </w:r>
      <w:bookmarkEnd w:id="346"/>
    </w:p>
    <w:p w:rsidR="00907D82" w:rsidRPr="00E5477D" w:rsidRDefault="00907D82" w:rsidP="00E5477D">
      <w:pPr>
        <w:pStyle w:val="1"/>
        <w:numPr>
          <w:ilvl w:val="0"/>
          <w:numId w:val="190"/>
        </w:numPr>
        <w:tabs>
          <w:tab w:val="left" w:pos="531"/>
        </w:tabs>
        <w:spacing w:line="240" w:lineRule="auto"/>
        <w:jc w:val="both"/>
        <w:rPr>
          <w:color w:val="auto"/>
          <w:sz w:val="24"/>
          <w:szCs w:val="24"/>
        </w:rPr>
      </w:pPr>
      <w:r w:rsidRPr="00E5477D">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907D82" w:rsidRPr="00E5477D" w:rsidRDefault="00907D82" w:rsidP="00E5477D">
      <w:pPr>
        <w:pStyle w:val="1"/>
        <w:numPr>
          <w:ilvl w:val="0"/>
          <w:numId w:val="190"/>
        </w:numPr>
        <w:tabs>
          <w:tab w:val="left" w:pos="531"/>
        </w:tabs>
        <w:spacing w:line="240" w:lineRule="auto"/>
        <w:jc w:val="both"/>
        <w:rPr>
          <w:color w:val="auto"/>
          <w:sz w:val="24"/>
          <w:szCs w:val="24"/>
        </w:rPr>
      </w:pPr>
      <w:r w:rsidRPr="00E5477D">
        <w:rPr>
          <w:color w:val="auto"/>
          <w:sz w:val="24"/>
          <w:szCs w:val="24"/>
        </w:rPr>
        <w:t>Характеристика туристско-рекреационного потенциала своего края.</w:t>
      </w:r>
    </w:p>
    <w:p w:rsidR="00907D82" w:rsidRPr="00E5477D" w:rsidRDefault="00907D82" w:rsidP="00E5477D">
      <w:pPr>
        <w:autoSpaceDE w:val="0"/>
        <w:autoSpaceDN w:val="0"/>
        <w:adjustRightInd w:val="0"/>
        <w:spacing w:after="0" w:line="240" w:lineRule="auto"/>
        <w:rPr>
          <w:rFonts w:ascii="Times New Roman" w:hAnsi="Times New Roman"/>
          <w:b/>
          <w:sz w:val="24"/>
          <w:szCs w:val="24"/>
        </w:rPr>
      </w:pPr>
      <w:bookmarkStart w:id="347" w:name="bookmark1213"/>
      <w:r w:rsidRPr="00E5477D">
        <w:rPr>
          <w:rFonts w:ascii="Times New Roman" w:hAnsi="Times New Roman"/>
          <w:b/>
          <w:sz w:val="24"/>
          <w:szCs w:val="24"/>
        </w:rPr>
        <w:t>Тема 8. Обобщение знаний</w:t>
      </w:r>
      <w:bookmarkEnd w:id="347"/>
    </w:p>
    <w:p w:rsidR="00907D82" w:rsidRPr="00E5477D" w:rsidRDefault="00907D82" w:rsidP="00E5477D">
      <w:pPr>
        <w:pStyle w:val="1"/>
        <w:spacing w:line="240" w:lineRule="auto"/>
        <w:jc w:val="both"/>
        <w:rPr>
          <w:color w:val="auto"/>
          <w:sz w:val="24"/>
          <w:szCs w:val="24"/>
        </w:rPr>
      </w:pPr>
      <w:r w:rsidRPr="00E5477D">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07D82" w:rsidRPr="00E5477D" w:rsidRDefault="00907D82" w:rsidP="00E5477D">
      <w:pPr>
        <w:pStyle w:val="1"/>
        <w:spacing w:line="240" w:lineRule="auto"/>
        <w:jc w:val="both"/>
        <w:rPr>
          <w:color w:val="auto"/>
          <w:sz w:val="24"/>
          <w:szCs w:val="24"/>
        </w:rPr>
      </w:pPr>
      <w:r w:rsidRPr="00E5477D">
        <w:rPr>
          <w:color w:val="auto"/>
          <w:sz w:val="24"/>
          <w:szCs w:val="24"/>
        </w:rPr>
        <w:t xml:space="preserve">Развитие хозяйства и состояние окружающей среды. </w:t>
      </w:r>
      <w:r w:rsidRPr="00E5477D">
        <w:rPr>
          <w:i/>
          <w:iCs/>
          <w:color w:val="auto"/>
          <w:sz w:val="24"/>
          <w:szCs w:val="24"/>
        </w:rPr>
        <w:t>«Стратегия экологической безопасности Российской Федерации до 2025 года»</w:t>
      </w:r>
      <w:r w:rsidRPr="00E5477D">
        <w:rPr>
          <w:color w:val="auto"/>
          <w:sz w:val="24"/>
          <w:szCs w:val="24"/>
        </w:rPr>
        <w:t xml:space="preserve"> и государственные меры по переходу России к модели устойчивого развития.</w:t>
      </w:r>
    </w:p>
    <w:p w:rsidR="00907D82" w:rsidRPr="00E5477D" w:rsidRDefault="00907D82" w:rsidP="00E5477D">
      <w:pPr>
        <w:pStyle w:val="af"/>
        <w:rPr>
          <w:rFonts w:ascii="Times New Roman" w:hAnsi="Times New Roman" w:cs="Times New Roman"/>
          <w:sz w:val="24"/>
          <w:szCs w:val="24"/>
        </w:rPr>
      </w:pPr>
      <w:bookmarkStart w:id="348" w:name="bookmark1215"/>
      <w:r w:rsidRPr="00E5477D">
        <w:rPr>
          <w:rFonts w:ascii="Times New Roman" w:hAnsi="Times New Roman" w:cs="Times New Roman"/>
          <w:sz w:val="24"/>
          <w:szCs w:val="24"/>
        </w:rPr>
        <w:t>Практическая работа</w:t>
      </w:r>
      <w:bookmarkEnd w:id="348"/>
    </w:p>
    <w:p w:rsidR="00907D82" w:rsidRPr="00E5477D" w:rsidRDefault="00907D82" w:rsidP="00E5477D">
      <w:pPr>
        <w:pStyle w:val="1"/>
        <w:numPr>
          <w:ilvl w:val="0"/>
          <w:numId w:val="191"/>
        </w:numPr>
        <w:tabs>
          <w:tab w:val="left" w:pos="540"/>
        </w:tabs>
        <w:spacing w:line="240" w:lineRule="auto"/>
        <w:jc w:val="both"/>
        <w:rPr>
          <w:color w:val="auto"/>
          <w:sz w:val="24"/>
          <w:szCs w:val="24"/>
        </w:rPr>
      </w:pPr>
      <w:r w:rsidRPr="00E5477D">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907D82" w:rsidRPr="00E5477D" w:rsidRDefault="00907D82" w:rsidP="00E5477D">
      <w:pPr>
        <w:pStyle w:val="af"/>
        <w:rPr>
          <w:rFonts w:ascii="Times New Roman" w:hAnsi="Times New Roman" w:cs="Times New Roman"/>
          <w:sz w:val="24"/>
          <w:szCs w:val="24"/>
        </w:rPr>
      </w:pPr>
      <w:bookmarkStart w:id="349" w:name="bookmark1217"/>
      <w:r w:rsidRPr="00E5477D">
        <w:rPr>
          <w:rFonts w:ascii="Times New Roman" w:hAnsi="Times New Roman" w:cs="Times New Roman"/>
          <w:sz w:val="24"/>
          <w:szCs w:val="24"/>
        </w:rPr>
        <w:t>РАЗДЕЛ 5. РЕГИОНЫ РОССИИ</w:t>
      </w:r>
      <w:bookmarkStart w:id="350" w:name="bookmark1219"/>
      <w:bookmarkEnd w:id="349"/>
    </w:p>
    <w:p w:rsidR="00907D82" w:rsidRPr="00E5477D" w:rsidRDefault="00907D82" w:rsidP="00E5477D">
      <w:pPr>
        <w:pStyle w:val="af"/>
        <w:rPr>
          <w:rFonts w:ascii="Times New Roman" w:hAnsi="Times New Roman" w:cs="Times New Roman"/>
          <w:sz w:val="24"/>
          <w:szCs w:val="24"/>
        </w:rPr>
      </w:pPr>
      <w:r w:rsidRPr="00E5477D">
        <w:rPr>
          <w:rFonts w:ascii="Times New Roman" w:hAnsi="Times New Roman" w:cs="Times New Roman"/>
          <w:sz w:val="24"/>
          <w:szCs w:val="24"/>
        </w:rPr>
        <w:t>Тема 1. Западный макрорегион (Европейская часть) России</w:t>
      </w:r>
      <w:bookmarkEnd w:id="350"/>
    </w:p>
    <w:p w:rsidR="00907D82" w:rsidRPr="00E5477D" w:rsidRDefault="00907D82" w:rsidP="00E5477D">
      <w:pPr>
        <w:pStyle w:val="1"/>
        <w:spacing w:line="240" w:lineRule="auto"/>
        <w:jc w:val="both"/>
        <w:rPr>
          <w:color w:val="auto"/>
          <w:sz w:val="24"/>
          <w:szCs w:val="24"/>
        </w:rPr>
      </w:pPr>
      <w:r w:rsidRPr="00E5477D">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07D82" w:rsidRPr="00E5477D" w:rsidRDefault="00907D82" w:rsidP="00E5477D">
      <w:pPr>
        <w:pStyle w:val="af"/>
        <w:rPr>
          <w:rFonts w:ascii="Times New Roman" w:hAnsi="Times New Roman" w:cs="Times New Roman"/>
          <w:sz w:val="24"/>
          <w:szCs w:val="24"/>
        </w:rPr>
      </w:pPr>
      <w:bookmarkStart w:id="351" w:name="bookmark1221"/>
      <w:r w:rsidRPr="00E5477D">
        <w:rPr>
          <w:rFonts w:ascii="Times New Roman" w:hAnsi="Times New Roman" w:cs="Times New Roman"/>
          <w:sz w:val="24"/>
          <w:szCs w:val="24"/>
        </w:rPr>
        <w:t>Практические работы</w:t>
      </w:r>
      <w:bookmarkEnd w:id="351"/>
    </w:p>
    <w:p w:rsidR="00907D82" w:rsidRPr="00E5477D" w:rsidRDefault="00907D82" w:rsidP="00E5477D">
      <w:pPr>
        <w:pStyle w:val="1"/>
        <w:numPr>
          <w:ilvl w:val="0"/>
          <w:numId w:val="191"/>
        </w:numPr>
        <w:tabs>
          <w:tab w:val="left" w:pos="540"/>
        </w:tabs>
        <w:spacing w:line="240" w:lineRule="auto"/>
        <w:jc w:val="both"/>
        <w:rPr>
          <w:color w:val="auto"/>
          <w:sz w:val="24"/>
          <w:szCs w:val="24"/>
        </w:rPr>
      </w:pPr>
      <w:r w:rsidRPr="00E5477D">
        <w:rPr>
          <w:color w:val="auto"/>
          <w:sz w:val="24"/>
          <w:szCs w:val="24"/>
        </w:rPr>
        <w:t>Сравнение ЭГП двух географических районов страны по разным источникам информации.</w:t>
      </w:r>
    </w:p>
    <w:p w:rsidR="00907D82" w:rsidRPr="00E5477D" w:rsidRDefault="00907D82" w:rsidP="00E5477D">
      <w:pPr>
        <w:pStyle w:val="1"/>
        <w:numPr>
          <w:ilvl w:val="0"/>
          <w:numId w:val="191"/>
        </w:numPr>
        <w:tabs>
          <w:tab w:val="left" w:pos="540"/>
        </w:tabs>
        <w:spacing w:line="240" w:lineRule="auto"/>
        <w:jc w:val="both"/>
        <w:rPr>
          <w:color w:val="auto"/>
          <w:sz w:val="24"/>
          <w:szCs w:val="24"/>
        </w:rPr>
      </w:pPr>
      <w:r w:rsidRPr="00E5477D">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07D82" w:rsidRPr="00E5477D" w:rsidRDefault="00907D82" w:rsidP="00E5477D">
      <w:pPr>
        <w:pStyle w:val="af"/>
        <w:rPr>
          <w:rFonts w:ascii="Times New Roman" w:hAnsi="Times New Roman" w:cs="Times New Roman"/>
          <w:sz w:val="24"/>
          <w:szCs w:val="24"/>
        </w:rPr>
      </w:pPr>
      <w:bookmarkStart w:id="352" w:name="bookmark1223"/>
      <w:r w:rsidRPr="00E5477D">
        <w:rPr>
          <w:rFonts w:ascii="Times New Roman" w:hAnsi="Times New Roman" w:cs="Times New Roman"/>
          <w:sz w:val="24"/>
          <w:szCs w:val="24"/>
        </w:rPr>
        <w:t>Тема 2. Восточный макрорегион (Азиатская часть) России</w:t>
      </w:r>
      <w:bookmarkEnd w:id="352"/>
    </w:p>
    <w:p w:rsidR="00907D82" w:rsidRPr="00E5477D" w:rsidRDefault="00907D82"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30C98" w:rsidRPr="00E5477D" w:rsidRDefault="00D30C98" w:rsidP="00E5477D">
      <w:pPr>
        <w:pStyle w:val="af"/>
        <w:rPr>
          <w:rFonts w:ascii="Times New Roman" w:hAnsi="Times New Roman" w:cs="Times New Roman"/>
          <w:sz w:val="24"/>
          <w:szCs w:val="24"/>
        </w:rPr>
      </w:pPr>
      <w:bookmarkStart w:id="353" w:name="bookmark1225"/>
      <w:r w:rsidRPr="00E5477D">
        <w:rPr>
          <w:rFonts w:ascii="Times New Roman" w:hAnsi="Times New Roman" w:cs="Times New Roman"/>
          <w:sz w:val="24"/>
          <w:szCs w:val="24"/>
        </w:rPr>
        <w:t>Практическая работа</w:t>
      </w:r>
      <w:bookmarkEnd w:id="353"/>
    </w:p>
    <w:p w:rsidR="00D30C98" w:rsidRPr="00E5477D" w:rsidRDefault="00D30C98" w:rsidP="00E5477D">
      <w:pPr>
        <w:pStyle w:val="1"/>
        <w:spacing w:line="240" w:lineRule="auto"/>
        <w:jc w:val="both"/>
        <w:rPr>
          <w:color w:val="auto"/>
          <w:sz w:val="24"/>
          <w:szCs w:val="24"/>
        </w:rPr>
      </w:pPr>
      <w:r w:rsidRPr="00E5477D">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D30C98" w:rsidRPr="00E5477D" w:rsidRDefault="00D30C98" w:rsidP="00E5477D">
      <w:pPr>
        <w:pStyle w:val="af"/>
        <w:rPr>
          <w:rFonts w:ascii="Times New Roman" w:hAnsi="Times New Roman" w:cs="Times New Roman"/>
          <w:sz w:val="24"/>
          <w:szCs w:val="24"/>
        </w:rPr>
      </w:pPr>
      <w:bookmarkStart w:id="354" w:name="bookmark1227"/>
      <w:r w:rsidRPr="00E5477D">
        <w:rPr>
          <w:rFonts w:ascii="Times New Roman" w:hAnsi="Times New Roman" w:cs="Times New Roman"/>
          <w:sz w:val="24"/>
          <w:szCs w:val="24"/>
        </w:rPr>
        <w:t>Тема 3. Обобщение знаний</w:t>
      </w:r>
      <w:bookmarkEnd w:id="354"/>
    </w:p>
    <w:p w:rsidR="00D30C98" w:rsidRPr="00E5477D" w:rsidRDefault="00D30C98" w:rsidP="00E5477D">
      <w:pPr>
        <w:pStyle w:val="1"/>
        <w:spacing w:line="240" w:lineRule="auto"/>
        <w:jc w:val="both"/>
        <w:rPr>
          <w:color w:val="auto"/>
          <w:sz w:val="24"/>
          <w:szCs w:val="24"/>
        </w:rPr>
      </w:pPr>
      <w:r w:rsidRPr="00E5477D">
        <w:rPr>
          <w:color w:val="auto"/>
          <w:sz w:val="24"/>
          <w:szCs w:val="24"/>
        </w:rPr>
        <w:t xml:space="preserve">Федеральные и региональные целевые программы. </w:t>
      </w:r>
      <w:r w:rsidRPr="00E5477D">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E5477D">
        <w:rPr>
          <w:color w:val="auto"/>
          <w:sz w:val="24"/>
          <w:szCs w:val="24"/>
        </w:rPr>
        <w:t>.</w:t>
      </w:r>
    </w:p>
    <w:p w:rsidR="00D30C98" w:rsidRPr="00E5477D" w:rsidRDefault="00D30C98" w:rsidP="00E5477D">
      <w:pPr>
        <w:pStyle w:val="af"/>
        <w:rPr>
          <w:rFonts w:ascii="Times New Roman" w:hAnsi="Times New Roman" w:cs="Times New Roman"/>
          <w:sz w:val="24"/>
          <w:szCs w:val="24"/>
        </w:rPr>
      </w:pPr>
      <w:bookmarkStart w:id="355" w:name="bookmark1229"/>
      <w:r w:rsidRPr="00E5477D">
        <w:rPr>
          <w:rFonts w:ascii="Times New Roman" w:hAnsi="Times New Roman" w:cs="Times New Roman"/>
          <w:sz w:val="24"/>
          <w:szCs w:val="24"/>
        </w:rPr>
        <w:lastRenderedPageBreak/>
        <w:t>РАЗДЕЛ 6. РОССИЯ В СОВРЕМЕННОМ МИРЕ</w:t>
      </w:r>
      <w:bookmarkEnd w:id="355"/>
    </w:p>
    <w:p w:rsidR="00D30C98" w:rsidRPr="00E5477D" w:rsidRDefault="00D30C98" w:rsidP="00E5477D">
      <w:pPr>
        <w:pStyle w:val="1"/>
        <w:spacing w:line="240" w:lineRule="auto"/>
        <w:jc w:val="both"/>
        <w:rPr>
          <w:color w:val="auto"/>
          <w:sz w:val="24"/>
          <w:szCs w:val="24"/>
        </w:rPr>
      </w:pPr>
      <w:r w:rsidRPr="00E5477D">
        <w:rPr>
          <w:color w:val="auto"/>
          <w:sz w:val="24"/>
          <w:szCs w:val="24"/>
        </w:rPr>
        <w:t xml:space="preserve">Россия в системе международного географического разделения труда. </w:t>
      </w:r>
      <w:r w:rsidRPr="00E5477D">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E5477D">
        <w:rPr>
          <w:color w:val="auto"/>
          <w:sz w:val="24"/>
          <w:szCs w:val="24"/>
        </w:rPr>
        <w:t xml:space="preserve"> Россия и страны СНГ. ЕАЭС.</w:t>
      </w:r>
    </w:p>
    <w:p w:rsidR="00907D82" w:rsidRPr="00E5477D" w:rsidRDefault="00D30C98"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30C98" w:rsidRPr="00E5477D" w:rsidRDefault="00D30C98" w:rsidP="00E5477D">
      <w:pPr>
        <w:pStyle w:val="af"/>
        <w:rPr>
          <w:rFonts w:ascii="Times New Roman" w:hAnsi="Times New Roman" w:cs="Times New Roman"/>
          <w:sz w:val="24"/>
          <w:szCs w:val="24"/>
        </w:rPr>
      </w:pPr>
      <w:bookmarkStart w:id="356" w:name="bookmark1231"/>
      <w:r w:rsidRPr="00E5477D">
        <w:rPr>
          <w:rFonts w:ascii="Times New Roman" w:hAnsi="Times New Roman" w:cs="Times New Roman"/>
          <w:sz w:val="24"/>
          <w:szCs w:val="24"/>
        </w:rPr>
        <w:t xml:space="preserve">ПЛАНИРУЕМЫЕ РЕЗУЛЬТАТЫ </w:t>
      </w:r>
      <w:bookmarkEnd w:id="356"/>
    </w:p>
    <w:p w:rsidR="00D30C98" w:rsidRPr="00E5477D" w:rsidRDefault="00D30C98" w:rsidP="00E5477D">
      <w:pPr>
        <w:pStyle w:val="af"/>
        <w:rPr>
          <w:rFonts w:ascii="Times New Roman" w:hAnsi="Times New Roman" w:cs="Times New Roman"/>
          <w:sz w:val="24"/>
          <w:szCs w:val="24"/>
        </w:rPr>
      </w:pPr>
      <w:r w:rsidRPr="00E5477D">
        <w:rPr>
          <w:rFonts w:ascii="Times New Roman" w:hAnsi="Times New Roman" w:cs="Times New Roman"/>
          <w:sz w:val="24"/>
          <w:szCs w:val="24"/>
        </w:rPr>
        <w:t>ЛИЧНОСТНЫЕ РЕЗУЛЬТАТЫ</w:t>
      </w:r>
    </w:p>
    <w:p w:rsidR="00D30C98" w:rsidRPr="00E5477D" w:rsidRDefault="00D30C98" w:rsidP="00E5477D">
      <w:pPr>
        <w:pStyle w:val="1"/>
        <w:spacing w:line="240" w:lineRule="auto"/>
        <w:jc w:val="both"/>
        <w:rPr>
          <w:color w:val="auto"/>
          <w:sz w:val="24"/>
          <w:szCs w:val="24"/>
        </w:rPr>
      </w:pPr>
      <w:r w:rsidRPr="00E5477D">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30C98" w:rsidRPr="00E5477D" w:rsidRDefault="00D30C98" w:rsidP="00E5477D">
      <w:pPr>
        <w:pStyle w:val="1"/>
        <w:spacing w:line="240" w:lineRule="auto"/>
        <w:jc w:val="both"/>
        <w:rPr>
          <w:color w:val="auto"/>
          <w:sz w:val="24"/>
          <w:szCs w:val="24"/>
        </w:rPr>
      </w:pPr>
      <w:r w:rsidRPr="00E5477D">
        <w:rPr>
          <w:i/>
          <w:iCs/>
          <w:color w:val="auto"/>
          <w:sz w:val="24"/>
          <w:szCs w:val="24"/>
        </w:rPr>
        <w:t>Патриотического воспитания</w:t>
      </w:r>
      <w:r w:rsidRPr="00E5477D">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30C98" w:rsidRPr="00E5477D" w:rsidRDefault="00D30C98" w:rsidP="00E5477D">
      <w:pPr>
        <w:pStyle w:val="1"/>
        <w:spacing w:line="240" w:lineRule="auto"/>
        <w:jc w:val="both"/>
        <w:rPr>
          <w:color w:val="auto"/>
          <w:sz w:val="24"/>
          <w:szCs w:val="24"/>
        </w:rPr>
      </w:pPr>
      <w:r w:rsidRPr="00E5477D">
        <w:rPr>
          <w:i/>
          <w:iCs/>
          <w:color w:val="auto"/>
          <w:sz w:val="24"/>
          <w:szCs w:val="24"/>
        </w:rPr>
        <w:t>Гражданского воспитания</w:t>
      </w:r>
      <w:r w:rsidRPr="00E5477D">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30C98" w:rsidRPr="00E5477D" w:rsidRDefault="00D30C98" w:rsidP="00E5477D">
      <w:pPr>
        <w:pStyle w:val="1"/>
        <w:spacing w:line="240" w:lineRule="auto"/>
        <w:jc w:val="both"/>
        <w:rPr>
          <w:color w:val="auto"/>
          <w:sz w:val="24"/>
          <w:szCs w:val="24"/>
        </w:rPr>
      </w:pPr>
      <w:r w:rsidRPr="00E5477D">
        <w:rPr>
          <w:i/>
          <w:iCs/>
          <w:color w:val="auto"/>
          <w:sz w:val="24"/>
          <w:szCs w:val="24"/>
        </w:rPr>
        <w:t>Духовно-нравственного воспитания</w:t>
      </w:r>
      <w:r w:rsidRPr="00E5477D">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30C98" w:rsidRPr="00E5477D" w:rsidRDefault="00D30C98" w:rsidP="00E5477D">
      <w:pPr>
        <w:pStyle w:val="1"/>
        <w:spacing w:line="240" w:lineRule="auto"/>
        <w:jc w:val="both"/>
        <w:rPr>
          <w:color w:val="auto"/>
          <w:sz w:val="24"/>
          <w:szCs w:val="24"/>
        </w:rPr>
      </w:pPr>
      <w:r w:rsidRPr="00E5477D">
        <w:rPr>
          <w:i/>
          <w:iCs/>
          <w:color w:val="auto"/>
          <w:sz w:val="24"/>
          <w:szCs w:val="24"/>
        </w:rPr>
        <w:t>Эстетического воспитания</w:t>
      </w:r>
      <w:r w:rsidRPr="00E5477D">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страны,своей малой родины; природе и культуре других регионов и стран мира, объектам Всемирного культурного наследия человечества.</w:t>
      </w:r>
    </w:p>
    <w:p w:rsidR="00D30C98" w:rsidRPr="00E5477D" w:rsidRDefault="00D30C98" w:rsidP="00E5477D">
      <w:pPr>
        <w:pStyle w:val="1"/>
        <w:spacing w:line="240" w:lineRule="auto"/>
        <w:jc w:val="both"/>
        <w:rPr>
          <w:color w:val="auto"/>
          <w:sz w:val="24"/>
          <w:szCs w:val="24"/>
        </w:rPr>
      </w:pPr>
      <w:r w:rsidRPr="00E5477D">
        <w:rPr>
          <w:i/>
          <w:iCs/>
          <w:color w:val="auto"/>
          <w:sz w:val="24"/>
          <w:szCs w:val="24"/>
        </w:rPr>
        <w:t>Ценности научного познания</w:t>
      </w:r>
      <w:r w:rsidRPr="00E5477D">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30C98" w:rsidRPr="00E5477D" w:rsidRDefault="00D30C98" w:rsidP="00E5477D">
      <w:pPr>
        <w:pStyle w:val="1"/>
        <w:spacing w:line="240" w:lineRule="auto"/>
        <w:jc w:val="both"/>
        <w:rPr>
          <w:color w:val="auto"/>
          <w:sz w:val="24"/>
          <w:szCs w:val="24"/>
        </w:rPr>
      </w:pPr>
      <w:r w:rsidRPr="00E5477D">
        <w:rPr>
          <w:i/>
          <w:iCs/>
          <w:color w:val="auto"/>
          <w:sz w:val="24"/>
          <w:szCs w:val="24"/>
        </w:rPr>
        <w:lastRenderedPageBreak/>
        <w:t>Физического воспитания, формирования культуры здоровья и эмоционального благополучия</w:t>
      </w:r>
      <w:r w:rsidRPr="00E5477D">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30C98" w:rsidRPr="00E5477D" w:rsidRDefault="00D30C98" w:rsidP="00E5477D">
      <w:pPr>
        <w:pStyle w:val="1"/>
        <w:spacing w:line="240" w:lineRule="auto"/>
        <w:jc w:val="both"/>
        <w:rPr>
          <w:color w:val="auto"/>
          <w:sz w:val="24"/>
          <w:szCs w:val="24"/>
        </w:rPr>
      </w:pPr>
      <w:r w:rsidRPr="00E5477D">
        <w:rPr>
          <w:i/>
          <w:iCs/>
          <w:color w:val="auto"/>
          <w:sz w:val="24"/>
          <w:szCs w:val="24"/>
        </w:rPr>
        <w:t>Трудового воспитания</w:t>
      </w:r>
      <w:r w:rsidRPr="00E5477D">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30C98" w:rsidRPr="00E5477D" w:rsidRDefault="00D30C98" w:rsidP="00E5477D">
      <w:pPr>
        <w:pStyle w:val="1"/>
        <w:spacing w:line="240" w:lineRule="auto"/>
        <w:jc w:val="both"/>
        <w:rPr>
          <w:color w:val="auto"/>
          <w:sz w:val="24"/>
          <w:szCs w:val="24"/>
        </w:rPr>
      </w:pPr>
      <w:r w:rsidRPr="00E5477D">
        <w:rPr>
          <w:i/>
          <w:iCs/>
          <w:color w:val="auto"/>
          <w:sz w:val="24"/>
          <w:szCs w:val="24"/>
        </w:rPr>
        <w:t>Экологического воспитания</w:t>
      </w:r>
      <w:r w:rsidRPr="00E5477D">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30C98" w:rsidRPr="00E5477D" w:rsidRDefault="00D30C98" w:rsidP="00E5477D">
      <w:pPr>
        <w:pStyle w:val="af"/>
        <w:rPr>
          <w:rFonts w:ascii="Times New Roman" w:hAnsi="Times New Roman" w:cs="Times New Roman"/>
          <w:sz w:val="24"/>
          <w:szCs w:val="24"/>
        </w:rPr>
      </w:pPr>
      <w:bookmarkStart w:id="357" w:name="bookmark1237"/>
      <w:r w:rsidRPr="00E5477D">
        <w:rPr>
          <w:rFonts w:ascii="Times New Roman" w:hAnsi="Times New Roman" w:cs="Times New Roman"/>
          <w:sz w:val="24"/>
          <w:szCs w:val="24"/>
        </w:rPr>
        <w:t>МЕТАПРЕДМЕТНЫЕ РЕЗУЛЬТАТЫ</w:t>
      </w:r>
      <w:bookmarkEnd w:id="357"/>
    </w:p>
    <w:p w:rsidR="00D30C98" w:rsidRPr="00E5477D" w:rsidRDefault="00D30C98" w:rsidP="00E5477D">
      <w:pPr>
        <w:pStyle w:val="1"/>
        <w:spacing w:line="240" w:lineRule="auto"/>
        <w:jc w:val="both"/>
        <w:rPr>
          <w:color w:val="auto"/>
          <w:sz w:val="24"/>
          <w:szCs w:val="24"/>
        </w:rPr>
      </w:pPr>
      <w:r w:rsidRPr="00E5477D">
        <w:rPr>
          <w:color w:val="auto"/>
          <w:sz w:val="24"/>
          <w:szCs w:val="24"/>
        </w:rPr>
        <w:t xml:space="preserve">Изучение географии в основной школе способствует достижению </w:t>
      </w:r>
      <w:r w:rsidRPr="00E5477D">
        <w:rPr>
          <w:b/>
          <w:bCs/>
          <w:color w:val="auto"/>
          <w:sz w:val="24"/>
          <w:szCs w:val="24"/>
        </w:rPr>
        <w:t xml:space="preserve">метапредметных </w:t>
      </w:r>
      <w:r w:rsidRPr="00E5477D">
        <w:rPr>
          <w:color w:val="auto"/>
          <w:sz w:val="24"/>
          <w:szCs w:val="24"/>
        </w:rPr>
        <w:t>результатов, в том числе:</w:t>
      </w:r>
    </w:p>
    <w:p w:rsidR="00D30C98" w:rsidRPr="00E5477D" w:rsidRDefault="00D30C98" w:rsidP="00E5477D">
      <w:pPr>
        <w:pStyle w:val="af"/>
        <w:rPr>
          <w:rFonts w:ascii="Times New Roman" w:hAnsi="Times New Roman" w:cs="Times New Roman"/>
          <w:sz w:val="24"/>
          <w:szCs w:val="24"/>
        </w:rPr>
      </w:pPr>
      <w:bookmarkStart w:id="358" w:name="bookmark1239"/>
      <w:r w:rsidRPr="00E5477D">
        <w:rPr>
          <w:rFonts w:ascii="Times New Roman" w:hAnsi="Times New Roman" w:cs="Times New Roman"/>
          <w:sz w:val="24"/>
          <w:szCs w:val="24"/>
        </w:rPr>
        <w:t>Овладению универсальными познавательными действиями:</w:t>
      </w:r>
      <w:bookmarkEnd w:id="358"/>
    </w:p>
    <w:p w:rsidR="00D30C98" w:rsidRPr="00E5477D" w:rsidRDefault="00D30C98" w:rsidP="00E5477D">
      <w:pPr>
        <w:pStyle w:val="1"/>
        <w:spacing w:line="240" w:lineRule="auto"/>
        <w:jc w:val="both"/>
        <w:rPr>
          <w:color w:val="auto"/>
          <w:sz w:val="24"/>
          <w:szCs w:val="24"/>
        </w:rPr>
      </w:pPr>
      <w:r w:rsidRPr="00E5477D">
        <w:rPr>
          <w:b/>
          <w:bCs/>
          <w:i/>
          <w:iCs/>
          <w:color w:val="auto"/>
          <w:sz w:val="24"/>
          <w:szCs w:val="24"/>
        </w:rPr>
        <w:t>Базовые логические действия</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—Выявлять и характеризовать существенные признаки географических объектов, процессов и явлений;</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—выявлять дефициты географической информации, данных, необходимых для решения поставленной задачи;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30C98" w:rsidRPr="00E5477D" w:rsidRDefault="00D30C98" w:rsidP="00E5477D">
      <w:pPr>
        <w:pStyle w:val="1"/>
        <w:spacing w:line="240" w:lineRule="auto"/>
        <w:ind w:firstLine="220"/>
        <w:jc w:val="both"/>
        <w:rPr>
          <w:color w:val="auto"/>
          <w:sz w:val="24"/>
          <w:szCs w:val="24"/>
        </w:rPr>
      </w:pPr>
      <w:r w:rsidRPr="00E5477D">
        <w:rPr>
          <w:b/>
          <w:bCs/>
          <w:i/>
          <w:iCs/>
          <w:color w:val="auto"/>
          <w:sz w:val="24"/>
          <w:szCs w:val="24"/>
        </w:rPr>
        <w:t>Базовые исследовательские действия</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—Использовать географические вопросы как исследовательский инструмент познания;</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—оценивать достоверность информации, полученной в ходе географического исследования;</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—самостоятельно формулировать обобщения и выводы по результатампроведённого наблюдения или исследования, оценивать достоверность полученных результатов и выводов;</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30C98" w:rsidRPr="00E5477D" w:rsidRDefault="00D30C98" w:rsidP="00E5477D">
      <w:pPr>
        <w:pStyle w:val="1"/>
        <w:spacing w:line="240" w:lineRule="auto"/>
        <w:ind w:firstLine="220"/>
        <w:jc w:val="both"/>
        <w:rPr>
          <w:color w:val="auto"/>
          <w:sz w:val="24"/>
          <w:szCs w:val="24"/>
        </w:rPr>
      </w:pPr>
      <w:r w:rsidRPr="00E5477D">
        <w:rPr>
          <w:b/>
          <w:bCs/>
          <w:i/>
          <w:iCs/>
          <w:color w:val="auto"/>
          <w:sz w:val="24"/>
          <w:szCs w:val="24"/>
        </w:rPr>
        <w:t>Работа с информацией</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—выбирать, анализировать и интерпретировать географическую информацию различных видов и форм представления;</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—самостоятельно выбирать оптимальную форму представления географической информации;</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D30C98" w:rsidRPr="00E5477D" w:rsidRDefault="00D30C98" w:rsidP="00E5477D">
      <w:pPr>
        <w:pStyle w:val="1"/>
        <w:spacing w:line="240" w:lineRule="auto"/>
        <w:ind w:hanging="220"/>
        <w:jc w:val="both"/>
        <w:rPr>
          <w:color w:val="auto"/>
          <w:sz w:val="24"/>
          <w:szCs w:val="24"/>
        </w:rPr>
      </w:pPr>
      <w:r w:rsidRPr="00E5477D">
        <w:rPr>
          <w:color w:val="auto"/>
          <w:sz w:val="24"/>
          <w:szCs w:val="24"/>
        </w:rPr>
        <w:t>—систематизировать географическую информацию в разных формах.</w:t>
      </w:r>
      <w:bookmarkStart w:id="359" w:name="bookmark1241"/>
    </w:p>
    <w:p w:rsidR="00D30C98" w:rsidRPr="00E5477D" w:rsidRDefault="00D30C98" w:rsidP="00E5477D">
      <w:pPr>
        <w:pStyle w:val="af"/>
        <w:rPr>
          <w:rFonts w:ascii="Times New Roman" w:hAnsi="Times New Roman" w:cs="Times New Roman"/>
          <w:sz w:val="24"/>
          <w:szCs w:val="24"/>
        </w:rPr>
      </w:pPr>
      <w:r w:rsidRPr="00E5477D">
        <w:rPr>
          <w:rFonts w:ascii="Times New Roman" w:hAnsi="Times New Roman" w:cs="Times New Roman"/>
          <w:sz w:val="24"/>
          <w:szCs w:val="24"/>
        </w:rPr>
        <w:t>Овладению универсальными коммуникативными действиями:</w:t>
      </w:r>
      <w:bookmarkEnd w:id="359"/>
    </w:p>
    <w:p w:rsidR="00D30C98" w:rsidRPr="00E5477D" w:rsidRDefault="00D30C98" w:rsidP="00E5477D">
      <w:pPr>
        <w:pStyle w:val="1"/>
        <w:spacing w:line="240" w:lineRule="auto"/>
        <w:jc w:val="both"/>
        <w:rPr>
          <w:color w:val="auto"/>
          <w:sz w:val="24"/>
          <w:szCs w:val="24"/>
        </w:rPr>
      </w:pPr>
      <w:r w:rsidRPr="00E5477D">
        <w:rPr>
          <w:b/>
          <w:bCs/>
          <w:i/>
          <w:iCs/>
          <w:color w:val="auto"/>
          <w:sz w:val="24"/>
          <w:szCs w:val="24"/>
        </w:rPr>
        <w:t>Общение</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—публично представлять результаты выполненного исследования или проекта.</w:t>
      </w:r>
    </w:p>
    <w:p w:rsidR="00D30C98" w:rsidRPr="00E5477D" w:rsidRDefault="00D30C98" w:rsidP="00E5477D">
      <w:pPr>
        <w:pStyle w:val="1"/>
        <w:spacing w:line="240" w:lineRule="auto"/>
        <w:jc w:val="both"/>
        <w:rPr>
          <w:color w:val="auto"/>
          <w:sz w:val="24"/>
          <w:szCs w:val="24"/>
        </w:rPr>
      </w:pPr>
      <w:r w:rsidRPr="00E5477D">
        <w:rPr>
          <w:b/>
          <w:bCs/>
          <w:i/>
          <w:iCs/>
          <w:color w:val="auto"/>
          <w:sz w:val="24"/>
          <w:szCs w:val="24"/>
        </w:rPr>
        <w:t>Совместная деятельность (сотрудничество)</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30C98" w:rsidRPr="00E5477D" w:rsidRDefault="00D30C98" w:rsidP="00E5477D">
      <w:pPr>
        <w:pStyle w:val="af"/>
        <w:rPr>
          <w:rFonts w:ascii="Times New Roman" w:hAnsi="Times New Roman" w:cs="Times New Roman"/>
          <w:sz w:val="24"/>
          <w:szCs w:val="24"/>
        </w:rPr>
      </w:pPr>
      <w:bookmarkStart w:id="360" w:name="bookmark1243"/>
      <w:r w:rsidRPr="00E5477D">
        <w:rPr>
          <w:rFonts w:ascii="Times New Roman" w:hAnsi="Times New Roman" w:cs="Times New Roman"/>
          <w:sz w:val="24"/>
          <w:szCs w:val="24"/>
        </w:rPr>
        <w:t>Овладению универсальными учебными регулятивными</w:t>
      </w:r>
      <w:bookmarkEnd w:id="360"/>
    </w:p>
    <w:p w:rsidR="00D30C98" w:rsidRPr="00E5477D" w:rsidRDefault="00D30C98" w:rsidP="00E5477D">
      <w:pPr>
        <w:pStyle w:val="af"/>
        <w:rPr>
          <w:rFonts w:ascii="Times New Roman" w:hAnsi="Times New Roman" w:cs="Times New Roman"/>
          <w:sz w:val="24"/>
          <w:szCs w:val="24"/>
        </w:rPr>
      </w:pPr>
      <w:r w:rsidRPr="00E5477D">
        <w:rPr>
          <w:rFonts w:ascii="Times New Roman" w:hAnsi="Times New Roman" w:cs="Times New Roman"/>
          <w:sz w:val="24"/>
          <w:szCs w:val="24"/>
        </w:rPr>
        <w:t>действиями:</w:t>
      </w:r>
    </w:p>
    <w:p w:rsidR="00D30C98" w:rsidRPr="00E5477D" w:rsidRDefault="00D30C98" w:rsidP="00E5477D">
      <w:pPr>
        <w:pStyle w:val="1"/>
        <w:spacing w:line="240" w:lineRule="auto"/>
        <w:jc w:val="both"/>
        <w:rPr>
          <w:color w:val="auto"/>
          <w:sz w:val="24"/>
          <w:szCs w:val="24"/>
        </w:rPr>
      </w:pPr>
      <w:r w:rsidRPr="00E5477D">
        <w:rPr>
          <w:b/>
          <w:bCs/>
          <w:i/>
          <w:iCs/>
          <w:color w:val="auto"/>
          <w:sz w:val="24"/>
          <w:szCs w:val="24"/>
        </w:rPr>
        <w:t>Самоорганизация</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21449" w:rsidRDefault="00D30C98" w:rsidP="00521449">
      <w:pPr>
        <w:pStyle w:val="1"/>
        <w:spacing w:line="240" w:lineRule="auto"/>
        <w:jc w:val="both"/>
        <w:rPr>
          <w:color w:val="auto"/>
          <w:sz w:val="24"/>
          <w:szCs w:val="24"/>
        </w:rPr>
      </w:pPr>
      <w:r w:rsidRPr="00E5477D">
        <w:rPr>
          <w:b/>
          <w:bCs/>
          <w:i/>
          <w:iCs/>
          <w:color w:val="auto"/>
          <w:sz w:val="24"/>
          <w:szCs w:val="24"/>
        </w:rPr>
        <w:t>Самоконтроль (рефлексия)</w:t>
      </w:r>
    </w:p>
    <w:p w:rsidR="00D30C98" w:rsidRPr="00E5477D" w:rsidRDefault="00521449" w:rsidP="00521449">
      <w:pPr>
        <w:pStyle w:val="1"/>
        <w:spacing w:line="240" w:lineRule="auto"/>
        <w:jc w:val="both"/>
        <w:rPr>
          <w:color w:val="auto"/>
          <w:sz w:val="24"/>
          <w:szCs w:val="24"/>
        </w:rPr>
      </w:pPr>
      <w:r w:rsidRPr="00E5477D">
        <w:rPr>
          <w:color w:val="auto"/>
          <w:sz w:val="24"/>
          <w:szCs w:val="24"/>
        </w:rPr>
        <w:t>—</w:t>
      </w:r>
      <w:r w:rsidR="00D30C98" w:rsidRPr="00E5477D">
        <w:rPr>
          <w:color w:val="auto"/>
          <w:sz w:val="24"/>
          <w:szCs w:val="24"/>
        </w:rPr>
        <w:t>Владеть способами самоконтроля и рефлексии;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—объяснять причины достижения (недостижения) результатов деятельности, давать оценку приобретённому опыту;</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30C98" w:rsidRPr="00E5477D" w:rsidRDefault="00D30C98" w:rsidP="00E5477D">
      <w:pPr>
        <w:pStyle w:val="1"/>
        <w:spacing w:line="240" w:lineRule="auto"/>
        <w:ind w:firstLine="0"/>
        <w:jc w:val="both"/>
        <w:rPr>
          <w:color w:val="auto"/>
          <w:sz w:val="24"/>
          <w:szCs w:val="24"/>
        </w:rPr>
      </w:pPr>
      <w:r w:rsidRPr="00E5477D">
        <w:rPr>
          <w:color w:val="auto"/>
          <w:sz w:val="24"/>
          <w:szCs w:val="24"/>
        </w:rPr>
        <w:t>—оценивать соответствие результата цели и условиям.</w:t>
      </w:r>
    </w:p>
    <w:p w:rsidR="00D30C98" w:rsidRPr="00E5477D" w:rsidRDefault="00D30C98" w:rsidP="00E5477D">
      <w:pPr>
        <w:pStyle w:val="1"/>
        <w:spacing w:line="240" w:lineRule="auto"/>
        <w:jc w:val="both"/>
        <w:rPr>
          <w:color w:val="auto"/>
          <w:sz w:val="24"/>
          <w:szCs w:val="24"/>
        </w:rPr>
      </w:pPr>
      <w:r w:rsidRPr="00E5477D">
        <w:rPr>
          <w:b/>
          <w:bCs/>
          <w:i/>
          <w:iCs/>
          <w:color w:val="auto"/>
          <w:sz w:val="24"/>
          <w:szCs w:val="24"/>
        </w:rPr>
        <w:t>Принятие себя и других:</w:t>
      </w:r>
    </w:p>
    <w:p w:rsidR="00D30C98" w:rsidRPr="00E5477D" w:rsidRDefault="00D30C98" w:rsidP="00E5477D">
      <w:pPr>
        <w:pStyle w:val="1"/>
        <w:spacing w:line="240" w:lineRule="auto"/>
        <w:ind w:firstLine="0"/>
        <w:jc w:val="both"/>
        <w:rPr>
          <w:color w:val="auto"/>
          <w:sz w:val="24"/>
          <w:szCs w:val="24"/>
        </w:rPr>
      </w:pPr>
      <w:r w:rsidRPr="00E5477D">
        <w:rPr>
          <w:color w:val="auto"/>
          <w:sz w:val="24"/>
          <w:szCs w:val="24"/>
        </w:rPr>
        <w:t>—Осознанно относиться к другому человеку, его мнению;</w:t>
      </w:r>
    </w:p>
    <w:p w:rsidR="00D30C98" w:rsidRPr="00E5477D" w:rsidRDefault="00D30C98" w:rsidP="00E5477D">
      <w:pPr>
        <w:pStyle w:val="1"/>
        <w:spacing w:line="240" w:lineRule="auto"/>
        <w:ind w:firstLine="0"/>
        <w:jc w:val="both"/>
        <w:rPr>
          <w:color w:val="auto"/>
          <w:sz w:val="24"/>
          <w:szCs w:val="24"/>
        </w:rPr>
      </w:pPr>
      <w:r w:rsidRPr="00E5477D">
        <w:rPr>
          <w:color w:val="auto"/>
          <w:sz w:val="24"/>
          <w:szCs w:val="24"/>
        </w:rPr>
        <w:t>—признавать своё право на ошибку и такое же право другого.</w:t>
      </w:r>
    </w:p>
    <w:p w:rsidR="00D30C98" w:rsidRPr="00E5477D" w:rsidRDefault="00D30C98" w:rsidP="00E5477D">
      <w:pPr>
        <w:pStyle w:val="af"/>
        <w:rPr>
          <w:rFonts w:ascii="Times New Roman" w:hAnsi="Times New Roman" w:cs="Times New Roman"/>
          <w:sz w:val="24"/>
          <w:szCs w:val="24"/>
        </w:rPr>
      </w:pPr>
      <w:bookmarkStart w:id="361" w:name="bookmark1246"/>
      <w:r w:rsidRPr="00E5477D">
        <w:rPr>
          <w:rFonts w:ascii="Times New Roman" w:hAnsi="Times New Roman" w:cs="Times New Roman"/>
          <w:sz w:val="24"/>
          <w:szCs w:val="24"/>
        </w:rPr>
        <w:t>ПРЕДМЕТНЫЕ РЕЗУЛЬТАТЫ</w:t>
      </w:r>
      <w:bookmarkStart w:id="362" w:name="bookmark1248"/>
      <w:bookmarkEnd w:id="361"/>
    </w:p>
    <w:p w:rsidR="00D30C98" w:rsidRPr="00E5477D" w:rsidRDefault="00D30C98" w:rsidP="00E5477D">
      <w:pPr>
        <w:pStyle w:val="af"/>
        <w:rPr>
          <w:rFonts w:ascii="Times New Roman" w:hAnsi="Times New Roman" w:cs="Times New Roman"/>
          <w:sz w:val="24"/>
          <w:szCs w:val="24"/>
        </w:rPr>
      </w:pPr>
      <w:r w:rsidRPr="00E5477D">
        <w:rPr>
          <w:rFonts w:ascii="Times New Roman" w:hAnsi="Times New Roman" w:cs="Times New Roman"/>
          <w:sz w:val="24"/>
          <w:szCs w:val="24"/>
        </w:rPr>
        <w:t>5 КЛАСС</w:t>
      </w:r>
      <w:bookmarkEnd w:id="362"/>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методов исследования, применяемых в географии;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21449" w:rsidRDefault="00D30C98" w:rsidP="00521449">
      <w:pPr>
        <w:pStyle w:val="1"/>
        <w:spacing w:line="240" w:lineRule="auto"/>
        <w:ind w:hanging="240"/>
        <w:jc w:val="both"/>
        <w:rPr>
          <w:color w:val="auto"/>
          <w:sz w:val="24"/>
          <w:szCs w:val="24"/>
        </w:rPr>
      </w:pPr>
      <w:r w:rsidRPr="00E5477D">
        <w:rPr>
          <w:color w:val="auto"/>
          <w:sz w:val="24"/>
          <w:szCs w:val="24"/>
        </w:rPr>
        <w:t>—различать вклад великих путешественников в географическое изучение Земли;</w:t>
      </w:r>
    </w:p>
    <w:p w:rsidR="00D30C98" w:rsidRPr="00E5477D" w:rsidRDefault="00521449" w:rsidP="00521449">
      <w:pPr>
        <w:pStyle w:val="1"/>
        <w:spacing w:line="240" w:lineRule="auto"/>
        <w:ind w:hanging="240"/>
        <w:jc w:val="both"/>
        <w:rPr>
          <w:color w:val="auto"/>
          <w:sz w:val="24"/>
          <w:szCs w:val="24"/>
        </w:rPr>
      </w:pPr>
      <w:r w:rsidRPr="00E5477D">
        <w:rPr>
          <w:color w:val="auto"/>
          <w:sz w:val="24"/>
          <w:szCs w:val="24"/>
        </w:rPr>
        <w:t>—</w:t>
      </w:r>
      <w:r w:rsidR="00D30C98" w:rsidRPr="00E5477D">
        <w:rPr>
          <w:color w:val="auto"/>
          <w:sz w:val="24"/>
          <w:szCs w:val="24"/>
        </w:rPr>
        <w:t>описывать и сравнивать маршруты их путешествий;</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понятия «план местности» и «географическая карта», параллель» и «меридиан»;</w:t>
      </w:r>
    </w:p>
    <w:p w:rsidR="00521449" w:rsidRDefault="00D30C98" w:rsidP="00521449">
      <w:pPr>
        <w:pStyle w:val="1"/>
        <w:spacing w:line="240" w:lineRule="auto"/>
        <w:ind w:hanging="240"/>
        <w:jc w:val="both"/>
        <w:rPr>
          <w:color w:val="auto"/>
          <w:sz w:val="24"/>
          <w:szCs w:val="24"/>
        </w:rPr>
      </w:pPr>
      <w:r w:rsidRPr="00E5477D">
        <w:rPr>
          <w:color w:val="auto"/>
          <w:sz w:val="24"/>
          <w:szCs w:val="24"/>
        </w:rPr>
        <w:t>—приводить примеры влияния Солнца на мир живой и неживой природы;</w:t>
      </w:r>
    </w:p>
    <w:p w:rsidR="00D30C98" w:rsidRPr="00E5477D" w:rsidRDefault="00521449" w:rsidP="00521449">
      <w:pPr>
        <w:pStyle w:val="1"/>
        <w:spacing w:line="240" w:lineRule="auto"/>
        <w:ind w:hanging="240"/>
        <w:jc w:val="both"/>
        <w:rPr>
          <w:color w:val="auto"/>
          <w:sz w:val="24"/>
          <w:szCs w:val="24"/>
        </w:rPr>
      </w:pPr>
      <w:r w:rsidRPr="00E5477D">
        <w:rPr>
          <w:color w:val="auto"/>
          <w:sz w:val="24"/>
          <w:szCs w:val="24"/>
        </w:rPr>
        <w:t>—</w:t>
      </w:r>
      <w:r w:rsidR="00D30C98" w:rsidRPr="00E5477D">
        <w:rPr>
          <w:color w:val="auto"/>
          <w:sz w:val="24"/>
          <w:szCs w:val="24"/>
        </w:rPr>
        <w:t>объяснять причины смены дня и ночи и времён года;</w:t>
      </w:r>
    </w:p>
    <w:p w:rsidR="00521449" w:rsidRDefault="00D30C98" w:rsidP="00521449">
      <w:pPr>
        <w:pStyle w:val="1"/>
        <w:spacing w:line="240" w:lineRule="auto"/>
        <w:ind w:hanging="240"/>
        <w:jc w:val="both"/>
        <w:rPr>
          <w:color w:val="auto"/>
          <w:sz w:val="24"/>
          <w:szCs w:val="24"/>
        </w:rPr>
      </w:pPr>
      <w:r w:rsidRPr="00E5477D">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30C98" w:rsidRPr="00E5477D" w:rsidRDefault="00521449" w:rsidP="00521449">
      <w:pPr>
        <w:pStyle w:val="1"/>
        <w:spacing w:line="240" w:lineRule="auto"/>
        <w:ind w:hanging="240"/>
        <w:jc w:val="both"/>
        <w:rPr>
          <w:color w:val="auto"/>
          <w:sz w:val="24"/>
          <w:szCs w:val="24"/>
        </w:rPr>
      </w:pPr>
      <w:r w:rsidRPr="00E5477D">
        <w:rPr>
          <w:color w:val="auto"/>
          <w:sz w:val="24"/>
          <w:szCs w:val="24"/>
        </w:rPr>
        <w:t>—</w:t>
      </w:r>
      <w:r w:rsidR="00D30C98" w:rsidRPr="00E5477D">
        <w:rPr>
          <w:color w:val="auto"/>
          <w:sz w:val="24"/>
          <w:szCs w:val="24"/>
        </w:rPr>
        <w:t>описывать внутреннее строение Земли;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понятия «земная кора»; «ядро», «мантия»; «минерал» и «горная порода»;</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понятия «материковая» и «океаническая» земная кора;</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изученные минералы и горные породы, материковую и океаническую земную кору;</w:t>
      </w:r>
    </w:p>
    <w:p w:rsidR="00521449" w:rsidRDefault="00D30C98" w:rsidP="00521449">
      <w:pPr>
        <w:pStyle w:val="1"/>
        <w:spacing w:line="240" w:lineRule="auto"/>
        <w:ind w:hanging="240"/>
        <w:jc w:val="both"/>
        <w:rPr>
          <w:color w:val="auto"/>
          <w:sz w:val="24"/>
          <w:szCs w:val="24"/>
        </w:rPr>
      </w:pPr>
      <w:r w:rsidRPr="00E5477D">
        <w:rPr>
          <w:color w:val="auto"/>
          <w:sz w:val="24"/>
          <w:szCs w:val="24"/>
        </w:rPr>
        <w:t>—показывать на карте и обозначать на контурной карте материки и океаны, крупные формы рельефа Земли;</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lastRenderedPageBreak/>
        <w:t>—различать горы и равнины;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—классифицировать формы рельефа суши по высоте и по внешнему облику;</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—называть причины землетрясений и вулканических извержений;</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—применять понятия «эпицентр землетрясения» и «очаг землетрясения»для решения познавательных задач;</w:t>
      </w:r>
    </w:p>
    <w:p w:rsidR="00521449" w:rsidRDefault="00D30C98" w:rsidP="00521449">
      <w:pPr>
        <w:pStyle w:val="1"/>
        <w:spacing w:line="240" w:lineRule="auto"/>
        <w:ind w:hanging="240"/>
        <w:jc w:val="both"/>
        <w:rPr>
          <w:color w:val="auto"/>
          <w:sz w:val="24"/>
          <w:szCs w:val="24"/>
        </w:rPr>
      </w:pPr>
      <w:r w:rsidRPr="00E5477D">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—классифицировать острова по происхождению;</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опасных природных явлений в литосфере и средств их предупреждения;</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bookmarkStart w:id="363" w:name="bookmark1250"/>
    </w:p>
    <w:p w:rsidR="00D30C98" w:rsidRPr="00E5477D" w:rsidRDefault="00D30C98" w:rsidP="00E5477D">
      <w:pPr>
        <w:pStyle w:val="af"/>
        <w:rPr>
          <w:rFonts w:ascii="Times New Roman" w:hAnsi="Times New Roman" w:cs="Times New Roman"/>
          <w:sz w:val="24"/>
          <w:szCs w:val="24"/>
        </w:rPr>
      </w:pPr>
      <w:r w:rsidRPr="00E5477D">
        <w:rPr>
          <w:rFonts w:ascii="Times New Roman" w:hAnsi="Times New Roman" w:cs="Times New Roman"/>
          <w:sz w:val="24"/>
          <w:szCs w:val="24"/>
        </w:rPr>
        <w:t>6 КЛАСС</w:t>
      </w:r>
      <w:bookmarkEnd w:id="363"/>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опасных природных явлений в геосферах и средств их предупреждения;</w:t>
      </w:r>
    </w:p>
    <w:p w:rsidR="00521449" w:rsidRDefault="00D30C98" w:rsidP="00521449">
      <w:pPr>
        <w:pStyle w:val="1"/>
        <w:spacing w:line="240" w:lineRule="auto"/>
        <w:ind w:hanging="240"/>
        <w:jc w:val="both"/>
        <w:rPr>
          <w:color w:val="auto"/>
          <w:sz w:val="24"/>
          <w:szCs w:val="24"/>
        </w:rPr>
      </w:pPr>
      <w:r w:rsidRPr="00E5477D">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—различать свойства вод отдельных частей Мирового океана;</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521449" w:rsidRDefault="00D30C98" w:rsidP="00521449">
      <w:pPr>
        <w:pStyle w:val="1"/>
        <w:spacing w:line="240" w:lineRule="auto"/>
        <w:ind w:hanging="240"/>
        <w:jc w:val="both"/>
        <w:rPr>
          <w:color w:val="auto"/>
          <w:sz w:val="24"/>
          <w:szCs w:val="24"/>
        </w:rPr>
      </w:pPr>
      <w:r w:rsidRPr="00E5477D">
        <w:rPr>
          <w:color w:val="auto"/>
          <w:sz w:val="24"/>
          <w:szCs w:val="24"/>
        </w:rPr>
        <w:t>—классифицировать объекты гидросферы (моря, озёра, реки, подземные воды, болота, ледники) по заданным признакам;</w:t>
      </w:r>
    </w:p>
    <w:p w:rsidR="00521449" w:rsidRDefault="00D30C98" w:rsidP="00521449">
      <w:pPr>
        <w:pStyle w:val="1"/>
        <w:spacing w:line="240" w:lineRule="auto"/>
        <w:ind w:hanging="240"/>
        <w:jc w:val="both"/>
        <w:rPr>
          <w:color w:val="auto"/>
          <w:sz w:val="24"/>
          <w:szCs w:val="24"/>
        </w:rPr>
      </w:pPr>
      <w:r w:rsidRPr="00E5477D">
        <w:rPr>
          <w:color w:val="auto"/>
          <w:sz w:val="24"/>
          <w:szCs w:val="24"/>
        </w:rPr>
        <w:t>—различать питание и режим рек;</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—сравнивать реки по заданным признакам;</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D30C98" w:rsidRPr="00E5477D" w:rsidRDefault="00D30C98" w:rsidP="00E5477D">
      <w:pPr>
        <w:pStyle w:val="1"/>
        <w:spacing w:line="240" w:lineRule="auto"/>
        <w:ind w:hanging="240"/>
        <w:jc w:val="both"/>
        <w:rPr>
          <w:sz w:val="24"/>
          <w:szCs w:val="24"/>
        </w:rPr>
      </w:pPr>
      <w:r w:rsidRPr="00E5477D">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D30C98" w:rsidRPr="00E5477D" w:rsidRDefault="00D30C98" w:rsidP="00E5477D">
      <w:pPr>
        <w:pStyle w:val="1"/>
        <w:spacing w:line="240" w:lineRule="auto"/>
        <w:ind w:hanging="240"/>
        <w:jc w:val="both"/>
        <w:rPr>
          <w:sz w:val="24"/>
          <w:szCs w:val="24"/>
        </w:rPr>
      </w:pPr>
      <w:r w:rsidRPr="00E5477D">
        <w:rPr>
          <w:color w:val="auto"/>
          <w:sz w:val="24"/>
          <w:szCs w:val="24"/>
        </w:rPr>
        <w:t>—приводить примеры районов распространения многолетней мерзлоты;</w:t>
      </w:r>
    </w:p>
    <w:p w:rsidR="00521449" w:rsidRDefault="00D30C98" w:rsidP="00521449">
      <w:pPr>
        <w:pStyle w:val="1"/>
        <w:spacing w:line="240" w:lineRule="auto"/>
        <w:ind w:hanging="240"/>
        <w:jc w:val="both"/>
        <w:rPr>
          <w:color w:val="auto"/>
          <w:sz w:val="24"/>
          <w:szCs w:val="24"/>
        </w:rPr>
      </w:pPr>
      <w:r w:rsidRPr="00E5477D">
        <w:rPr>
          <w:color w:val="auto"/>
          <w:sz w:val="24"/>
          <w:szCs w:val="24"/>
        </w:rPr>
        <w:t>—называть причины образования цунами, приливов и отливов;</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—описывать состав, строение атмосферы;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свойства воздуха; климаты Земли; климатообразующие факторы;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21449" w:rsidRDefault="00D30C98" w:rsidP="00521449">
      <w:pPr>
        <w:pStyle w:val="1"/>
        <w:spacing w:line="240" w:lineRule="auto"/>
        <w:ind w:hanging="240"/>
        <w:jc w:val="both"/>
        <w:rPr>
          <w:color w:val="auto"/>
          <w:sz w:val="24"/>
          <w:szCs w:val="24"/>
        </w:rPr>
      </w:pPr>
      <w:r w:rsidRPr="00E5477D">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21449" w:rsidRDefault="00D30C98" w:rsidP="00521449">
      <w:pPr>
        <w:pStyle w:val="1"/>
        <w:spacing w:line="240" w:lineRule="auto"/>
        <w:ind w:hanging="240"/>
        <w:jc w:val="both"/>
        <w:rPr>
          <w:color w:val="auto"/>
          <w:sz w:val="24"/>
          <w:szCs w:val="24"/>
        </w:rPr>
      </w:pPr>
      <w:r w:rsidRPr="00E5477D">
        <w:rPr>
          <w:color w:val="auto"/>
          <w:sz w:val="24"/>
          <w:szCs w:val="24"/>
        </w:rPr>
        <w:t>—различать виды атмосферных осадков;</w:t>
      </w:r>
    </w:p>
    <w:p w:rsidR="00521449" w:rsidRDefault="00D30C98" w:rsidP="00521449">
      <w:pPr>
        <w:pStyle w:val="1"/>
        <w:spacing w:line="240" w:lineRule="auto"/>
        <w:ind w:hanging="240"/>
        <w:jc w:val="both"/>
        <w:rPr>
          <w:color w:val="auto"/>
          <w:sz w:val="24"/>
          <w:szCs w:val="24"/>
        </w:rPr>
      </w:pPr>
      <w:r w:rsidRPr="00E5477D">
        <w:rPr>
          <w:color w:val="auto"/>
          <w:sz w:val="24"/>
          <w:szCs w:val="24"/>
        </w:rPr>
        <w:t>—различать понятия «бризы» и «муссоны»;</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—различать понятия «погода» и «климат»;</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понятия «атмосфера», «тропосфера», «стратосфера», «верхние слои атмосферы»;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21449" w:rsidRDefault="00D30C98" w:rsidP="00521449">
      <w:pPr>
        <w:pStyle w:val="1"/>
        <w:spacing w:line="240" w:lineRule="auto"/>
        <w:ind w:hanging="240"/>
        <w:jc w:val="both"/>
        <w:rPr>
          <w:color w:val="auto"/>
          <w:sz w:val="24"/>
          <w:szCs w:val="24"/>
        </w:rPr>
      </w:pPr>
      <w:r w:rsidRPr="00E5477D">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—называть границы биосферы;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приспособления живых организмов к среде обитания в разных природных зонах;</w:t>
      </w:r>
    </w:p>
    <w:p w:rsidR="00521449" w:rsidRDefault="00D30C98" w:rsidP="00521449">
      <w:pPr>
        <w:pStyle w:val="1"/>
        <w:spacing w:line="240" w:lineRule="auto"/>
        <w:ind w:hanging="240"/>
        <w:jc w:val="both"/>
        <w:rPr>
          <w:color w:val="auto"/>
          <w:sz w:val="24"/>
          <w:szCs w:val="24"/>
        </w:rPr>
      </w:pPr>
      <w:r w:rsidRPr="00E5477D">
        <w:rPr>
          <w:color w:val="auto"/>
          <w:sz w:val="24"/>
          <w:szCs w:val="24"/>
        </w:rPr>
        <w:t>—различать растительный и животный мир разных территорий Земли;</w:t>
      </w:r>
    </w:p>
    <w:p w:rsidR="00D30C98" w:rsidRPr="00521449" w:rsidRDefault="00D30C98" w:rsidP="00521449">
      <w:pPr>
        <w:pStyle w:val="1"/>
        <w:spacing w:line="240" w:lineRule="auto"/>
        <w:ind w:hanging="240"/>
        <w:jc w:val="both"/>
        <w:rPr>
          <w:color w:val="auto"/>
          <w:sz w:val="24"/>
          <w:szCs w:val="24"/>
        </w:rPr>
      </w:pPr>
      <w:r w:rsidRPr="00E5477D">
        <w:rPr>
          <w:b/>
          <w:color w:val="auto"/>
          <w:sz w:val="24"/>
          <w:szCs w:val="24"/>
        </w:rPr>
        <w:t>—объяснять взаимосвязи компонентов природы в природно-территориальном комплексе;</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—сравнивать особенности растительного и животного мира в различных природных зонах;</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—сравнивать плодородие почв в различных природных зонах;</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bookmarkStart w:id="364" w:name="bookmark1252"/>
    </w:p>
    <w:p w:rsidR="00D30C98" w:rsidRPr="00E5477D" w:rsidRDefault="00D30C98" w:rsidP="00E5477D">
      <w:pPr>
        <w:pStyle w:val="af"/>
        <w:rPr>
          <w:rFonts w:ascii="Times New Roman" w:hAnsi="Times New Roman" w:cs="Times New Roman"/>
          <w:sz w:val="24"/>
          <w:szCs w:val="24"/>
        </w:rPr>
      </w:pPr>
      <w:r w:rsidRPr="00E5477D">
        <w:rPr>
          <w:rFonts w:ascii="Times New Roman" w:hAnsi="Times New Roman" w:cs="Times New Roman"/>
          <w:sz w:val="24"/>
          <w:szCs w:val="24"/>
        </w:rPr>
        <w:t>7 КЛАСС</w:t>
      </w:r>
      <w:bookmarkEnd w:id="364"/>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—называть: строение и свойства (целостность, зональность, ритмичность) географической оболочки;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изученные процессы и явления, происходящие в географической оболочке;</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изменений в геосферах в результате деятельности человека;</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—описывать закономерности изменения в пространстве рельефа, климата, внутренних вод и органического мира;</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lastRenderedPageBreak/>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—классифицировать воздушные массы Земли, типы климата по заданным показателям;</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—объяснять образование тропических муссонов, пассатов тропических широт, западных ветров;</w:t>
      </w:r>
    </w:p>
    <w:p w:rsidR="00521449" w:rsidRDefault="00D30C98" w:rsidP="00521449">
      <w:pPr>
        <w:pStyle w:val="1"/>
        <w:spacing w:line="240" w:lineRule="auto"/>
        <w:ind w:hanging="240"/>
        <w:jc w:val="both"/>
        <w:rPr>
          <w:color w:val="auto"/>
          <w:sz w:val="24"/>
          <w:szCs w:val="24"/>
        </w:rPr>
      </w:pPr>
      <w:r w:rsidRPr="00E5477D">
        <w:rPr>
          <w:color w:val="auto"/>
          <w:sz w:val="24"/>
          <w:szCs w:val="24"/>
        </w:rPr>
        <w:t>—применять понятия «воздушные массы», «муссоны», «пассаты»,«западные ветры», «климатообразующий фактор» для решения учебных и (или) практико-ориентированных задач;</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—описывать климат территории по климатограмме;</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—объяснять влияние климатообразующих факторов на климатические особенности территории;</w:t>
      </w:r>
    </w:p>
    <w:p w:rsidR="00521449" w:rsidRDefault="00D30C98" w:rsidP="00521449">
      <w:pPr>
        <w:pStyle w:val="1"/>
        <w:spacing w:line="240" w:lineRule="auto"/>
        <w:ind w:hanging="240"/>
        <w:jc w:val="both"/>
        <w:rPr>
          <w:color w:val="auto"/>
          <w:sz w:val="24"/>
          <w:szCs w:val="24"/>
        </w:rPr>
      </w:pPr>
      <w:r w:rsidRPr="00E5477D">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—различать океанические течения;</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21449" w:rsidRDefault="00D30C98" w:rsidP="00521449">
      <w:pPr>
        <w:pStyle w:val="1"/>
        <w:spacing w:line="240" w:lineRule="auto"/>
        <w:ind w:hanging="240"/>
        <w:jc w:val="both"/>
        <w:rPr>
          <w:color w:val="auto"/>
          <w:sz w:val="24"/>
          <w:szCs w:val="24"/>
        </w:rPr>
      </w:pPr>
      <w:r w:rsidRPr="00E5477D">
        <w:rPr>
          <w:color w:val="auto"/>
          <w:sz w:val="24"/>
          <w:szCs w:val="24"/>
        </w:rPr>
        <w:t>—различать и сравнивать численность населения крупных стран мира;</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—сравнивать плотность населения различных территорий;</w:t>
      </w:r>
    </w:p>
    <w:p w:rsidR="00521449" w:rsidRDefault="00D30C98" w:rsidP="00521449">
      <w:pPr>
        <w:pStyle w:val="1"/>
        <w:spacing w:line="240" w:lineRule="auto"/>
        <w:ind w:hanging="240"/>
        <w:jc w:val="both"/>
        <w:rPr>
          <w:color w:val="auto"/>
          <w:sz w:val="24"/>
          <w:szCs w:val="24"/>
        </w:rPr>
      </w:pPr>
      <w:r w:rsidRPr="00E5477D">
        <w:rPr>
          <w:color w:val="auto"/>
          <w:sz w:val="24"/>
          <w:szCs w:val="24"/>
        </w:rPr>
        <w:t>—применять понятие «плотность населения» для решения учебных и (или) практико-ориентированных задач;</w:t>
      </w:r>
    </w:p>
    <w:p w:rsidR="00521449" w:rsidRDefault="00D30C98" w:rsidP="00521449">
      <w:pPr>
        <w:pStyle w:val="1"/>
        <w:spacing w:line="240" w:lineRule="auto"/>
        <w:ind w:hanging="240"/>
        <w:jc w:val="both"/>
        <w:rPr>
          <w:color w:val="auto"/>
          <w:sz w:val="24"/>
          <w:szCs w:val="24"/>
        </w:rPr>
      </w:pPr>
      <w:r w:rsidRPr="00E5477D">
        <w:rPr>
          <w:color w:val="auto"/>
          <w:sz w:val="24"/>
          <w:szCs w:val="24"/>
        </w:rPr>
        <w:t>—различать городские и сельские поселения;</w:t>
      </w:r>
    </w:p>
    <w:p w:rsidR="00521449" w:rsidRDefault="00D30C98" w:rsidP="00521449">
      <w:pPr>
        <w:pStyle w:val="1"/>
        <w:spacing w:line="240" w:lineRule="auto"/>
        <w:ind w:hanging="240"/>
        <w:jc w:val="both"/>
        <w:rPr>
          <w:color w:val="auto"/>
          <w:sz w:val="24"/>
          <w:szCs w:val="24"/>
        </w:rPr>
      </w:pPr>
      <w:r w:rsidRPr="00E5477D">
        <w:rPr>
          <w:color w:val="auto"/>
          <w:sz w:val="24"/>
          <w:szCs w:val="24"/>
        </w:rPr>
        <w:t>—приводить примеры крупнейших городов мира;</w:t>
      </w:r>
    </w:p>
    <w:p w:rsidR="00521449" w:rsidRDefault="00D30C98" w:rsidP="00521449">
      <w:pPr>
        <w:pStyle w:val="1"/>
        <w:spacing w:line="240" w:lineRule="auto"/>
        <w:ind w:hanging="240"/>
        <w:jc w:val="both"/>
        <w:rPr>
          <w:color w:val="auto"/>
          <w:sz w:val="24"/>
          <w:szCs w:val="24"/>
        </w:rPr>
      </w:pPr>
      <w:r w:rsidRPr="00E5477D">
        <w:rPr>
          <w:color w:val="auto"/>
          <w:sz w:val="24"/>
          <w:szCs w:val="24"/>
        </w:rPr>
        <w:t>—приводить примеры мировых и национальных религий;</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—проводить языковую классификацию народов;</w:t>
      </w:r>
    </w:p>
    <w:p w:rsidR="00521449" w:rsidRDefault="00D30C98" w:rsidP="00521449">
      <w:pPr>
        <w:pStyle w:val="1"/>
        <w:spacing w:line="240" w:lineRule="auto"/>
        <w:ind w:hanging="240"/>
        <w:jc w:val="both"/>
        <w:rPr>
          <w:color w:val="auto"/>
          <w:sz w:val="24"/>
          <w:szCs w:val="24"/>
        </w:rPr>
      </w:pPr>
      <w:r w:rsidRPr="00E5477D">
        <w:rPr>
          <w:color w:val="auto"/>
          <w:sz w:val="24"/>
          <w:szCs w:val="24"/>
        </w:rPr>
        <w:t>—различать основные виды хозяйственной деятельности людей на различных территориях;</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—определять страны по их существенным признакам;</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—объяснять особенности природы, населения и хозяйства отдельных территорий;</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w:t>
      </w:r>
      <w:r w:rsidRPr="00E5477D">
        <w:rPr>
          <w:color w:val="auto"/>
          <w:sz w:val="24"/>
          <w:szCs w:val="24"/>
        </w:rPr>
        <w:lastRenderedPageBreak/>
        <w:t>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взаимодействия природы и общества в пределах отдельных территорий;</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bookmarkStart w:id="365" w:name="bookmark1254"/>
    </w:p>
    <w:p w:rsidR="00D30C98" w:rsidRPr="00E5477D" w:rsidRDefault="00D30C98"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bookmarkEnd w:id="365"/>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—Характеризовать основные этапы истории формирования и изучения территории России;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—характеризовать географическое положение России с использованием информации из различных источников;</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федеральные округа, крупные географические районы и макрорегионы России;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субъектов Российской Федерации разных видов и показывать их на географической карте;</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21449" w:rsidRDefault="00D30C98" w:rsidP="00521449">
      <w:pPr>
        <w:pStyle w:val="1"/>
        <w:spacing w:line="240" w:lineRule="auto"/>
        <w:ind w:hanging="240"/>
        <w:jc w:val="both"/>
        <w:rPr>
          <w:color w:val="auto"/>
          <w:sz w:val="24"/>
          <w:szCs w:val="24"/>
        </w:rPr>
      </w:pPr>
      <w:r w:rsidRPr="00E5477D">
        <w:rPr>
          <w:color w:val="auto"/>
          <w:sz w:val="24"/>
          <w:szCs w:val="24"/>
        </w:rPr>
        <w:t>—оценивать степень благоприятности природных условий в пределах отдельных регионов страны;</w:t>
      </w:r>
    </w:p>
    <w:p w:rsidR="00521449" w:rsidRDefault="00D30C98" w:rsidP="00521449">
      <w:pPr>
        <w:pStyle w:val="1"/>
        <w:spacing w:line="240" w:lineRule="auto"/>
        <w:ind w:hanging="240"/>
        <w:jc w:val="both"/>
        <w:rPr>
          <w:color w:val="auto"/>
          <w:sz w:val="24"/>
          <w:szCs w:val="24"/>
        </w:rPr>
      </w:pPr>
      <w:r w:rsidRPr="00E5477D">
        <w:rPr>
          <w:color w:val="auto"/>
          <w:sz w:val="24"/>
          <w:szCs w:val="24"/>
        </w:rPr>
        <w:t>—проводить классификацию природных ресурсов;</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—распознавать типы природопользования;</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основныхтектонических структур, слагающих территорию;</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—сравнивать особенности компонентов природы отдельных территорий страны;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—объяснять особенности компонентов природы отдельных территорий страны;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—описывать и прогнозировать погоду территории по карте погоды;</w:t>
      </w:r>
    </w:p>
    <w:p w:rsidR="00521449" w:rsidRDefault="00D30C98" w:rsidP="00521449">
      <w:pPr>
        <w:pStyle w:val="1"/>
        <w:spacing w:line="240" w:lineRule="auto"/>
        <w:ind w:hanging="240"/>
        <w:jc w:val="both"/>
        <w:rPr>
          <w:color w:val="auto"/>
          <w:sz w:val="24"/>
          <w:szCs w:val="24"/>
        </w:rPr>
      </w:pPr>
      <w:r w:rsidRPr="00E5477D">
        <w:rPr>
          <w:color w:val="auto"/>
          <w:sz w:val="24"/>
          <w:szCs w:val="24"/>
        </w:rPr>
        <w:lastRenderedPageBreak/>
        <w:t>—использовать понятия «циклон», «антициклон», «атмосферный фронт» для объяснения особенностей погоды отдельных территорий с помощью карт погоды;</w:t>
      </w:r>
    </w:p>
    <w:p w:rsidR="00D30C98" w:rsidRPr="00E5477D" w:rsidRDefault="00D30C98" w:rsidP="00521449">
      <w:pPr>
        <w:pStyle w:val="1"/>
        <w:spacing w:line="240" w:lineRule="auto"/>
        <w:ind w:hanging="240"/>
        <w:jc w:val="both"/>
        <w:rPr>
          <w:color w:val="auto"/>
          <w:sz w:val="24"/>
          <w:szCs w:val="24"/>
        </w:rPr>
      </w:pPr>
      <w:r w:rsidRPr="00E5477D">
        <w:rPr>
          <w:color w:val="auto"/>
          <w:sz w:val="24"/>
          <w:szCs w:val="24"/>
        </w:rPr>
        <w:t>—проводить классификацию типов климата и почв России;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—распознавать показатели, характеризующие состояние окружающей среды;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рационального и нерационального природопользования;</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адаптации человека к разнообразным природным условиям на территории страны;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—проводить классификацию населённых пунктов и регионов России по заданным основаниям;</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bookmarkStart w:id="366" w:name="bookmark1256"/>
    </w:p>
    <w:p w:rsidR="00521449" w:rsidRDefault="00D30C98"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bookmarkEnd w:id="366"/>
    </w:p>
    <w:p w:rsidR="00D30C98" w:rsidRPr="00521449" w:rsidRDefault="00521449" w:rsidP="00521449">
      <w:pPr>
        <w:pStyle w:val="af"/>
        <w:ind w:hanging="284"/>
        <w:rPr>
          <w:rFonts w:ascii="Times New Roman" w:hAnsi="Times New Roman" w:cs="Times New Roman"/>
          <w:sz w:val="24"/>
          <w:szCs w:val="24"/>
        </w:rPr>
      </w:pPr>
      <w:r w:rsidRPr="00521449">
        <w:rPr>
          <w:b w:val="0"/>
          <w:color w:val="auto"/>
          <w:sz w:val="24"/>
          <w:szCs w:val="24"/>
        </w:rPr>
        <w:t>—</w:t>
      </w:r>
      <w:r w:rsidR="00D30C98" w:rsidRPr="00E5477D">
        <w:rPr>
          <w:rFonts w:ascii="Times New Roman" w:hAnsi="Times New Roman" w:cs="Times New Roman"/>
          <w:b w:val="0"/>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 xml:space="preserve">—применять понятия «экономико-географическое положение», «состав хозяйства», </w:t>
      </w:r>
      <w:r w:rsidRPr="00E5477D">
        <w:rPr>
          <w:color w:val="auto"/>
          <w:sz w:val="24"/>
          <w:szCs w:val="24"/>
        </w:rPr>
        <w:lastRenderedPageBreak/>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территории опережающего развития (ТОР), Арктическую зону и зону Севера России;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природно-ресурсный, человеческий и производственный капитал;</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—различать виды транспорта и основные показатели их работы: грузооборот и пассажирооборот;</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 xml:space="preserve">—объяснять географические различия населения и хозяйства территорий крупных регионов </w:t>
      </w:r>
      <w:r w:rsidRPr="00E5477D">
        <w:rPr>
          <w:color w:val="auto"/>
          <w:sz w:val="24"/>
          <w:szCs w:val="24"/>
        </w:rPr>
        <w:lastRenderedPageBreak/>
        <w:t>страны;</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30C98" w:rsidRPr="00E5477D" w:rsidRDefault="00D30C98" w:rsidP="00E5477D">
      <w:pPr>
        <w:pStyle w:val="1"/>
        <w:spacing w:line="240" w:lineRule="auto"/>
        <w:ind w:hanging="240"/>
        <w:jc w:val="both"/>
        <w:rPr>
          <w:color w:val="auto"/>
          <w:sz w:val="24"/>
          <w:szCs w:val="24"/>
        </w:rPr>
      </w:pPr>
      <w:r w:rsidRPr="00E5477D">
        <w:rPr>
          <w:color w:val="auto"/>
          <w:sz w:val="24"/>
          <w:szCs w:val="24"/>
        </w:rPr>
        <w:t>—приводить примеры объектов Всемирного наследия ЮНЕСКО и описывать их местоположение на географической карте;</w:t>
      </w:r>
    </w:p>
    <w:p w:rsidR="00D30C98" w:rsidRPr="00E5477D" w:rsidRDefault="00D30C98" w:rsidP="00E5477D">
      <w:pPr>
        <w:pStyle w:val="af"/>
        <w:rPr>
          <w:rFonts w:ascii="Times New Roman" w:hAnsi="Times New Roman" w:cs="Times New Roman"/>
          <w:b w:val="0"/>
          <w:sz w:val="24"/>
          <w:szCs w:val="24"/>
        </w:rPr>
      </w:pPr>
      <w:r w:rsidRPr="00E5477D">
        <w:rPr>
          <w:rFonts w:ascii="Times New Roman" w:hAnsi="Times New Roman" w:cs="Times New Roman"/>
          <w:b w:val="0"/>
          <w:color w:val="auto"/>
          <w:sz w:val="24"/>
          <w:szCs w:val="24"/>
        </w:rPr>
        <w:t>—характеризовать место и роль России в мировом хозяйстве.</w:t>
      </w:r>
    </w:p>
    <w:p w:rsidR="00B666E3" w:rsidRPr="00E5477D" w:rsidRDefault="00B666E3" w:rsidP="00E5477D">
      <w:pPr>
        <w:autoSpaceDE w:val="0"/>
        <w:autoSpaceDN w:val="0"/>
        <w:adjustRightInd w:val="0"/>
        <w:spacing w:after="0" w:line="240" w:lineRule="auto"/>
        <w:rPr>
          <w:rFonts w:ascii="Times New Roman" w:eastAsia="TimesNewRoman" w:hAnsi="Times New Roman"/>
          <w:bCs/>
          <w:color w:val="231E20"/>
          <w:sz w:val="24"/>
          <w:szCs w:val="24"/>
        </w:rPr>
      </w:pPr>
    </w:p>
    <w:p w:rsidR="00B666E3" w:rsidRPr="00E5477D" w:rsidRDefault="0035513C" w:rsidP="00E5477D">
      <w:pPr>
        <w:autoSpaceDE w:val="0"/>
        <w:autoSpaceDN w:val="0"/>
        <w:adjustRightInd w:val="0"/>
        <w:spacing w:after="0" w:line="240" w:lineRule="auto"/>
        <w:jc w:val="center"/>
        <w:rPr>
          <w:rFonts w:ascii="Times New Roman" w:eastAsia="TimesNewRoman" w:hAnsi="Times New Roman"/>
          <w:b/>
          <w:bCs/>
          <w:color w:val="231E20"/>
          <w:sz w:val="24"/>
          <w:szCs w:val="24"/>
        </w:rPr>
      </w:pPr>
      <w:r w:rsidRPr="00E5477D">
        <w:rPr>
          <w:rFonts w:ascii="Times New Roman" w:hAnsi="Times New Roman"/>
          <w:b/>
          <w:sz w:val="24"/>
          <w:szCs w:val="24"/>
        </w:rPr>
        <w:t>МАТЕМАТИКА</w:t>
      </w:r>
    </w:p>
    <w:p w:rsidR="00B666E3" w:rsidRPr="00E5477D" w:rsidRDefault="0035513C"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hAnsi="Times New Roman"/>
          <w:b/>
          <w:sz w:val="24"/>
          <w:szCs w:val="24"/>
        </w:rPr>
        <w:t>ПОЯСНИТЕЛЬНАЯ ЗАПИСКА</w:t>
      </w:r>
    </w:p>
    <w:p w:rsidR="00B666E3" w:rsidRPr="00E5477D" w:rsidRDefault="0035513C"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hAnsi="Times New Roman"/>
          <w:b/>
          <w:sz w:val="24"/>
          <w:szCs w:val="24"/>
        </w:rPr>
        <w:t>ОБЩАЯ ХАРАКТЕРИСТИКА УЧЕБНОГО ПРЕДМЕТА «МАТЕМАТИКА»</w:t>
      </w:r>
    </w:p>
    <w:p w:rsidR="0035513C" w:rsidRPr="00E5477D" w:rsidRDefault="0035513C" w:rsidP="00E5477D">
      <w:pPr>
        <w:pStyle w:val="1"/>
        <w:spacing w:line="240" w:lineRule="auto"/>
        <w:jc w:val="both"/>
        <w:rPr>
          <w:color w:val="auto"/>
          <w:sz w:val="24"/>
          <w:szCs w:val="24"/>
        </w:rPr>
      </w:pPr>
      <w:r w:rsidRPr="00E5477D">
        <w:rPr>
          <w:color w:val="auto"/>
          <w:sz w:val="24"/>
          <w:szCs w:val="24"/>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35513C" w:rsidRPr="00E5477D" w:rsidRDefault="0035513C" w:rsidP="00E5477D">
      <w:pPr>
        <w:pStyle w:val="1"/>
        <w:spacing w:line="240" w:lineRule="auto"/>
        <w:jc w:val="both"/>
        <w:rPr>
          <w:color w:val="auto"/>
          <w:sz w:val="24"/>
          <w:szCs w:val="24"/>
        </w:rPr>
      </w:pPr>
      <w:r w:rsidRPr="00E5477D">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35513C" w:rsidRPr="00E5477D" w:rsidRDefault="0035513C" w:rsidP="00E5477D">
      <w:pPr>
        <w:pStyle w:val="1"/>
        <w:spacing w:line="240" w:lineRule="auto"/>
        <w:jc w:val="both"/>
        <w:rPr>
          <w:color w:val="auto"/>
          <w:sz w:val="24"/>
          <w:szCs w:val="24"/>
        </w:rPr>
      </w:pPr>
      <w:r w:rsidRPr="00E5477D">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w:t>
      </w:r>
      <w:r w:rsidRPr="00E5477D">
        <w:rPr>
          <w:sz w:val="24"/>
          <w:szCs w:val="24"/>
        </w:rPr>
        <w:t xml:space="preserve">х </w:t>
      </w:r>
      <w:r w:rsidRPr="00E5477D">
        <w:rPr>
          <w:color w:val="auto"/>
          <w:sz w:val="24"/>
          <w:szCs w:val="24"/>
        </w:rPr>
        <w:t>событий.</w:t>
      </w:r>
    </w:p>
    <w:p w:rsidR="0035513C" w:rsidRPr="00E5477D" w:rsidRDefault="0035513C" w:rsidP="00E5477D">
      <w:pPr>
        <w:pStyle w:val="1"/>
        <w:spacing w:line="240" w:lineRule="auto"/>
        <w:jc w:val="both"/>
        <w:rPr>
          <w:color w:val="auto"/>
          <w:sz w:val="24"/>
          <w:szCs w:val="24"/>
        </w:rPr>
      </w:pPr>
      <w:r w:rsidRPr="00E5477D">
        <w:rPr>
          <w:color w:val="auto"/>
          <w:sz w:val="24"/>
          <w:szCs w:val="24"/>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w:t>
      </w:r>
      <w:r w:rsidRPr="00E5477D">
        <w:rPr>
          <w:color w:val="auto"/>
          <w:sz w:val="24"/>
          <w:szCs w:val="24"/>
        </w:rPr>
        <w:lastRenderedPageBreak/>
        <w:t>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35513C" w:rsidRPr="00E5477D" w:rsidRDefault="0035513C" w:rsidP="00E5477D">
      <w:pPr>
        <w:pStyle w:val="1"/>
        <w:spacing w:line="240" w:lineRule="auto"/>
        <w:jc w:val="both"/>
        <w:rPr>
          <w:color w:val="auto"/>
          <w:sz w:val="24"/>
          <w:szCs w:val="24"/>
        </w:rPr>
      </w:pPr>
      <w:r w:rsidRPr="00E5477D">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5513C" w:rsidRPr="00E5477D" w:rsidRDefault="0035513C" w:rsidP="00E5477D">
      <w:pPr>
        <w:pStyle w:val="1"/>
        <w:spacing w:line="240" w:lineRule="auto"/>
        <w:jc w:val="both"/>
        <w:rPr>
          <w:color w:val="auto"/>
          <w:sz w:val="24"/>
          <w:szCs w:val="24"/>
        </w:rPr>
      </w:pPr>
      <w:r w:rsidRPr="00E5477D">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35513C" w:rsidRPr="00E5477D" w:rsidRDefault="0035513C" w:rsidP="00E5477D">
      <w:pPr>
        <w:pStyle w:val="1"/>
        <w:spacing w:line="240" w:lineRule="auto"/>
        <w:jc w:val="both"/>
        <w:rPr>
          <w:color w:val="auto"/>
          <w:sz w:val="24"/>
          <w:szCs w:val="24"/>
        </w:rPr>
      </w:pPr>
      <w:r w:rsidRPr="00E5477D">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5513C" w:rsidRPr="00E5477D" w:rsidRDefault="0035513C" w:rsidP="00E5477D">
      <w:pPr>
        <w:pStyle w:val="af"/>
        <w:rPr>
          <w:rFonts w:ascii="Times New Roman" w:hAnsi="Times New Roman" w:cs="Times New Roman"/>
          <w:sz w:val="24"/>
          <w:szCs w:val="24"/>
        </w:rPr>
      </w:pPr>
      <w:r w:rsidRPr="00E5477D">
        <w:rPr>
          <w:rFonts w:ascii="Times New Roman" w:hAnsi="Times New Roman" w:cs="Times New Roman"/>
          <w:sz w:val="24"/>
          <w:szCs w:val="24"/>
        </w:rPr>
        <w:t>ЦЕЛИ И ОСОБЕННОСТИ ИЗУЧЕНИЯ УЧЕБНОГО ПРЕДМЕТА «МАТЕМАТИКА». 5—9 КЛАССЫ</w:t>
      </w:r>
    </w:p>
    <w:p w:rsidR="0035513C" w:rsidRPr="00E5477D" w:rsidRDefault="0035513C" w:rsidP="00E5477D">
      <w:pPr>
        <w:pStyle w:val="1"/>
        <w:spacing w:line="240" w:lineRule="auto"/>
        <w:jc w:val="both"/>
        <w:rPr>
          <w:color w:val="auto"/>
          <w:sz w:val="24"/>
          <w:szCs w:val="24"/>
        </w:rPr>
      </w:pPr>
      <w:r w:rsidRPr="00E5477D">
        <w:rPr>
          <w:color w:val="auto"/>
          <w:sz w:val="24"/>
          <w:szCs w:val="24"/>
        </w:rPr>
        <w:t>Приоритетными целями обучения математике в 5—9 классах являются:</w:t>
      </w:r>
    </w:p>
    <w:p w:rsidR="0035513C" w:rsidRPr="00E5477D" w:rsidRDefault="0035513C" w:rsidP="00E5477D">
      <w:pPr>
        <w:pStyle w:val="1"/>
        <w:numPr>
          <w:ilvl w:val="0"/>
          <w:numId w:val="192"/>
        </w:numPr>
        <w:spacing w:line="240" w:lineRule="auto"/>
        <w:ind w:left="0"/>
        <w:jc w:val="both"/>
        <w:rPr>
          <w:color w:val="auto"/>
          <w:sz w:val="24"/>
          <w:szCs w:val="24"/>
        </w:rPr>
      </w:pPr>
      <w:r w:rsidRPr="00E5477D">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5513C" w:rsidRPr="00E5477D" w:rsidRDefault="0035513C" w:rsidP="00E5477D">
      <w:pPr>
        <w:pStyle w:val="1"/>
        <w:numPr>
          <w:ilvl w:val="0"/>
          <w:numId w:val="192"/>
        </w:numPr>
        <w:spacing w:line="240" w:lineRule="auto"/>
        <w:ind w:left="0"/>
        <w:jc w:val="both"/>
        <w:rPr>
          <w:color w:val="auto"/>
          <w:sz w:val="24"/>
          <w:szCs w:val="24"/>
        </w:rPr>
      </w:pPr>
      <w:r w:rsidRPr="00E5477D">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5513C" w:rsidRPr="00E5477D" w:rsidRDefault="0035513C" w:rsidP="00E5477D">
      <w:pPr>
        <w:pStyle w:val="1"/>
        <w:numPr>
          <w:ilvl w:val="0"/>
          <w:numId w:val="192"/>
        </w:numPr>
        <w:spacing w:line="240" w:lineRule="auto"/>
        <w:ind w:left="0"/>
        <w:jc w:val="both"/>
        <w:rPr>
          <w:color w:val="auto"/>
          <w:sz w:val="24"/>
          <w:szCs w:val="24"/>
        </w:rPr>
      </w:pPr>
      <w:r w:rsidRPr="00E5477D">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5513C" w:rsidRPr="00E5477D" w:rsidRDefault="0035513C" w:rsidP="00E5477D">
      <w:pPr>
        <w:pStyle w:val="1"/>
        <w:numPr>
          <w:ilvl w:val="0"/>
          <w:numId w:val="192"/>
        </w:numPr>
        <w:spacing w:line="240" w:lineRule="auto"/>
        <w:ind w:left="0"/>
        <w:jc w:val="both"/>
        <w:rPr>
          <w:color w:val="auto"/>
          <w:sz w:val="24"/>
          <w:szCs w:val="24"/>
        </w:rPr>
      </w:pPr>
      <w:r w:rsidRPr="00E5477D">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5513C" w:rsidRPr="00E5477D" w:rsidRDefault="0035513C" w:rsidP="00E5477D">
      <w:pPr>
        <w:pStyle w:val="1"/>
        <w:spacing w:line="240" w:lineRule="auto"/>
        <w:jc w:val="both"/>
        <w:rPr>
          <w:color w:val="auto"/>
          <w:sz w:val="24"/>
          <w:szCs w:val="24"/>
        </w:rPr>
      </w:pPr>
      <w:r w:rsidRPr="00E5477D">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35513C" w:rsidRPr="00E5477D" w:rsidRDefault="0035513C" w:rsidP="00E5477D">
      <w:pPr>
        <w:pStyle w:val="1"/>
        <w:spacing w:line="240" w:lineRule="auto"/>
        <w:jc w:val="both"/>
        <w:rPr>
          <w:color w:val="auto"/>
          <w:sz w:val="24"/>
          <w:szCs w:val="24"/>
        </w:rPr>
      </w:pPr>
      <w:r w:rsidRPr="00E5477D">
        <w:rPr>
          <w:color w:val="auto"/>
          <w:sz w:val="24"/>
          <w:szCs w:val="24"/>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w:t>
      </w:r>
      <w:r w:rsidRPr="00E5477D">
        <w:rPr>
          <w:color w:val="auto"/>
          <w:sz w:val="24"/>
          <w:szCs w:val="24"/>
        </w:rPr>
        <w:lastRenderedPageBreak/>
        <w:t>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5513C" w:rsidRPr="00E5477D" w:rsidRDefault="0035513C"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УЧЕБНОГО ПРЕДМЕТА «МАТЕМАТИКА»  В УЧЕБНОМ ПЛАНЕ</w:t>
      </w:r>
    </w:p>
    <w:p w:rsidR="0035513C" w:rsidRPr="00E5477D" w:rsidRDefault="0035513C" w:rsidP="00E5477D">
      <w:pPr>
        <w:pStyle w:val="1"/>
        <w:spacing w:line="240" w:lineRule="auto"/>
        <w:jc w:val="both"/>
        <w:rPr>
          <w:color w:val="auto"/>
          <w:sz w:val="24"/>
          <w:szCs w:val="24"/>
        </w:rPr>
      </w:pPr>
      <w:r w:rsidRPr="00E5477D">
        <w:rPr>
          <w:color w:val="auto"/>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35513C" w:rsidRPr="00E5477D" w:rsidRDefault="0035513C" w:rsidP="00E5477D">
      <w:pPr>
        <w:pStyle w:val="1"/>
        <w:spacing w:line="240" w:lineRule="auto"/>
        <w:jc w:val="both"/>
        <w:rPr>
          <w:color w:val="auto"/>
          <w:sz w:val="24"/>
          <w:szCs w:val="24"/>
        </w:rPr>
      </w:pPr>
      <w:r w:rsidRPr="00E5477D">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D30C98" w:rsidRPr="00E5477D" w:rsidRDefault="0035513C" w:rsidP="00E5477D">
      <w:pPr>
        <w:pStyle w:val="1"/>
        <w:spacing w:line="240" w:lineRule="auto"/>
        <w:jc w:val="both"/>
        <w:rPr>
          <w:color w:val="auto"/>
          <w:sz w:val="24"/>
          <w:szCs w:val="24"/>
        </w:rPr>
      </w:pPr>
      <w:r w:rsidRPr="00E5477D">
        <w:rPr>
          <w:color w:val="auto"/>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69019F" w:rsidRPr="00E5477D" w:rsidRDefault="0035513C" w:rsidP="00E5477D">
      <w:pPr>
        <w:pStyle w:val="af"/>
        <w:rPr>
          <w:rFonts w:ascii="Times New Roman" w:hAnsi="Times New Roman" w:cs="Times New Roman"/>
          <w:sz w:val="24"/>
          <w:szCs w:val="24"/>
        </w:rPr>
      </w:pPr>
      <w:bookmarkStart w:id="367" w:name="bookmark1262"/>
      <w:r w:rsidRPr="00E5477D">
        <w:rPr>
          <w:rFonts w:ascii="Times New Roman" w:hAnsi="Times New Roman" w:cs="Times New Roman"/>
          <w:sz w:val="24"/>
          <w:szCs w:val="24"/>
        </w:rPr>
        <w:t xml:space="preserve">ПЛАНИРУЕМЫЕ РЕЗУЛЬТАТЫ </w:t>
      </w:r>
      <w:bookmarkEnd w:id="367"/>
    </w:p>
    <w:p w:rsidR="0035513C" w:rsidRPr="00E5477D" w:rsidRDefault="0035513C" w:rsidP="00E5477D">
      <w:pPr>
        <w:pStyle w:val="1"/>
        <w:spacing w:line="240" w:lineRule="auto"/>
        <w:jc w:val="both"/>
        <w:rPr>
          <w:color w:val="auto"/>
          <w:sz w:val="24"/>
          <w:szCs w:val="24"/>
        </w:rPr>
      </w:pPr>
      <w:r w:rsidRPr="00E5477D">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35513C" w:rsidRPr="00E5477D" w:rsidRDefault="0035513C" w:rsidP="00E5477D">
      <w:pPr>
        <w:pStyle w:val="af"/>
        <w:rPr>
          <w:rFonts w:ascii="Times New Roman" w:hAnsi="Times New Roman" w:cs="Times New Roman"/>
          <w:sz w:val="24"/>
          <w:szCs w:val="24"/>
        </w:rPr>
      </w:pPr>
      <w:r w:rsidRPr="00E5477D">
        <w:rPr>
          <w:rFonts w:ascii="Times New Roman" w:hAnsi="Times New Roman" w:cs="Times New Roman"/>
          <w:sz w:val="24"/>
          <w:szCs w:val="24"/>
        </w:rPr>
        <w:t>ЛИЧНОСТНЫЕ РЕЗУЛЬТАТЫ</w:t>
      </w:r>
    </w:p>
    <w:p w:rsidR="0035513C" w:rsidRPr="00E5477D" w:rsidRDefault="0035513C" w:rsidP="00E5477D">
      <w:pPr>
        <w:pStyle w:val="1"/>
        <w:spacing w:line="240" w:lineRule="auto"/>
        <w:jc w:val="both"/>
        <w:rPr>
          <w:color w:val="auto"/>
          <w:sz w:val="24"/>
          <w:szCs w:val="24"/>
        </w:rPr>
      </w:pPr>
      <w:r w:rsidRPr="00E5477D">
        <w:rPr>
          <w:color w:val="auto"/>
          <w:sz w:val="24"/>
          <w:szCs w:val="24"/>
        </w:rPr>
        <w:t>Личностные результаты освоения программы учебного предмета «Математика» характеризуются:</w:t>
      </w:r>
    </w:p>
    <w:p w:rsidR="0035513C" w:rsidRPr="00E5477D" w:rsidRDefault="0035513C" w:rsidP="00E5477D">
      <w:pPr>
        <w:pStyle w:val="60"/>
        <w:spacing w:line="240" w:lineRule="auto"/>
        <w:rPr>
          <w:rFonts w:ascii="Times New Roman" w:hAnsi="Times New Roman" w:cs="Times New Roman"/>
          <w:color w:val="auto"/>
          <w:sz w:val="24"/>
          <w:szCs w:val="24"/>
        </w:rPr>
      </w:pPr>
      <w:r w:rsidRPr="00E5477D">
        <w:rPr>
          <w:rFonts w:ascii="Times New Roman" w:hAnsi="Times New Roman" w:cs="Times New Roman"/>
          <w:color w:val="auto"/>
          <w:sz w:val="24"/>
          <w:szCs w:val="24"/>
        </w:rPr>
        <w:t>Патриотическое воспитание:</w:t>
      </w:r>
    </w:p>
    <w:p w:rsidR="0035513C" w:rsidRPr="00E5477D" w:rsidRDefault="0035513C" w:rsidP="00E5477D">
      <w:pPr>
        <w:pStyle w:val="1"/>
        <w:spacing w:line="240" w:lineRule="auto"/>
        <w:jc w:val="both"/>
        <w:rPr>
          <w:color w:val="auto"/>
          <w:sz w:val="24"/>
          <w:szCs w:val="24"/>
        </w:rPr>
      </w:pPr>
      <w:r w:rsidRPr="00E5477D">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5513C" w:rsidRPr="00E5477D" w:rsidRDefault="0035513C" w:rsidP="00E5477D">
      <w:pPr>
        <w:pStyle w:val="60"/>
        <w:spacing w:line="240" w:lineRule="auto"/>
        <w:rPr>
          <w:rFonts w:ascii="Times New Roman" w:hAnsi="Times New Roman" w:cs="Times New Roman"/>
          <w:color w:val="auto"/>
          <w:sz w:val="24"/>
          <w:szCs w:val="24"/>
        </w:rPr>
      </w:pPr>
      <w:r w:rsidRPr="00E5477D">
        <w:rPr>
          <w:rFonts w:ascii="Times New Roman" w:hAnsi="Times New Roman" w:cs="Times New Roman"/>
          <w:color w:val="auto"/>
          <w:sz w:val="24"/>
          <w:szCs w:val="24"/>
        </w:rPr>
        <w:t>Гражданское и духовно-нравственное воспитание:</w:t>
      </w:r>
    </w:p>
    <w:p w:rsidR="0035513C" w:rsidRPr="00E5477D" w:rsidRDefault="0035513C" w:rsidP="00E5477D">
      <w:pPr>
        <w:pStyle w:val="1"/>
        <w:spacing w:line="240" w:lineRule="auto"/>
        <w:jc w:val="both"/>
        <w:rPr>
          <w:color w:val="auto"/>
          <w:sz w:val="24"/>
          <w:szCs w:val="24"/>
        </w:rPr>
      </w:pPr>
      <w:r w:rsidRPr="00E5477D">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5513C" w:rsidRPr="00E5477D" w:rsidRDefault="0035513C" w:rsidP="00E5477D">
      <w:pPr>
        <w:pStyle w:val="60"/>
        <w:spacing w:line="240" w:lineRule="auto"/>
        <w:rPr>
          <w:rFonts w:ascii="Times New Roman" w:hAnsi="Times New Roman" w:cs="Times New Roman"/>
          <w:color w:val="auto"/>
          <w:sz w:val="24"/>
          <w:szCs w:val="24"/>
        </w:rPr>
      </w:pPr>
      <w:r w:rsidRPr="00E5477D">
        <w:rPr>
          <w:rFonts w:ascii="Times New Roman" w:hAnsi="Times New Roman" w:cs="Times New Roman"/>
          <w:color w:val="auto"/>
          <w:sz w:val="24"/>
          <w:szCs w:val="24"/>
        </w:rPr>
        <w:t>Трудовое воспитание:</w:t>
      </w:r>
    </w:p>
    <w:p w:rsidR="0035513C" w:rsidRPr="00E5477D" w:rsidRDefault="0035513C" w:rsidP="00E5477D">
      <w:pPr>
        <w:pStyle w:val="1"/>
        <w:spacing w:line="240" w:lineRule="auto"/>
        <w:jc w:val="both"/>
        <w:rPr>
          <w:color w:val="auto"/>
          <w:sz w:val="24"/>
          <w:szCs w:val="24"/>
        </w:rPr>
      </w:pPr>
      <w:r w:rsidRPr="00E5477D">
        <w:rPr>
          <w:color w:val="auto"/>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w:t>
      </w:r>
      <w:r w:rsidRPr="00E5477D">
        <w:rPr>
          <w:color w:val="auto"/>
          <w:sz w:val="24"/>
          <w:szCs w:val="24"/>
        </w:rPr>
        <w:lastRenderedPageBreak/>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5513C" w:rsidRPr="00E5477D" w:rsidRDefault="0035513C" w:rsidP="00E5477D">
      <w:pPr>
        <w:pStyle w:val="60"/>
        <w:spacing w:line="240" w:lineRule="auto"/>
        <w:rPr>
          <w:rFonts w:ascii="Times New Roman" w:hAnsi="Times New Roman" w:cs="Times New Roman"/>
          <w:color w:val="auto"/>
          <w:sz w:val="24"/>
          <w:szCs w:val="24"/>
        </w:rPr>
      </w:pPr>
      <w:r w:rsidRPr="00E5477D">
        <w:rPr>
          <w:rFonts w:ascii="Times New Roman" w:hAnsi="Times New Roman" w:cs="Times New Roman"/>
          <w:color w:val="auto"/>
          <w:sz w:val="24"/>
          <w:szCs w:val="24"/>
        </w:rPr>
        <w:t>Эстетическое воспитание:</w:t>
      </w:r>
    </w:p>
    <w:p w:rsidR="0035513C" w:rsidRPr="00E5477D" w:rsidRDefault="0035513C" w:rsidP="00E5477D">
      <w:pPr>
        <w:pStyle w:val="1"/>
        <w:spacing w:line="240" w:lineRule="auto"/>
        <w:jc w:val="both"/>
        <w:rPr>
          <w:color w:val="auto"/>
          <w:sz w:val="24"/>
          <w:szCs w:val="24"/>
        </w:rPr>
      </w:pPr>
      <w:r w:rsidRPr="00E5477D">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Ценности научного познания:</w:t>
      </w:r>
    </w:p>
    <w:p w:rsidR="0035513C" w:rsidRPr="00E5477D" w:rsidRDefault="0035513C" w:rsidP="00E5477D">
      <w:pPr>
        <w:pStyle w:val="1"/>
        <w:spacing w:line="240" w:lineRule="auto"/>
        <w:jc w:val="both"/>
        <w:rPr>
          <w:color w:val="auto"/>
          <w:sz w:val="24"/>
          <w:szCs w:val="24"/>
        </w:rPr>
      </w:pPr>
      <w:r w:rsidRPr="00E5477D">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35513C" w:rsidRPr="00E5477D" w:rsidRDefault="0035513C" w:rsidP="00E5477D">
      <w:pPr>
        <w:pStyle w:val="1"/>
        <w:spacing w:line="240" w:lineRule="auto"/>
        <w:jc w:val="both"/>
        <w:rPr>
          <w:color w:val="auto"/>
          <w:sz w:val="24"/>
          <w:szCs w:val="24"/>
        </w:rPr>
      </w:pPr>
      <w:r w:rsidRPr="00E5477D">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Экологическое воспитание:</w:t>
      </w:r>
    </w:p>
    <w:p w:rsidR="0035513C" w:rsidRPr="00E5477D" w:rsidRDefault="0035513C" w:rsidP="00E5477D">
      <w:pPr>
        <w:pStyle w:val="1"/>
        <w:spacing w:line="240" w:lineRule="auto"/>
        <w:jc w:val="both"/>
        <w:rPr>
          <w:color w:val="auto"/>
          <w:sz w:val="24"/>
          <w:szCs w:val="24"/>
        </w:rPr>
      </w:pPr>
      <w:r w:rsidRPr="00E5477D">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 xml:space="preserve">Личностные результаты, </w:t>
      </w:r>
      <w:r w:rsidRPr="00E5477D">
        <w:rPr>
          <w:rFonts w:ascii="Times New Roman" w:hAnsi="Times New Roman" w:cs="Times New Roman"/>
          <w:b w:val="0"/>
          <w:color w:val="auto"/>
          <w:sz w:val="24"/>
          <w:szCs w:val="24"/>
        </w:rPr>
        <w:t>обеспечивающие адаптацию обучающегося к изменяющимся условиям социальной и природной среды</w:t>
      </w:r>
      <w:r w:rsidRPr="00E5477D">
        <w:rPr>
          <w:rFonts w:ascii="Times New Roman" w:hAnsi="Times New Roman" w:cs="Times New Roman"/>
          <w:color w:val="auto"/>
          <w:sz w:val="24"/>
          <w:szCs w:val="24"/>
        </w:rPr>
        <w:t>:</w:t>
      </w:r>
    </w:p>
    <w:p w:rsidR="0035513C" w:rsidRPr="00E5477D" w:rsidRDefault="0035513C" w:rsidP="00E5477D">
      <w:pPr>
        <w:pStyle w:val="1"/>
        <w:spacing w:line="240" w:lineRule="auto"/>
        <w:jc w:val="both"/>
        <w:rPr>
          <w:color w:val="auto"/>
          <w:sz w:val="24"/>
          <w:szCs w:val="24"/>
        </w:rPr>
      </w:pPr>
      <w:r w:rsidRPr="00E5477D">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5513C" w:rsidRPr="00E5477D" w:rsidRDefault="0035513C" w:rsidP="00E5477D">
      <w:pPr>
        <w:pStyle w:val="1"/>
        <w:spacing w:line="240" w:lineRule="auto"/>
        <w:jc w:val="both"/>
        <w:rPr>
          <w:color w:val="auto"/>
          <w:sz w:val="24"/>
          <w:szCs w:val="24"/>
        </w:rPr>
      </w:pPr>
      <w:r w:rsidRPr="00E5477D">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5513C" w:rsidRPr="00E5477D" w:rsidRDefault="0035513C" w:rsidP="00E5477D">
      <w:pPr>
        <w:pStyle w:val="1"/>
        <w:spacing w:line="240" w:lineRule="auto"/>
        <w:jc w:val="both"/>
        <w:rPr>
          <w:color w:val="auto"/>
          <w:sz w:val="24"/>
          <w:szCs w:val="24"/>
        </w:rPr>
      </w:pPr>
      <w:r w:rsidRPr="00E5477D">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5513C" w:rsidRPr="00E5477D" w:rsidRDefault="0035513C" w:rsidP="00E5477D">
      <w:pPr>
        <w:pStyle w:val="af"/>
        <w:rPr>
          <w:rFonts w:ascii="Times New Roman" w:hAnsi="Times New Roman" w:cs="Times New Roman"/>
          <w:sz w:val="24"/>
          <w:szCs w:val="24"/>
        </w:rPr>
      </w:pPr>
      <w:r w:rsidRPr="00E5477D">
        <w:rPr>
          <w:rFonts w:ascii="Times New Roman" w:hAnsi="Times New Roman" w:cs="Times New Roman"/>
          <w:sz w:val="24"/>
          <w:szCs w:val="24"/>
        </w:rPr>
        <w:t>МЕТАПРЕДМЕТНЫЕ РЕЗУЛЬТАТЫ</w:t>
      </w:r>
    </w:p>
    <w:p w:rsidR="0035513C" w:rsidRPr="00E5477D" w:rsidRDefault="0035513C" w:rsidP="00E5477D">
      <w:pPr>
        <w:pStyle w:val="1"/>
        <w:spacing w:line="240" w:lineRule="auto"/>
        <w:ind w:firstLine="260"/>
        <w:jc w:val="both"/>
        <w:rPr>
          <w:color w:val="auto"/>
          <w:sz w:val="24"/>
          <w:szCs w:val="24"/>
        </w:rPr>
      </w:pPr>
      <w:r w:rsidRPr="00E5477D">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E5477D">
        <w:rPr>
          <w:i/>
          <w:iCs/>
          <w:color w:val="auto"/>
          <w:sz w:val="24"/>
          <w:szCs w:val="24"/>
        </w:rPr>
        <w:t xml:space="preserve">универсальными </w:t>
      </w:r>
      <w:r w:rsidRPr="00E5477D">
        <w:rPr>
          <w:b/>
          <w:bCs/>
          <w:i/>
          <w:iCs/>
          <w:color w:val="auto"/>
          <w:sz w:val="24"/>
          <w:szCs w:val="24"/>
        </w:rPr>
        <w:t xml:space="preserve">познавательными </w:t>
      </w:r>
      <w:r w:rsidRPr="00E5477D">
        <w:rPr>
          <w:i/>
          <w:iCs/>
          <w:color w:val="auto"/>
          <w:sz w:val="24"/>
          <w:szCs w:val="24"/>
        </w:rPr>
        <w:t xml:space="preserve">действиями, универсальными </w:t>
      </w:r>
      <w:r w:rsidRPr="00E5477D">
        <w:rPr>
          <w:b/>
          <w:bCs/>
          <w:i/>
          <w:iCs/>
          <w:color w:val="auto"/>
          <w:sz w:val="24"/>
          <w:szCs w:val="24"/>
        </w:rPr>
        <w:t xml:space="preserve">коммуникативными </w:t>
      </w:r>
      <w:r w:rsidRPr="00E5477D">
        <w:rPr>
          <w:i/>
          <w:iCs/>
          <w:color w:val="auto"/>
          <w:sz w:val="24"/>
          <w:szCs w:val="24"/>
        </w:rPr>
        <w:t xml:space="preserve">действиями и универсальными </w:t>
      </w:r>
      <w:r w:rsidRPr="00E5477D">
        <w:rPr>
          <w:b/>
          <w:bCs/>
          <w:i/>
          <w:iCs/>
          <w:color w:val="auto"/>
          <w:sz w:val="24"/>
          <w:szCs w:val="24"/>
        </w:rPr>
        <w:t xml:space="preserve">регулятивными </w:t>
      </w:r>
      <w:r w:rsidRPr="00E5477D">
        <w:rPr>
          <w:i/>
          <w:iCs/>
          <w:color w:val="auto"/>
          <w:sz w:val="24"/>
          <w:szCs w:val="24"/>
        </w:rPr>
        <w:t>действиями.</w:t>
      </w:r>
    </w:p>
    <w:p w:rsidR="0035513C" w:rsidRPr="00E5477D" w:rsidRDefault="0035513C" w:rsidP="00E5477D">
      <w:pPr>
        <w:pStyle w:val="1"/>
        <w:spacing w:line="240" w:lineRule="auto"/>
        <w:ind w:firstLine="260"/>
        <w:jc w:val="both"/>
        <w:rPr>
          <w:color w:val="auto"/>
          <w:sz w:val="24"/>
          <w:szCs w:val="24"/>
        </w:rPr>
      </w:pPr>
      <w:r w:rsidRPr="00E5477D">
        <w:rPr>
          <w:i/>
          <w:iCs/>
          <w:color w:val="auto"/>
          <w:sz w:val="24"/>
          <w:szCs w:val="24"/>
        </w:rPr>
        <w:t xml:space="preserve">1) Универсальные </w:t>
      </w:r>
      <w:r w:rsidRPr="00E5477D">
        <w:rPr>
          <w:b/>
          <w:bCs/>
          <w:i/>
          <w:iCs/>
          <w:color w:val="auto"/>
          <w:sz w:val="24"/>
          <w:szCs w:val="24"/>
        </w:rPr>
        <w:t xml:space="preserve">познавательные </w:t>
      </w:r>
      <w:r w:rsidRPr="00E5477D">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Базовые логические действия:</w:t>
      </w:r>
    </w:p>
    <w:p w:rsidR="0035513C" w:rsidRPr="00E5477D" w:rsidRDefault="0035513C" w:rsidP="00E5477D">
      <w:pPr>
        <w:pStyle w:val="1"/>
        <w:numPr>
          <w:ilvl w:val="0"/>
          <w:numId w:val="193"/>
        </w:numPr>
        <w:spacing w:line="240" w:lineRule="auto"/>
        <w:ind w:left="0"/>
        <w:jc w:val="both"/>
        <w:rPr>
          <w:color w:val="auto"/>
          <w:sz w:val="24"/>
          <w:szCs w:val="24"/>
        </w:rPr>
      </w:pPr>
      <w:r w:rsidRPr="00E5477D">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устанавливатьсущественный признак классификации, основания для обобщения и сравнения, критерии проводимого анализа;</w:t>
      </w:r>
    </w:p>
    <w:p w:rsidR="0035513C" w:rsidRPr="00E5477D" w:rsidRDefault="0035513C" w:rsidP="00E5477D">
      <w:pPr>
        <w:pStyle w:val="1"/>
        <w:numPr>
          <w:ilvl w:val="0"/>
          <w:numId w:val="193"/>
        </w:numPr>
        <w:spacing w:line="240" w:lineRule="auto"/>
        <w:ind w:left="0"/>
        <w:jc w:val="both"/>
        <w:rPr>
          <w:color w:val="auto"/>
          <w:sz w:val="24"/>
          <w:szCs w:val="24"/>
        </w:rPr>
      </w:pPr>
      <w:r w:rsidRPr="00E5477D">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35513C" w:rsidRPr="00E5477D" w:rsidRDefault="0035513C" w:rsidP="00E5477D">
      <w:pPr>
        <w:pStyle w:val="1"/>
        <w:numPr>
          <w:ilvl w:val="0"/>
          <w:numId w:val="193"/>
        </w:numPr>
        <w:spacing w:line="240" w:lineRule="auto"/>
        <w:ind w:left="0"/>
        <w:jc w:val="both"/>
        <w:rPr>
          <w:color w:val="auto"/>
          <w:sz w:val="24"/>
          <w:szCs w:val="24"/>
        </w:rPr>
      </w:pPr>
      <w:r w:rsidRPr="00E5477D">
        <w:rPr>
          <w:color w:val="auto"/>
          <w:sz w:val="24"/>
          <w:szCs w:val="24"/>
        </w:rPr>
        <w:t xml:space="preserve">выявлять математические закономерности, взаимосвязи и противоречия в фактах, данных, </w:t>
      </w:r>
      <w:r w:rsidRPr="00E5477D">
        <w:rPr>
          <w:color w:val="auto"/>
          <w:sz w:val="24"/>
          <w:szCs w:val="24"/>
        </w:rPr>
        <w:lastRenderedPageBreak/>
        <w:t>наблюдениях и утверждениях; предлагать критерии для выявления закономерностей и противоречий;</w:t>
      </w:r>
    </w:p>
    <w:p w:rsidR="0035513C" w:rsidRPr="00E5477D" w:rsidRDefault="0035513C" w:rsidP="00E5477D">
      <w:pPr>
        <w:pStyle w:val="1"/>
        <w:numPr>
          <w:ilvl w:val="0"/>
          <w:numId w:val="193"/>
        </w:numPr>
        <w:spacing w:line="240" w:lineRule="auto"/>
        <w:ind w:left="0"/>
        <w:jc w:val="both"/>
        <w:rPr>
          <w:color w:val="auto"/>
          <w:sz w:val="24"/>
          <w:szCs w:val="24"/>
        </w:rPr>
      </w:pPr>
      <w:r w:rsidRPr="00E5477D">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35513C" w:rsidRPr="00E5477D" w:rsidRDefault="0035513C" w:rsidP="00E5477D">
      <w:pPr>
        <w:pStyle w:val="1"/>
        <w:numPr>
          <w:ilvl w:val="0"/>
          <w:numId w:val="193"/>
        </w:numPr>
        <w:spacing w:line="240" w:lineRule="auto"/>
        <w:ind w:left="0"/>
        <w:jc w:val="both"/>
        <w:rPr>
          <w:color w:val="auto"/>
          <w:sz w:val="24"/>
          <w:szCs w:val="24"/>
        </w:rPr>
      </w:pPr>
      <w:r w:rsidRPr="00E5477D">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5513C" w:rsidRPr="00E5477D" w:rsidRDefault="0035513C" w:rsidP="00E5477D">
      <w:pPr>
        <w:pStyle w:val="1"/>
        <w:numPr>
          <w:ilvl w:val="0"/>
          <w:numId w:val="193"/>
        </w:numPr>
        <w:spacing w:line="240" w:lineRule="auto"/>
        <w:ind w:left="0"/>
        <w:jc w:val="both"/>
        <w:rPr>
          <w:color w:val="auto"/>
          <w:sz w:val="24"/>
          <w:szCs w:val="24"/>
        </w:rPr>
      </w:pPr>
      <w:r w:rsidRPr="00E5477D">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Базовые исследовательские действия:</w:t>
      </w:r>
    </w:p>
    <w:p w:rsidR="0035513C" w:rsidRPr="00E5477D" w:rsidRDefault="0035513C" w:rsidP="00E5477D">
      <w:pPr>
        <w:pStyle w:val="1"/>
        <w:numPr>
          <w:ilvl w:val="0"/>
          <w:numId w:val="194"/>
        </w:numPr>
        <w:spacing w:line="240" w:lineRule="auto"/>
        <w:ind w:left="0"/>
        <w:jc w:val="both"/>
        <w:rPr>
          <w:color w:val="auto"/>
          <w:sz w:val="24"/>
          <w:szCs w:val="24"/>
        </w:rPr>
      </w:pPr>
      <w:r w:rsidRPr="00E5477D">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5513C" w:rsidRPr="00E5477D" w:rsidRDefault="0035513C" w:rsidP="00E5477D">
      <w:pPr>
        <w:pStyle w:val="1"/>
        <w:numPr>
          <w:ilvl w:val="0"/>
          <w:numId w:val="194"/>
        </w:numPr>
        <w:spacing w:line="240" w:lineRule="auto"/>
        <w:ind w:left="0"/>
        <w:jc w:val="both"/>
        <w:rPr>
          <w:color w:val="auto"/>
          <w:sz w:val="24"/>
          <w:szCs w:val="24"/>
        </w:rPr>
      </w:pPr>
      <w:r w:rsidRPr="00E5477D">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5513C" w:rsidRPr="00E5477D" w:rsidRDefault="0035513C" w:rsidP="00E5477D">
      <w:pPr>
        <w:pStyle w:val="1"/>
        <w:numPr>
          <w:ilvl w:val="0"/>
          <w:numId w:val="194"/>
        </w:numPr>
        <w:spacing w:line="240" w:lineRule="auto"/>
        <w:ind w:left="0"/>
        <w:jc w:val="both"/>
        <w:rPr>
          <w:color w:val="auto"/>
          <w:sz w:val="24"/>
          <w:szCs w:val="24"/>
        </w:rPr>
      </w:pPr>
      <w:r w:rsidRPr="00E5477D">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5513C" w:rsidRPr="00E5477D" w:rsidRDefault="0035513C" w:rsidP="00E5477D">
      <w:pPr>
        <w:pStyle w:val="1"/>
        <w:numPr>
          <w:ilvl w:val="0"/>
          <w:numId w:val="194"/>
        </w:numPr>
        <w:spacing w:line="240" w:lineRule="auto"/>
        <w:ind w:left="0"/>
        <w:jc w:val="both"/>
        <w:rPr>
          <w:color w:val="auto"/>
          <w:sz w:val="24"/>
          <w:szCs w:val="24"/>
        </w:rPr>
      </w:pPr>
      <w:r w:rsidRPr="00E5477D">
        <w:rPr>
          <w:color w:val="auto"/>
          <w:sz w:val="24"/>
          <w:szCs w:val="24"/>
        </w:rPr>
        <w:t>прогнозировать возможное развитие процесса, а также выдвигать предположения о его развитии в новых условиях.</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Работа с информацией:</w:t>
      </w:r>
    </w:p>
    <w:p w:rsidR="0035513C" w:rsidRPr="00E5477D" w:rsidRDefault="0035513C" w:rsidP="00E5477D">
      <w:pPr>
        <w:pStyle w:val="1"/>
        <w:numPr>
          <w:ilvl w:val="0"/>
          <w:numId w:val="195"/>
        </w:numPr>
        <w:spacing w:line="240" w:lineRule="auto"/>
        <w:ind w:left="0"/>
        <w:jc w:val="both"/>
        <w:rPr>
          <w:color w:val="auto"/>
          <w:sz w:val="24"/>
          <w:szCs w:val="24"/>
        </w:rPr>
      </w:pPr>
      <w:r w:rsidRPr="00E5477D">
        <w:rPr>
          <w:color w:val="auto"/>
          <w:sz w:val="24"/>
          <w:szCs w:val="24"/>
        </w:rPr>
        <w:t>выявлять недостаточность и избыточность информации, данных, необходимых для решения задачи;</w:t>
      </w:r>
    </w:p>
    <w:p w:rsidR="0035513C" w:rsidRPr="00E5477D" w:rsidRDefault="0035513C" w:rsidP="00E5477D">
      <w:pPr>
        <w:pStyle w:val="1"/>
        <w:numPr>
          <w:ilvl w:val="0"/>
          <w:numId w:val="195"/>
        </w:numPr>
        <w:spacing w:line="240" w:lineRule="auto"/>
        <w:ind w:left="0"/>
        <w:jc w:val="both"/>
        <w:rPr>
          <w:color w:val="auto"/>
          <w:sz w:val="24"/>
          <w:szCs w:val="24"/>
        </w:rPr>
      </w:pPr>
      <w:r w:rsidRPr="00E5477D">
        <w:rPr>
          <w:color w:val="auto"/>
          <w:sz w:val="24"/>
          <w:szCs w:val="24"/>
        </w:rPr>
        <w:t>выбирать, анализировать, систематизировать и интерпретировать информацию различных видов и форм представления;</w:t>
      </w:r>
    </w:p>
    <w:p w:rsidR="0035513C" w:rsidRPr="00E5477D" w:rsidRDefault="0035513C" w:rsidP="00E5477D">
      <w:pPr>
        <w:pStyle w:val="1"/>
        <w:numPr>
          <w:ilvl w:val="0"/>
          <w:numId w:val="195"/>
        </w:numPr>
        <w:spacing w:line="240" w:lineRule="auto"/>
        <w:ind w:left="0"/>
        <w:jc w:val="both"/>
        <w:rPr>
          <w:color w:val="auto"/>
          <w:sz w:val="24"/>
          <w:szCs w:val="24"/>
        </w:rPr>
      </w:pPr>
      <w:r w:rsidRPr="00E5477D">
        <w:rPr>
          <w:color w:val="auto"/>
          <w:sz w:val="24"/>
          <w:szCs w:val="24"/>
        </w:rPr>
        <w:t xml:space="preserve">выбирать форму представления информации и иллюстрировать решаемые задачи схемами, диаграммами, иной графикой и их комбинациями; </w:t>
      </w:r>
    </w:p>
    <w:p w:rsidR="0035513C" w:rsidRPr="00E5477D" w:rsidRDefault="0035513C" w:rsidP="00E5477D">
      <w:pPr>
        <w:pStyle w:val="1"/>
        <w:numPr>
          <w:ilvl w:val="0"/>
          <w:numId w:val="195"/>
        </w:numPr>
        <w:spacing w:line="240" w:lineRule="auto"/>
        <w:ind w:left="0"/>
        <w:jc w:val="both"/>
        <w:rPr>
          <w:color w:val="auto"/>
          <w:sz w:val="24"/>
          <w:szCs w:val="24"/>
        </w:rPr>
      </w:pPr>
      <w:r w:rsidRPr="00E5477D">
        <w:rPr>
          <w:color w:val="auto"/>
          <w:sz w:val="24"/>
          <w:szCs w:val="24"/>
        </w:rPr>
        <w:t>оценивать надёжность информации по критериям, предложенным учителем или сформулированным самостоятельно.</w:t>
      </w:r>
    </w:p>
    <w:p w:rsidR="0035513C" w:rsidRPr="00E5477D" w:rsidRDefault="0035513C" w:rsidP="00E5477D">
      <w:pPr>
        <w:pStyle w:val="1"/>
        <w:spacing w:line="240" w:lineRule="auto"/>
        <w:jc w:val="both"/>
        <w:rPr>
          <w:color w:val="auto"/>
          <w:sz w:val="24"/>
          <w:szCs w:val="24"/>
        </w:rPr>
      </w:pPr>
      <w:r w:rsidRPr="00E5477D">
        <w:rPr>
          <w:i/>
          <w:iCs/>
          <w:color w:val="auto"/>
          <w:sz w:val="24"/>
          <w:szCs w:val="24"/>
        </w:rPr>
        <w:t xml:space="preserve">2) Универсальные </w:t>
      </w:r>
      <w:r w:rsidRPr="00E5477D">
        <w:rPr>
          <w:b/>
          <w:bCs/>
          <w:i/>
          <w:iCs/>
          <w:color w:val="auto"/>
          <w:sz w:val="24"/>
          <w:szCs w:val="24"/>
        </w:rPr>
        <w:t xml:space="preserve">коммуникативные </w:t>
      </w:r>
      <w:r w:rsidRPr="00E5477D">
        <w:rPr>
          <w:i/>
          <w:iCs/>
          <w:color w:val="auto"/>
          <w:sz w:val="24"/>
          <w:szCs w:val="24"/>
        </w:rPr>
        <w:t>действия обеспечивают сформированность социальных навыков обучающихся.</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Общение:</w:t>
      </w:r>
    </w:p>
    <w:p w:rsidR="0035513C" w:rsidRPr="00E5477D" w:rsidRDefault="0035513C" w:rsidP="00E5477D">
      <w:pPr>
        <w:pStyle w:val="1"/>
        <w:numPr>
          <w:ilvl w:val="0"/>
          <w:numId w:val="196"/>
        </w:numPr>
        <w:spacing w:line="240" w:lineRule="auto"/>
        <w:ind w:left="0"/>
        <w:jc w:val="both"/>
        <w:rPr>
          <w:color w:val="auto"/>
          <w:sz w:val="24"/>
          <w:szCs w:val="24"/>
        </w:rPr>
      </w:pPr>
      <w:r w:rsidRPr="00E5477D">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5513C" w:rsidRPr="00E5477D" w:rsidRDefault="0035513C" w:rsidP="00E5477D">
      <w:pPr>
        <w:pStyle w:val="1"/>
        <w:numPr>
          <w:ilvl w:val="0"/>
          <w:numId w:val="196"/>
        </w:numPr>
        <w:spacing w:line="240" w:lineRule="auto"/>
        <w:ind w:left="0"/>
        <w:jc w:val="both"/>
        <w:rPr>
          <w:color w:val="auto"/>
          <w:sz w:val="24"/>
          <w:szCs w:val="24"/>
        </w:rPr>
      </w:pPr>
      <w:r w:rsidRPr="00E5477D">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5513C" w:rsidRPr="00E5477D" w:rsidRDefault="0035513C" w:rsidP="00E5477D">
      <w:pPr>
        <w:pStyle w:val="1"/>
        <w:numPr>
          <w:ilvl w:val="0"/>
          <w:numId w:val="196"/>
        </w:numPr>
        <w:spacing w:line="240" w:lineRule="auto"/>
        <w:ind w:left="0"/>
        <w:jc w:val="both"/>
        <w:rPr>
          <w:color w:val="auto"/>
          <w:sz w:val="24"/>
          <w:szCs w:val="24"/>
        </w:rPr>
      </w:pPr>
      <w:r w:rsidRPr="00E5477D">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Сотрудничество:</w:t>
      </w:r>
    </w:p>
    <w:p w:rsidR="0035513C" w:rsidRPr="00E5477D" w:rsidRDefault="0035513C" w:rsidP="00E5477D">
      <w:pPr>
        <w:pStyle w:val="1"/>
        <w:numPr>
          <w:ilvl w:val="0"/>
          <w:numId w:val="197"/>
        </w:numPr>
        <w:spacing w:line="240" w:lineRule="auto"/>
        <w:ind w:left="0"/>
        <w:jc w:val="both"/>
        <w:rPr>
          <w:color w:val="auto"/>
          <w:sz w:val="24"/>
          <w:szCs w:val="24"/>
        </w:rPr>
      </w:pPr>
      <w:r w:rsidRPr="00E5477D">
        <w:rPr>
          <w:color w:val="auto"/>
          <w:sz w:val="24"/>
          <w:szCs w:val="24"/>
        </w:rPr>
        <w:t>понимать и использовать преимущества командной и индивидуальной работы при решении учебных математических</w:t>
      </w:r>
    </w:p>
    <w:p w:rsidR="0035513C" w:rsidRPr="00E5477D" w:rsidRDefault="0035513C" w:rsidP="00E5477D">
      <w:pPr>
        <w:pStyle w:val="1"/>
        <w:numPr>
          <w:ilvl w:val="0"/>
          <w:numId w:val="197"/>
        </w:numPr>
        <w:spacing w:line="240" w:lineRule="auto"/>
        <w:ind w:left="0"/>
        <w:jc w:val="both"/>
        <w:rPr>
          <w:color w:val="auto"/>
          <w:sz w:val="24"/>
          <w:szCs w:val="24"/>
        </w:rPr>
      </w:pPr>
      <w:r w:rsidRPr="00E5477D">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5513C" w:rsidRPr="00E5477D" w:rsidRDefault="0035513C" w:rsidP="00E5477D">
      <w:pPr>
        <w:pStyle w:val="1"/>
        <w:numPr>
          <w:ilvl w:val="0"/>
          <w:numId w:val="197"/>
        </w:numPr>
        <w:spacing w:line="240" w:lineRule="auto"/>
        <w:ind w:left="0"/>
        <w:jc w:val="both"/>
        <w:rPr>
          <w:color w:val="auto"/>
          <w:sz w:val="24"/>
          <w:szCs w:val="24"/>
        </w:rPr>
      </w:pPr>
      <w:r w:rsidRPr="00E5477D">
        <w:rPr>
          <w:color w:val="auto"/>
          <w:sz w:val="24"/>
          <w:szCs w:val="24"/>
        </w:rP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w:t>
      </w:r>
      <w:r w:rsidRPr="00E5477D">
        <w:rPr>
          <w:color w:val="auto"/>
          <w:sz w:val="24"/>
          <w:szCs w:val="24"/>
        </w:rPr>
        <w:lastRenderedPageBreak/>
        <w:t>членами команды; оценивать качество своего вклада в общий продукт по критериям, сформулированным участниками взаимодействия.</w:t>
      </w:r>
    </w:p>
    <w:p w:rsidR="0035513C" w:rsidRPr="00E5477D" w:rsidRDefault="0035513C" w:rsidP="00E5477D">
      <w:pPr>
        <w:pStyle w:val="1"/>
        <w:spacing w:line="240" w:lineRule="auto"/>
        <w:jc w:val="both"/>
        <w:rPr>
          <w:color w:val="auto"/>
          <w:sz w:val="24"/>
          <w:szCs w:val="24"/>
        </w:rPr>
      </w:pPr>
      <w:r w:rsidRPr="00E5477D">
        <w:rPr>
          <w:i/>
          <w:iCs/>
          <w:color w:val="auto"/>
          <w:sz w:val="24"/>
          <w:szCs w:val="24"/>
        </w:rPr>
        <w:t xml:space="preserve">3) Универсальные </w:t>
      </w:r>
      <w:r w:rsidRPr="00E5477D">
        <w:rPr>
          <w:b/>
          <w:bCs/>
          <w:i/>
          <w:iCs/>
          <w:color w:val="auto"/>
          <w:sz w:val="24"/>
          <w:szCs w:val="24"/>
        </w:rPr>
        <w:t xml:space="preserve">регулятивные </w:t>
      </w:r>
      <w:r w:rsidRPr="00E5477D">
        <w:rPr>
          <w:i/>
          <w:iCs/>
          <w:color w:val="auto"/>
          <w:sz w:val="24"/>
          <w:szCs w:val="24"/>
        </w:rPr>
        <w:t>действия обеспечивают формирование смысловых установок и жизненных навыков личности.</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Самоорганизация:</w:t>
      </w:r>
    </w:p>
    <w:p w:rsidR="0035513C" w:rsidRPr="00E5477D" w:rsidRDefault="0035513C" w:rsidP="00E5477D">
      <w:pPr>
        <w:pStyle w:val="1"/>
        <w:numPr>
          <w:ilvl w:val="0"/>
          <w:numId w:val="198"/>
        </w:numPr>
        <w:spacing w:line="240" w:lineRule="auto"/>
        <w:ind w:left="0"/>
        <w:jc w:val="both"/>
        <w:rPr>
          <w:color w:val="auto"/>
          <w:sz w:val="24"/>
          <w:szCs w:val="24"/>
        </w:rPr>
      </w:pPr>
      <w:r w:rsidRPr="00E5477D">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Самоконтроль:</w:t>
      </w:r>
    </w:p>
    <w:p w:rsidR="0035513C" w:rsidRPr="00E5477D" w:rsidRDefault="0035513C" w:rsidP="00E5477D">
      <w:pPr>
        <w:pStyle w:val="1"/>
        <w:numPr>
          <w:ilvl w:val="0"/>
          <w:numId w:val="198"/>
        </w:numPr>
        <w:spacing w:line="240" w:lineRule="auto"/>
        <w:ind w:left="0"/>
        <w:jc w:val="both"/>
        <w:rPr>
          <w:color w:val="auto"/>
          <w:sz w:val="24"/>
          <w:szCs w:val="24"/>
        </w:rPr>
      </w:pPr>
      <w:r w:rsidRPr="00E5477D">
        <w:rPr>
          <w:color w:val="auto"/>
          <w:sz w:val="24"/>
          <w:szCs w:val="24"/>
        </w:rPr>
        <w:t>владеть способами самопроверки, самоконтроля процесса ирезультата решения математической задачи;</w:t>
      </w:r>
    </w:p>
    <w:p w:rsidR="0035513C" w:rsidRPr="00E5477D" w:rsidRDefault="0035513C" w:rsidP="00E5477D">
      <w:pPr>
        <w:pStyle w:val="1"/>
        <w:numPr>
          <w:ilvl w:val="0"/>
          <w:numId w:val="198"/>
        </w:numPr>
        <w:spacing w:line="240" w:lineRule="auto"/>
        <w:ind w:left="0"/>
        <w:jc w:val="both"/>
        <w:rPr>
          <w:color w:val="auto"/>
          <w:sz w:val="24"/>
          <w:szCs w:val="24"/>
        </w:rPr>
      </w:pPr>
      <w:r w:rsidRPr="00E5477D">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5513C" w:rsidRPr="00E5477D" w:rsidRDefault="0035513C" w:rsidP="00E5477D">
      <w:pPr>
        <w:pStyle w:val="1"/>
        <w:numPr>
          <w:ilvl w:val="0"/>
          <w:numId w:val="198"/>
        </w:numPr>
        <w:spacing w:line="240" w:lineRule="auto"/>
        <w:ind w:left="0"/>
        <w:jc w:val="both"/>
        <w:rPr>
          <w:color w:val="auto"/>
          <w:sz w:val="24"/>
          <w:szCs w:val="24"/>
        </w:rPr>
      </w:pPr>
      <w:r w:rsidRPr="00E5477D">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5513C" w:rsidRPr="00E5477D" w:rsidRDefault="0035513C" w:rsidP="00E5477D">
      <w:pPr>
        <w:pStyle w:val="af"/>
        <w:rPr>
          <w:rFonts w:ascii="Times New Roman" w:hAnsi="Times New Roman" w:cs="Times New Roman"/>
          <w:sz w:val="24"/>
          <w:szCs w:val="24"/>
        </w:rPr>
      </w:pPr>
      <w:r w:rsidRPr="00E5477D">
        <w:rPr>
          <w:rFonts w:ascii="Times New Roman" w:hAnsi="Times New Roman" w:cs="Times New Roman"/>
          <w:sz w:val="24"/>
          <w:szCs w:val="24"/>
        </w:rPr>
        <w:t>ПРЕДМЕТНЫЕ РЕЗУЛЬТАТЫ</w:t>
      </w:r>
    </w:p>
    <w:p w:rsidR="0035513C" w:rsidRPr="00E5477D" w:rsidRDefault="0035513C" w:rsidP="00E5477D">
      <w:pPr>
        <w:pStyle w:val="1"/>
        <w:spacing w:line="240" w:lineRule="auto"/>
        <w:jc w:val="both"/>
        <w:rPr>
          <w:color w:val="auto"/>
          <w:sz w:val="24"/>
          <w:szCs w:val="24"/>
        </w:rPr>
      </w:pPr>
      <w:r w:rsidRPr="00E5477D">
        <w:rPr>
          <w:color w:val="auto"/>
          <w:sz w:val="24"/>
          <w:szCs w:val="24"/>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35513C" w:rsidRPr="00E5477D" w:rsidRDefault="0035513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b w:val="0"/>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D30C98" w:rsidRPr="00E5477D" w:rsidRDefault="0035513C"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hAnsi="Times New Roman"/>
          <w:b/>
          <w:sz w:val="24"/>
          <w:szCs w:val="24"/>
        </w:rPr>
        <w:t>РАБОЧАЯ ПРОГРАММА УЧЕБНОГО КУРСА «МАТЕМАТИКА». 5—6 КЛАССЫ</w:t>
      </w:r>
    </w:p>
    <w:p w:rsidR="0035513C" w:rsidRPr="00E5477D" w:rsidRDefault="0035513C" w:rsidP="00E5477D">
      <w:pPr>
        <w:pStyle w:val="af"/>
        <w:rPr>
          <w:rFonts w:ascii="Times New Roman" w:hAnsi="Times New Roman" w:cs="Times New Roman"/>
          <w:sz w:val="24"/>
          <w:szCs w:val="24"/>
        </w:rPr>
      </w:pPr>
      <w:r w:rsidRPr="00E5477D">
        <w:rPr>
          <w:rFonts w:ascii="Times New Roman" w:hAnsi="Times New Roman" w:cs="Times New Roman"/>
          <w:sz w:val="24"/>
          <w:szCs w:val="24"/>
        </w:rPr>
        <w:t>ЦЕЛИ ИЗУЧЕНИЯ УЧЕБНОГО КУРСА</w:t>
      </w:r>
    </w:p>
    <w:p w:rsidR="0035513C" w:rsidRPr="00E5477D" w:rsidRDefault="0035513C" w:rsidP="00E5477D">
      <w:pPr>
        <w:pStyle w:val="1"/>
        <w:spacing w:line="240" w:lineRule="auto"/>
        <w:jc w:val="both"/>
        <w:rPr>
          <w:color w:val="auto"/>
          <w:sz w:val="24"/>
          <w:szCs w:val="24"/>
        </w:rPr>
      </w:pPr>
      <w:r w:rsidRPr="00E5477D">
        <w:rPr>
          <w:color w:val="auto"/>
          <w:sz w:val="24"/>
          <w:szCs w:val="24"/>
        </w:rPr>
        <w:t>Приоритетными целями обучения математике в 5—6 классах являются:</w:t>
      </w:r>
    </w:p>
    <w:p w:rsidR="0035513C" w:rsidRPr="00E5477D" w:rsidRDefault="0035513C" w:rsidP="00E5477D">
      <w:pPr>
        <w:pStyle w:val="1"/>
        <w:numPr>
          <w:ilvl w:val="0"/>
          <w:numId w:val="199"/>
        </w:numPr>
        <w:spacing w:line="240" w:lineRule="auto"/>
        <w:ind w:left="0"/>
        <w:jc w:val="both"/>
        <w:rPr>
          <w:color w:val="auto"/>
          <w:sz w:val="24"/>
          <w:szCs w:val="24"/>
        </w:rPr>
      </w:pPr>
      <w:r w:rsidRPr="00E5477D">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35513C" w:rsidRPr="00E5477D" w:rsidRDefault="0035513C" w:rsidP="00E5477D">
      <w:pPr>
        <w:pStyle w:val="1"/>
        <w:numPr>
          <w:ilvl w:val="0"/>
          <w:numId w:val="199"/>
        </w:numPr>
        <w:spacing w:line="240" w:lineRule="auto"/>
        <w:ind w:left="0"/>
        <w:jc w:val="both"/>
        <w:rPr>
          <w:color w:val="auto"/>
          <w:sz w:val="24"/>
          <w:szCs w:val="24"/>
        </w:rPr>
      </w:pPr>
      <w:r w:rsidRPr="00E5477D">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35513C" w:rsidRPr="00E5477D" w:rsidRDefault="0035513C" w:rsidP="00E5477D">
      <w:pPr>
        <w:pStyle w:val="1"/>
        <w:numPr>
          <w:ilvl w:val="0"/>
          <w:numId w:val="199"/>
        </w:numPr>
        <w:spacing w:line="240" w:lineRule="auto"/>
        <w:ind w:left="0"/>
        <w:jc w:val="both"/>
        <w:rPr>
          <w:color w:val="auto"/>
          <w:sz w:val="24"/>
          <w:szCs w:val="24"/>
        </w:rPr>
      </w:pPr>
      <w:r w:rsidRPr="00E5477D">
        <w:rPr>
          <w:color w:val="auto"/>
          <w:sz w:val="24"/>
          <w:szCs w:val="24"/>
        </w:rPr>
        <w:t>подведение обучающихся на доступном для них уровне к осознанию взаимосвязи математики и окружающего мира;</w:t>
      </w:r>
    </w:p>
    <w:p w:rsidR="0035513C" w:rsidRPr="00E5477D" w:rsidRDefault="0035513C" w:rsidP="00E5477D">
      <w:pPr>
        <w:pStyle w:val="1"/>
        <w:numPr>
          <w:ilvl w:val="0"/>
          <w:numId w:val="199"/>
        </w:numPr>
        <w:spacing w:line="240" w:lineRule="auto"/>
        <w:ind w:left="0"/>
        <w:jc w:val="both"/>
        <w:rPr>
          <w:color w:val="auto"/>
          <w:sz w:val="24"/>
          <w:szCs w:val="24"/>
        </w:rPr>
      </w:pPr>
      <w:r w:rsidRPr="00E5477D">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35513C" w:rsidRPr="00E5477D" w:rsidRDefault="0035513C" w:rsidP="00E5477D">
      <w:pPr>
        <w:pStyle w:val="1"/>
        <w:spacing w:line="240" w:lineRule="auto"/>
        <w:jc w:val="both"/>
        <w:rPr>
          <w:color w:val="auto"/>
          <w:sz w:val="24"/>
          <w:szCs w:val="24"/>
        </w:rPr>
      </w:pPr>
      <w:r w:rsidRPr="00E5477D">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35513C" w:rsidRPr="00E5477D" w:rsidRDefault="0035513C" w:rsidP="00E5477D">
      <w:pPr>
        <w:pStyle w:val="1"/>
        <w:spacing w:line="240" w:lineRule="auto"/>
        <w:jc w:val="both"/>
        <w:rPr>
          <w:color w:val="auto"/>
          <w:sz w:val="24"/>
          <w:szCs w:val="24"/>
        </w:rPr>
      </w:pPr>
      <w:r w:rsidRPr="00E5477D">
        <w:rPr>
          <w:color w:val="auto"/>
          <w:sz w:val="24"/>
          <w:szCs w:val="24"/>
        </w:rP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w:t>
      </w:r>
      <w:r w:rsidRPr="00E5477D">
        <w:rPr>
          <w:color w:val="auto"/>
          <w:sz w:val="24"/>
          <w:szCs w:val="24"/>
        </w:rPr>
        <w:lastRenderedPageBreak/>
        <w:t>6 классе знакомством с начальными понятиями теории делимости.</w:t>
      </w:r>
    </w:p>
    <w:p w:rsidR="0035513C" w:rsidRPr="00E5477D" w:rsidRDefault="0035513C" w:rsidP="00E5477D">
      <w:pPr>
        <w:pStyle w:val="1"/>
        <w:spacing w:line="240" w:lineRule="auto"/>
        <w:jc w:val="both"/>
        <w:rPr>
          <w:color w:val="auto"/>
          <w:sz w:val="24"/>
          <w:szCs w:val="24"/>
        </w:rPr>
      </w:pPr>
      <w:r w:rsidRPr="00E5477D">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35513C" w:rsidRPr="00E5477D" w:rsidRDefault="0035513C" w:rsidP="00E5477D">
      <w:pPr>
        <w:pStyle w:val="1"/>
        <w:spacing w:line="240" w:lineRule="auto"/>
        <w:jc w:val="both"/>
        <w:rPr>
          <w:color w:val="auto"/>
          <w:sz w:val="24"/>
          <w:szCs w:val="24"/>
        </w:rPr>
      </w:pPr>
      <w:r w:rsidRPr="00E5477D">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35513C" w:rsidRPr="00E5477D" w:rsidRDefault="0035513C" w:rsidP="00E5477D">
      <w:pPr>
        <w:pStyle w:val="1"/>
        <w:spacing w:line="240" w:lineRule="auto"/>
        <w:jc w:val="both"/>
        <w:rPr>
          <w:color w:val="auto"/>
          <w:sz w:val="24"/>
          <w:szCs w:val="24"/>
        </w:rPr>
      </w:pPr>
      <w:r w:rsidRPr="00E5477D">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35513C" w:rsidRPr="00E5477D" w:rsidRDefault="0035513C" w:rsidP="00E5477D">
      <w:pPr>
        <w:pStyle w:val="1"/>
        <w:spacing w:line="240" w:lineRule="auto"/>
        <w:jc w:val="both"/>
        <w:rPr>
          <w:color w:val="auto"/>
          <w:sz w:val="24"/>
          <w:szCs w:val="24"/>
        </w:rPr>
      </w:pPr>
      <w:r w:rsidRPr="00E5477D">
        <w:rPr>
          <w:color w:val="auto"/>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35513C" w:rsidRPr="00E5477D" w:rsidRDefault="0035513C" w:rsidP="00E5477D">
      <w:pPr>
        <w:pStyle w:val="1"/>
        <w:spacing w:line="240" w:lineRule="auto"/>
        <w:jc w:val="both"/>
        <w:rPr>
          <w:color w:val="auto"/>
          <w:sz w:val="24"/>
          <w:szCs w:val="24"/>
        </w:rPr>
      </w:pPr>
      <w:r w:rsidRPr="00E5477D">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35513C" w:rsidRPr="00E5477D" w:rsidRDefault="0035513C"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УЧЕБНОГО КУРСА В УЧЕБНОМ ПЛАНЕ</w:t>
      </w:r>
    </w:p>
    <w:p w:rsidR="0035513C" w:rsidRPr="00E5477D" w:rsidRDefault="0035513C" w:rsidP="00E5477D">
      <w:pPr>
        <w:pStyle w:val="1"/>
        <w:spacing w:line="240" w:lineRule="auto"/>
        <w:jc w:val="both"/>
        <w:rPr>
          <w:color w:val="auto"/>
          <w:sz w:val="24"/>
          <w:szCs w:val="24"/>
        </w:rPr>
      </w:pPr>
      <w:r w:rsidRPr="00E5477D">
        <w:rPr>
          <w:color w:val="auto"/>
          <w:sz w:val="24"/>
          <w:szCs w:val="24"/>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w:t>
      </w:r>
      <w:r w:rsidRPr="00E5477D">
        <w:rPr>
          <w:color w:val="auto"/>
          <w:sz w:val="24"/>
          <w:szCs w:val="24"/>
        </w:rPr>
        <w:lastRenderedPageBreak/>
        <w:t>также пропедевтические сведения из алгебры, элементы логики и начала описательной статистики.</w:t>
      </w:r>
    </w:p>
    <w:p w:rsidR="0035513C" w:rsidRPr="00E5477D" w:rsidRDefault="0035513C" w:rsidP="00E5477D">
      <w:pPr>
        <w:pStyle w:val="1"/>
        <w:spacing w:line="240" w:lineRule="auto"/>
        <w:jc w:val="both"/>
        <w:rPr>
          <w:color w:val="auto"/>
          <w:sz w:val="24"/>
          <w:szCs w:val="24"/>
        </w:rPr>
      </w:pPr>
      <w:r w:rsidRPr="00E5477D">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35513C" w:rsidRPr="00E5477D" w:rsidRDefault="0035513C"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СОДЕРЖАНИЕ УЧЕБНОГО КУРСА </w:t>
      </w:r>
    </w:p>
    <w:p w:rsidR="0035513C" w:rsidRPr="00E5477D" w:rsidRDefault="0035513C" w:rsidP="00E5477D">
      <w:pPr>
        <w:pStyle w:val="af"/>
        <w:rPr>
          <w:rFonts w:ascii="Times New Roman" w:hAnsi="Times New Roman" w:cs="Times New Roman"/>
          <w:sz w:val="24"/>
          <w:szCs w:val="24"/>
        </w:rPr>
      </w:pPr>
      <w:r w:rsidRPr="00E5477D">
        <w:rPr>
          <w:rFonts w:ascii="Times New Roman" w:hAnsi="Times New Roman" w:cs="Times New Roman"/>
          <w:sz w:val="24"/>
          <w:szCs w:val="24"/>
        </w:rPr>
        <w:t>5 класс</w:t>
      </w:r>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Натуральные числа и нуль</w:t>
      </w:r>
    </w:p>
    <w:p w:rsidR="0035513C" w:rsidRPr="00E5477D" w:rsidRDefault="0035513C" w:rsidP="00E5477D">
      <w:pPr>
        <w:pStyle w:val="1"/>
        <w:spacing w:line="240" w:lineRule="auto"/>
        <w:jc w:val="both"/>
        <w:rPr>
          <w:color w:val="auto"/>
          <w:sz w:val="24"/>
          <w:szCs w:val="24"/>
        </w:rPr>
      </w:pPr>
      <w:r w:rsidRPr="00E5477D">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35513C" w:rsidRPr="00E5477D" w:rsidRDefault="0035513C" w:rsidP="00E5477D">
      <w:pPr>
        <w:pStyle w:val="1"/>
        <w:spacing w:line="240" w:lineRule="auto"/>
        <w:jc w:val="both"/>
        <w:rPr>
          <w:color w:val="auto"/>
          <w:sz w:val="24"/>
          <w:szCs w:val="24"/>
        </w:rPr>
      </w:pPr>
      <w:r w:rsidRPr="00E5477D">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35513C" w:rsidRPr="00E5477D" w:rsidRDefault="0035513C" w:rsidP="00E5477D">
      <w:pPr>
        <w:pStyle w:val="1"/>
        <w:spacing w:line="240" w:lineRule="auto"/>
        <w:ind w:firstLine="238"/>
        <w:jc w:val="both"/>
        <w:rPr>
          <w:color w:val="auto"/>
          <w:sz w:val="24"/>
          <w:szCs w:val="24"/>
        </w:rPr>
      </w:pPr>
      <w:r w:rsidRPr="00E5477D">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35513C" w:rsidRPr="00E5477D" w:rsidRDefault="0035513C" w:rsidP="00E5477D">
      <w:pPr>
        <w:pStyle w:val="1"/>
        <w:spacing w:line="240" w:lineRule="auto"/>
        <w:ind w:firstLine="238"/>
        <w:jc w:val="both"/>
        <w:rPr>
          <w:color w:val="auto"/>
          <w:sz w:val="24"/>
          <w:szCs w:val="24"/>
        </w:rPr>
      </w:pPr>
      <w:r w:rsidRPr="00E5477D">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35513C" w:rsidRPr="00E5477D" w:rsidRDefault="0035513C" w:rsidP="00E5477D">
      <w:pPr>
        <w:pStyle w:val="1"/>
        <w:spacing w:line="240" w:lineRule="auto"/>
        <w:jc w:val="both"/>
        <w:rPr>
          <w:color w:val="auto"/>
          <w:sz w:val="24"/>
          <w:szCs w:val="24"/>
        </w:rPr>
      </w:pPr>
      <w:r w:rsidRPr="00E5477D">
        <w:rPr>
          <w:color w:val="auto"/>
          <w:sz w:val="24"/>
          <w:szCs w:val="24"/>
        </w:rPr>
        <w:t>Использование букв для обозначения неизвестного компонента и записи свойств арифметических действий.</w:t>
      </w:r>
    </w:p>
    <w:p w:rsidR="0035513C" w:rsidRPr="00E5477D" w:rsidRDefault="0035513C" w:rsidP="00E5477D">
      <w:pPr>
        <w:pStyle w:val="1"/>
        <w:spacing w:line="240" w:lineRule="auto"/>
        <w:jc w:val="both"/>
        <w:rPr>
          <w:color w:val="auto"/>
          <w:sz w:val="24"/>
          <w:szCs w:val="24"/>
        </w:rPr>
      </w:pPr>
      <w:r w:rsidRPr="00E5477D">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35513C" w:rsidRPr="00E5477D" w:rsidRDefault="0035513C" w:rsidP="00E5477D">
      <w:pPr>
        <w:pStyle w:val="1"/>
        <w:spacing w:line="240" w:lineRule="auto"/>
        <w:jc w:val="both"/>
        <w:rPr>
          <w:color w:val="auto"/>
          <w:sz w:val="24"/>
          <w:szCs w:val="24"/>
        </w:rPr>
      </w:pPr>
      <w:r w:rsidRPr="00E5477D">
        <w:rPr>
          <w:color w:val="auto"/>
          <w:sz w:val="24"/>
          <w:szCs w:val="24"/>
        </w:rPr>
        <w:t>Степень с натуральным показателем. Запись числа в виде суммы разрядных слагаемых.</w:t>
      </w:r>
    </w:p>
    <w:p w:rsidR="0035513C" w:rsidRPr="00E5477D" w:rsidRDefault="0035513C" w:rsidP="00E5477D">
      <w:pPr>
        <w:pStyle w:val="1"/>
        <w:spacing w:line="240" w:lineRule="auto"/>
        <w:jc w:val="both"/>
        <w:rPr>
          <w:color w:val="auto"/>
          <w:sz w:val="24"/>
          <w:szCs w:val="24"/>
        </w:rPr>
      </w:pPr>
      <w:r w:rsidRPr="00E5477D">
        <w:rPr>
          <w:color w:val="auto"/>
          <w:sz w:val="24"/>
          <w:szCs w:val="24"/>
        </w:rPr>
        <w:t>Числовое выражение. Вычисление значений числовых выражений</w:t>
      </w:r>
      <w:r w:rsidRPr="00E5477D">
        <w:rPr>
          <w:sz w:val="24"/>
          <w:szCs w:val="24"/>
        </w:rPr>
        <w:t xml:space="preserve">; </w:t>
      </w:r>
      <w:r w:rsidRPr="00E5477D">
        <w:rPr>
          <w:color w:val="auto"/>
          <w:sz w:val="24"/>
          <w:szCs w:val="24"/>
        </w:rPr>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Дроби</w:t>
      </w:r>
    </w:p>
    <w:p w:rsidR="0035513C" w:rsidRPr="00E5477D" w:rsidRDefault="0035513C" w:rsidP="00E5477D">
      <w:pPr>
        <w:pStyle w:val="1"/>
        <w:spacing w:line="240" w:lineRule="auto"/>
        <w:jc w:val="both"/>
        <w:rPr>
          <w:color w:val="auto"/>
          <w:sz w:val="24"/>
          <w:szCs w:val="24"/>
        </w:rPr>
      </w:pPr>
      <w:r w:rsidRPr="00E5477D">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35513C" w:rsidRPr="00E5477D" w:rsidRDefault="0035513C" w:rsidP="00E5477D">
      <w:pPr>
        <w:pStyle w:val="1"/>
        <w:spacing w:line="240" w:lineRule="auto"/>
        <w:jc w:val="both"/>
        <w:rPr>
          <w:color w:val="auto"/>
          <w:sz w:val="24"/>
          <w:szCs w:val="24"/>
        </w:rPr>
      </w:pPr>
      <w:r w:rsidRPr="00E5477D">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35513C" w:rsidRPr="00E5477D" w:rsidRDefault="0035513C" w:rsidP="00E5477D">
      <w:pPr>
        <w:pStyle w:val="1"/>
        <w:spacing w:line="240" w:lineRule="auto"/>
        <w:jc w:val="both"/>
        <w:rPr>
          <w:color w:val="auto"/>
          <w:sz w:val="24"/>
          <w:szCs w:val="24"/>
        </w:rPr>
      </w:pPr>
      <w:r w:rsidRPr="00E5477D">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35513C" w:rsidRPr="00E5477D" w:rsidRDefault="0035513C" w:rsidP="00E5477D">
      <w:pPr>
        <w:pStyle w:val="1"/>
        <w:spacing w:line="240" w:lineRule="auto"/>
        <w:jc w:val="both"/>
        <w:rPr>
          <w:color w:val="auto"/>
          <w:sz w:val="24"/>
          <w:szCs w:val="24"/>
        </w:rPr>
      </w:pPr>
      <w:r w:rsidRPr="00E5477D">
        <w:rPr>
          <w:color w:val="auto"/>
          <w:sz w:val="24"/>
          <w:szCs w:val="24"/>
        </w:rPr>
        <w:t>Арифметические действия с десятичными дробями. Округление десятичных дробей.</w:t>
      </w:r>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Решение текстовых задач</w:t>
      </w:r>
    </w:p>
    <w:p w:rsidR="0035513C" w:rsidRPr="00E5477D" w:rsidRDefault="0035513C" w:rsidP="00E5477D">
      <w:pPr>
        <w:pStyle w:val="1"/>
        <w:spacing w:line="240" w:lineRule="auto"/>
        <w:jc w:val="both"/>
        <w:rPr>
          <w:color w:val="auto"/>
          <w:sz w:val="24"/>
          <w:szCs w:val="24"/>
        </w:rPr>
      </w:pPr>
      <w:r w:rsidRPr="00E5477D">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35513C" w:rsidRPr="00E5477D" w:rsidRDefault="0035513C" w:rsidP="00E5477D">
      <w:pPr>
        <w:pStyle w:val="1"/>
        <w:spacing w:line="240" w:lineRule="auto"/>
        <w:jc w:val="both"/>
        <w:rPr>
          <w:color w:val="auto"/>
          <w:sz w:val="24"/>
          <w:szCs w:val="24"/>
        </w:rPr>
      </w:pPr>
      <w:r w:rsidRPr="00E5477D">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35513C" w:rsidRPr="00E5477D" w:rsidRDefault="0035513C" w:rsidP="00E5477D">
      <w:pPr>
        <w:pStyle w:val="1"/>
        <w:spacing w:line="240" w:lineRule="auto"/>
        <w:jc w:val="both"/>
        <w:rPr>
          <w:color w:val="auto"/>
          <w:sz w:val="24"/>
          <w:szCs w:val="24"/>
        </w:rPr>
      </w:pPr>
      <w:r w:rsidRPr="00E5477D">
        <w:rPr>
          <w:color w:val="auto"/>
          <w:sz w:val="24"/>
          <w:szCs w:val="24"/>
        </w:rPr>
        <w:t>Решение основных задач на дроби.</w:t>
      </w:r>
    </w:p>
    <w:p w:rsidR="0035513C" w:rsidRPr="00E5477D" w:rsidRDefault="0035513C" w:rsidP="00E5477D">
      <w:pPr>
        <w:pStyle w:val="1"/>
        <w:spacing w:line="240" w:lineRule="auto"/>
        <w:jc w:val="both"/>
        <w:rPr>
          <w:color w:val="auto"/>
          <w:sz w:val="24"/>
          <w:szCs w:val="24"/>
        </w:rPr>
      </w:pPr>
      <w:r w:rsidRPr="00E5477D">
        <w:rPr>
          <w:color w:val="auto"/>
          <w:sz w:val="24"/>
          <w:szCs w:val="24"/>
        </w:rPr>
        <w:t>Представление данных в виде таблиц, столбчатых диаграмм.</w:t>
      </w:r>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Наглядная геометрия</w:t>
      </w:r>
    </w:p>
    <w:p w:rsidR="0035513C" w:rsidRPr="00E5477D" w:rsidRDefault="0035513C" w:rsidP="00E5477D">
      <w:pPr>
        <w:pStyle w:val="1"/>
        <w:spacing w:line="240" w:lineRule="auto"/>
        <w:jc w:val="both"/>
        <w:rPr>
          <w:color w:val="auto"/>
          <w:sz w:val="24"/>
          <w:szCs w:val="24"/>
        </w:rPr>
      </w:pPr>
      <w:r w:rsidRPr="00E5477D">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35513C" w:rsidRPr="00E5477D" w:rsidRDefault="0035513C" w:rsidP="00E5477D">
      <w:pPr>
        <w:pStyle w:val="1"/>
        <w:spacing w:line="240" w:lineRule="auto"/>
        <w:jc w:val="both"/>
        <w:rPr>
          <w:color w:val="auto"/>
          <w:sz w:val="24"/>
          <w:szCs w:val="24"/>
        </w:rPr>
      </w:pPr>
      <w:r w:rsidRPr="00E5477D">
        <w:rPr>
          <w:color w:val="auto"/>
          <w:sz w:val="24"/>
          <w:szCs w:val="24"/>
        </w:rP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rsidR="0035513C" w:rsidRPr="00E5477D" w:rsidRDefault="0035513C" w:rsidP="00E5477D">
      <w:pPr>
        <w:pStyle w:val="1"/>
        <w:spacing w:line="240" w:lineRule="auto"/>
        <w:jc w:val="both"/>
        <w:rPr>
          <w:color w:val="auto"/>
          <w:sz w:val="24"/>
          <w:szCs w:val="24"/>
        </w:rPr>
      </w:pPr>
      <w:r w:rsidRPr="00E5477D">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35513C" w:rsidRPr="00E5477D" w:rsidRDefault="0035513C" w:rsidP="00E5477D">
      <w:pPr>
        <w:pStyle w:val="1"/>
        <w:spacing w:line="240" w:lineRule="auto"/>
        <w:jc w:val="both"/>
        <w:rPr>
          <w:color w:val="auto"/>
          <w:sz w:val="24"/>
          <w:szCs w:val="24"/>
        </w:rPr>
      </w:pPr>
      <w:r w:rsidRPr="00E5477D">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r w:rsidRPr="00E5477D">
        <w:rPr>
          <w:sz w:val="24"/>
          <w:szCs w:val="24"/>
        </w:rPr>
        <w:t xml:space="preserve">. </w:t>
      </w:r>
      <w:r w:rsidRPr="00E5477D">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35513C" w:rsidRPr="00E5477D" w:rsidRDefault="0035513C" w:rsidP="00E5477D">
      <w:pPr>
        <w:pStyle w:val="1"/>
        <w:spacing w:line="240" w:lineRule="auto"/>
        <w:jc w:val="both"/>
        <w:rPr>
          <w:color w:val="auto"/>
          <w:sz w:val="24"/>
          <w:szCs w:val="24"/>
        </w:rPr>
      </w:pPr>
      <w:r w:rsidRPr="00E5477D">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35513C" w:rsidRPr="00E5477D" w:rsidRDefault="0035513C" w:rsidP="00E5477D">
      <w:pPr>
        <w:pStyle w:val="1"/>
        <w:spacing w:line="240" w:lineRule="auto"/>
        <w:jc w:val="both"/>
        <w:rPr>
          <w:color w:val="auto"/>
          <w:sz w:val="24"/>
          <w:szCs w:val="24"/>
        </w:rPr>
      </w:pPr>
      <w:r w:rsidRPr="00E5477D">
        <w:rPr>
          <w:color w:val="auto"/>
          <w:sz w:val="24"/>
          <w:szCs w:val="24"/>
        </w:rPr>
        <w:t>Объём прямоугольного параллелепипеда, куба. Единицы измерения объёма.</w:t>
      </w:r>
    </w:p>
    <w:p w:rsidR="0035513C" w:rsidRPr="00E5477D" w:rsidRDefault="0035513C" w:rsidP="00E5477D">
      <w:pPr>
        <w:pStyle w:val="af"/>
        <w:rPr>
          <w:rFonts w:ascii="Times New Roman" w:hAnsi="Times New Roman" w:cs="Times New Roman"/>
          <w:sz w:val="24"/>
          <w:szCs w:val="24"/>
        </w:rPr>
      </w:pPr>
      <w:bookmarkStart w:id="368" w:name="bookmark1268"/>
      <w:r w:rsidRPr="00E5477D">
        <w:rPr>
          <w:rFonts w:ascii="Times New Roman" w:hAnsi="Times New Roman" w:cs="Times New Roman"/>
          <w:sz w:val="24"/>
          <w:szCs w:val="24"/>
        </w:rPr>
        <w:t>6 класс</w:t>
      </w:r>
      <w:bookmarkEnd w:id="368"/>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Натуральные числа</w:t>
      </w:r>
    </w:p>
    <w:p w:rsidR="0035513C" w:rsidRPr="00E5477D" w:rsidRDefault="0035513C" w:rsidP="00E5477D">
      <w:pPr>
        <w:pStyle w:val="1"/>
        <w:spacing w:line="240" w:lineRule="auto"/>
        <w:jc w:val="both"/>
        <w:rPr>
          <w:color w:val="auto"/>
          <w:sz w:val="24"/>
          <w:szCs w:val="24"/>
        </w:rPr>
      </w:pPr>
      <w:r w:rsidRPr="00E5477D">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35513C" w:rsidRPr="00E5477D" w:rsidRDefault="0035513C" w:rsidP="00E5477D">
      <w:pPr>
        <w:pStyle w:val="1"/>
        <w:spacing w:line="240" w:lineRule="auto"/>
        <w:jc w:val="both"/>
        <w:rPr>
          <w:color w:val="auto"/>
          <w:sz w:val="24"/>
          <w:szCs w:val="24"/>
        </w:rPr>
      </w:pPr>
      <w:r w:rsidRPr="00E5477D">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Дроби</w:t>
      </w:r>
    </w:p>
    <w:p w:rsidR="0035513C" w:rsidRPr="00E5477D" w:rsidRDefault="0035513C" w:rsidP="00E5477D">
      <w:pPr>
        <w:pStyle w:val="1"/>
        <w:spacing w:line="240" w:lineRule="auto"/>
        <w:jc w:val="both"/>
        <w:rPr>
          <w:color w:val="auto"/>
          <w:sz w:val="24"/>
          <w:szCs w:val="24"/>
        </w:rPr>
      </w:pPr>
      <w:r w:rsidRPr="00E5477D">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35513C" w:rsidRPr="00E5477D" w:rsidRDefault="0035513C" w:rsidP="00E5477D">
      <w:pPr>
        <w:pStyle w:val="1"/>
        <w:spacing w:line="240" w:lineRule="auto"/>
        <w:jc w:val="both"/>
        <w:rPr>
          <w:color w:val="auto"/>
          <w:sz w:val="24"/>
          <w:szCs w:val="24"/>
        </w:rPr>
      </w:pPr>
      <w:r w:rsidRPr="00E5477D">
        <w:rPr>
          <w:color w:val="auto"/>
          <w:sz w:val="24"/>
          <w:szCs w:val="24"/>
        </w:rPr>
        <w:t>Отношение. Деление в данном отношении. Масштаб, пропорция. Применение пропорций при решении задач.</w:t>
      </w:r>
    </w:p>
    <w:p w:rsidR="0035513C" w:rsidRPr="00E5477D" w:rsidRDefault="0035513C" w:rsidP="00E5477D">
      <w:pPr>
        <w:pStyle w:val="1"/>
        <w:spacing w:line="240" w:lineRule="auto"/>
        <w:jc w:val="both"/>
        <w:rPr>
          <w:color w:val="auto"/>
          <w:sz w:val="24"/>
          <w:szCs w:val="24"/>
        </w:rPr>
      </w:pPr>
      <w:r w:rsidRPr="00E5477D">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Положительные и отрицательные числа</w:t>
      </w:r>
    </w:p>
    <w:p w:rsidR="0035513C" w:rsidRPr="00E5477D" w:rsidRDefault="0035513C" w:rsidP="00E5477D">
      <w:pPr>
        <w:pStyle w:val="1"/>
        <w:spacing w:line="240" w:lineRule="auto"/>
        <w:jc w:val="both"/>
        <w:rPr>
          <w:color w:val="auto"/>
          <w:sz w:val="24"/>
          <w:szCs w:val="24"/>
        </w:rPr>
      </w:pPr>
      <w:r w:rsidRPr="00E5477D">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35513C" w:rsidRPr="00E5477D" w:rsidRDefault="0035513C" w:rsidP="00E5477D">
      <w:pPr>
        <w:pStyle w:val="1"/>
        <w:spacing w:line="240" w:lineRule="auto"/>
        <w:jc w:val="both"/>
        <w:rPr>
          <w:color w:val="auto"/>
          <w:sz w:val="24"/>
          <w:szCs w:val="24"/>
        </w:rPr>
      </w:pPr>
      <w:r w:rsidRPr="00E5477D">
        <w:rPr>
          <w:color w:val="auto"/>
          <w:sz w:val="24"/>
          <w:szCs w:val="24"/>
        </w:rPr>
        <w:t>Сравнение чисел. Арифметические действия с положительными и отрицательными числами.</w:t>
      </w:r>
    </w:p>
    <w:p w:rsidR="0035513C" w:rsidRPr="00E5477D" w:rsidRDefault="0035513C" w:rsidP="00E5477D">
      <w:pPr>
        <w:pStyle w:val="1"/>
        <w:spacing w:line="240" w:lineRule="auto"/>
        <w:jc w:val="both"/>
        <w:rPr>
          <w:color w:val="auto"/>
          <w:sz w:val="24"/>
          <w:szCs w:val="24"/>
        </w:rPr>
      </w:pPr>
      <w:r w:rsidRPr="00E5477D">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накоординатной плоскости.</w:t>
      </w:r>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Буквенные выражения</w:t>
      </w:r>
    </w:p>
    <w:p w:rsidR="0035513C" w:rsidRPr="00E5477D" w:rsidRDefault="0035513C" w:rsidP="00E5477D">
      <w:pPr>
        <w:pStyle w:val="1"/>
        <w:spacing w:line="240" w:lineRule="auto"/>
        <w:jc w:val="both"/>
        <w:rPr>
          <w:color w:val="auto"/>
          <w:sz w:val="24"/>
          <w:szCs w:val="24"/>
        </w:rPr>
      </w:pPr>
      <w:r w:rsidRPr="00E5477D">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Решение текстовых задач</w:t>
      </w:r>
    </w:p>
    <w:p w:rsidR="0035513C" w:rsidRPr="00E5477D" w:rsidRDefault="0035513C" w:rsidP="00E5477D">
      <w:pPr>
        <w:pStyle w:val="1"/>
        <w:spacing w:line="240" w:lineRule="auto"/>
        <w:jc w:val="both"/>
        <w:rPr>
          <w:color w:val="auto"/>
          <w:sz w:val="24"/>
          <w:szCs w:val="24"/>
        </w:rPr>
      </w:pPr>
      <w:r w:rsidRPr="00E5477D">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35513C" w:rsidRPr="00E5477D" w:rsidRDefault="0035513C" w:rsidP="00E5477D">
      <w:pPr>
        <w:pStyle w:val="1"/>
        <w:spacing w:line="240" w:lineRule="auto"/>
        <w:jc w:val="both"/>
        <w:rPr>
          <w:color w:val="auto"/>
          <w:sz w:val="24"/>
          <w:szCs w:val="24"/>
        </w:rPr>
      </w:pPr>
      <w:r w:rsidRPr="00E5477D">
        <w:rPr>
          <w:color w:val="auto"/>
          <w:sz w:val="24"/>
          <w:szCs w:val="24"/>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w:t>
      </w:r>
      <w:r w:rsidRPr="00E5477D">
        <w:rPr>
          <w:color w:val="auto"/>
          <w:sz w:val="24"/>
          <w:szCs w:val="24"/>
        </w:rPr>
        <w:lastRenderedPageBreak/>
        <w:t>Единицы измерения: массы, стоимости; расстояния, времени, скорости. Связь между единицами измерения каждой величины.</w:t>
      </w:r>
    </w:p>
    <w:p w:rsidR="0035513C" w:rsidRPr="00E5477D" w:rsidRDefault="0035513C" w:rsidP="00E5477D">
      <w:pPr>
        <w:pStyle w:val="1"/>
        <w:spacing w:line="240" w:lineRule="auto"/>
        <w:jc w:val="both"/>
        <w:rPr>
          <w:color w:val="auto"/>
          <w:sz w:val="24"/>
          <w:szCs w:val="24"/>
        </w:rPr>
      </w:pPr>
      <w:r w:rsidRPr="00E5477D">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35513C" w:rsidRPr="00E5477D" w:rsidRDefault="0035513C" w:rsidP="00E5477D">
      <w:pPr>
        <w:pStyle w:val="1"/>
        <w:spacing w:line="240" w:lineRule="auto"/>
        <w:jc w:val="both"/>
        <w:rPr>
          <w:color w:val="auto"/>
          <w:sz w:val="24"/>
          <w:szCs w:val="24"/>
        </w:rPr>
      </w:pPr>
      <w:r w:rsidRPr="00E5477D">
        <w:rPr>
          <w:color w:val="auto"/>
          <w:sz w:val="24"/>
          <w:szCs w:val="24"/>
        </w:rPr>
        <w:t>Оценка и прикидка, округление результата.</w:t>
      </w:r>
    </w:p>
    <w:p w:rsidR="0035513C" w:rsidRPr="00E5477D" w:rsidRDefault="0035513C" w:rsidP="00E5477D">
      <w:pPr>
        <w:pStyle w:val="1"/>
        <w:spacing w:line="240" w:lineRule="auto"/>
        <w:jc w:val="both"/>
        <w:rPr>
          <w:color w:val="auto"/>
          <w:sz w:val="24"/>
          <w:szCs w:val="24"/>
        </w:rPr>
      </w:pPr>
      <w:r w:rsidRPr="00E5477D">
        <w:rPr>
          <w:color w:val="auto"/>
          <w:sz w:val="24"/>
          <w:szCs w:val="24"/>
        </w:rPr>
        <w:t>Составление буквенных выражений по условию задачи.</w:t>
      </w:r>
    </w:p>
    <w:p w:rsidR="0035513C" w:rsidRPr="00E5477D" w:rsidRDefault="0035513C" w:rsidP="00E5477D">
      <w:pPr>
        <w:pStyle w:val="1"/>
        <w:spacing w:line="240" w:lineRule="auto"/>
        <w:jc w:val="both"/>
        <w:rPr>
          <w:color w:val="auto"/>
          <w:sz w:val="24"/>
          <w:szCs w:val="24"/>
        </w:rPr>
      </w:pPr>
      <w:r w:rsidRPr="00E5477D">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Наглядная геометрия</w:t>
      </w:r>
    </w:p>
    <w:p w:rsidR="0035513C" w:rsidRPr="00E5477D" w:rsidRDefault="0035513C" w:rsidP="00E5477D">
      <w:pPr>
        <w:pStyle w:val="1"/>
        <w:spacing w:line="240" w:lineRule="auto"/>
        <w:jc w:val="both"/>
        <w:rPr>
          <w:color w:val="auto"/>
          <w:sz w:val="24"/>
          <w:szCs w:val="24"/>
        </w:rPr>
      </w:pPr>
      <w:r w:rsidRPr="00E5477D">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35513C" w:rsidRPr="00E5477D" w:rsidRDefault="0035513C" w:rsidP="00E5477D">
      <w:pPr>
        <w:pStyle w:val="1"/>
        <w:spacing w:line="240" w:lineRule="auto"/>
        <w:jc w:val="both"/>
        <w:rPr>
          <w:color w:val="auto"/>
          <w:sz w:val="24"/>
          <w:szCs w:val="24"/>
        </w:rPr>
      </w:pPr>
      <w:r w:rsidRPr="00E5477D">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35513C" w:rsidRPr="00E5477D" w:rsidRDefault="0035513C" w:rsidP="00E5477D">
      <w:pPr>
        <w:pStyle w:val="1"/>
        <w:spacing w:line="240" w:lineRule="auto"/>
        <w:jc w:val="both"/>
        <w:rPr>
          <w:color w:val="auto"/>
          <w:sz w:val="24"/>
          <w:szCs w:val="24"/>
        </w:rPr>
      </w:pPr>
      <w:r w:rsidRPr="00E5477D">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35513C" w:rsidRPr="00E5477D" w:rsidRDefault="0035513C" w:rsidP="00E5477D">
      <w:pPr>
        <w:pStyle w:val="1"/>
        <w:spacing w:line="240" w:lineRule="auto"/>
        <w:jc w:val="both"/>
        <w:rPr>
          <w:color w:val="auto"/>
          <w:sz w:val="24"/>
          <w:szCs w:val="24"/>
        </w:rPr>
      </w:pPr>
      <w:r w:rsidRPr="00E5477D">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35513C" w:rsidRPr="00E5477D" w:rsidRDefault="0035513C" w:rsidP="00E5477D">
      <w:pPr>
        <w:pStyle w:val="1"/>
        <w:spacing w:line="240" w:lineRule="auto"/>
        <w:jc w:val="both"/>
        <w:rPr>
          <w:color w:val="auto"/>
          <w:sz w:val="24"/>
          <w:szCs w:val="24"/>
        </w:rPr>
      </w:pPr>
      <w:r w:rsidRPr="00E5477D">
        <w:rPr>
          <w:color w:val="auto"/>
          <w:sz w:val="24"/>
          <w:szCs w:val="24"/>
        </w:rPr>
        <w:t>Симметрия: центральная, осевая и зеркальная симметрии. Построение симметричных фигур.Наглядные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35513C" w:rsidRPr="00E5477D" w:rsidRDefault="0035513C" w:rsidP="00E5477D">
      <w:pPr>
        <w:pStyle w:val="1"/>
        <w:spacing w:line="240" w:lineRule="auto"/>
        <w:jc w:val="both"/>
        <w:rPr>
          <w:color w:val="auto"/>
          <w:sz w:val="24"/>
          <w:szCs w:val="24"/>
        </w:rPr>
      </w:pPr>
      <w:r w:rsidRPr="00E5477D">
        <w:rPr>
          <w:color w:val="auto"/>
          <w:sz w:val="24"/>
          <w:szCs w:val="24"/>
        </w:rPr>
        <w:t>Понятие объёма; единицы измерения объёма. Объём прямоугольного параллелепипеда, куба.</w:t>
      </w:r>
    </w:p>
    <w:p w:rsidR="0035513C" w:rsidRPr="00E5477D" w:rsidRDefault="0035513C"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ПЛАНИРУЕМЫЕ  РЕЗУЛЬТАТЫ </w:t>
      </w:r>
    </w:p>
    <w:p w:rsidR="0035513C" w:rsidRPr="00E5477D" w:rsidRDefault="0035513C" w:rsidP="00E5477D">
      <w:pPr>
        <w:pStyle w:val="1"/>
        <w:spacing w:line="240" w:lineRule="auto"/>
        <w:jc w:val="both"/>
        <w:rPr>
          <w:color w:val="auto"/>
          <w:sz w:val="24"/>
          <w:szCs w:val="24"/>
        </w:rPr>
      </w:pPr>
      <w:r w:rsidRPr="00E5477D">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bookmarkStart w:id="369" w:name="bookmark1270"/>
    </w:p>
    <w:p w:rsidR="0035513C" w:rsidRPr="00E5477D" w:rsidRDefault="0035513C" w:rsidP="00E5477D">
      <w:pPr>
        <w:pStyle w:val="af"/>
        <w:rPr>
          <w:rFonts w:ascii="Times New Roman" w:hAnsi="Times New Roman" w:cs="Times New Roman"/>
          <w:sz w:val="24"/>
          <w:szCs w:val="24"/>
        </w:rPr>
      </w:pPr>
      <w:r w:rsidRPr="00E5477D">
        <w:rPr>
          <w:rFonts w:ascii="Times New Roman" w:hAnsi="Times New Roman" w:cs="Times New Roman"/>
          <w:sz w:val="24"/>
          <w:szCs w:val="24"/>
        </w:rPr>
        <w:t>5 класс</w:t>
      </w:r>
      <w:bookmarkEnd w:id="369"/>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Числа и вычисления</w:t>
      </w:r>
    </w:p>
    <w:p w:rsidR="0035513C" w:rsidRPr="00E5477D" w:rsidRDefault="0035513C" w:rsidP="00E5477D">
      <w:pPr>
        <w:pStyle w:val="1"/>
        <w:numPr>
          <w:ilvl w:val="0"/>
          <w:numId w:val="200"/>
        </w:numPr>
        <w:spacing w:line="240" w:lineRule="auto"/>
        <w:ind w:left="0"/>
        <w:jc w:val="both"/>
        <w:rPr>
          <w:color w:val="auto"/>
          <w:sz w:val="24"/>
          <w:szCs w:val="24"/>
        </w:rPr>
      </w:pPr>
      <w:r w:rsidRPr="00E5477D">
        <w:rPr>
          <w:color w:val="auto"/>
          <w:sz w:val="24"/>
          <w:szCs w:val="24"/>
        </w:rPr>
        <w:t>Понимать и правильно употреблять термины, связанные с натуральными числами, обыкновенными и десятичными дробями.</w:t>
      </w:r>
    </w:p>
    <w:p w:rsidR="0035513C" w:rsidRPr="00E5477D" w:rsidRDefault="0035513C" w:rsidP="00E5477D">
      <w:pPr>
        <w:pStyle w:val="1"/>
        <w:numPr>
          <w:ilvl w:val="0"/>
          <w:numId w:val="200"/>
        </w:numPr>
        <w:spacing w:line="240" w:lineRule="auto"/>
        <w:ind w:left="0"/>
        <w:jc w:val="both"/>
        <w:rPr>
          <w:color w:val="auto"/>
          <w:sz w:val="24"/>
          <w:szCs w:val="24"/>
        </w:rPr>
      </w:pPr>
      <w:r w:rsidRPr="00E5477D">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35513C" w:rsidRPr="00E5477D" w:rsidRDefault="0035513C" w:rsidP="00E5477D">
      <w:pPr>
        <w:pStyle w:val="1"/>
        <w:numPr>
          <w:ilvl w:val="0"/>
          <w:numId w:val="200"/>
        </w:numPr>
        <w:spacing w:line="240" w:lineRule="auto"/>
        <w:ind w:left="0"/>
        <w:jc w:val="both"/>
        <w:rPr>
          <w:color w:val="auto"/>
          <w:sz w:val="24"/>
          <w:szCs w:val="24"/>
        </w:rPr>
      </w:pPr>
      <w:r w:rsidRPr="00E5477D">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35513C" w:rsidRPr="00E5477D" w:rsidRDefault="0035513C" w:rsidP="00E5477D">
      <w:pPr>
        <w:pStyle w:val="1"/>
        <w:numPr>
          <w:ilvl w:val="0"/>
          <w:numId w:val="200"/>
        </w:numPr>
        <w:spacing w:line="240" w:lineRule="auto"/>
        <w:ind w:left="0"/>
        <w:jc w:val="both"/>
        <w:rPr>
          <w:color w:val="auto"/>
          <w:sz w:val="24"/>
          <w:szCs w:val="24"/>
        </w:rPr>
      </w:pPr>
      <w:r w:rsidRPr="00E5477D">
        <w:rPr>
          <w:color w:val="auto"/>
          <w:sz w:val="24"/>
          <w:szCs w:val="24"/>
        </w:rPr>
        <w:t>Выполнять арифметические действия с натуральными числами, с обыкновенными дробями в простейших случаях.</w:t>
      </w:r>
    </w:p>
    <w:p w:rsidR="0035513C" w:rsidRPr="00E5477D" w:rsidRDefault="0035513C" w:rsidP="00E5477D">
      <w:pPr>
        <w:pStyle w:val="1"/>
        <w:numPr>
          <w:ilvl w:val="0"/>
          <w:numId w:val="200"/>
        </w:numPr>
        <w:spacing w:line="240" w:lineRule="auto"/>
        <w:ind w:left="0"/>
        <w:jc w:val="both"/>
        <w:rPr>
          <w:color w:val="auto"/>
          <w:sz w:val="24"/>
          <w:szCs w:val="24"/>
        </w:rPr>
      </w:pPr>
      <w:r w:rsidRPr="00E5477D">
        <w:rPr>
          <w:color w:val="auto"/>
          <w:sz w:val="24"/>
          <w:szCs w:val="24"/>
        </w:rPr>
        <w:t>Выполнять проверку, прикидку результата вычислений.</w:t>
      </w:r>
    </w:p>
    <w:p w:rsidR="0035513C" w:rsidRPr="00E5477D" w:rsidRDefault="0035513C" w:rsidP="00E5477D">
      <w:pPr>
        <w:pStyle w:val="1"/>
        <w:numPr>
          <w:ilvl w:val="0"/>
          <w:numId w:val="200"/>
        </w:numPr>
        <w:spacing w:line="240" w:lineRule="auto"/>
        <w:ind w:left="0"/>
        <w:jc w:val="both"/>
        <w:rPr>
          <w:color w:val="auto"/>
          <w:sz w:val="24"/>
          <w:szCs w:val="24"/>
        </w:rPr>
      </w:pPr>
      <w:r w:rsidRPr="00E5477D">
        <w:rPr>
          <w:color w:val="auto"/>
          <w:sz w:val="24"/>
          <w:szCs w:val="24"/>
        </w:rPr>
        <w:t>Округлять натуральные числа.</w:t>
      </w:r>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Решение текстовых задач</w:t>
      </w:r>
    </w:p>
    <w:p w:rsidR="0035513C" w:rsidRPr="00E5477D" w:rsidRDefault="0035513C" w:rsidP="00E5477D">
      <w:pPr>
        <w:pStyle w:val="1"/>
        <w:numPr>
          <w:ilvl w:val="0"/>
          <w:numId w:val="201"/>
        </w:numPr>
        <w:spacing w:line="240" w:lineRule="auto"/>
        <w:ind w:left="0"/>
        <w:jc w:val="both"/>
        <w:rPr>
          <w:color w:val="auto"/>
          <w:sz w:val="24"/>
          <w:szCs w:val="24"/>
        </w:rPr>
      </w:pPr>
      <w:r w:rsidRPr="00E5477D">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35513C" w:rsidRPr="00E5477D" w:rsidRDefault="0035513C" w:rsidP="00E5477D">
      <w:pPr>
        <w:pStyle w:val="1"/>
        <w:numPr>
          <w:ilvl w:val="0"/>
          <w:numId w:val="201"/>
        </w:numPr>
        <w:spacing w:line="240" w:lineRule="auto"/>
        <w:ind w:left="0"/>
        <w:jc w:val="both"/>
        <w:rPr>
          <w:color w:val="auto"/>
          <w:sz w:val="24"/>
          <w:szCs w:val="24"/>
        </w:rPr>
      </w:pPr>
      <w:r w:rsidRPr="00E5477D">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35513C" w:rsidRPr="00E5477D" w:rsidRDefault="0035513C" w:rsidP="00E5477D">
      <w:pPr>
        <w:pStyle w:val="1"/>
        <w:numPr>
          <w:ilvl w:val="0"/>
          <w:numId w:val="201"/>
        </w:numPr>
        <w:spacing w:line="240" w:lineRule="auto"/>
        <w:ind w:left="0"/>
        <w:jc w:val="both"/>
        <w:rPr>
          <w:color w:val="auto"/>
          <w:sz w:val="24"/>
          <w:szCs w:val="24"/>
        </w:rPr>
      </w:pPr>
      <w:r w:rsidRPr="00E5477D">
        <w:rPr>
          <w:color w:val="auto"/>
          <w:sz w:val="24"/>
          <w:szCs w:val="24"/>
        </w:rPr>
        <w:t>Использовать краткие записи, схемы, таблицы, обозначения при решении задач.</w:t>
      </w:r>
    </w:p>
    <w:p w:rsidR="0035513C" w:rsidRPr="00E5477D" w:rsidRDefault="0035513C" w:rsidP="00E5477D">
      <w:pPr>
        <w:pStyle w:val="1"/>
        <w:numPr>
          <w:ilvl w:val="0"/>
          <w:numId w:val="201"/>
        </w:numPr>
        <w:spacing w:line="240" w:lineRule="auto"/>
        <w:ind w:left="0"/>
        <w:jc w:val="both"/>
        <w:rPr>
          <w:color w:val="auto"/>
          <w:sz w:val="24"/>
          <w:szCs w:val="24"/>
        </w:rPr>
      </w:pPr>
      <w:r w:rsidRPr="00E5477D">
        <w:rPr>
          <w:color w:val="auto"/>
          <w:sz w:val="24"/>
          <w:szCs w:val="24"/>
        </w:rPr>
        <w:t xml:space="preserve">Пользоваться основными единицами измерения: цены, массы;расстояния, времени, </w:t>
      </w:r>
      <w:r w:rsidRPr="00E5477D">
        <w:rPr>
          <w:color w:val="auto"/>
          <w:sz w:val="24"/>
          <w:szCs w:val="24"/>
        </w:rPr>
        <w:lastRenderedPageBreak/>
        <w:t>скорости; выражать одни единицы величины через другие.</w:t>
      </w:r>
    </w:p>
    <w:p w:rsidR="0035513C" w:rsidRPr="00E5477D" w:rsidRDefault="0035513C" w:rsidP="00E5477D">
      <w:pPr>
        <w:pStyle w:val="1"/>
        <w:numPr>
          <w:ilvl w:val="0"/>
          <w:numId w:val="201"/>
        </w:numPr>
        <w:spacing w:line="240" w:lineRule="auto"/>
        <w:ind w:left="0"/>
        <w:jc w:val="both"/>
        <w:rPr>
          <w:color w:val="auto"/>
          <w:sz w:val="24"/>
          <w:szCs w:val="24"/>
        </w:rPr>
      </w:pPr>
      <w:r w:rsidRPr="00E5477D">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5513C" w:rsidRPr="00E5477D" w:rsidRDefault="0035513C" w:rsidP="00E5477D">
      <w:pPr>
        <w:pStyle w:val="1"/>
        <w:spacing w:line="240" w:lineRule="auto"/>
        <w:jc w:val="both"/>
        <w:rPr>
          <w:color w:val="auto"/>
          <w:sz w:val="24"/>
          <w:szCs w:val="24"/>
        </w:rPr>
      </w:pPr>
      <w:r w:rsidRPr="00E5477D">
        <w:rPr>
          <w:b/>
          <w:bCs/>
          <w:i/>
          <w:iCs/>
          <w:color w:val="auto"/>
          <w:sz w:val="24"/>
          <w:szCs w:val="24"/>
        </w:rPr>
        <w:t>Наглядная геометрия</w:t>
      </w:r>
    </w:p>
    <w:p w:rsidR="0035513C" w:rsidRPr="00E5477D" w:rsidRDefault="0035513C" w:rsidP="00E5477D">
      <w:pPr>
        <w:pStyle w:val="1"/>
        <w:numPr>
          <w:ilvl w:val="0"/>
          <w:numId w:val="202"/>
        </w:numPr>
        <w:spacing w:line="240" w:lineRule="auto"/>
        <w:ind w:left="0"/>
        <w:jc w:val="both"/>
        <w:rPr>
          <w:color w:val="auto"/>
          <w:sz w:val="24"/>
          <w:szCs w:val="24"/>
        </w:rPr>
      </w:pPr>
      <w:r w:rsidRPr="00E5477D">
        <w:rPr>
          <w:color w:val="auto"/>
          <w:sz w:val="24"/>
          <w:szCs w:val="24"/>
        </w:rPr>
        <w:t>Пользоваться геометрическими понятиями: точка, прямая, отрезок, луч, угол, многоугольник, окружность, круг.</w:t>
      </w:r>
    </w:p>
    <w:p w:rsidR="0035513C" w:rsidRPr="00E5477D" w:rsidRDefault="0035513C" w:rsidP="00E5477D">
      <w:pPr>
        <w:pStyle w:val="1"/>
        <w:numPr>
          <w:ilvl w:val="0"/>
          <w:numId w:val="202"/>
        </w:numPr>
        <w:spacing w:line="240" w:lineRule="auto"/>
        <w:ind w:left="0"/>
        <w:jc w:val="both"/>
        <w:rPr>
          <w:color w:val="auto"/>
          <w:sz w:val="24"/>
          <w:szCs w:val="24"/>
        </w:rPr>
      </w:pPr>
      <w:r w:rsidRPr="00E5477D">
        <w:rPr>
          <w:color w:val="auto"/>
          <w:sz w:val="24"/>
          <w:szCs w:val="24"/>
        </w:rPr>
        <w:t>Приводить примеры объектов окружающего мира, имеющих форму изученных геометрических фигур.</w:t>
      </w:r>
    </w:p>
    <w:p w:rsidR="0035513C" w:rsidRPr="00E5477D" w:rsidRDefault="0035513C" w:rsidP="00E5477D">
      <w:pPr>
        <w:pStyle w:val="1"/>
        <w:numPr>
          <w:ilvl w:val="0"/>
          <w:numId w:val="202"/>
        </w:numPr>
        <w:spacing w:line="240" w:lineRule="auto"/>
        <w:ind w:left="0"/>
        <w:jc w:val="both"/>
        <w:rPr>
          <w:color w:val="auto"/>
          <w:sz w:val="24"/>
          <w:szCs w:val="24"/>
        </w:rPr>
      </w:pPr>
      <w:r w:rsidRPr="00E5477D">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35513C" w:rsidRPr="00E5477D" w:rsidRDefault="0035513C" w:rsidP="00E5477D">
      <w:pPr>
        <w:pStyle w:val="1"/>
        <w:numPr>
          <w:ilvl w:val="0"/>
          <w:numId w:val="202"/>
        </w:numPr>
        <w:spacing w:line="240" w:lineRule="auto"/>
        <w:ind w:left="0"/>
        <w:jc w:val="both"/>
        <w:rPr>
          <w:color w:val="auto"/>
          <w:sz w:val="24"/>
          <w:szCs w:val="24"/>
        </w:rPr>
      </w:pPr>
      <w:r w:rsidRPr="00E5477D">
        <w:rPr>
          <w:color w:val="auto"/>
          <w:sz w:val="24"/>
          <w:szCs w:val="24"/>
        </w:rPr>
        <w:t>Изображать изученные геометрические фигуры на нелинованной и клетчатой бумаге с помощью циркуля и линейки.</w:t>
      </w:r>
    </w:p>
    <w:p w:rsidR="0035513C" w:rsidRPr="00E5477D" w:rsidRDefault="0035513C" w:rsidP="00E5477D">
      <w:pPr>
        <w:pStyle w:val="1"/>
        <w:numPr>
          <w:ilvl w:val="0"/>
          <w:numId w:val="202"/>
        </w:numPr>
        <w:spacing w:line="240" w:lineRule="auto"/>
        <w:ind w:left="0"/>
        <w:jc w:val="both"/>
        <w:rPr>
          <w:color w:val="auto"/>
          <w:sz w:val="24"/>
          <w:szCs w:val="24"/>
        </w:rPr>
      </w:pPr>
      <w:r w:rsidRPr="00E5477D">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5513C" w:rsidRPr="00E5477D" w:rsidRDefault="0035513C" w:rsidP="00E5477D">
      <w:pPr>
        <w:pStyle w:val="1"/>
        <w:numPr>
          <w:ilvl w:val="0"/>
          <w:numId w:val="202"/>
        </w:numPr>
        <w:spacing w:line="240" w:lineRule="auto"/>
        <w:ind w:left="0"/>
        <w:jc w:val="both"/>
        <w:rPr>
          <w:color w:val="auto"/>
          <w:sz w:val="24"/>
          <w:szCs w:val="24"/>
        </w:rPr>
      </w:pPr>
      <w:r w:rsidRPr="00E5477D">
        <w:rPr>
          <w:color w:val="auto"/>
          <w:sz w:val="24"/>
          <w:szCs w:val="24"/>
        </w:rPr>
        <w:t>Использовать свойства сторон и углов прямоугольника, квадрата для их построения, вычисления площади и периметра.</w:t>
      </w:r>
    </w:p>
    <w:p w:rsidR="0035513C" w:rsidRPr="00E5477D" w:rsidRDefault="0035513C" w:rsidP="00E5477D">
      <w:pPr>
        <w:pStyle w:val="1"/>
        <w:numPr>
          <w:ilvl w:val="0"/>
          <w:numId w:val="202"/>
        </w:numPr>
        <w:spacing w:line="240" w:lineRule="auto"/>
        <w:ind w:left="0"/>
        <w:jc w:val="both"/>
        <w:rPr>
          <w:color w:val="auto"/>
          <w:sz w:val="24"/>
          <w:szCs w:val="24"/>
        </w:rPr>
      </w:pPr>
      <w:r w:rsidRPr="00E5477D">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35513C" w:rsidRPr="00E5477D" w:rsidRDefault="0035513C" w:rsidP="00E5477D">
      <w:pPr>
        <w:pStyle w:val="1"/>
        <w:numPr>
          <w:ilvl w:val="0"/>
          <w:numId w:val="202"/>
        </w:numPr>
        <w:spacing w:line="240" w:lineRule="auto"/>
        <w:ind w:left="0"/>
        <w:jc w:val="both"/>
        <w:rPr>
          <w:color w:val="auto"/>
          <w:sz w:val="24"/>
          <w:szCs w:val="24"/>
        </w:rPr>
      </w:pPr>
      <w:r w:rsidRPr="00E5477D">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35513C" w:rsidRPr="00E5477D" w:rsidRDefault="0035513C" w:rsidP="00E5477D">
      <w:pPr>
        <w:pStyle w:val="1"/>
        <w:numPr>
          <w:ilvl w:val="0"/>
          <w:numId w:val="202"/>
        </w:numPr>
        <w:spacing w:line="240" w:lineRule="auto"/>
        <w:ind w:left="0"/>
        <w:jc w:val="both"/>
        <w:rPr>
          <w:color w:val="auto"/>
          <w:sz w:val="24"/>
          <w:szCs w:val="24"/>
        </w:rPr>
      </w:pPr>
      <w:r w:rsidRPr="00E5477D">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35513C" w:rsidRPr="00E5477D" w:rsidRDefault="0035513C" w:rsidP="00E5477D">
      <w:pPr>
        <w:pStyle w:val="1"/>
        <w:numPr>
          <w:ilvl w:val="0"/>
          <w:numId w:val="202"/>
        </w:numPr>
        <w:spacing w:line="240" w:lineRule="auto"/>
        <w:ind w:left="0"/>
        <w:jc w:val="both"/>
        <w:rPr>
          <w:color w:val="auto"/>
          <w:sz w:val="24"/>
          <w:szCs w:val="24"/>
        </w:rPr>
      </w:pPr>
      <w:r w:rsidRPr="00E5477D">
        <w:rPr>
          <w:color w:val="auto"/>
          <w:sz w:val="24"/>
          <w:szCs w:val="24"/>
        </w:rPr>
        <w:t>Вычислять объём куба, параллелепипеда по заданным измерениям, пользоваться единицами измерения объёма.</w:t>
      </w:r>
    </w:p>
    <w:p w:rsidR="0035513C" w:rsidRPr="00E5477D" w:rsidRDefault="0035513C" w:rsidP="00E5477D">
      <w:pPr>
        <w:pStyle w:val="1"/>
        <w:numPr>
          <w:ilvl w:val="0"/>
          <w:numId w:val="202"/>
        </w:numPr>
        <w:spacing w:line="240" w:lineRule="auto"/>
        <w:ind w:left="0"/>
        <w:jc w:val="both"/>
        <w:rPr>
          <w:color w:val="auto"/>
          <w:sz w:val="24"/>
          <w:szCs w:val="24"/>
        </w:rPr>
      </w:pPr>
      <w:r w:rsidRPr="00E5477D">
        <w:rPr>
          <w:color w:val="auto"/>
          <w:sz w:val="24"/>
          <w:szCs w:val="24"/>
        </w:rPr>
        <w:t>Решать несложные задачи на измерение геометрических величин в практических ситуациях.</w:t>
      </w:r>
    </w:p>
    <w:p w:rsidR="0035513C" w:rsidRPr="00E5477D" w:rsidRDefault="0035513C" w:rsidP="00E5477D">
      <w:pPr>
        <w:pStyle w:val="af"/>
        <w:rPr>
          <w:rFonts w:ascii="Times New Roman" w:hAnsi="Times New Roman" w:cs="Times New Roman"/>
          <w:sz w:val="24"/>
          <w:szCs w:val="24"/>
        </w:rPr>
      </w:pPr>
      <w:bookmarkStart w:id="370" w:name="bookmark1272"/>
      <w:r w:rsidRPr="00E5477D">
        <w:rPr>
          <w:rFonts w:ascii="Times New Roman" w:hAnsi="Times New Roman" w:cs="Times New Roman"/>
          <w:sz w:val="24"/>
          <w:szCs w:val="24"/>
        </w:rPr>
        <w:t>6 класс</w:t>
      </w:r>
      <w:bookmarkEnd w:id="370"/>
    </w:p>
    <w:p w:rsidR="0035513C" w:rsidRPr="00E5477D" w:rsidRDefault="0035513C" w:rsidP="00E5477D">
      <w:pPr>
        <w:pStyle w:val="1"/>
        <w:spacing w:line="240" w:lineRule="auto"/>
        <w:ind w:firstLine="220"/>
        <w:jc w:val="both"/>
        <w:rPr>
          <w:color w:val="auto"/>
          <w:sz w:val="24"/>
          <w:szCs w:val="24"/>
        </w:rPr>
      </w:pPr>
      <w:r w:rsidRPr="00E5477D">
        <w:rPr>
          <w:b/>
          <w:bCs/>
          <w:i/>
          <w:iCs/>
          <w:color w:val="auto"/>
          <w:sz w:val="24"/>
          <w:szCs w:val="24"/>
        </w:rPr>
        <w:t>Числа и вычисления</w:t>
      </w:r>
    </w:p>
    <w:p w:rsidR="0088206C" w:rsidRPr="00E5477D" w:rsidRDefault="0035513C" w:rsidP="00E5477D">
      <w:pPr>
        <w:pStyle w:val="1"/>
        <w:numPr>
          <w:ilvl w:val="0"/>
          <w:numId w:val="203"/>
        </w:numPr>
        <w:spacing w:line="240" w:lineRule="auto"/>
        <w:ind w:left="0"/>
        <w:jc w:val="both"/>
        <w:rPr>
          <w:color w:val="auto"/>
          <w:sz w:val="24"/>
          <w:szCs w:val="24"/>
        </w:rPr>
      </w:pPr>
      <w:r w:rsidRPr="00E5477D">
        <w:rPr>
          <w:sz w:val="24"/>
          <w:szCs w:val="24"/>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r w:rsidR="0088206C" w:rsidRPr="00E5477D">
        <w:rPr>
          <w:color w:val="auto"/>
          <w:sz w:val="24"/>
          <w:szCs w:val="24"/>
        </w:rPr>
        <w:t>Сравнивать и упорядочивать целые числа, обыкновенные и десятичные дроби, сравнивать числа одного и разных знаков.</w:t>
      </w:r>
    </w:p>
    <w:p w:rsidR="0088206C" w:rsidRPr="00E5477D" w:rsidRDefault="0088206C" w:rsidP="00E5477D">
      <w:pPr>
        <w:pStyle w:val="1"/>
        <w:numPr>
          <w:ilvl w:val="0"/>
          <w:numId w:val="203"/>
        </w:numPr>
        <w:spacing w:line="240" w:lineRule="auto"/>
        <w:ind w:left="0"/>
        <w:jc w:val="both"/>
        <w:rPr>
          <w:color w:val="auto"/>
          <w:sz w:val="24"/>
          <w:szCs w:val="24"/>
        </w:rPr>
      </w:pPr>
      <w:r w:rsidRPr="00E5477D">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8206C" w:rsidRPr="00E5477D" w:rsidRDefault="0088206C" w:rsidP="00E5477D">
      <w:pPr>
        <w:pStyle w:val="1"/>
        <w:numPr>
          <w:ilvl w:val="0"/>
          <w:numId w:val="203"/>
        </w:numPr>
        <w:spacing w:line="240" w:lineRule="auto"/>
        <w:ind w:left="0"/>
        <w:jc w:val="both"/>
        <w:rPr>
          <w:color w:val="auto"/>
          <w:sz w:val="24"/>
          <w:szCs w:val="24"/>
        </w:rPr>
      </w:pPr>
      <w:r w:rsidRPr="00E5477D">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8206C" w:rsidRPr="00E5477D" w:rsidRDefault="0088206C" w:rsidP="00E5477D">
      <w:pPr>
        <w:pStyle w:val="1"/>
        <w:numPr>
          <w:ilvl w:val="0"/>
          <w:numId w:val="203"/>
        </w:numPr>
        <w:spacing w:line="240" w:lineRule="auto"/>
        <w:ind w:left="0"/>
        <w:jc w:val="both"/>
        <w:rPr>
          <w:color w:val="auto"/>
          <w:sz w:val="24"/>
          <w:szCs w:val="24"/>
        </w:rPr>
      </w:pPr>
      <w:r w:rsidRPr="00E5477D">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8206C" w:rsidRPr="00E5477D" w:rsidRDefault="0088206C" w:rsidP="00E5477D">
      <w:pPr>
        <w:pStyle w:val="1"/>
        <w:numPr>
          <w:ilvl w:val="0"/>
          <w:numId w:val="203"/>
        </w:numPr>
        <w:spacing w:line="240" w:lineRule="auto"/>
        <w:ind w:left="0"/>
        <w:jc w:val="both"/>
        <w:rPr>
          <w:color w:val="auto"/>
          <w:sz w:val="24"/>
          <w:szCs w:val="24"/>
        </w:rPr>
      </w:pPr>
      <w:r w:rsidRPr="00E5477D">
        <w:rPr>
          <w:color w:val="auto"/>
          <w:sz w:val="24"/>
          <w:szCs w:val="24"/>
        </w:rPr>
        <w:t>Соотносить точки в прямоугольной системе координат с координатами этой точки.</w:t>
      </w:r>
    </w:p>
    <w:p w:rsidR="0088206C" w:rsidRPr="00E5477D" w:rsidRDefault="0088206C" w:rsidP="00E5477D">
      <w:pPr>
        <w:pStyle w:val="1"/>
        <w:numPr>
          <w:ilvl w:val="0"/>
          <w:numId w:val="203"/>
        </w:numPr>
        <w:spacing w:line="240" w:lineRule="auto"/>
        <w:ind w:left="0"/>
        <w:jc w:val="both"/>
        <w:rPr>
          <w:color w:val="auto"/>
          <w:sz w:val="24"/>
          <w:szCs w:val="24"/>
        </w:rPr>
      </w:pPr>
      <w:r w:rsidRPr="00E5477D">
        <w:rPr>
          <w:color w:val="auto"/>
          <w:sz w:val="24"/>
          <w:szCs w:val="24"/>
        </w:rPr>
        <w:t>Округлять целые числа и десятичные дроби, находить приближения чисел.</w:t>
      </w:r>
    </w:p>
    <w:p w:rsidR="0088206C" w:rsidRPr="00E5477D" w:rsidRDefault="0088206C" w:rsidP="00E5477D">
      <w:pPr>
        <w:pStyle w:val="1"/>
        <w:spacing w:line="240" w:lineRule="auto"/>
        <w:ind w:firstLine="160"/>
        <w:jc w:val="both"/>
        <w:rPr>
          <w:color w:val="auto"/>
          <w:sz w:val="24"/>
          <w:szCs w:val="24"/>
        </w:rPr>
      </w:pPr>
      <w:r w:rsidRPr="00E5477D">
        <w:rPr>
          <w:b/>
          <w:bCs/>
          <w:i/>
          <w:iCs/>
          <w:color w:val="auto"/>
          <w:sz w:val="24"/>
          <w:szCs w:val="24"/>
        </w:rPr>
        <w:t>Числовые и буквенные выражения</w:t>
      </w:r>
    </w:p>
    <w:p w:rsidR="0088206C" w:rsidRPr="00E5477D" w:rsidRDefault="0088206C" w:rsidP="00E5477D">
      <w:pPr>
        <w:pStyle w:val="1"/>
        <w:numPr>
          <w:ilvl w:val="0"/>
          <w:numId w:val="204"/>
        </w:numPr>
        <w:spacing w:line="240" w:lineRule="auto"/>
        <w:ind w:left="0"/>
        <w:jc w:val="both"/>
        <w:rPr>
          <w:color w:val="auto"/>
          <w:sz w:val="24"/>
          <w:szCs w:val="24"/>
        </w:rPr>
      </w:pPr>
      <w:r w:rsidRPr="00E5477D">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8206C" w:rsidRPr="00E5477D" w:rsidRDefault="0088206C" w:rsidP="00E5477D">
      <w:pPr>
        <w:pStyle w:val="1"/>
        <w:numPr>
          <w:ilvl w:val="0"/>
          <w:numId w:val="204"/>
        </w:numPr>
        <w:spacing w:line="240" w:lineRule="auto"/>
        <w:ind w:left="0"/>
        <w:jc w:val="both"/>
        <w:rPr>
          <w:color w:val="auto"/>
          <w:sz w:val="24"/>
          <w:szCs w:val="24"/>
        </w:rPr>
      </w:pPr>
      <w:r w:rsidRPr="00E5477D">
        <w:rPr>
          <w:color w:val="auto"/>
          <w:sz w:val="24"/>
          <w:szCs w:val="24"/>
        </w:rPr>
        <w:t>Пользоваться признаками делимости, раскладывать натуральные числа на простые множители.</w:t>
      </w:r>
    </w:p>
    <w:p w:rsidR="0088206C" w:rsidRPr="00E5477D" w:rsidRDefault="0088206C" w:rsidP="00E5477D">
      <w:pPr>
        <w:pStyle w:val="1"/>
        <w:numPr>
          <w:ilvl w:val="0"/>
          <w:numId w:val="204"/>
        </w:numPr>
        <w:spacing w:line="240" w:lineRule="auto"/>
        <w:ind w:left="0"/>
        <w:jc w:val="both"/>
        <w:rPr>
          <w:color w:val="auto"/>
          <w:sz w:val="24"/>
          <w:szCs w:val="24"/>
        </w:rPr>
      </w:pPr>
      <w:r w:rsidRPr="00E5477D">
        <w:rPr>
          <w:color w:val="auto"/>
          <w:sz w:val="24"/>
          <w:szCs w:val="24"/>
        </w:rPr>
        <w:t>Пользоваться масштабом, составлять пропорции и отношения.</w:t>
      </w:r>
    </w:p>
    <w:p w:rsidR="0088206C" w:rsidRPr="00E5477D" w:rsidRDefault="0088206C" w:rsidP="00E5477D">
      <w:pPr>
        <w:pStyle w:val="1"/>
        <w:numPr>
          <w:ilvl w:val="0"/>
          <w:numId w:val="204"/>
        </w:numPr>
        <w:spacing w:line="240" w:lineRule="auto"/>
        <w:ind w:left="0"/>
        <w:jc w:val="both"/>
        <w:rPr>
          <w:color w:val="auto"/>
          <w:sz w:val="24"/>
          <w:szCs w:val="24"/>
        </w:rPr>
      </w:pPr>
      <w:r w:rsidRPr="00E5477D">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8206C" w:rsidRPr="00E5477D" w:rsidRDefault="0088206C" w:rsidP="00E5477D">
      <w:pPr>
        <w:pStyle w:val="1"/>
        <w:numPr>
          <w:ilvl w:val="0"/>
          <w:numId w:val="204"/>
        </w:numPr>
        <w:spacing w:line="240" w:lineRule="auto"/>
        <w:ind w:left="0"/>
        <w:jc w:val="both"/>
        <w:rPr>
          <w:color w:val="auto"/>
          <w:sz w:val="24"/>
          <w:szCs w:val="24"/>
        </w:rPr>
      </w:pPr>
      <w:r w:rsidRPr="00E5477D">
        <w:rPr>
          <w:color w:val="auto"/>
          <w:sz w:val="24"/>
          <w:szCs w:val="24"/>
        </w:rPr>
        <w:lastRenderedPageBreak/>
        <w:t>Находить неизвестный компонент равенства.</w:t>
      </w:r>
    </w:p>
    <w:p w:rsidR="0088206C" w:rsidRPr="00E5477D" w:rsidRDefault="0088206C" w:rsidP="00E5477D">
      <w:pPr>
        <w:pStyle w:val="1"/>
        <w:spacing w:line="240" w:lineRule="auto"/>
        <w:ind w:firstLine="160"/>
        <w:jc w:val="both"/>
        <w:rPr>
          <w:color w:val="auto"/>
          <w:sz w:val="24"/>
          <w:szCs w:val="24"/>
        </w:rPr>
      </w:pPr>
      <w:r w:rsidRPr="00E5477D">
        <w:rPr>
          <w:b/>
          <w:bCs/>
          <w:i/>
          <w:iCs/>
          <w:color w:val="auto"/>
          <w:sz w:val="24"/>
          <w:szCs w:val="24"/>
        </w:rPr>
        <w:t>Решение текстовых задач</w:t>
      </w:r>
    </w:p>
    <w:p w:rsidR="0088206C" w:rsidRPr="00E5477D" w:rsidRDefault="0088206C" w:rsidP="00E5477D">
      <w:pPr>
        <w:pStyle w:val="1"/>
        <w:numPr>
          <w:ilvl w:val="0"/>
          <w:numId w:val="205"/>
        </w:numPr>
        <w:spacing w:line="240" w:lineRule="auto"/>
        <w:ind w:left="0"/>
        <w:jc w:val="both"/>
        <w:rPr>
          <w:color w:val="auto"/>
          <w:sz w:val="24"/>
          <w:szCs w:val="24"/>
        </w:rPr>
      </w:pPr>
      <w:r w:rsidRPr="00E5477D">
        <w:rPr>
          <w:color w:val="auto"/>
          <w:sz w:val="24"/>
          <w:szCs w:val="24"/>
        </w:rPr>
        <w:t>Решать многошаговые текстовые задачи арифметическим способом.</w:t>
      </w:r>
    </w:p>
    <w:p w:rsidR="0088206C" w:rsidRPr="00E5477D" w:rsidRDefault="0088206C" w:rsidP="00E5477D">
      <w:pPr>
        <w:pStyle w:val="1"/>
        <w:numPr>
          <w:ilvl w:val="0"/>
          <w:numId w:val="205"/>
        </w:numPr>
        <w:spacing w:line="240" w:lineRule="auto"/>
        <w:ind w:left="0"/>
        <w:jc w:val="both"/>
        <w:rPr>
          <w:color w:val="auto"/>
          <w:sz w:val="24"/>
          <w:szCs w:val="24"/>
        </w:rPr>
      </w:pPr>
      <w:r w:rsidRPr="00E5477D">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88206C" w:rsidRPr="00E5477D" w:rsidRDefault="0088206C" w:rsidP="00E5477D">
      <w:pPr>
        <w:pStyle w:val="1"/>
        <w:numPr>
          <w:ilvl w:val="0"/>
          <w:numId w:val="205"/>
        </w:numPr>
        <w:spacing w:line="240" w:lineRule="auto"/>
        <w:ind w:left="0"/>
        <w:jc w:val="both"/>
        <w:rPr>
          <w:color w:val="auto"/>
          <w:sz w:val="24"/>
          <w:szCs w:val="24"/>
        </w:rPr>
      </w:pPr>
      <w:r w:rsidRPr="00E5477D">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8206C" w:rsidRPr="00E5477D" w:rsidRDefault="0088206C" w:rsidP="00E5477D">
      <w:pPr>
        <w:pStyle w:val="1"/>
        <w:numPr>
          <w:ilvl w:val="0"/>
          <w:numId w:val="205"/>
        </w:numPr>
        <w:spacing w:line="240" w:lineRule="auto"/>
        <w:ind w:left="0"/>
        <w:jc w:val="both"/>
        <w:rPr>
          <w:color w:val="auto"/>
          <w:sz w:val="24"/>
          <w:szCs w:val="24"/>
        </w:rPr>
      </w:pPr>
      <w:r w:rsidRPr="00E5477D">
        <w:rPr>
          <w:color w:val="auto"/>
          <w:sz w:val="24"/>
          <w:szCs w:val="24"/>
        </w:rPr>
        <w:t>Составлять буквенные выражения по условию задачи.</w:t>
      </w:r>
    </w:p>
    <w:p w:rsidR="0088206C" w:rsidRPr="00E5477D" w:rsidRDefault="0088206C" w:rsidP="00E5477D">
      <w:pPr>
        <w:pStyle w:val="1"/>
        <w:numPr>
          <w:ilvl w:val="0"/>
          <w:numId w:val="205"/>
        </w:numPr>
        <w:spacing w:line="240" w:lineRule="auto"/>
        <w:ind w:left="0"/>
        <w:jc w:val="both"/>
        <w:rPr>
          <w:color w:val="auto"/>
          <w:sz w:val="24"/>
          <w:szCs w:val="24"/>
        </w:rPr>
      </w:pPr>
      <w:r w:rsidRPr="00E5477D">
        <w:rPr>
          <w:color w:val="auto"/>
          <w:sz w:val="24"/>
          <w:szCs w:val="24"/>
        </w:rPr>
        <w:t>Извлекать информацию, представленную в таблицах, налинейной, столбчатой или круговой диаграммах, интерпретировать представленные данные; использовать данные при решении задач.</w:t>
      </w:r>
    </w:p>
    <w:p w:rsidR="0088206C" w:rsidRPr="00E5477D" w:rsidRDefault="0088206C" w:rsidP="00E5477D">
      <w:pPr>
        <w:pStyle w:val="1"/>
        <w:numPr>
          <w:ilvl w:val="0"/>
          <w:numId w:val="205"/>
        </w:numPr>
        <w:spacing w:line="240" w:lineRule="auto"/>
        <w:ind w:left="0"/>
        <w:jc w:val="both"/>
        <w:rPr>
          <w:color w:val="auto"/>
          <w:sz w:val="24"/>
          <w:szCs w:val="24"/>
        </w:rPr>
      </w:pPr>
      <w:r w:rsidRPr="00E5477D">
        <w:rPr>
          <w:color w:val="auto"/>
          <w:sz w:val="24"/>
          <w:szCs w:val="24"/>
        </w:rPr>
        <w:t>Представлять информацию с помощью таблиц, линейной и столбчатой диаграмм.</w:t>
      </w:r>
    </w:p>
    <w:p w:rsidR="0088206C" w:rsidRPr="00E5477D" w:rsidRDefault="0088206C" w:rsidP="00E5477D">
      <w:pPr>
        <w:pStyle w:val="1"/>
        <w:spacing w:line="240" w:lineRule="auto"/>
        <w:ind w:firstLine="160"/>
        <w:jc w:val="both"/>
        <w:rPr>
          <w:color w:val="auto"/>
          <w:sz w:val="24"/>
          <w:szCs w:val="24"/>
        </w:rPr>
      </w:pPr>
      <w:r w:rsidRPr="00E5477D">
        <w:rPr>
          <w:b/>
          <w:bCs/>
          <w:i/>
          <w:iCs/>
          <w:color w:val="auto"/>
          <w:sz w:val="24"/>
          <w:szCs w:val="24"/>
        </w:rPr>
        <w:t>Наглядная геометрия</w:t>
      </w:r>
    </w:p>
    <w:p w:rsidR="0088206C" w:rsidRPr="00E5477D" w:rsidRDefault="0088206C" w:rsidP="00E5477D">
      <w:pPr>
        <w:pStyle w:val="1"/>
        <w:numPr>
          <w:ilvl w:val="0"/>
          <w:numId w:val="206"/>
        </w:numPr>
        <w:spacing w:line="240" w:lineRule="auto"/>
        <w:ind w:left="0"/>
        <w:jc w:val="both"/>
        <w:rPr>
          <w:color w:val="auto"/>
          <w:sz w:val="24"/>
          <w:szCs w:val="24"/>
        </w:rPr>
      </w:pPr>
      <w:r w:rsidRPr="00E5477D">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8206C" w:rsidRPr="00E5477D" w:rsidRDefault="0088206C" w:rsidP="00E5477D">
      <w:pPr>
        <w:pStyle w:val="1"/>
        <w:numPr>
          <w:ilvl w:val="0"/>
          <w:numId w:val="206"/>
        </w:numPr>
        <w:spacing w:line="240" w:lineRule="auto"/>
        <w:ind w:left="0"/>
        <w:jc w:val="both"/>
        <w:rPr>
          <w:color w:val="auto"/>
          <w:sz w:val="24"/>
          <w:szCs w:val="24"/>
        </w:rPr>
      </w:pPr>
      <w:r w:rsidRPr="00E5477D">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8206C" w:rsidRPr="00E5477D" w:rsidRDefault="0088206C" w:rsidP="00E5477D">
      <w:pPr>
        <w:pStyle w:val="1"/>
        <w:numPr>
          <w:ilvl w:val="0"/>
          <w:numId w:val="206"/>
        </w:numPr>
        <w:spacing w:line="240" w:lineRule="auto"/>
        <w:ind w:left="0"/>
        <w:jc w:val="both"/>
        <w:rPr>
          <w:color w:val="auto"/>
          <w:sz w:val="24"/>
          <w:szCs w:val="24"/>
        </w:rPr>
      </w:pPr>
      <w:r w:rsidRPr="00E5477D">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8206C" w:rsidRPr="00E5477D" w:rsidRDefault="0088206C" w:rsidP="00E5477D">
      <w:pPr>
        <w:pStyle w:val="1"/>
        <w:numPr>
          <w:ilvl w:val="0"/>
          <w:numId w:val="206"/>
        </w:numPr>
        <w:spacing w:line="240" w:lineRule="auto"/>
        <w:ind w:left="0"/>
        <w:jc w:val="both"/>
        <w:rPr>
          <w:color w:val="auto"/>
          <w:sz w:val="24"/>
          <w:szCs w:val="24"/>
        </w:rPr>
      </w:pPr>
      <w:r w:rsidRPr="00E5477D">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8206C" w:rsidRPr="00E5477D" w:rsidRDefault="0088206C" w:rsidP="00E5477D">
      <w:pPr>
        <w:pStyle w:val="1"/>
        <w:numPr>
          <w:ilvl w:val="0"/>
          <w:numId w:val="206"/>
        </w:numPr>
        <w:spacing w:line="240" w:lineRule="auto"/>
        <w:ind w:left="0"/>
        <w:jc w:val="both"/>
        <w:rPr>
          <w:color w:val="auto"/>
          <w:sz w:val="24"/>
          <w:szCs w:val="24"/>
        </w:rPr>
      </w:pPr>
      <w:r w:rsidRPr="00E5477D">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8206C" w:rsidRPr="00E5477D" w:rsidRDefault="0088206C" w:rsidP="00E5477D">
      <w:pPr>
        <w:pStyle w:val="1"/>
        <w:numPr>
          <w:ilvl w:val="0"/>
          <w:numId w:val="206"/>
        </w:numPr>
        <w:spacing w:line="240" w:lineRule="auto"/>
        <w:ind w:left="0"/>
        <w:jc w:val="both"/>
        <w:rPr>
          <w:color w:val="auto"/>
          <w:sz w:val="24"/>
          <w:szCs w:val="24"/>
        </w:rPr>
      </w:pPr>
      <w:r w:rsidRPr="00E5477D">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88206C" w:rsidRPr="00E5477D" w:rsidRDefault="0088206C" w:rsidP="00E5477D">
      <w:pPr>
        <w:pStyle w:val="1"/>
        <w:numPr>
          <w:ilvl w:val="0"/>
          <w:numId w:val="206"/>
        </w:numPr>
        <w:spacing w:line="240" w:lineRule="auto"/>
        <w:ind w:left="0"/>
        <w:jc w:val="both"/>
        <w:rPr>
          <w:color w:val="auto"/>
          <w:sz w:val="24"/>
          <w:szCs w:val="24"/>
        </w:rPr>
      </w:pPr>
      <w:r w:rsidRPr="00E5477D">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8206C" w:rsidRPr="00E5477D" w:rsidRDefault="0088206C" w:rsidP="00E5477D">
      <w:pPr>
        <w:pStyle w:val="1"/>
        <w:numPr>
          <w:ilvl w:val="0"/>
          <w:numId w:val="206"/>
        </w:numPr>
        <w:spacing w:line="240" w:lineRule="auto"/>
        <w:ind w:left="0"/>
        <w:jc w:val="both"/>
        <w:rPr>
          <w:color w:val="auto"/>
          <w:sz w:val="24"/>
          <w:szCs w:val="24"/>
        </w:rPr>
      </w:pPr>
      <w:r w:rsidRPr="00E5477D">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88206C" w:rsidRPr="00E5477D" w:rsidRDefault="0088206C" w:rsidP="00E5477D">
      <w:pPr>
        <w:pStyle w:val="1"/>
        <w:numPr>
          <w:ilvl w:val="0"/>
          <w:numId w:val="206"/>
        </w:numPr>
        <w:spacing w:line="240" w:lineRule="auto"/>
        <w:ind w:left="0"/>
        <w:jc w:val="both"/>
        <w:rPr>
          <w:color w:val="auto"/>
          <w:sz w:val="24"/>
          <w:szCs w:val="24"/>
        </w:rPr>
      </w:pPr>
      <w:r w:rsidRPr="00E5477D">
        <w:rPr>
          <w:color w:val="auto"/>
          <w:sz w:val="24"/>
          <w:szCs w:val="24"/>
        </w:rPr>
        <w:t>Изображать на клетчатой бумаге прямоугольный параллелепипед.</w:t>
      </w:r>
    </w:p>
    <w:p w:rsidR="0088206C" w:rsidRPr="00E5477D" w:rsidRDefault="0088206C" w:rsidP="00E5477D">
      <w:pPr>
        <w:pStyle w:val="1"/>
        <w:numPr>
          <w:ilvl w:val="0"/>
          <w:numId w:val="206"/>
        </w:numPr>
        <w:spacing w:line="240" w:lineRule="auto"/>
        <w:ind w:left="0"/>
        <w:jc w:val="both"/>
        <w:rPr>
          <w:color w:val="auto"/>
          <w:sz w:val="24"/>
          <w:szCs w:val="24"/>
        </w:rPr>
      </w:pPr>
      <w:r w:rsidRPr="00E5477D">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D30C98" w:rsidRPr="00E5477D" w:rsidRDefault="0088206C" w:rsidP="00E5477D">
      <w:pPr>
        <w:pStyle w:val="1"/>
        <w:numPr>
          <w:ilvl w:val="0"/>
          <w:numId w:val="206"/>
        </w:numPr>
        <w:spacing w:line="240" w:lineRule="auto"/>
        <w:ind w:left="0"/>
        <w:jc w:val="both"/>
        <w:rPr>
          <w:color w:val="auto"/>
          <w:sz w:val="24"/>
          <w:szCs w:val="24"/>
        </w:rPr>
      </w:pPr>
      <w:r w:rsidRPr="00E5477D">
        <w:rPr>
          <w:color w:val="auto"/>
          <w:sz w:val="24"/>
          <w:szCs w:val="24"/>
        </w:rPr>
        <w:t>Решать несложные задачи на нахождение геометрических величин в практических ситуациях.</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РАБОЧАЯ ПРОГРАММА УЧЕБНОГО КУРСА «АЛГЕБРА». 7—9 КЛАССЫ</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ЦЕЛИ ИЗУЧЕНИЯ УЧЕБНОГО КУРСА</w:t>
      </w:r>
    </w:p>
    <w:p w:rsidR="0088206C" w:rsidRPr="00E5477D" w:rsidRDefault="0088206C" w:rsidP="00E5477D">
      <w:pPr>
        <w:pStyle w:val="1"/>
        <w:spacing w:line="240" w:lineRule="auto"/>
        <w:jc w:val="both"/>
        <w:rPr>
          <w:color w:val="auto"/>
          <w:sz w:val="24"/>
          <w:szCs w:val="24"/>
        </w:rPr>
      </w:pPr>
      <w:r w:rsidRPr="00E5477D">
        <w:rPr>
          <w:color w:val="auto"/>
          <w:sz w:val="24"/>
          <w:szCs w:val="24"/>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w:t>
      </w:r>
      <w:r w:rsidRPr="00E5477D">
        <w:rPr>
          <w:color w:val="auto"/>
          <w:sz w:val="24"/>
          <w:szCs w:val="24"/>
        </w:rPr>
        <w:lastRenderedPageBreak/>
        <w:t>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88206C" w:rsidRPr="00E5477D" w:rsidRDefault="0088206C" w:rsidP="00E5477D">
      <w:pPr>
        <w:pStyle w:val="1"/>
        <w:spacing w:line="240" w:lineRule="auto"/>
        <w:ind w:firstLine="238"/>
        <w:jc w:val="both"/>
        <w:rPr>
          <w:color w:val="auto"/>
          <w:sz w:val="24"/>
          <w:szCs w:val="24"/>
        </w:rPr>
      </w:pPr>
      <w:r w:rsidRPr="00E5477D">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5477D">
        <w:rPr>
          <w:b/>
          <w:bCs/>
          <w:color w:val="auto"/>
          <w:sz w:val="24"/>
          <w:szCs w:val="24"/>
        </w:rPr>
        <w:t>-</w:t>
      </w:r>
      <w:r w:rsidRPr="00E5477D">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88206C" w:rsidRPr="00E5477D" w:rsidRDefault="0088206C" w:rsidP="00E5477D">
      <w:pPr>
        <w:pStyle w:val="1"/>
        <w:spacing w:line="240" w:lineRule="auto"/>
        <w:ind w:firstLine="238"/>
        <w:jc w:val="both"/>
        <w:rPr>
          <w:color w:val="auto"/>
          <w:sz w:val="24"/>
          <w:szCs w:val="24"/>
        </w:rPr>
      </w:pPr>
      <w:r w:rsidRPr="00E5477D">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88206C" w:rsidRPr="00E5477D" w:rsidRDefault="0088206C" w:rsidP="00E5477D">
      <w:pPr>
        <w:pStyle w:val="1"/>
        <w:spacing w:line="240" w:lineRule="auto"/>
        <w:jc w:val="both"/>
        <w:rPr>
          <w:color w:val="auto"/>
          <w:sz w:val="24"/>
          <w:szCs w:val="24"/>
        </w:rPr>
      </w:pPr>
      <w:r w:rsidRPr="00E5477D">
        <w:rPr>
          <w:color w:val="auto"/>
          <w:sz w:val="24"/>
          <w:szCs w:val="24"/>
        </w:rPr>
        <w:t xml:space="preserve">Содержание двух алгебраических линий </w:t>
      </w:r>
      <w:r w:rsidRPr="00E5477D">
        <w:rPr>
          <w:b/>
          <w:bCs/>
          <w:color w:val="auto"/>
          <w:sz w:val="24"/>
          <w:szCs w:val="24"/>
        </w:rPr>
        <w:t xml:space="preserve">— </w:t>
      </w:r>
      <w:r w:rsidRPr="00E5477D">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88206C" w:rsidRPr="00E5477D" w:rsidRDefault="0088206C" w:rsidP="00E5477D">
      <w:pPr>
        <w:pStyle w:val="1"/>
        <w:spacing w:line="240" w:lineRule="auto"/>
        <w:jc w:val="both"/>
        <w:rPr>
          <w:color w:val="auto"/>
          <w:sz w:val="24"/>
          <w:szCs w:val="24"/>
        </w:rPr>
      </w:pPr>
      <w:r w:rsidRPr="00E5477D">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5477D">
        <w:rPr>
          <w:b/>
          <w:bCs/>
          <w:color w:val="auto"/>
          <w:sz w:val="24"/>
          <w:szCs w:val="24"/>
        </w:rPr>
        <w:t xml:space="preserve">— </w:t>
      </w:r>
      <w:r w:rsidRPr="00E5477D">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УЧЕБНОГО КУРСА В УЧЕБНОМ ПЛАНЕ</w:t>
      </w:r>
    </w:p>
    <w:p w:rsidR="0088206C" w:rsidRPr="00E5477D" w:rsidRDefault="0088206C" w:rsidP="00E5477D">
      <w:pPr>
        <w:pStyle w:val="1"/>
        <w:spacing w:line="240" w:lineRule="auto"/>
        <w:jc w:val="both"/>
        <w:rPr>
          <w:color w:val="auto"/>
          <w:sz w:val="24"/>
          <w:szCs w:val="24"/>
        </w:rPr>
      </w:pPr>
      <w:r w:rsidRPr="00E5477D">
        <w:rPr>
          <w:color w:val="auto"/>
          <w:sz w:val="24"/>
          <w:szCs w:val="24"/>
        </w:rPr>
        <w:t>Согласно учебному плану в 7</w:t>
      </w:r>
      <w:r w:rsidRPr="00E5477D">
        <w:rPr>
          <w:b/>
          <w:bCs/>
          <w:color w:val="auto"/>
          <w:sz w:val="24"/>
          <w:szCs w:val="24"/>
        </w:rPr>
        <w:t>—</w:t>
      </w:r>
      <w:r w:rsidRPr="00E5477D">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8206C" w:rsidRPr="00E5477D" w:rsidRDefault="0088206C" w:rsidP="00E5477D">
      <w:pPr>
        <w:pStyle w:val="1"/>
        <w:spacing w:line="240" w:lineRule="auto"/>
        <w:jc w:val="both"/>
        <w:rPr>
          <w:color w:val="auto"/>
          <w:sz w:val="24"/>
          <w:szCs w:val="24"/>
        </w:rPr>
      </w:pPr>
      <w:r w:rsidRPr="00E5477D">
        <w:rPr>
          <w:color w:val="auto"/>
          <w:sz w:val="24"/>
          <w:szCs w:val="24"/>
        </w:rPr>
        <w:t>Учебный план на изучение алгебры в 7</w:t>
      </w:r>
      <w:r w:rsidRPr="00E5477D">
        <w:rPr>
          <w:b/>
          <w:bCs/>
          <w:color w:val="auto"/>
          <w:sz w:val="24"/>
          <w:szCs w:val="24"/>
        </w:rPr>
        <w:t>—</w:t>
      </w:r>
      <w:r w:rsidRPr="00E5477D">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E5477D">
        <w:rPr>
          <w:b/>
          <w:bCs/>
          <w:color w:val="auto"/>
          <w:sz w:val="24"/>
          <w:szCs w:val="24"/>
        </w:rPr>
        <w:t xml:space="preserve">— </w:t>
      </w:r>
      <w:r w:rsidRPr="00E5477D">
        <w:rPr>
          <w:color w:val="auto"/>
          <w:sz w:val="24"/>
          <w:szCs w:val="24"/>
        </w:rPr>
        <w:t>не менее 306 учебных часов.</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СОДЕРЖАНИЕ УЧЕБНОГО КУРСА </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7 класс</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Числа и вычисления</w:t>
      </w:r>
    </w:p>
    <w:p w:rsidR="0088206C" w:rsidRPr="00E5477D" w:rsidRDefault="0088206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lastRenderedPageBreak/>
        <w:t>Рациональные числа</w:t>
      </w:r>
    </w:p>
    <w:p w:rsidR="0088206C" w:rsidRPr="00E5477D" w:rsidRDefault="0088206C" w:rsidP="00E5477D">
      <w:pPr>
        <w:pStyle w:val="1"/>
        <w:spacing w:line="240" w:lineRule="auto"/>
        <w:jc w:val="both"/>
        <w:rPr>
          <w:color w:val="auto"/>
          <w:sz w:val="24"/>
          <w:szCs w:val="24"/>
        </w:rPr>
      </w:pPr>
      <w:r w:rsidRPr="00E5477D">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8206C" w:rsidRPr="00E5477D" w:rsidRDefault="0088206C" w:rsidP="00E5477D">
      <w:pPr>
        <w:pStyle w:val="1"/>
        <w:spacing w:line="240" w:lineRule="auto"/>
        <w:jc w:val="both"/>
        <w:rPr>
          <w:color w:val="auto"/>
          <w:sz w:val="24"/>
          <w:szCs w:val="24"/>
        </w:rPr>
      </w:pPr>
      <w:r w:rsidRPr="00E5477D">
        <w:rPr>
          <w:color w:val="auto"/>
          <w:sz w:val="24"/>
          <w:szCs w:val="24"/>
        </w:rPr>
        <w:t>Степень с натуральным показателем: определение, преобразование выражений на основе определения.</w:t>
      </w:r>
    </w:p>
    <w:p w:rsidR="0088206C" w:rsidRPr="00E5477D" w:rsidRDefault="0088206C" w:rsidP="00E5477D">
      <w:pPr>
        <w:pStyle w:val="1"/>
        <w:spacing w:line="240" w:lineRule="auto"/>
        <w:jc w:val="both"/>
        <w:rPr>
          <w:color w:val="auto"/>
          <w:sz w:val="24"/>
          <w:szCs w:val="24"/>
        </w:rPr>
      </w:pPr>
      <w:r w:rsidRPr="00E5477D">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88206C" w:rsidRPr="00E5477D" w:rsidRDefault="0088206C" w:rsidP="00E5477D">
      <w:pPr>
        <w:pStyle w:val="1"/>
        <w:spacing w:line="240" w:lineRule="auto"/>
        <w:jc w:val="both"/>
        <w:rPr>
          <w:color w:val="auto"/>
          <w:sz w:val="24"/>
          <w:szCs w:val="24"/>
        </w:rPr>
      </w:pPr>
      <w:r w:rsidRPr="00E5477D">
        <w:rPr>
          <w:color w:val="auto"/>
          <w:sz w:val="24"/>
          <w:szCs w:val="24"/>
        </w:rPr>
        <w:t>Применение признаков делимости, разложение на множители натуральных чисел.</w:t>
      </w:r>
    </w:p>
    <w:p w:rsidR="0088206C" w:rsidRPr="00E5477D" w:rsidRDefault="0088206C" w:rsidP="00E5477D">
      <w:pPr>
        <w:pStyle w:val="1"/>
        <w:spacing w:line="240" w:lineRule="auto"/>
        <w:jc w:val="both"/>
        <w:rPr>
          <w:color w:val="auto"/>
          <w:sz w:val="24"/>
          <w:szCs w:val="24"/>
        </w:rPr>
      </w:pPr>
      <w:r w:rsidRPr="00E5477D">
        <w:rPr>
          <w:color w:val="auto"/>
          <w:sz w:val="24"/>
          <w:szCs w:val="24"/>
        </w:rPr>
        <w:t>Реальные зависимости, в том числе прямая и обратная пропорциональности.</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Алгебраические выражения</w:t>
      </w:r>
    </w:p>
    <w:p w:rsidR="0088206C" w:rsidRPr="00E5477D" w:rsidRDefault="0088206C" w:rsidP="00E5477D">
      <w:pPr>
        <w:pStyle w:val="1"/>
        <w:spacing w:line="240" w:lineRule="auto"/>
        <w:jc w:val="both"/>
        <w:rPr>
          <w:color w:val="auto"/>
          <w:sz w:val="24"/>
          <w:szCs w:val="24"/>
        </w:rPr>
      </w:pPr>
      <w:r w:rsidRPr="00E5477D">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88206C" w:rsidRPr="00E5477D" w:rsidRDefault="0088206C" w:rsidP="00E5477D">
      <w:pPr>
        <w:pStyle w:val="1"/>
        <w:spacing w:line="240" w:lineRule="auto"/>
        <w:jc w:val="both"/>
        <w:rPr>
          <w:color w:val="auto"/>
          <w:sz w:val="24"/>
          <w:szCs w:val="24"/>
        </w:rPr>
      </w:pPr>
      <w:r w:rsidRPr="00E5477D">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8206C" w:rsidRPr="00E5477D" w:rsidRDefault="0088206C" w:rsidP="00E5477D">
      <w:pPr>
        <w:pStyle w:val="1"/>
        <w:spacing w:line="240" w:lineRule="auto"/>
        <w:jc w:val="both"/>
        <w:rPr>
          <w:color w:val="auto"/>
          <w:sz w:val="24"/>
          <w:szCs w:val="24"/>
        </w:rPr>
      </w:pPr>
      <w:r w:rsidRPr="00E5477D">
        <w:rPr>
          <w:color w:val="auto"/>
          <w:sz w:val="24"/>
          <w:szCs w:val="24"/>
        </w:rPr>
        <w:t>Свойства степени с натуральным показателем.</w:t>
      </w:r>
    </w:p>
    <w:p w:rsidR="0088206C" w:rsidRPr="00E5477D" w:rsidRDefault="0088206C" w:rsidP="00E5477D">
      <w:pPr>
        <w:pStyle w:val="1"/>
        <w:spacing w:line="240" w:lineRule="auto"/>
        <w:jc w:val="both"/>
        <w:rPr>
          <w:color w:val="auto"/>
          <w:sz w:val="24"/>
          <w:szCs w:val="24"/>
        </w:rPr>
      </w:pPr>
      <w:r w:rsidRPr="00E5477D">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Уравнения</w:t>
      </w:r>
    </w:p>
    <w:p w:rsidR="0088206C" w:rsidRPr="00E5477D" w:rsidRDefault="0088206C" w:rsidP="00E5477D">
      <w:pPr>
        <w:pStyle w:val="1"/>
        <w:spacing w:line="240" w:lineRule="auto"/>
        <w:jc w:val="both"/>
        <w:rPr>
          <w:color w:val="auto"/>
          <w:sz w:val="24"/>
          <w:szCs w:val="24"/>
        </w:rPr>
      </w:pPr>
      <w:r w:rsidRPr="00E5477D">
        <w:rPr>
          <w:color w:val="auto"/>
          <w:sz w:val="24"/>
          <w:szCs w:val="24"/>
        </w:rPr>
        <w:t>Уравнение, корень уравнения, правила преобразования уравнения, равносильность уравнений.</w:t>
      </w:r>
    </w:p>
    <w:p w:rsidR="0088206C" w:rsidRPr="00E5477D" w:rsidRDefault="0088206C" w:rsidP="00E5477D">
      <w:pPr>
        <w:pStyle w:val="1"/>
        <w:spacing w:line="240" w:lineRule="auto"/>
        <w:jc w:val="both"/>
        <w:rPr>
          <w:color w:val="auto"/>
          <w:sz w:val="24"/>
          <w:szCs w:val="24"/>
        </w:rPr>
      </w:pPr>
      <w:r w:rsidRPr="00E5477D">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8206C" w:rsidRPr="00E5477D" w:rsidRDefault="0088206C" w:rsidP="00E5477D">
      <w:pPr>
        <w:pStyle w:val="1"/>
        <w:spacing w:line="240" w:lineRule="auto"/>
        <w:jc w:val="both"/>
        <w:rPr>
          <w:color w:val="auto"/>
          <w:sz w:val="24"/>
          <w:szCs w:val="24"/>
        </w:rPr>
      </w:pPr>
      <w:r w:rsidRPr="00E5477D">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Координаты и графики. Функции</w:t>
      </w:r>
    </w:p>
    <w:p w:rsidR="0088206C" w:rsidRPr="00E5477D" w:rsidRDefault="0088206C" w:rsidP="00E5477D">
      <w:pPr>
        <w:pStyle w:val="1"/>
        <w:spacing w:line="240" w:lineRule="auto"/>
        <w:jc w:val="both"/>
        <w:rPr>
          <w:color w:val="auto"/>
          <w:sz w:val="24"/>
          <w:szCs w:val="24"/>
        </w:rPr>
      </w:pPr>
      <w:r w:rsidRPr="00E5477D">
        <w:rPr>
          <w:color w:val="auto"/>
          <w:sz w:val="24"/>
          <w:szCs w:val="24"/>
        </w:rPr>
        <w:t>Координата точки на прямой. Числовые промежутки. Расстояние между двумя точками координатной прямой.</w:t>
      </w:r>
    </w:p>
    <w:p w:rsidR="0088206C" w:rsidRPr="00E5477D" w:rsidRDefault="0088206C" w:rsidP="00E5477D">
      <w:pPr>
        <w:pStyle w:val="1"/>
        <w:spacing w:line="240" w:lineRule="auto"/>
        <w:jc w:val="both"/>
        <w:rPr>
          <w:color w:val="auto"/>
          <w:sz w:val="24"/>
          <w:szCs w:val="24"/>
        </w:rPr>
      </w:pPr>
      <w:r w:rsidRPr="00E5477D">
        <w:rPr>
          <w:color w:val="auto"/>
          <w:sz w:val="24"/>
          <w:szCs w:val="24"/>
        </w:rPr>
        <w:t xml:space="preserve">Прямоугольная система координат, оси </w:t>
      </w:r>
      <w:r w:rsidRPr="00E5477D">
        <w:rPr>
          <w:i/>
          <w:iCs/>
          <w:color w:val="auto"/>
          <w:sz w:val="24"/>
          <w:szCs w:val="24"/>
          <w:lang w:val="en-US" w:bidi="en-US"/>
        </w:rPr>
        <w:t>Ox</w:t>
      </w:r>
      <w:r w:rsidRPr="00E5477D">
        <w:rPr>
          <w:color w:val="auto"/>
          <w:sz w:val="24"/>
          <w:szCs w:val="24"/>
        </w:rPr>
        <w:t xml:space="preserve">и </w:t>
      </w:r>
      <w:r w:rsidRPr="00E5477D">
        <w:rPr>
          <w:i/>
          <w:iCs/>
          <w:color w:val="auto"/>
          <w:sz w:val="24"/>
          <w:szCs w:val="24"/>
          <w:lang w:val="en-US" w:bidi="en-US"/>
        </w:rPr>
        <w:t>Oy</w:t>
      </w:r>
      <w:r w:rsidRPr="00E5477D">
        <w:rPr>
          <w:i/>
          <w:iCs/>
          <w:color w:val="auto"/>
          <w:sz w:val="24"/>
          <w:szCs w:val="24"/>
          <w:lang w:bidi="en-US"/>
        </w:rPr>
        <w:t>.</w:t>
      </w:r>
      <w:r w:rsidRPr="00E5477D">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88206C" w:rsidRPr="00E5477D" w:rsidRDefault="0088206C" w:rsidP="00E5477D">
      <w:pPr>
        <w:pStyle w:val="1"/>
        <w:spacing w:line="240" w:lineRule="auto"/>
        <w:jc w:val="both"/>
        <w:rPr>
          <w:color w:val="auto"/>
          <w:sz w:val="24"/>
          <w:szCs w:val="24"/>
        </w:rPr>
      </w:pPr>
      <w:r w:rsidRPr="00E5477D">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bookmarkStart w:id="371" w:name="bookmark1277"/>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bookmarkEnd w:id="371"/>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Числа и вычисления</w:t>
      </w:r>
    </w:p>
    <w:p w:rsidR="0088206C" w:rsidRPr="00E5477D" w:rsidRDefault="0088206C" w:rsidP="00E5477D">
      <w:pPr>
        <w:pStyle w:val="1"/>
        <w:spacing w:line="240" w:lineRule="auto"/>
        <w:jc w:val="both"/>
        <w:rPr>
          <w:color w:val="auto"/>
          <w:sz w:val="24"/>
          <w:szCs w:val="24"/>
        </w:rPr>
      </w:pPr>
      <w:r w:rsidRPr="00E5477D">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8206C" w:rsidRPr="00E5477D" w:rsidRDefault="0088206C" w:rsidP="00E5477D">
      <w:pPr>
        <w:pStyle w:val="1"/>
        <w:spacing w:line="240" w:lineRule="auto"/>
        <w:jc w:val="both"/>
        <w:rPr>
          <w:color w:val="auto"/>
          <w:sz w:val="24"/>
          <w:szCs w:val="24"/>
        </w:rPr>
      </w:pPr>
      <w:r w:rsidRPr="00E5477D">
        <w:rPr>
          <w:color w:val="auto"/>
          <w:sz w:val="24"/>
          <w:szCs w:val="24"/>
        </w:rPr>
        <w:t>Степень с целым показателем и её свойства. Стандартная запись числа.</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Алгебраические выражения</w:t>
      </w:r>
    </w:p>
    <w:p w:rsidR="0088206C" w:rsidRPr="00E5477D" w:rsidRDefault="0088206C" w:rsidP="00E5477D">
      <w:pPr>
        <w:pStyle w:val="1"/>
        <w:spacing w:line="240" w:lineRule="auto"/>
        <w:jc w:val="both"/>
        <w:rPr>
          <w:color w:val="auto"/>
          <w:sz w:val="24"/>
          <w:szCs w:val="24"/>
        </w:rPr>
      </w:pPr>
      <w:r w:rsidRPr="00E5477D">
        <w:rPr>
          <w:color w:val="auto"/>
          <w:sz w:val="24"/>
          <w:szCs w:val="24"/>
        </w:rPr>
        <w:t>Квадратный трёхчлен; разложение квадратного трёхчлена на множители.</w:t>
      </w:r>
    </w:p>
    <w:p w:rsidR="0088206C" w:rsidRPr="00E5477D" w:rsidRDefault="0088206C" w:rsidP="00E5477D">
      <w:pPr>
        <w:pStyle w:val="1"/>
        <w:spacing w:line="240" w:lineRule="auto"/>
        <w:jc w:val="both"/>
        <w:rPr>
          <w:color w:val="auto"/>
          <w:sz w:val="24"/>
          <w:szCs w:val="24"/>
        </w:rPr>
      </w:pPr>
      <w:r w:rsidRPr="00E5477D">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Уравнения и неравенства</w:t>
      </w:r>
    </w:p>
    <w:p w:rsidR="0088206C" w:rsidRPr="00E5477D" w:rsidRDefault="0088206C" w:rsidP="00E5477D">
      <w:pPr>
        <w:pStyle w:val="1"/>
        <w:spacing w:line="240" w:lineRule="auto"/>
        <w:jc w:val="both"/>
        <w:rPr>
          <w:color w:val="auto"/>
          <w:sz w:val="24"/>
          <w:szCs w:val="24"/>
        </w:rPr>
      </w:pPr>
      <w:r w:rsidRPr="00E5477D">
        <w:rPr>
          <w:color w:val="auto"/>
          <w:sz w:val="24"/>
          <w:szCs w:val="24"/>
        </w:rPr>
        <w:t xml:space="preserve">Квадратное уравнение, формула корней квадратного уравнения. Теорема Виета. </w:t>
      </w:r>
      <w:r w:rsidRPr="00E5477D">
        <w:rPr>
          <w:color w:val="auto"/>
          <w:sz w:val="24"/>
          <w:szCs w:val="24"/>
        </w:rPr>
        <w:lastRenderedPageBreak/>
        <w:t>Решение уравнений, сводящихся к линейным и квадратным. Простейшие дробно-рациональные уравнения.</w:t>
      </w:r>
    </w:p>
    <w:p w:rsidR="0088206C" w:rsidRPr="00E5477D" w:rsidRDefault="0088206C" w:rsidP="00E5477D">
      <w:pPr>
        <w:pStyle w:val="1"/>
        <w:spacing w:line="240" w:lineRule="auto"/>
        <w:jc w:val="both"/>
        <w:rPr>
          <w:color w:val="auto"/>
          <w:sz w:val="24"/>
          <w:szCs w:val="24"/>
        </w:rPr>
      </w:pPr>
      <w:r w:rsidRPr="00E5477D">
        <w:rPr>
          <w:color w:val="auto"/>
          <w:sz w:val="24"/>
          <w:szCs w:val="24"/>
        </w:rPr>
        <w:t>Графическая интерпретация уравнений с двумя переменными и систем линейных уравнений с двумя переменными.</w:t>
      </w:r>
    </w:p>
    <w:p w:rsidR="0088206C" w:rsidRPr="00E5477D" w:rsidRDefault="0088206C" w:rsidP="00E5477D">
      <w:pPr>
        <w:pStyle w:val="1"/>
        <w:spacing w:line="240" w:lineRule="auto"/>
        <w:jc w:val="both"/>
        <w:rPr>
          <w:color w:val="auto"/>
          <w:sz w:val="24"/>
          <w:szCs w:val="24"/>
        </w:rPr>
      </w:pPr>
      <w:r w:rsidRPr="00E5477D">
        <w:rPr>
          <w:color w:val="auto"/>
          <w:sz w:val="24"/>
          <w:szCs w:val="24"/>
        </w:rPr>
        <w:t>Решение текстовых задач алгебраическим способом.</w:t>
      </w:r>
    </w:p>
    <w:p w:rsidR="0088206C" w:rsidRPr="00E5477D" w:rsidRDefault="0088206C" w:rsidP="00E5477D">
      <w:pPr>
        <w:pStyle w:val="1"/>
        <w:spacing w:line="240" w:lineRule="auto"/>
        <w:jc w:val="both"/>
        <w:rPr>
          <w:color w:val="auto"/>
          <w:sz w:val="24"/>
          <w:szCs w:val="24"/>
        </w:rPr>
      </w:pPr>
      <w:r w:rsidRPr="00E5477D">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Функции</w:t>
      </w:r>
    </w:p>
    <w:p w:rsidR="0088206C" w:rsidRPr="00E5477D" w:rsidRDefault="0088206C" w:rsidP="00E5477D">
      <w:pPr>
        <w:pStyle w:val="1"/>
        <w:spacing w:line="240" w:lineRule="auto"/>
        <w:jc w:val="both"/>
        <w:rPr>
          <w:color w:val="auto"/>
          <w:sz w:val="24"/>
          <w:szCs w:val="24"/>
        </w:rPr>
      </w:pPr>
      <w:r w:rsidRPr="00E5477D">
        <w:rPr>
          <w:color w:val="auto"/>
          <w:sz w:val="24"/>
          <w:szCs w:val="24"/>
        </w:rPr>
        <w:t>Понятие функции. Область определения и множество значений функции. Способы задания функций.</w:t>
      </w:r>
    </w:p>
    <w:p w:rsidR="0088206C" w:rsidRPr="00E5477D" w:rsidRDefault="0088206C" w:rsidP="00E5477D">
      <w:pPr>
        <w:pStyle w:val="1"/>
        <w:spacing w:line="240" w:lineRule="auto"/>
        <w:jc w:val="both"/>
        <w:rPr>
          <w:color w:val="auto"/>
          <w:sz w:val="24"/>
          <w:szCs w:val="24"/>
        </w:rPr>
      </w:pPr>
      <w:r w:rsidRPr="00E5477D">
        <w:rPr>
          <w:color w:val="auto"/>
          <w:sz w:val="24"/>
          <w:szCs w:val="24"/>
        </w:rPr>
        <w:t>График функции. Чтение свойств функции по её графику. Примеры графиков функций, отражающих реальные процессы.</w:t>
      </w:r>
    </w:p>
    <w:p w:rsidR="0088206C" w:rsidRPr="00E5477D" w:rsidRDefault="0088206C" w:rsidP="00E5477D">
      <w:pPr>
        <w:pStyle w:val="1"/>
        <w:spacing w:line="240" w:lineRule="auto"/>
        <w:jc w:val="both"/>
        <w:rPr>
          <w:color w:val="auto"/>
          <w:sz w:val="24"/>
          <w:szCs w:val="24"/>
        </w:rPr>
      </w:pPr>
      <w:r w:rsidRPr="00E5477D">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2</m:t>
            </m:r>
          </m:sup>
        </m:sSup>
      </m:oMath>
      <w:r w:rsidRPr="00E5477D">
        <w:rPr>
          <w:i/>
          <w:iCs/>
          <w:color w:val="auto"/>
          <w:sz w:val="24"/>
          <w:szCs w:val="24"/>
        </w:rPr>
        <w:t xml:space="preserve">, </w:t>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3</m:t>
            </m:r>
          </m:sup>
        </m:sSup>
      </m:oMath>
      <w:r w:rsidRPr="00E5477D">
        <w:rPr>
          <w:color w:val="auto"/>
          <w:sz w:val="24"/>
          <w:szCs w:val="24"/>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E5477D">
        <w:rPr>
          <w:color w:val="auto"/>
          <w:sz w:val="24"/>
          <w:szCs w:val="24"/>
        </w:rPr>
        <w:t>,</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eastAsia="Arial"/>
            <w:color w:val="auto"/>
            <w:sz w:val="24"/>
            <w:szCs w:val="24"/>
          </w:rPr>
          <m:t>|</m:t>
        </m:r>
        <m:r>
          <w:rPr>
            <w:rFonts w:ascii="Cambria Math" w:hAnsi="Cambria Math"/>
            <w:color w:val="auto"/>
            <w:sz w:val="24"/>
            <w:szCs w:val="24"/>
          </w:rPr>
          <m:t>х</m:t>
        </m:r>
        <m:r>
          <m:rPr>
            <m:sty m:val="p"/>
          </m:rPr>
          <w:rPr>
            <w:rFonts w:ascii="Cambria Math" w:eastAsia="Arial"/>
            <w:color w:val="auto"/>
            <w:sz w:val="24"/>
            <w:szCs w:val="24"/>
          </w:rPr>
          <m:t>|</m:t>
        </m:r>
      </m:oMath>
      <w:r w:rsidRPr="00E5477D">
        <w:rPr>
          <w:color w:val="auto"/>
          <w:sz w:val="24"/>
          <w:szCs w:val="24"/>
        </w:rPr>
        <w:t>. Графическое решение уравнений и систем уравнений.</w:t>
      </w:r>
      <w:bookmarkStart w:id="372" w:name="bookmark1279"/>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bookmarkEnd w:id="372"/>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Числа и вычисления</w:t>
      </w:r>
    </w:p>
    <w:p w:rsidR="0088206C" w:rsidRPr="00E5477D" w:rsidRDefault="0088206C" w:rsidP="00E5477D">
      <w:pPr>
        <w:pStyle w:val="60"/>
        <w:spacing w:line="240" w:lineRule="auto"/>
        <w:rPr>
          <w:rFonts w:ascii="Times New Roman" w:hAnsi="Times New Roman" w:cs="Times New Roman"/>
          <w:color w:val="auto"/>
          <w:sz w:val="24"/>
          <w:szCs w:val="24"/>
        </w:rPr>
      </w:pPr>
      <w:r w:rsidRPr="00E5477D">
        <w:rPr>
          <w:rFonts w:ascii="Times New Roman" w:hAnsi="Times New Roman" w:cs="Times New Roman"/>
          <w:color w:val="auto"/>
          <w:sz w:val="24"/>
          <w:szCs w:val="24"/>
        </w:rPr>
        <w:t>Действительные числа</w:t>
      </w:r>
    </w:p>
    <w:p w:rsidR="0088206C" w:rsidRPr="00E5477D" w:rsidRDefault="0088206C" w:rsidP="00E5477D">
      <w:pPr>
        <w:pStyle w:val="1"/>
        <w:spacing w:line="240" w:lineRule="auto"/>
        <w:jc w:val="both"/>
        <w:rPr>
          <w:color w:val="auto"/>
          <w:sz w:val="24"/>
          <w:szCs w:val="24"/>
        </w:rPr>
      </w:pPr>
      <w:r w:rsidRPr="00E5477D">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однозначноесоответствие между множеством действительных чисел и координатной прямой.</w:t>
      </w:r>
    </w:p>
    <w:p w:rsidR="0088206C" w:rsidRPr="00E5477D" w:rsidRDefault="0088206C" w:rsidP="00E5477D">
      <w:pPr>
        <w:pStyle w:val="1"/>
        <w:spacing w:line="240" w:lineRule="auto"/>
        <w:jc w:val="both"/>
        <w:rPr>
          <w:color w:val="auto"/>
          <w:sz w:val="24"/>
          <w:szCs w:val="24"/>
        </w:rPr>
      </w:pPr>
      <w:r w:rsidRPr="00E5477D">
        <w:rPr>
          <w:color w:val="auto"/>
          <w:sz w:val="24"/>
          <w:szCs w:val="24"/>
        </w:rPr>
        <w:t>Сравнение действительных чисел, арифметические действия с действительными числами.</w:t>
      </w:r>
    </w:p>
    <w:p w:rsidR="0088206C" w:rsidRPr="00E5477D" w:rsidRDefault="0088206C" w:rsidP="00E5477D">
      <w:pPr>
        <w:pStyle w:val="60"/>
        <w:spacing w:line="240" w:lineRule="auto"/>
        <w:rPr>
          <w:rFonts w:ascii="Times New Roman" w:hAnsi="Times New Roman" w:cs="Times New Roman"/>
          <w:color w:val="auto"/>
          <w:sz w:val="24"/>
          <w:szCs w:val="24"/>
        </w:rPr>
      </w:pPr>
      <w:r w:rsidRPr="00E5477D">
        <w:rPr>
          <w:rFonts w:ascii="Times New Roman" w:hAnsi="Times New Roman" w:cs="Times New Roman"/>
          <w:color w:val="auto"/>
          <w:sz w:val="24"/>
          <w:szCs w:val="24"/>
        </w:rPr>
        <w:t>Измерения, приближения, оценки</w:t>
      </w:r>
    </w:p>
    <w:p w:rsidR="0088206C" w:rsidRPr="00E5477D" w:rsidRDefault="0088206C" w:rsidP="00E5477D">
      <w:pPr>
        <w:pStyle w:val="1"/>
        <w:spacing w:line="240" w:lineRule="auto"/>
        <w:jc w:val="both"/>
        <w:rPr>
          <w:color w:val="auto"/>
          <w:sz w:val="24"/>
          <w:szCs w:val="24"/>
        </w:rPr>
      </w:pPr>
      <w:r w:rsidRPr="00E5477D">
        <w:rPr>
          <w:color w:val="auto"/>
          <w:sz w:val="24"/>
          <w:szCs w:val="24"/>
        </w:rPr>
        <w:t>Размеры объектов окружающего мира, длительность процессов в окружающем мире.</w:t>
      </w:r>
    </w:p>
    <w:p w:rsidR="0088206C" w:rsidRPr="00E5477D" w:rsidRDefault="0088206C" w:rsidP="00E5477D">
      <w:pPr>
        <w:pStyle w:val="1"/>
        <w:spacing w:line="240" w:lineRule="auto"/>
        <w:jc w:val="both"/>
        <w:rPr>
          <w:color w:val="auto"/>
          <w:sz w:val="24"/>
          <w:szCs w:val="24"/>
        </w:rPr>
      </w:pPr>
      <w:r w:rsidRPr="00E5477D">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Уравнения и неравенства</w:t>
      </w:r>
    </w:p>
    <w:p w:rsidR="0088206C" w:rsidRPr="00E5477D" w:rsidRDefault="0088206C" w:rsidP="00E5477D">
      <w:pPr>
        <w:pStyle w:val="60"/>
        <w:spacing w:line="240" w:lineRule="auto"/>
        <w:rPr>
          <w:rFonts w:ascii="Times New Roman" w:hAnsi="Times New Roman" w:cs="Times New Roman"/>
          <w:color w:val="auto"/>
          <w:sz w:val="24"/>
          <w:szCs w:val="24"/>
        </w:rPr>
      </w:pPr>
      <w:r w:rsidRPr="00E5477D">
        <w:rPr>
          <w:rFonts w:ascii="Times New Roman" w:hAnsi="Times New Roman" w:cs="Times New Roman"/>
          <w:color w:val="auto"/>
          <w:sz w:val="24"/>
          <w:szCs w:val="24"/>
        </w:rPr>
        <w:t>Уравнения с одной переменной</w:t>
      </w:r>
    </w:p>
    <w:p w:rsidR="0088206C" w:rsidRPr="00E5477D" w:rsidRDefault="0088206C" w:rsidP="00E5477D">
      <w:pPr>
        <w:pStyle w:val="1"/>
        <w:spacing w:line="240" w:lineRule="auto"/>
        <w:jc w:val="both"/>
        <w:rPr>
          <w:color w:val="auto"/>
          <w:sz w:val="24"/>
          <w:szCs w:val="24"/>
        </w:rPr>
      </w:pPr>
      <w:r w:rsidRPr="00E5477D">
        <w:rPr>
          <w:color w:val="auto"/>
          <w:sz w:val="24"/>
          <w:szCs w:val="24"/>
        </w:rPr>
        <w:t>Линейное уравнение. Решение уравнений, сводящихся к линейным.</w:t>
      </w:r>
    </w:p>
    <w:p w:rsidR="0088206C" w:rsidRPr="00E5477D" w:rsidRDefault="0088206C" w:rsidP="00E5477D">
      <w:pPr>
        <w:pStyle w:val="1"/>
        <w:spacing w:line="240" w:lineRule="auto"/>
        <w:jc w:val="both"/>
        <w:rPr>
          <w:color w:val="auto"/>
          <w:sz w:val="24"/>
          <w:szCs w:val="24"/>
        </w:rPr>
      </w:pPr>
      <w:r w:rsidRPr="00E5477D">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8206C" w:rsidRPr="00E5477D" w:rsidRDefault="0088206C" w:rsidP="00E5477D">
      <w:pPr>
        <w:pStyle w:val="1"/>
        <w:spacing w:line="240" w:lineRule="auto"/>
        <w:jc w:val="both"/>
        <w:rPr>
          <w:color w:val="auto"/>
          <w:sz w:val="24"/>
          <w:szCs w:val="24"/>
        </w:rPr>
      </w:pPr>
      <w:r w:rsidRPr="00E5477D">
        <w:rPr>
          <w:color w:val="auto"/>
          <w:sz w:val="24"/>
          <w:szCs w:val="24"/>
        </w:rPr>
        <w:t>Решение дробно-рациональных уравнений.</w:t>
      </w:r>
    </w:p>
    <w:p w:rsidR="0088206C" w:rsidRPr="00E5477D" w:rsidRDefault="0088206C" w:rsidP="00E5477D">
      <w:pPr>
        <w:pStyle w:val="1"/>
        <w:spacing w:line="240" w:lineRule="auto"/>
        <w:jc w:val="both"/>
        <w:rPr>
          <w:color w:val="auto"/>
          <w:sz w:val="24"/>
          <w:szCs w:val="24"/>
        </w:rPr>
      </w:pPr>
      <w:r w:rsidRPr="00E5477D">
        <w:rPr>
          <w:color w:val="auto"/>
          <w:sz w:val="24"/>
          <w:szCs w:val="24"/>
        </w:rPr>
        <w:t>Решение текстовых задач алгебраическим методом.</w:t>
      </w:r>
    </w:p>
    <w:p w:rsidR="0088206C" w:rsidRPr="00E5477D" w:rsidRDefault="0088206C" w:rsidP="00E5477D">
      <w:pPr>
        <w:pStyle w:val="60"/>
        <w:spacing w:line="240" w:lineRule="auto"/>
        <w:rPr>
          <w:rFonts w:ascii="Times New Roman" w:hAnsi="Times New Roman" w:cs="Times New Roman"/>
          <w:color w:val="auto"/>
          <w:sz w:val="24"/>
          <w:szCs w:val="24"/>
        </w:rPr>
      </w:pPr>
      <w:r w:rsidRPr="00E5477D">
        <w:rPr>
          <w:rFonts w:ascii="Times New Roman" w:hAnsi="Times New Roman" w:cs="Times New Roman"/>
          <w:color w:val="auto"/>
          <w:sz w:val="24"/>
          <w:szCs w:val="24"/>
        </w:rPr>
        <w:t>Системы уравнений</w:t>
      </w:r>
    </w:p>
    <w:p w:rsidR="0088206C" w:rsidRPr="00E5477D" w:rsidRDefault="0088206C" w:rsidP="00E5477D">
      <w:pPr>
        <w:pStyle w:val="1"/>
        <w:spacing w:line="240" w:lineRule="auto"/>
        <w:ind w:firstLine="238"/>
        <w:jc w:val="both"/>
        <w:rPr>
          <w:color w:val="auto"/>
          <w:sz w:val="24"/>
          <w:szCs w:val="24"/>
        </w:rPr>
      </w:pPr>
      <w:r w:rsidRPr="00E5477D">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8206C" w:rsidRPr="00E5477D" w:rsidRDefault="0088206C" w:rsidP="00E5477D">
      <w:pPr>
        <w:pStyle w:val="1"/>
        <w:spacing w:line="240" w:lineRule="auto"/>
        <w:jc w:val="both"/>
        <w:rPr>
          <w:color w:val="auto"/>
          <w:sz w:val="24"/>
          <w:szCs w:val="24"/>
        </w:rPr>
      </w:pPr>
      <w:r w:rsidRPr="00E5477D">
        <w:rPr>
          <w:color w:val="auto"/>
          <w:sz w:val="24"/>
          <w:szCs w:val="24"/>
        </w:rPr>
        <w:t>Решение текстовых задач алгебраическим способом.</w:t>
      </w:r>
    </w:p>
    <w:p w:rsidR="0088206C" w:rsidRPr="00E5477D" w:rsidRDefault="0088206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Неравенства</w:t>
      </w:r>
    </w:p>
    <w:p w:rsidR="0088206C" w:rsidRPr="00E5477D" w:rsidRDefault="0088206C" w:rsidP="00E5477D">
      <w:pPr>
        <w:pStyle w:val="1"/>
        <w:spacing w:line="240" w:lineRule="auto"/>
        <w:jc w:val="both"/>
        <w:rPr>
          <w:color w:val="auto"/>
          <w:sz w:val="24"/>
          <w:szCs w:val="24"/>
        </w:rPr>
      </w:pPr>
      <w:r w:rsidRPr="00E5477D">
        <w:rPr>
          <w:color w:val="auto"/>
          <w:sz w:val="24"/>
          <w:szCs w:val="24"/>
        </w:rPr>
        <w:t>Числовые неравенства и их свойства.</w:t>
      </w:r>
    </w:p>
    <w:p w:rsidR="0088206C" w:rsidRPr="00E5477D" w:rsidRDefault="0088206C" w:rsidP="00E5477D">
      <w:pPr>
        <w:pStyle w:val="1"/>
        <w:spacing w:line="240" w:lineRule="auto"/>
        <w:jc w:val="both"/>
        <w:rPr>
          <w:color w:val="auto"/>
          <w:sz w:val="24"/>
          <w:szCs w:val="24"/>
        </w:rPr>
      </w:pPr>
      <w:r w:rsidRPr="00E5477D">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Функции</w:t>
      </w:r>
    </w:p>
    <w:p w:rsidR="0088206C" w:rsidRPr="00E5477D" w:rsidRDefault="0088206C" w:rsidP="00E5477D">
      <w:pPr>
        <w:pStyle w:val="1"/>
        <w:spacing w:line="240" w:lineRule="auto"/>
        <w:jc w:val="both"/>
        <w:rPr>
          <w:color w:val="auto"/>
          <w:sz w:val="24"/>
          <w:szCs w:val="24"/>
        </w:rPr>
      </w:pPr>
      <w:r w:rsidRPr="00E5477D">
        <w:rPr>
          <w:color w:val="auto"/>
          <w:sz w:val="24"/>
          <w:szCs w:val="24"/>
        </w:rPr>
        <w:t>Квадратичная функция, её график и свойства. Парабола, координаты вершины параболы, ось симметрии параболы.</w:t>
      </w:r>
    </w:p>
    <w:p w:rsidR="0088206C" w:rsidRPr="00E5477D" w:rsidRDefault="0088206C" w:rsidP="00E5477D">
      <w:pPr>
        <w:pStyle w:val="1"/>
        <w:spacing w:line="240" w:lineRule="auto"/>
        <w:jc w:val="both"/>
        <w:rPr>
          <w:color w:val="auto"/>
          <w:sz w:val="24"/>
          <w:szCs w:val="24"/>
        </w:rPr>
      </w:pPr>
      <w:r w:rsidRPr="00E5477D">
        <w:rPr>
          <w:color w:val="auto"/>
          <w:sz w:val="24"/>
          <w:szCs w:val="24"/>
        </w:rPr>
        <w:lastRenderedPageBreak/>
        <w:t xml:space="preserve">Графики функций: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color w:val="auto"/>
            <w:sz w:val="24"/>
            <w:szCs w:val="24"/>
          </w:rPr>
          <m:t>k</m:t>
        </m:r>
        <m:r>
          <m:rPr>
            <m:sty m:val="p"/>
          </m:rPr>
          <w:rPr>
            <w:rFonts w:ascii="Cambria Math"/>
            <w:color w:val="auto"/>
            <w:sz w:val="24"/>
            <w:szCs w:val="24"/>
            <w:lang w:val="en-US" w:bidi="en-US"/>
          </w:rPr>
          <m:t>x</m:t>
        </m:r>
      </m:oMath>
      <w:r w:rsidRPr="00E5477D">
        <w:rPr>
          <w:i/>
          <w:iCs/>
          <w:color w:val="auto"/>
          <w:sz w:val="24"/>
          <w:szCs w:val="24"/>
        </w:rPr>
        <w:t xml:space="preserve">,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color w:val="auto"/>
            <w:sz w:val="24"/>
            <w:szCs w:val="24"/>
          </w:rPr>
          <m:t>k</m:t>
        </m:r>
        <m:r>
          <m:rPr>
            <m:sty m:val="p"/>
          </m:rPr>
          <w:rPr>
            <w:rFonts w:ascii="Cambria Math"/>
            <w:color w:val="auto"/>
            <w:sz w:val="24"/>
            <w:szCs w:val="24"/>
            <w:lang w:val="en-US" w:bidi="en-US"/>
          </w:rPr>
          <m:t>x</m:t>
        </m:r>
        <m:r>
          <m:rPr>
            <m:sty m:val="p"/>
          </m:rPr>
          <w:rPr>
            <w:rFonts w:ascii="Cambria Math"/>
            <w:color w:val="auto"/>
            <w:sz w:val="24"/>
            <w:szCs w:val="24"/>
            <w:lang w:bidi="en-US"/>
          </w:rPr>
          <m:t>+</m:t>
        </m:r>
        <m:r>
          <m:rPr>
            <m:sty m:val="p"/>
          </m:rPr>
          <w:rPr>
            <w:rFonts w:ascii="Cambria Math"/>
            <w:color w:val="auto"/>
            <w:sz w:val="24"/>
            <w:szCs w:val="24"/>
            <w:lang w:val="en-US" w:bidi="en-US"/>
          </w:rPr>
          <m:t>b</m:t>
        </m:r>
      </m:oMath>
      <w:r w:rsidRPr="00E5477D">
        <w:rPr>
          <w:i/>
          <w:iCs/>
          <w:color w:val="auto"/>
          <w:sz w:val="24"/>
          <w:szCs w:val="24"/>
        </w:rPr>
        <w:t xml:space="preserve">, </w:t>
      </w:r>
      <m:oMath>
        <m:r>
          <w:rPr>
            <w:rFonts w:ascii="Cambria Math" w:hAnsi="Cambria Math"/>
            <w:color w:val="auto"/>
            <w:sz w:val="24"/>
            <w:szCs w:val="24"/>
            <w:lang w:val="en-US" w:bidi="en-US"/>
          </w:rPr>
          <m:t>y</m:t>
        </m:r>
        <m:r>
          <m:rPr>
            <m:sty m:val="p"/>
          </m:rPr>
          <w:rPr>
            <w:rFonts w:asci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E5477D">
        <w:rPr>
          <w:i/>
          <w:iCs/>
          <w:color w:val="auto"/>
          <w:sz w:val="24"/>
          <w:szCs w:val="24"/>
          <w:lang w:bidi="en-US"/>
        </w:rPr>
        <w:t xml:space="preserve">, </w:t>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3</m:t>
            </m:r>
          </m:sup>
        </m:sSup>
      </m:oMath>
      <w:r w:rsidRPr="00E5477D">
        <w:rPr>
          <w:color w:val="auto"/>
          <w:sz w:val="24"/>
          <w:szCs w:val="24"/>
          <w:lang w:bidi="en-US"/>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E5477D">
        <w:rPr>
          <w:i/>
          <w:iCs/>
          <w:color w:val="auto"/>
          <w:sz w:val="24"/>
          <w:szCs w:val="24"/>
          <w:lang w:bidi="en-US"/>
        </w:rPr>
        <w:t xml:space="preserve">,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eastAsia="Arial"/>
            <w:color w:val="auto"/>
            <w:sz w:val="24"/>
            <w:szCs w:val="24"/>
          </w:rPr>
          <m:t>|</m:t>
        </m:r>
        <m:r>
          <w:rPr>
            <w:rFonts w:ascii="Cambria Math" w:hAnsi="Cambria Math"/>
            <w:color w:val="auto"/>
            <w:sz w:val="24"/>
            <w:szCs w:val="24"/>
          </w:rPr>
          <m:t>х</m:t>
        </m:r>
        <m:r>
          <m:rPr>
            <m:sty m:val="p"/>
          </m:rPr>
          <w:rPr>
            <w:rFonts w:ascii="Cambria Math" w:eastAsia="Arial"/>
            <w:color w:val="auto"/>
            <w:sz w:val="24"/>
            <w:szCs w:val="24"/>
          </w:rPr>
          <m:t>|</m:t>
        </m:r>
      </m:oMath>
      <w:r w:rsidRPr="00E5477D">
        <w:rPr>
          <w:color w:val="auto"/>
          <w:sz w:val="24"/>
          <w:szCs w:val="24"/>
        </w:rPr>
        <w:t>и ихсвойства.</w:t>
      </w:r>
    </w:p>
    <w:p w:rsidR="0088206C" w:rsidRPr="00E5477D" w:rsidRDefault="0088206C" w:rsidP="00E5477D">
      <w:pPr>
        <w:pStyle w:val="1"/>
        <w:spacing w:line="240" w:lineRule="auto"/>
        <w:jc w:val="both"/>
        <w:rPr>
          <w:b/>
          <w:bCs/>
          <w:i/>
          <w:iCs/>
          <w:color w:val="auto"/>
          <w:sz w:val="24"/>
          <w:szCs w:val="24"/>
        </w:rPr>
      </w:pPr>
      <w:r w:rsidRPr="00E5477D">
        <w:rPr>
          <w:b/>
          <w:bCs/>
          <w:i/>
          <w:iCs/>
          <w:color w:val="auto"/>
          <w:sz w:val="24"/>
          <w:szCs w:val="24"/>
        </w:rPr>
        <w:t>Числовые последовательности</w:t>
      </w:r>
    </w:p>
    <w:p w:rsidR="0088206C" w:rsidRPr="00E5477D" w:rsidRDefault="0088206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Определение и способы задания числовых последовательностей</w:t>
      </w:r>
    </w:p>
    <w:p w:rsidR="0088206C" w:rsidRPr="00E5477D" w:rsidRDefault="0088206C" w:rsidP="00E5477D">
      <w:pPr>
        <w:pStyle w:val="1"/>
        <w:spacing w:line="240" w:lineRule="auto"/>
        <w:jc w:val="both"/>
        <w:rPr>
          <w:color w:val="auto"/>
          <w:sz w:val="24"/>
          <w:szCs w:val="24"/>
        </w:rPr>
      </w:pPr>
      <w:r w:rsidRPr="00E5477D">
        <w:rPr>
          <w:color w:val="auto"/>
          <w:sz w:val="24"/>
          <w:szCs w:val="24"/>
        </w:rPr>
        <w:t xml:space="preserve">Понятие числовой последовательности. Задание последовательности рекуррентной формулой и формулой </w:t>
      </w:r>
      <w:r w:rsidRPr="00E5477D">
        <w:rPr>
          <w:i/>
          <w:iCs/>
          <w:color w:val="auto"/>
          <w:sz w:val="24"/>
          <w:szCs w:val="24"/>
          <w:lang w:val="en-US" w:bidi="en-US"/>
        </w:rPr>
        <w:t>n</w:t>
      </w:r>
      <w:r w:rsidRPr="00E5477D">
        <w:rPr>
          <w:color w:val="auto"/>
          <w:sz w:val="24"/>
          <w:szCs w:val="24"/>
        </w:rPr>
        <w:t>-го члена.</w:t>
      </w:r>
    </w:p>
    <w:p w:rsidR="0088206C" w:rsidRPr="00E5477D" w:rsidRDefault="0088206C" w:rsidP="00E5477D">
      <w:pPr>
        <w:pStyle w:val="60"/>
        <w:spacing w:line="240" w:lineRule="auto"/>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Арифметическая и геометрическая прогрессии</w:t>
      </w:r>
    </w:p>
    <w:p w:rsidR="0088206C" w:rsidRPr="00E5477D" w:rsidRDefault="0088206C" w:rsidP="00E5477D">
      <w:pPr>
        <w:pStyle w:val="1"/>
        <w:spacing w:line="240" w:lineRule="auto"/>
        <w:jc w:val="both"/>
        <w:rPr>
          <w:color w:val="auto"/>
          <w:sz w:val="24"/>
          <w:szCs w:val="24"/>
        </w:rPr>
      </w:pPr>
      <w:r w:rsidRPr="00E5477D">
        <w:rPr>
          <w:color w:val="auto"/>
          <w:sz w:val="24"/>
          <w:szCs w:val="24"/>
        </w:rPr>
        <w:t xml:space="preserve">Арифметическая и геометрическая прогрессии. Формулы </w:t>
      </w:r>
      <w:r w:rsidRPr="00E5477D">
        <w:rPr>
          <w:i/>
          <w:iCs/>
          <w:color w:val="auto"/>
          <w:sz w:val="24"/>
          <w:szCs w:val="24"/>
          <w:lang w:val="en-US" w:bidi="en-US"/>
        </w:rPr>
        <w:t>n</w:t>
      </w:r>
      <w:r w:rsidRPr="00E5477D">
        <w:rPr>
          <w:color w:val="auto"/>
          <w:sz w:val="24"/>
          <w:szCs w:val="24"/>
        </w:rPr>
        <w:t xml:space="preserve">-го члена арифметической и геометрической прогрессий, суммы первых </w:t>
      </w:r>
      <w:r w:rsidRPr="00E5477D">
        <w:rPr>
          <w:i/>
          <w:iCs/>
          <w:color w:val="auto"/>
          <w:sz w:val="24"/>
          <w:szCs w:val="24"/>
          <w:lang w:val="en-US" w:bidi="en-US"/>
        </w:rPr>
        <w:t>n</w:t>
      </w:r>
      <w:r w:rsidRPr="00E5477D">
        <w:rPr>
          <w:color w:val="auto"/>
          <w:sz w:val="24"/>
          <w:szCs w:val="24"/>
        </w:rPr>
        <w:t>членов.</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b w:val="0"/>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ПРЕДМЕТНЫЕ РЕЗУЛЬТАТЫ </w:t>
      </w:r>
    </w:p>
    <w:p w:rsidR="0088206C" w:rsidRPr="00E5477D" w:rsidRDefault="0088206C" w:rsidP="00E5477D">
      <w:pPr>
        <w:pStyle w:val="1"/>
        <w:spacing w:line="240" w:lineRule="auto"/>
        <w:jc w:val="both"/>
        <w:rPr>
          <w:color w:val="auto"/>
          <w:sz w:val="24"/>
          <w:szCs w:val="24"/>
        </w:rPr>
      </w:pPr>
      <w:r w:rsidRPr="00E5477D">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bookmarkStart w:id="373" w:name="bookmark1281"/>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7 класс</w:t>
      </w:r>
      <w:bookmarkEnd w:id="373"/>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Числа и вычисления</w:t>
      </w:r>
    </w:p>
    <w:p w:rsidR="0088206C" w:rsidRPr="00E5477D" w:rsidRDefault="0088206C" w:rsidP="00E5477D">
      <w:pPr>
        <w:pStyle w:val="1"/>
        <w:numPr>
          <w:ilvl w:val="0"/>
          <w:numId w:val="207"/>
        </w:numPr>
        <w:spacing w:line="240" w:lineRule="auto"/>
        <w:ind w:left="0"/>
        <w:jc w:val="both"/>
        <w:rPr>
          <w:color w:val="auto"/>
          <w:sz w:val="24"/>
          <w:szCs w:val="24"/>
        </w:rPr>
      </w:pPr>
      <w:r w:rsidRPr="00E5477D">
        <w:rPr>
          <w:color w:val="auto"/>
          <w:sz w:val="24"/>
          <w:szCs w:val="24"/>
        </w:rPr>
        <w:t>Выполнять, сочетая устные и письменные приёмы, арифметические действия с рациональными числами.</w:t>
      </w:r>
    </w:p>
    <w:p w:rsidR="0088206C" w:rsidRPr="00E5477D" w:rsidRDefault="0088206C" w:rsidP="00E5477D">
      <w:pPr>
        <w:pStyle w:val="1"/>
        <w:numPr>
          <w:ilvl w:val="0"/>
          <w:numId w:val="207"/>
        </w:numPr>
        <w:spacing w:line="240" w:lineRule="auto"/>
        <w:ind w:left="0"/>
        <w:jc w:val="both"/>
        <w:rPr>
          <w:color w:val="auto"/>
          <w:sz w:val="24"/>
          <w:szCs w:val="24"/>
        </w:rPr>
      </w:pPr>
      <w:r w:rsidRPr="00E5477D">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8206C" w:rsidRPr="00E5477D" w:rsidRDefault="0088206C" w:rsidP="00E5477D">
      <w:pPr>
        <w:pStyle w:val="1"/>
        <w:numPr>
          <w:ilvl w:val="0"/>
          <w:numId w:val="207"/>
        </w:numPr>
        <w:spacing w:line="240" w:lineRule="auto"/>
        <w:ind w:left="0"/>
        <w:jc w:val="both"/>
        <w:rPr>
          <w:color w:val="auto"/>
          <w:sz w:val="24"/>
          <w:szCs w:val="24"/>
        </w:rPr>
      </w:pPr>
      <w:r w:rsidRPr="00E5477D">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8206C" w:rsidRPr="00E5477D" w:rsidRDefault="0088206C" w:rsidP="00E5477D">
      <w:pPr>
        <w:pStyle w:val="1"/>
        <w:numPr>
          <w:ilvl w:val="0"/>
          <w:numId w:val="207"/>
        </w:numPr>
        <w:spacing w:line="240" w:lineRule="auto"/>
        <w:ind w:left="0"/>
        <w:jc w:val="both"/>
        <w:rPr>
          <w:color w:val="auto"/>
          <w:sz w:val="24"/>
          <w:szCs w:val="24"/>
        </w:rPr>
      </w:pPr>
      <w:r w:rsidRPr="00E5477D">
        <w:rPr>
          <w:color w:val="auto"/>
          <w:sz w:val="24"/>
          <w:szCs w:val="24"/>
        </w:rPr>
        <w:t>Сравнивать и упорядочивать рациональные числа.</w:t>
      </w:r>
    </w:p>
    <w:p w:rsidR="0088206C" w:rsidRPr="00E5477D" w:rsidRDefault="0088206C" w:rsidP="00E5477D">
      <w:pPr>
        <w:pStyle w:val="1"/>
        <w:numPr>
          <w:ilvl w:val="0"/>
          <w:numId w:val="207"/>
        </w:numPr>
        <w:spacing w:line="240" w:lineRule="auto"/>
        <w:ind w:left="0"/>
        <w:jc w:val="both"/>
        <w:rPr>
          <w:color w:val="auto"/>
          <w:sz w:val="24"/>
          <w:szCs w:val="24"/>
        </w:rPr>
      </w:pPr>
      <w:r w:rsidRPr="00E5477D">
        <w:rPr>
          <w:color w:val="auto"/>
          <w:sz w:val="24"/>
          <w:szCs w:val="24"/>
        </w:rPr>
        <w:t>Округлять числа.</w:t>
      </w:r>
    </w:p>
    <w:p w:rsidR="0088206C" w:rsidRPr="00E5477D" w:rsidRDefault="0088206C" w:rsidP="00E5477D">
      <w:pPr>
        <w:pStyle w:val="1"/>
        <w:numPr>
          <w:ilvl w:val="0"/>
          <w:numId w:val="207"/>
        </w:numPr>
        <w:spacing w:line="240" w:lineRule="auto"/>
        <w:ind w:left="0"/>
        <w:jc w:val="both"/>
        <w:rPr>
          <w:color w:val="auto"/>
          <w:sz w:val="24"/>
          <w:szCs w:val="24"/>
        </w:rPr>
      </w:pPr>
      <w:r w:rsidRPr="00E5477D">
        <w:rPr>
          <w:color w:val="auto"/>
          <w:sz w:val="24"/>
          <w:szCs w:val="24"/>
        </w:rPr>
        <w:t>Выполнять прикидку и оценку результата вычислений, оценку значений числовых выражений.</w:t>
      </w:r>
    </w:p>
    <w:p w:rsidR="0088206C" w:rsidRPr="00E5477D" w:rsidRDefault="0088206C" w:rsidP="00E5477D">
      <w:pPr>
        <w:pStyle w:val="1"/>
        <w:numPr>
          <w:ilvl w:val="0"/>
          <w:numId w:val="207"/>
        </w:numPr>
        <w:spacing w:line="240" w:lineRule="auto"/>
        <w:ind w:left="0"/>
        <w:jc w:val="both"/>
        <w:rPr>
          <w:color w:val="auto"/>
          <w:sz w:val="24"/>
          <w:szCs w:val="24"/>
        </w:rPr>
      </w:pPr>
      <w:r w:rsidRPr="00E5477D">
        <w:rPr>
          <w:color w:val="auto"/>
          <w:sz w:val="24"/>
          <w:szCs w:val="24"/>
        </w:rPr>
        <w:t>Выполнять действия со степенями с натуральными показателями.</w:t>
      </w:r>
    </w:p>
    <w:p w:rsidR="0088206C" w:rsidRPr="00E5477D" w:rsidRDefault="0088206C" w:rsidP="00E5477D">
      <w:pPr>
        <w:pStyle w:val="1"/>
        <w:numPr>
          <w:ilvl w:val="0"/>
          <w:numId w:val="207"/>
        </w:numPr>
        <w:spacing w:line="240" w:lineRule="auto"/>
        <w:ind w:left="0"/>
        <w:jc w:val="both"/>
        <w:rPr>
          <w:color w:val="auto"/>
          <w:sz w:val="24"/>
          <w:szCs w:val="24"/>
        </w:rPr>
      </w:pPr>
      <w:r w:rsidRPr="00E5477D">
        <w:rPr>
          <w:color w:val="auto"/>
          <w:sz w:val="24"/>
          <w:szCs w:val="24"/>
        </w:rPr>
        <w:t>Применять признаки делимости, разложение на множители натуральных чисел.</w:t>
      </w:r>
    </w:p>
    <w:p w:rsidR="0088206C" w:rsidRPr="00E5477D" w:rsidRDefault="0088206C" w:rsidP="00E5477D">
      <w:pPr>
        <w:pStyle w:val="1"/>
        <w:numPr>
          <w:ilvl w:val="0"/>
          <w:numId w:val="207"/>
        </w:numPr>
        <w:spacing w:line="240" w:lineRule="auto"/>
        <w:ind w:left="0"/>
        <w:jc w:val="both"/>
        <w:rPr>
          <w:color w:val="auto"/>
          <w:sz w:val="24"/>
          <w:szCs w:val="24"/>
        </w:rPr>
      </w:pPr>
      <w:r w:rsidRPr="00E5477D">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8206C" w:rsidRPr="00E5477D" w:rsidRDefault="0088206C" w:rsidP="00E5477D">
      <w:pPr>
        <w:pStyle w:val="1"/>
        <w:spacing w:line="240" w:lineRule="auto"/>
        <w:ind w:firstLine="160"/>
        <w:jc w:val="both"/>
        <w:rPr>
          <w:color w:val="auto"/>
          <w:sz w:val="24"/>
          <w:szCs w:val="24"/>
        </w:rPr>
      </w:pPr>
      <w:r w:rsidRPr="00E5477D">
        <w:rPr>
          <w:b/>
          <w:bCs/>
          <w:i/>
          <w:iCs/>
          <w:color w:val="auto"/>
          <w:sz w:val="24"/>
          <w:szCs w:val="24"/>
        </w:rPr>
        <w:t>Алгебраические выражения</w:t>
      </w:r>
    </w:p>
    <w:p w:rsidR="0088206C" w:rsidRPr="00E5477D" w:rsidRDefault="0088206C" w:rsidP="00E5477D">
      <w:pPr>
        <w:pStyle w:val="1"/>
        <w:numPr>
          <w:ilvl w:val="0"/>
          <w:numId w:val="208"/>
        </w:numPr>
        <w:spacing w:line="240" w:lineRule="auto"/>
        <w:ind w:left="0"/>
        <w:jc w:val="both"/>
        <w:rPr>
          <w:color w:val="auto"/>
          <w:sz w:val="24"/>
          <w:szCs w:val="24"/>
        </w:rPr>
      </w:pPr>
      <w:r w:rsidRPr="00E5477D">
        <w:rPr>
          <w:color w:val="auto"/>
          <w:sz w:val="24"/>
          <w:szCs w:val="24"/>
        </w:rPr>
        <w:t>Использовать алгебраическую терминологию и символику, применять её в процессе освоения учебного материала.</w:t>
      </w:r>
    </w:p>
    <w:p w:rsidR="0088206C" w:rsidRPr="00E5477D" w:rsidRDefault="0088206C" w:rsidP="00E5477D">
      <w:pPr>
        <w:pStyle w:val="1"/>
        <w:numPr>
          <w:ilvl w:val="0"/>
          <w:numId w:val="208"/>
        </w:numPr>
        <w:spacing w:line="240" w:lineRule="auto"/>
        <w:ind w:left="0"/>
        <w:jc w:val="both"/>
        <w:rPr>
          <w:color w:val="auto"/>
          <w:sz w:val="24"/>
          <w:szCs w:val="24"/>
        </w:rPr>
      </w:pPr>
      <w:r w:rsidRPr="00E5477D">
        <w:rPr>
          <w:color w:val="auto"/>
          <w:sz w:val="24"/>
          <w:szCs w:val="24"/>
        </w:rPr>
        <w:t>Находить значения буквенных выражений при заданных значениях переменных.</w:t>
      </w:r>
    </w:p>
    <w:p w:rsidR="0088206C" w:rsidRPr="00E5477D" w:rsidRDefault="0088206C" w:rsidP="00E5477D">
      <w:pPr>
        <w:pStyle w:val="1"/>
        <w:numPr>
          <w:ilvl w:val="0"/>
          <w:numId w:val="208"/>
        </w:numPr>
        <w:spacing w:line="240" w:lineRule="auto"/>
        <w:ind w:left="0"/>
        <w:jc w:val="both"/>
        <w:rPr>
          <w:color w:val="auto"/>
          <w:sz w:val="24"/>
          <w:szCs w:val="24"/>
        </w:rPr>
      </w:pPr>
      <w:r w:rsidRPr="00E5477D">
        <w:rPr>
          <w:color w:val="auto"/>
          <w:sz w:val="24"/>
          <w:szCs w:val="24"/>
        </w:rPr>
        <w:t>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многочлена на многочлен, применять формулы квадрата суммы и квадрата разности.</w:t>
      </w:r>
    </w:p>
    <w:p w:rsidR="0088206C" w:rsidRPr="00E5477D" w:rsidRDefault="0088206C" w:rsidP="00E5477D">
      <w:pPr>
        <w:pStyle w:val="1"/>
        <w:numPr>
          <w:ilvl w:val="0"/>
          <w:numId w:val="208"/>
        </w:numPr>
        <w:spacing w:line="240" w:lineRule="auto"/>
        <w:ind w:left="0"/>
        <w:jc w:val="both"/>
        <w:rPr>
          <w:color w:val="auto"/>
          <w:sz w:val="24"/>
          <w:szCs w:val="24"/>
        </w:rPr>
      </w:pPr>
      <w:r w:rsidRPr="00E5477D">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8206C" w:rsidRPr="00E5477D" w:rsidRDefault="0088206C" w:rsidP="00E5477D">
      <w:pPr>
        <w:pStyle w:val="1"/>
        <w:numPr>
          <w:ilvl w:val="0"/>
          <w:numId w:val="208"/>
        </w:numPr>
        <w:spacing w:line="240" w:lineRule="auto"/>
        <w:ind w:left="0"/>
        <w:jc w:val="both"/>
        <w:rPr>
          <w:color w:val="auto"/>
          <w:sz w:val="24"/>
          <w:szCs w:val="24"/>
        </w:rPr>
      </w:pPr>
      <w:r w:rsidRPr="00E5477D">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88206C" w:rsidRPr="00E5477D" w:rsidRDefault="0088206C" w:rsidP="00E5477D">
      <w:pPr>
        <w:pStyle w:val="1"/>
        <w:numPr>
          <w:ilvl w:val="0"/>
          <w:numId w:val="208"/>
        </w:numPr>
        <w:spacing w:line="240" w:lineRule="auto"/>
        <w:ind w:left="0"/>
        <w:jc w:val="both"/>
        <w:rPr>
          <w:color w:val="auto"/>
          <w:sz w:val="24"/>
          <w:szCs w:val="24"/>
        </w:rPr>
      </w:pPr>
      <w:r w:rsidRPr="00E5477D">
        <w:rPr>
          <w:color w:val="auto"/>
          <w:sz w:val="24"/>
          <w:szCs w:val="24"/>
        </w:rPr>
        <w:t>Использовать свойства степеней с натуральными показателями для преобразования выражений.</w:t>
      </w:r>
    </w:p>
    <w:p w:rsidR="0088206C" w:rsidRPr="00E5477D" w:rsidRDefault="0088206C" w:rsidP="00E5477D">
      <w:pPr>
        <w:pStyle w:val="1"/>
        <w:spacing w:line="240" w:lineRule="auto"/>
        <w:ind w:firstLine="160"/>
        <w:jc w:val="both"/>
        <w:rPr>
          <w:color w:val="auto"/>
          <w:sz w:val="24"/>
          <w:szCs w:val="24"/>
        </w:rPr>
      </w:pPr>
      <w:r w:rsidRPr="00E5477D">
        <w:rPr>
          <w:b/>
          <w:bCs/>
          <w:i/>
          <w:iCs/>
          <w:color w:val="auto"/>
          <w:sz w:val="24"/>
          <w:szCs w:val="24"/>
        </w:rPr>
        <w:t>Уравнения и неравенства</w:t>
      </w:r>
    </w:p>
    <w:p w:rsidR="0088206C" w:rsidRPr="00E5477D" w:rsidRDefault="0088206C" w:rsidP="00E5477D">
      <w:pPr>
        <w:pStyle w:val="1"/>
        <w:numPr>
          <w:ilvl w:val="0"/>
          <w:numId w:val="209"/>
        </w:numPr>
        <w:spacing w:line="240" w:lineRule="auto"/>
        <w:ind w:left="0"/>
        <w:jc w:val="both"/>
        <w:rPr>
          <w:color w:val="auto"/>
          <w:sz w:val="24"/>
          <w:szCs w:val="24"/>
        </w:rPr>
      </w:pPr>
      <w:r w:rsidRPr="00E5477D">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8206C" w:rsidRPr="00E5477D" w:rsidRDefault="0088206C" w:rsidP="00E5477D">
      <w:pPr>
        <w:pStyle w:val="1"/>
        <w:numPr>
          <w:ilvl w:val="0"/>
          <w:numId w:val="209"/>
        </w:numPr>
        <w:spacing w:line="240" w:lineRule="auto"/>
        <w:ind w:left="0"/>
        <w:jc w:val="both"/>
        <w:rPr>
          <w:color w:val="auto"/>
          <w:sz w:val="24"/>
          <w:szCs w:val="24"/>
        </w:rPr>
      </w:pPr>
      <w:r w:rsidRPr="00E5477D">
        <w:rPr>
          <w:color w:val="auto"/>
          <w:sz w:val="24"/>
          <w:szCs w:val="24"/>
        </w:rPr>
        <w:t>Применять графические методы при решении линейных уравнений и их систем.</w:t>
      </w:r>
    </w:p>
    <w:p w:rsidR="0088206C" w:rsidRPr="00E5477D" w:rsidRDefault="0088206C" w:rsidP="00E5477D">
      <w:pPr>
        <w:pStyle w:val="1"/>
        <w:numPr>
          <w:ilvl w:val="0"/>
          <w:numId w:val="209"/>
        </w:numPr>
        <w:spacing w:line="240" w:lineRule="auto"/>
        <w:ind w:left="0"/>
        <w:jc w:val="both"/>
        <w:rPr>
          <w:color w:val="auto"/>
          <w:sz w:val="24"/>
          <w:szCs w:val="24"/>
        </w:rPr>
      </w:pPr>
      <w:r w:rsidRPr="00E5477D">
        <w:rPr>
          <w:color w:val="auto"/>
          <w:sz w:val="24"/>
          <w:szCs w:val="24"/>
        </w:rPr>
        <w:lastRenderedPageBreak/>
        <w:t>Подбирать примеры пар чисел, являющихся решением линейного уравнения с двумя переменными.</w:t>
      </w:r>
    </w:p>
    <w:p w:rsidR="0088206C" w:rsidRPr="00E5477D" w:rsidRDefault="0088206C" w:rsidP="00E5477D">
      <w:pPr>
        <w:pStyle w:val="1"/>
        <w:numPr>
          <w:ilvl w:val="0"/>
          <w:numId w:val="209"/>
        </w:numPr>
        <w:spacing w:line="240" w:lineRule="auto"/>
        <w:ind w:left="0"/>
        <w:jc w:val="both"/>
        <w:rPr>
          <w:color w:val="auto"/>
          <w:sz w:val="24"/>
          <w:szCs w:val="24"/>
        </w:rPr>
      </w:pPr>
      <w:r w:rsidRPr="00E5477D">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8206C" w:rsidRPr="00E5477D" w:rsidRDefault="0088206C" w:rsidP="00E5477D">
      <w:pPr>
        <w:pStyle w:val="1"/>
        <w:numPr>
          <w:ilvl w:val="0"/>
          <w:numId w:val="209"/>
        </w:numPr>
        <w:spacing w:line="240" w:lineRule="auto"/>
        <w:ind w:left="0"/>
        <w:jc w:val="both"/>
        <w:rPr>
          <w:color w:val="auto"/>
          <w:sz w:val="24"/>
          <w:szCs w:val="24"/>
        </w:rPr>
      </w:pPr>
      <w:r w:rsidRPr="00E5477D">
        <w:rPr>
          <w:color w:val="auto"/>
          <w:sz w:val="24"/>
          <w:szCs w:val="24"/>
        </w:rPr>
        <w:t>Решать системы двух линейных уравнений с двумя переменными, в том числе графически.</w:t>
      </w:r>
    </w:p>
    <w:p w:rsidR="0088206C" w:rsidRPr="00E5477D" w:rsidRDefault="0088206C" w:rsidP="00E5477D">
      <w:pPr>
        <w:pStyle w:val="1"/>
        <w:numPr>
          <w:ilvl w:val="0"/>
          <w:numId w:val="209"/>
        </w:numPr>
        <w:spacing w:line="240" w:lineRule="auto"/>
        <w:ind w:left="0"/>
        <w:jc w:val="both"/>
        <w:rPr>
          <w:color w:val="auto"/>
          <w:sz w:val="24"/>
          <w:szCs w:val="24"/>
        </w:rPr>
      </w:pPr>
      <w:r w:rsidRPr="00E5477D">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Координаты и графики. Функции</w:t>
      </w:r>
    </w:p>
    <w:p w:rsidR="0088206C" w:rsidRPr="00E5477D" w:rsidRDefault="0088206C" w:rsidP="00E5477D">
      <w:pPr>
        <w:pStyle w:val="1"/>
        <w:numPr>
          <w:ilvl w:val="0"/>
          <w:numId w:val="210"/>
        </w:numPr>
        <w:spacing w:line="240" w:lineRule="auto"/>
        <w:ind w:left="0"/>
        <w:jc w:val="both"/>
        <w:rPr>
          <w:color w:val="auto"/>
          <w:sz w:val="24"/>
          <w:szCs w:val="24"/>
        </w:rPr>
      </w:pPr>
      <w:r w:rsidRPr="00E5477D">
        <w:rPr>
          <w:color w:val="auto"/>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88206C" w:rsidRPr="00E5477D" w:rsidRDefault="0088206C" w:rsidP="00E5477D">
      <w:pPr>
        <w:pStyle w:val="1"/>
        <w:numPr>
          <w:ilvl w:val="0"/>
          <w:numId w:val="210"/>
        </w:numPr>
        <w:spacing w:line="240" w:lineRule="auto"/>
        <w:ind w:left="0"/>
        <w:jc w:val="both"/>
        <w:rPr>
          <w:color w:val="auto"/>
          <w:sz w:val="24"/>
          <w:szCs w:val="24"/>
        </w:rPr>
      </w:pPr>
      <w:r w:rsidRPr="00E5477D">
        <w:rPr>
          <w:color w:val="auto"/>
          <w:sz w:val="24"/>
          <w:szCs w:val="24"/>
        </w:rPr>
        <w:t>Отмечать в координатной плоскости точки по заданным координатам; строить графики линейных функций.</w:t>
      </w:r>
    </w:p>
    <w:p w:rsidR="0088206C" w:rsidRPr="00E5477D" w:rsidRDefault="0088206C" w:rsidP="00E5477D">
      <w:pPr>
        <w:pStyle w:val="1"/>
        <w:numPr>
          <w:ilvl w:val="0"/>
          <w:numId w:val="210"/>
        </w:numPr>
        <w:spacing w:line="240" w:lineRule="auto"/>
        <w:ind w:left="0"/>
        <w:jc w:val="both"/>
        <w:rPr>
          <w:color w:val="auto"/>
          <w:sz w:val="24"/>
          <w:szCs w:val="24"/>
        </w:rPr>
      </w:pPr>
      <w:r w:rsidRPr="00E5477D">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8206C" w:rsidRPr="00E5477D" w:rsidRDefault="0088206C" w:rsidP="00E5477D">
      <w:pPr>
        <w:pStyle w:val="1"/>
        <w:numPr>
          <w:ilvl w:val="0"/>
          <w:numId w:val="210"/>
        </w:numPr>
        <w:spacing w:line="240" w:lineRule="auto"/>
        <w:ind w:left="0"/>
        <w:jc w:val="both"/>
        <w:rPr>
          <w:color w:val="auto"/>
          <w:sz w:val="24"/>
          <w:szCs w:val="24"/>
        </w:rPr>
      </w:pPr>
      <w:r w:rsidRPr="00E5477D">
        <w:rPr>
          <w:color w:val="auto"/>
          <w:sz w:val="24"/>
          <w:szCs w:val="24"/>
        </w:rPr>
        <w:t>Находить значение функции по значению её аргумента.</w:t>
      </w:r>
    </w:p>
    <w:p w:rsidR="0088206C" w:rsidRPr="00E5477D" w:rsidRDefault="0088206C" w:rsidP="00E5477D">
      <w:pPr>
        <w:pStyle w:val="1"/>
        <w:numPr>
          <w:ilvl w:val="0"/>
          <w:numId w:val="208"/>
        </w:numPr>
        <w:spacing w:line="240" w:lineRule="auto"/>
        <w:ind w:left="0"/>
        <w:jc w:val="both"/>
        <w:rPr>
          <w:color w:val="auto"/>
          <w:sz w:val="24"/>
          <w:szCs w:val="24"/>
        </w:rPr>
      </w:pPr>
      <w:r w:rsidRPr="00E5477D">
        <w:rPr>
          <w:color w:val="auto"/>
          <w:sz w:val="24"/>
          <w:szCs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Числа и вычисления</w:t>
      </w:r>
    </w:p>
    <w:p w:rsidR="0088206C" w:rsidRPr="00E5477D" w:rsidRDefault="0088206C" w:rsidP="00E5477D">
      <w:pPr>
        <w:pStyle w:val="1"/>
        <w:numPr>
          <w:ilvl w:val="0"/>
          <w:numId w:val="211"/>
        </w:numPr>
        <w:spacing w:line="240" w:lineRule="auto"/>
        <w:ind w:left="0"/>
        <w:jc w:val="both"/>
        <w:rPr>
          <w:color w:val="auto"/>
          <w:sz w:val="24"/>
          <w:szCs w:val="24"/>
        </w:rPr>
      </w:pPr>
      <w:r w:rsidRPr="00E5477D">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8206C" w:rsidRPr="00E5477D" w:rsidRDefault="0088206C" w:rsidP="00E5477D">
      <w:pPr>
        <w:pStyle w:val="1"/>
        <w:numPr>
          <w:ilvl w:val="0"/>
          <w:numId w:val="211"/>
        </w:numPr>
        <w:spacing w:line="240" w:lineRule="auto"/>
        <w:ind w:left="0"/>
        <w:jc w:val="both"/>
        <w:rPr>
          <w:color w:val="auto"/>
          <w:sz w:val="24"/>
          <w:szCs w:val="24"/>
        </w:rPr>
      </w:pPr>
      <w:r w:rsidRPr="00E5477D">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8206C" w:rsidRPr="00E5477D" w:rsidRDefault="0088206C" w:rsidP="00E5477D">
      <w:pPr>
        <w:pStyle w:val="1"/>
        <w:numPr>
          <w:ilvl w:val="0"/>
          <w:numId w:val="211"/>
        </w:numPr>
        <w:spacing w:line="240" w:lineRule="auto"/>
        <w:ind w:left="0"/>
        <w:jc w:val="both"/>
        <w:rPr>
          <w:color w:val="auto"/>
          <w:sz w:val="24"/>
          <w:szCs w:val="24"/>
        </w:rPr>
      </w:pPr>
      <w:r w:rsidRPr="00E5477D">
        <w:rPr>
          <w:color w:val="auto"/>
          <w:sz w:val="24"/>
          <w:szCs w:val="24"/>
        </w:rPr>
        <w:t>Использовать записи больших и малых чисел с помощью десятичных дробей и степеней числа 10.</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Алгебраические выражения</w:t>
      </w:r>
    </w:p>
    <w:p w:rsidR="0088206C" w:rsidRPr="00E5477D" w:rsidRDefault="0088206C" w:rsidP="00E5477D">
      <w:pPr>
        <w:pStyle w:val="1"/>
        <w:numPr>
          <w:ilvl w:val="0"/>
          <w:numId w:val="212"/>
        </w:numPr>
        <w:spacing w:line="240" w:lineRule="auto"/>
        <w:ind w:left="0"/>
        <w:jc w:val="both"/>
        <w:rPr>
          <w:color w:val="auto"/>
          <w:sz w:val="24"/>
          <w:szCs w:val="24"/>
        </w:rPr>
      </w:pPr>
      <w:r w:rsidRPr="00E5477D">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88206C" w:rsidRPr="00E5477D" w:rsidRDefault="0088206C" w:rsidP="00E5477D">
      <w:pPr>
        <w:pStyle w:val="1"/>
        <w:numPr>
          <w:ilvl w:val="0"/>
          <w:numId w:val="212"/>
        </w:numPr>
        <w:spacing w:line="240" w:lineRule="auto"/>
        <w:ind w:left="0"/>
        <w:jc w:val="both"/>
        <w:rPr>
          <w:color w:val="auto"/>
          <w:sz w:val="24"/>
          <w:szCs w:val="24"/>
        </w:rPr>
      </w:pPr>
      <w:r w:rsidRPr="00E5477D">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88206C" w:rsidRPr="00E5477D" w:rsidRDefault="0088206C" w:rsidP="00E5477D">
      <w:pPr>
        <w:pStyle w:val="1"/>
        <w:numPr>
          <w:ilvl w:val="0"/>
          <w:numId w:val="212"/>
        </w:numPr>
        <w:spacing w:line="240" w:lineRule="auto"/>
        <w:ind w:left="0"/>
        <w:jc w:val="both"/>
        <w:rPr>
          <w:color w:val="auto"/>
          <w:sz w:val="24"/>
          <w:szCs w:val="24"/>
        </w:rPr>
      </w:pPr>
      <w:r w:rsidRPr="00E5477D">
        <w:rPr>
          <w:color w:val="auto"/>
          <w:sz w:val="24"/>
          <w:szCs w:val="24"/>
        </w:rPr>
        <w:t>Раскладывать квадратный трёхчлен на множители.</w:t>
      </w:r>
    </w:p>
    <w:p w:rsidR="0088206C" w:rsidRPr="00E5477D" w:rsidRDefault="0088206C" w:rsidP="00E5477D">
      <w:pPr>
        <w:pStyle w:val="1"/>
        <w:numPr>
          <w:ilvl w:val="0"/>
          <w:numId w:val="212"/>
        </w:numPr>
        <w:spacing w:line="240" w:lineRule="auto"/>
        <w:ind w:left="0"/>
        <w:jc w:val="both"/>
        <w:rPr>
          <w:color w:val="auto"/>
          <w:sz w:val="24"/>
          <w:szCs w:val="24"/>
        </w:rPr>
      </w:pPr>
      <w:r w:rsidRPr="00E5477D">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Уравнения и неравенства</w:t>
      </w:r>
    </w:p>
    <w:p w:rsidR="0088206C" w:rsidRPr="00E5477D" w:rsidRDefault="0088206C" w:rsidP="00E5477D">
      <w:pPr>
        <w:pStyle w:val="1"/>
        <w:numPr>
          <w:ilvl w:val="0"/>
          <w:numId w:val="213"/>
        </w:numPr>
        <w:spacing w:line="240" w:lineRule="auto"/>
        <w:ind w:left="0"/>
        <w:jc w:val="both"/>
        <w:rPr>
          <w:color w:val="auto"/>
          <w:sz w:val="24"/>
          <w:szCs w:val="24"/>
        </w:rPr>
      </w:pPr>
      <w:r w:rsidRPr="00E5477D">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88206C" w:rsidRPr="00E5477D" w:rsidRDefault="0088206C" w:rsidP="00E5477D">
      <w:pPr>
        <w:pStyle w:val="1"/>
        <w:numPr>
          <w:ilvl w:val="0"/>
          <w:numId w:val="213"/>
        </w:numPr>
        <w:spacing w:line="240" w:lineRule="auto"/>
        <w:ind w:left="0"/>
        <w:jc w:val="both"/>
        <w:rPr>
          <w:color w:val="auto"/>
          <w:sz w:val="24"/>
          <w:szCs w:val="24"/>
        </w:rPr>
      </w:pPr>
      <w:r w:rsidRPr="00E5477D">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8206C" w:rsidRPr="00E5477D" w:rsidRDefault="0088206C" w:rsidP="00E5477D">
      <w:pPr>
        <w:pStyle w:val="1"/>
        <w:numPr>
          <w:ilvl w:val="0"/>
          <w:numId w:val="213"/>
        </w:numPr>
        <w:spacing w:line="240" w:lineRule="auto"/>
        <w:ind w:left="0"/>
        <w:jc w:val="both"/>
        <w:rPr>
          <w:color w:val="auto"/>
          <w:sz w:val="24"/>
          <w:szCs w:val="24"/>
        </w:rPr>
      </w:pPr>
      <w:r w:rsidRPr="00E5477D">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Функции</w:t>
      </w:r>
    </w:p>
    <w:p w:rsidR="0088206C" w:rsidRPr="00E5477D" w:rsidRDefault="0088206C" w:rsidP="00E5477D">
      <w:pPr>
        <w:pStyle w:val="1"/>
        <w:numPr>
          <w:ilvl w:val="0"/>
          <w:numId w:val="214"/>
        </w:numPr>
        <w:spacing w:line="240" w:lineRule="auto"/>
        <w:ind w:left="0"/>
        <w:jc w:val="both"/>
        <w:rPr>
          <w:color w:val="auto"/>
          <w:sz w:val="24"/>
          <w:szCs w:val="24"/>
        </w:rPr>
      </w:pPr>
      <w:r w:rsidRPr="00E5477D">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88206C" w:rsidRPr="00E5477D" w:rsidRDefault="0088206C" w:rsidP="00E5477D">
      <w:pPr>
        <w:pStyle w:val="1"/>
        <w:tabs>
          <w:tab w:val="left" w:pos="5438"/>
        </w:tabs>
        <w:spacing w:line="240" w:lineRule="auto"/>
        <w:jc w:val="both"/>
        <w:rPr>
          <w:color w:val="auto"/>
          <w:sz w:val="24"/>
          <w:szCs w:val="24"/>
        </w:rPr>
      </w:pPr>
      <w:r w:rsidRPr="00E5477D">
        <w:rPr>
          <w:color w:val="auto"/>
          <w:sz w:val="24"/>
          <w:szCs w:val="24"/>
        </w:rPr>
        <w:t>функции по её графику.</w:t>
      </w:r>
    </w:p>
    <w:p w:rsidR="0088206C" w:rsidRPr="00E5477D" w:rsidRDefault="0088206C" w:rsidP="00E5477D">
      <w:pPr>
        <w:pStyle w:val="1"/>
        <w:numPr>
          <w:ilvl w:val="0"/>
          <w:numId w:val="214"/>
        </w:numPr>
        <w:spacing w:line="240" w:lineRule="auto"/>
        <w:ind w:left="0"/>
        <w:jc w:val="both"/>
        <w:rPr>
          <w:color w:val="auto"/>
          <w:sz w:val="24"/>
          <w:szCs w:val="24"/>
        </w:rPr>
      </w:pPr>
      <w:r w:rsidRPr="00E5477D">
        <w:rPr>
          <w:color w:val="auto"/>
          <w:sz w:val="24"/>
          <w:szCs w:val="24"/>
        </w:rPr>
        <w:t xml:space="preserve">Строить графики элементарных функций вида </w:t>
      </w:r>
      <m:oMath>
        <m:r>
          <w:rPr>
            <w:rFonts w:ascii="Cambria Math" w:hAnsi="Cambria Math"/>
            <w:color w:val="auto"/>
            <w:sz w:val="24"/>
            <w:szCs w:val="24"/>
            <w:lang w:val="en-US" w:bidi="en-US"/>
          </w:rPr>
          <m:t>y</m:t>
        </m:r>
        <m:r>
          <m:rPr>
            <m:sty m:val="p"/>
          </m:rPr>
          <w:rPr>
            <w:rFonts w:asci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E5477D">
        <w:rPr>
          <w:i/>
          <w:iCs/>
          <w:color w:val="auto"/>
          <w:sz w:val="24"/>
          <w:szCs w:val="24"/>
        </w:rPr>
        <w:t xml:space="preserve">, </w:t>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2</m:t>
            </m:r>
          </m:sup>
        </m:sSup>
      </m:oMath>
      <w:r w:rsidRPr="00E5477D">
        <w:rPr>
          <w:i/>
          <w:iCs/>
          <w:color w:val="auto"/>
          <w:sz w:val="24"/>
          <w:szCs w:val="24"/>
        </w:rPr>
        <w:t>,</w:t>
      </w:r>
    </w:p>
    <w:p w:rsidR="0088206C" w:rsidRPr="00E5477D" w:rsidRDefault="0088206C" w:rsidP="00E5477D">
      <w:pPr>
        <w:pStyle w:val="1"/>
        <w:spacing w:line="240" w:lineRule="auto"/>
        <w:jc w:val="both"/>
        <w:rPr>
          <w:color w:val="auto"/>
          <w:sz w:val="24"/>
          <w:szCs w:val="24"/>
        </w:rPr>
      </w:pPr>
      <m:oMath>
        <m:r>
          <w:rPr>
            <w:rFonts w:ascii="Cambria Math" w:hAnsi="Cambria Math"/>
            <w:color w:val="auto"/>
            <w:sz w:val="24"/>
            <w:szCs w:val="24"/>
            <w:lang w:val="en-US" w:bidi="en-US"/>
          </w:rPr>
          <w:lastRenderedPageBreak/>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3</m:t>
            </m:r>
          </m:sup>
        </m:sSup>
      </m:oMath>
      <w:r w:rsidRPr="00E5477D">
        <w:rPr>
          <w:color w:val="auto"/>
          <w:sz w:val="24"/>
          <w:szCs w:val="24"/>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E5477D">
        <w:rPr>
          <w:color w:val="auto"/>
          <w:sz w:val="24"/>
          <w:szCs w:val="24"/>
        </w:rPr>
        <w:t xml:space="preserve">,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eastAsia="Arial"/>
            <w:color w:val="auto"/>
            <w:sz w:val="24"/>
            <w:szCs w:val="24"/>
          </w:rPr>
          <m:t>|</m:t>
        </m:r>
        <m:r>
          <w:rPr>
            <w:rFonts w:ascii="Cambria Math" w:hAnsi="Cambria Math"/>
            <w:color w:val="auto"/>
            <w:sz w:val="24"/>
            <w:szCs w:val="24"/>
          </w:rPr>
          <m:t>х</m:t>
        </m:r>
        <m:r>
          <m:rPr>
            <m:sty m:val="p"/>
          </m:rPr>
          <w:rPr>
            <w:rFonts w:ascii="Cambria Math" w:eastAsia="Arial"/>
            <w:color w:val="auto"/>
            <w:sz w:val="24"/>
            <w:szCs w:val="24"/>
          </w:rPr>
          <m:t>|</m:t>
        </m:r>
      </m:oMath>
      <w:r w:rsidRPr="00E5477D">
        <w:rPr>
          <w:color w:val="auto"/>
          <w:sz w:val="24"/>
          <w:szCs w:val="24"/>
        </w:rPr>
        <w:t>; описывать свойства числовой функции по её графику.</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Числа и вычисления</w:t>
      </w:r>
    </w:p>
    <w:p w:rsidR="0088206C" w:rsidRPr="00E5477D" w:rsidRDefault="0088206C" w:rsidP="00E5477D">
      <w:pPr>
        <w:pStyle w:val="1"/>
        <w:numPr>
          <w:ilvl w:val="0"/>
          <w:numId w:val="214"/>
        </w:numPr>
        <w:spacing w:line="240" w:lineRule="auto"/>
        <w:ind w:left="0"/>
        <w:jc w:val="both"/>
        <w:rPr>
          <w:color w:val="auto"/>
          <w:sz w:val="24"/>
          <w:szCs w:val="24"/>
        </w:rPr>
      </w:pPr>
      <w:r w:rsidRPr="00E5477D">
        <w:rPr>
          <w:color w:val="auto"/>
          <w:sz w:val="24"/>
          <w:szCs w:val="24"/>
        </w:rPr>
        <w:t>Сравнивать и упорядочивать рациональные и иррациональные числа.</w:t>
      </w:r>
    </w:p>
    <w:p w:rsidR="0088206C" w:rsidRPr="00E5477D" w:rsidRDefault="0088206C" w:rsidP="00E5477D">
      <w:pPr>
        <w:pStyle w:val="1"/>
        <w:numPr>
          <w:ilvl w:val="0"/>
          <w:numId w:val="214"/>
        </w:numPr>
        <w:spacing w:line="240" w:lineRule="auto"/>
        <w:ind w:left="0"/>
        <w:jc w:val="both"/>
        <w:rPr>
          <w:color w:val="auto"/>
          <w:sz w:val="24"/>
          <w:szCs w:val="24"/>
        </w:rPr>
      </w:pPr>
      <w:r w:rsidRPr="00E5477D">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8206C" w:rsidRPr="00E5477D" w:rsidRDefault="0088206C" w:rsidP="00E5477D">
      <w:pPr>
        <w:pStyle w:val="1"/>
        <w:numPr>
          <w:ilvl w:val="0"/>
          <w:numId w:val="214"/>
        </w:numPr>
        <w:spacing w:line="240" w:lineRule="auto"/>
        <w:ind w:left="0"/>
        <w:jc w:val="both"/>
        <w:rPr>
          <w:color w:val="auto"/>
          <w:sz w:val="24"/>
          <w:szCs w:val="24"/>
        </w:rPr>
      </w:pPr>
      <w:r w:rsidRPr="00E5477D">
        <w:rPr>
          <w:color w:val="auto"/>
          <w:sz w:val="24"/>
          <w:szCs w:val="24"/>
        </w:rPr>
        <w:t>Находить значения степеней с целыми показателями и корней; вычислять значения числовых выражений.</w:t>
      </w:r>
    </w:p>
    <w:p w:rsidR="0088206C" w:rsidRPr="00E5477D" w:rsidRDefault="0088206C" w:rsidP="00E5477D">
      <w:pPr>
        <w:pStyle w:val="1"/>
        <w:numPr>
          <w:ilvl w:val="0"/>
          <w:numId w:val="214"/>
        </w:numPr>
        <w:spacing w:line="240" w:lineRule="auto"/>
        <w:ind w:left="0"/>
        <w:jc w:val="both"/>
        <w:rPr>
          <w:color w:val="auto"/>
          <w:sz w:val="24"/>
          <w:szCs w:val="24"/>
        </w:rPr>
      </w:pPr>
      <w:r w:rsidRPr="00E5477D">
        <w:rPr>
          <w:color w:val="auto"/>
          <w:sz w:val="24"/>
          <w:szCs w:val="24"/>
        </w:rPr>
        <w:t>Округлять действительные числа, выполнять прикидку результата вычислений, оценку числовых выражений.</w:t>
      </w:r>
    </w:p>
    <w:p w:rsidR="0088206C" w:rsidRPr="00E5477D" w:rsidRDefault="0088206C" w:rsidP="00E5477D">
      <w:pPr>
        <w:pStyle w:val="1"/>
        <w:spacing w:line="240" w:lineRule="auto"/>
        <w:jc w:val="both"/>
        <w:rPr>
          <w:color w:val="auto"/>
          <w:sz w:val="24"/>
          <w:szCs w:val="24"/>
        </w:rPr>
      </w:pPr>
      <w:r w:rsidRPr="00E5477D">
        <w:rPr>
          <w:b/>
          <w:bCs/>
          <w:i/>
          <w:iCs/>
          <w:color w:val="auto"/>
          <w:sz w:val="24"/>
          <w:szCs w:val="24"/>
        </w:rPr>
        <w:t>Уравнения и неравенства</w:t>
      </w:r>
    </w:p>
    <w:p w:rsidR="0088206C" w:rsidRPr="00E5477D" w:rsidRDefault="0088206C" w:rsidP="00E5477D">
      <w:pPr>
        <w:pStyle w:val="1"/>
        <w:numPr>
          <w:ilvl w:val="0"/>
          <w:numId w:val="215"/>
        </w:numPr>
        <w:spacing w:line="240" w:lineRule="auto"/>
        <w:ind w:left="0"/>
        <w:jc w:val="both"/>
        <w:rPr>
          <w:color w:val="auto"/>
          <w:sz w:val="24"/>
          <w:szCs w:val="24"/>
        </w:rPr>
      </w:pPr>
      <w:r w:rsidRPr="00E5477D">
        <w:rPr>
          <w:color w:val="auto"/>
          <w:sz w:val="24"/>
          <w:szCs w:val="24"/>
        </w:rPr>
        <w:t>Решать линейные и квадратные уравнения, уравнения, сводящиеся к ним, простейшие дробно-рациональные уравнения.</w:t>
      </w:r>
    </w:p>
    <w:p w:rsidR="0088206C" w:rsidRPr="00E5477D" w:rsidRDefault="0088206C" w:rsidP="00E5477D">
      <w:pPr>
        <w:pStyle w:val="1"/>
        <w:numPr>
          <w:ilvl w:val="0"/>
          <w:numId w:val="215"/>
        </w:numPr>
        <w:spacing w:line="240" w:lineRule="auto"/>
        <w:ind w:left="0"/>
        <w:jc w:val="both"/>
        <w:rPr>
          <w:color w:val="auto"/>
          <w:sz w:val="24"/>
          <w:szCs w:val="24"/>
        </w:rPr>
      </w:pPr>
      <w:r w:rsidRPr="00E5477D">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88206C" w:rsidRPr="00E5477D" w:rsidRDefault="0088206C" w:rsidP="00E5477D">
      <w:pPr>
        <w:pStyle w:val="1"/>
        <w:numPr>
          <w:ilvl w:val="0"/>
          <w:numId w:val="215"/>
        </w:numPr>
        <w:spacing w:line="240" w:lineRule="auto"/>
        <w:ind w:left="0"/>
        <w:jc w:val="both"/>
        <w:rPr>
          <w:color w:val="auto"/>
          <w:sz w:val="24"/>
          <w:szCs w:val="24"/>
        </w:rPr>
      </w:pPr>
      <w:r w:rsidRPr="00E5477D">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88206C" w:rsidRPr="00E5477D" w:rsidRDefault="0088206C" w:rsidP="00E5477D">
      <w:pPr>
        <w:pStyle w:val="1"/>
        <w:numPr>
          <w:ilvl w:val="0"/>
          <w:numId w:val="215"/>
        </w:numPr>
        <w:spacing w:line="240" w:lineRule="auto"/>
        <w:ind w:left="0"/>
        <w:jc w:val="both"/>
        <w:rPr>
          <w:color w:val="auto"/>
          <w:sz w:val="24"/>
          <w:szCs w:val="24"/>
        </w:rPr>
      </w:pPr>
      <w:r w:rsidRPr="00E5477D">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88206C" w:rsidRPr="00E5477D" w:rsidRDefault="0088206C" w:rsidP="00E5477D">
      <w:pPr>
        <w:pStyle w:val="1"/>
        <w:numPr>
          <w:ilvl w:val="0"/>
          <w:numId w:val="215"/>
        </w:numPr>
        <w:spacing w:line="240" w:lineRule="auto"/>
        <w:ind w:left="0"/>
        <w:jc w:val="both"/>
        <w:rPr>
          <w:color w:val="auto"/>
          <w:sz w:val="24"/>
          <w:szCs w:val="24"/>
        </w:rPr>
      </w:pPr>
      <w:r w:rsidRPr="00E5477D">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8206C" w:rsidRPr="00E5477D" w:rsidRDefault="0088206C" w:rsidP="00E5477D">
      <w:pPr>
        <w:pStyle w:val="1"/>
        <w:numPr>
          <w:ilvl w:val="0"/>
          <w:numId w:val="215"/>
        </w:numPr>
        <w:spacing w:line="240" w:lineRule="auto"/>
        <w:ind w:left="0"/>
        <w:jc w:val="both"/>
        <w:rPr>
          <w:color w:val="auto"/>
          <w:sz w:val="24"/>
          <w:szCs w:val="24"/>
        </w:rPr>
      </w:pPr>
      <w:r w:rsidRPr="00E5477D">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8206C" w:rsidRPr="00E5477D" w:rsidRDefault="0088206C" w:rsidP="00E5477D">
      <w:pPr>
        <w:pStyle w:val="1"/>
        <w:numPr>
          <w:ilvl w:val="0"/>
          <w:numId w:val="215"/>
        </w:numPr>
        <w:spacing w:line="240" w:lineRule="auto"/>
        <w:ind w:left="0"/>
        <w:jc w:val="both"/>
        <w:rPr>
          <w:color w:val="auto"/>
          <w:sz w:val="24"/>
          <w:szCs w:val="24"/>
        </w:rPr>
      </w:pPr>
      <w:r w:rsidRPr="00E5477D">
        <w:rPr>
          <w:color w:val="auto"/>
          <w:sz w:val="24"/>
          <w:szCs w:val="24"/>
        </w:rPr>
        <w:t>Использовать неравенства при решении различных задач.</w:t>
      </w:r>
    </w:p>
    <w:p w:rsidR="0088206C" w:rsidRPr="00E5477D" w:rsidRDefault="0088206C" w:rsidP="00E5477D">
      <w:pPr>
        <w:pStyle w:val="1"/>
        <w:spacing w:line="240" w:lineRule="auto"/>
        <w:ind w:firstLine="160"/>
        <w:jc w:val="both"/>
        <w:rPr>
          <w:color w:val="auto"/>
          <w:sz w:val="24"/>
          <w:szCs w:val="24"/>
        </w:rPr>
      </w:pPr>
      <w:r w:rsidRPr="00E5477D">
        <w:rPr>
          <w:b/>
          <w:bCs/>
          <w:i/>
          <w:iCs/>
          <w:color w:val="auto"/>
          <w:sz w:val="24"/>
          <w:szCs w:val="24"/>
        </w:rPr>
        <w:t>Функции</w:t>
      </w:r>
    </w:p>
    <w:p w:rsidR="0088206C" w:rsidRPr="00E5477D" w:rsidRDefault="0088206C" w:rsidP="00E5477D">
      <w:pPr>
        <w:pStyle w:val="1"/>
        <w:numPr>
          <w:ilvl w:val="0"/>
          <w:numId w:val="216"/>
        </w:numPr>
        <w:spacing w:line="240" w:lineRule="auto"/>
        <w:ind w:left="0" w:hanging="357"/>
        <w:jc w:val="both"/>
        <w:rPr>
          <w:color w:val="auto"/>
          <w:sz w:val="24"/>
          <w:szCs w:val="24"/>
        </w:rPr>
      </w:pPr>
      <w:r w:rsidRPr="00E5477D">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color w:val="auto"/>
            <w:sz w:val="24"/>
            <w:szCs w:val="24"/>
          </w:rPr>
          <m:t>k</m:t>
        </m:r>
        <m:r>
          <m:rPr>
            <m:sty m:val="p"/>
          </m:rPr>
          <w:rPr>
            <w:rFonts w:ascii="Cambria Math"/>
            <w:color w:val="auto"/>
            <w:sz w:val="24"/>
            <w:szCs w:val="24"/>
            <w:lang w:val="en-US" w:bidi="en-US"/>
          </w:rPr>
          <m:t>x</m:t>
        </m:r>
      </m:oMath>
      <w:r w:rsidRPr="00E5477D">
        <w:rPr>
          <w:i/>
          <w:iCs/>
          <w:color w:val="auto"/>
          <w:sz w:val="24"/>
          <w:szCs w:val="24"/>
        </w:rPr>
        <w:t xml:space="preserve">,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color w:val="auto"/>
            <w:sz w:val="24"/>
            <w:szCs w:val="24"/>
          </w:rPr>
          <m:t>k</m:t>
        </m:r>
        <m:r>
          <m:rPr>
            <m:sty m:val="p"/>
          </m:rPr>
          <w:rPr>
            <w:rFonts w:ascii="Cambria Math"/>
            <w:color w:val="auto"/>
            <w:sz w:val="24"/>
            <w:szCs w:val="24"/>
            <w:lang w:val="en-US" w:bidi="en-US"/>
          </w:rPr>
          <m:t>x</m:t>
        </m:r>
        <m:r>
          <m:rPr>
            <m:sty m:val="p"/>
          </m:rPr>
          <w:rPr>
            <w:rFonts w:ascii="Cambria Math"/>
            <w:color w:val="auto"/>
            <w:sz w:val="24"/>
            <w:szCs w:val="24"/>
            <w:lang w:bidi="en-US"/>
          </w:rPr>
          <m:t>+b</m:t>
        </m:r>
      </m:oMath>
      <w:r w:rsidRPr="00E5477D">
        <w:rPr>
          <w:i/>
          <w:iCs/>
          <w:color w:val="auto"/>
          <w:sz w:val="24"/>
          <w:szCs w:val="24"/>
        </w:rPr>
        <w:t>,</w:t>
      </w:r>
      <m:oMath>
        <m:r>
          <w:rPr>
            <w:rFonts w:ascii="Cambria Math" w:hAnsi="Cambria Math"/>
            <w:color w:val="auto"/>
            <w:sz w:val="24"/>
            <w:szCs w:val="24"/>
            <w:lang w:val="en-US" w:bidi="en-US"/>
          </w:rPr>
          <m:t>y</m:t>
        </m:r>
        <m:r>
          <m:rPr>
            <m:sty m:val="p"/>
          </m:rPr>
          <w:rPr>
            <w:rFonts w:asci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E5477D">
        <w:rPr>
          <w:i/>
          <w:iCs/>
          <w:color w:val="auto"/>
          <w:sz w:val="24"/>
          <w:szCs w:val="24"/>
          <w:lang w:bidi="en-US"/>
        </w:rPr>
        <w:t xml:space="preserve">, </w:t>
      </w:r>
      <w:r w:rsidRPr="00E5477D">
        <w:rPr>
          <w:color w:val="auto"/>
          <w:sz w:val="24"/>
          <w:szCs w:val="24"/>
          <w:lang w:bidi="en-US"/>
        </w:rPr>
        <w:br/>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ax</m:t>
            </m:r>
          </m:e>
          <m:sup>
            <m:r>
              <w:rPr>
                <w:rFonts w:ascii="Cambria Math"/>
                <w:color w:val="auto"/>
                <w:sz w:val="24"/>
                <w:szCs w:val="24"/>
                <w:lang w:bidi="en-US"/>
              </w:rPr>
              <m:t>3</m:t>
            </m:r>
          </m:sup>
        </m:sSup>
        <m:r>
          <w:rPr>
            <w:rFonts w:ascii="Cambria Math"/>
            <w:color w:val="auto"/>
            <w:sz w:val="24"/>
            <w:szCs w:val="24"/>
            <w:lang w:bidi="en-US"/>
          </w:rPr>
          <m:t>+</m:t>
        </m:r>
        <m:r>
          <w:rPr>
            <w:rFonts w:ascii="Cambria Math" w:hAnsi="Cambria Math"/>
            <w:color w:val="auto"/>
            <w:sz w:val="24"/>
            <w:szCs w:val="24"/>
            <w:lang w:val="en-US" w:bidi="en-US"/>
          </w:rPr>
          <m:t>bx</m:t>
        </m:r>
        <m:r>
          <w:rPr>
            <w:rFonts w:ascii="Cambria Math"/>
            <w:color w:val="auto"/>
            <w:sz w:val="24"/>
            <w:szCs w:val="24"/>
            <w:lang w:bidi="en-US"/>
          </w:rPr>
          <m:t>+</m:t>
        </m:r>
        <m:r>
          <w:rPr>
            <w:rFonts w:ascii="Cambria Math" w:hAnsi="Cambria Math"/>
            <w:color w:val="auto"/>
            <w:sz w:val="24"/>
            <w:szCs w:val="24"/>
            <w:lang w:val="en-US" w:bidi="en-US"/>
          </w:rPr>
          <m:t>c</m:t>
        </m:r>
      </m:oMath>
      <w:r w:rsidRPr="00E5477D">
        <w:rPr>
          <w:i/>
          <w:iCs/>
          <w:color w:val="auto"/>
          <w:sz w:val="24"/>
          <w:szCs w:val="24"/>
          <w:lang w:bidi="en-US"/>
        </w:rPr>
        <w:t xml:space="preserve">, </w:t>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3</m:t>
            </m:r>
          </m:sup>
        </m:sSup>
      </m:oMath>
      <w:r w:rsidRPr="00E5477D">
        <w:rPr>
          <w:color w:val="auto"/>
          <w:sz w:val="24"/>
          <w:szCs w:val="24"/>
          <w:lang w:bidi="en-US"/>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E5477D">
        <w:rPr>
          <w:i/>
          <w:iCs/>
          <w:color w:val="auto"/>
          <w:sz w:val="24"/>
          <w:szCs w:val="24"/>
          <w:lang w:bidi="en-US"/>
        </w:rPr>
        <w:t xml:space="preserve">,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eastAsia="Arial"/>
            <w:color w:val="auto"/>
            <w:sz w:val="24"/>
            <w:szCs w:val="24"/>
          </w:rPr>
          <m:t>|</m:t>
        </m:r>
        <m:r>
          <w:rPr>
            <w:rFonts w:ascii="Cambria Math" w:hAnsi="Cambria Math"/>
            <w:color w:val="auto"/>
            <w:sz w:val="24"/>
            <w:szCs w:val="24"/>
          </w:rPr>
          <m:t>х</m:t>
        </m:r>
        <m:r>
          <m:rPr>
            <m:sty m:val="p"/>
          </m:rPr>
          <w:rPr>
            <w:rFonts w:ascii="Cambria Math" w:eastAsia="Arial"/>
            <w:color w:val="auto"/>
            <w:sz w:val="24"/>
            <w:szCs w:val="24"/>
          </w:rPr>
          <m:t>|</m:t>
        </m:r>
      </m:oMath>
      <w:r w:rsidRPr="00E5477D">
        <w:rPr>
          <w:color w:val="auto"/>
          <w:sz w:val="24"/>
          <w:szCs w:val="24"/>
        </w:rPr>
        <w:t>в зависимости от значений коэффициентов; описывать свойства функций.</w:t>
      </w:r>
    </w:p>
    <w:p w:rsidR="0088206C" w:rsidRPr="00E5477D" w:rsidRDefault="0088206C" w:rsidP="00E5477D">
      <w:pPr>
        <w:pStyle w:val="1"/>
        <w:numPr>
          <w:ilvl w:val="0"/>
          <w:numId w:val="216"/>
        </w:numPr>
        <w:spacing w:line="240" w:lineRule="auto"/>
        <w:ind w:left="0" w:hanging="357"/>
        <w:jc w:val="both"/>
        <w:rPr>
          <w:color w:val="auto"/>
          <w:sz w:val="24"/>
          <w:szCs w:val="24"/>
        </w:rPr>
      </w:pPr>
      <w:r w:rsidRPr="00E5477D">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88206C" w:rsidRPr="00E5477D" w:rsidRDefault="0088206C" w:rsidP="00E5477D">
      <w:pPr>
        <w:pStyle w:val="1"/>
        <w:numPr>
          <w:ilvl w:val="0"/>
          <w:numId w:val="216"/>
        </w:numPr>
        <w:spacing w:line="240" w:lineRule="auto"/>
        <w:ind w:left="0"/>
        <w:jc w:val="both"/>
        <w:rPr>
          <w:color w:val="auto"/>
          <w:sz w:val="24"/>
          <w:szCs w:val="24"/>
        </w:rPr>
      </w:pPr>
      <w:r w:rsidRPr="00E5477D">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88206C" w:rsidRPr="00E5477D" w:rsidRDefault="0088206C" w:rsidP="00E5477D">
      <w:pPr>
        <w:pStyle w:val="1"/>
        <w:spacing w:line="240" w:lineRule="auto"/>
        <w:ind w:firstLine="160"/>
        <w:jc w:val="both"/>
        <w:rPr>
          <w:color w:val="auto"/>
          <w:sz w:val="24"/>
          <w:szCs w:val="24"/>
        </w:rPr>
      </w:pPr>
      <w:r w:rsidRPr="00E5477D">
        <w:rPr>
          <w:b/>
          <w:bCs/>
          <w:i/>
          <w:iCs/>
          <w:color w:val="auto"/>
          <w:sz w:val="24"/>
          <w:szCs w:val="24"/>
        </w:rPr>
        <w:t>Арифметическая и геометрическая прогрессии</w:t>
      </w:r>
    </w:p>
    <w:p w:rsidR="0088206C" w:rsidRPr="00E5477D" w:rsidRDefault="0088206C" w:rsidP="00E5477D">
      <w:pPr>
        <w:pStyle w:val="1"/>
        <w:numPr>
          <w:ilvl w:val="0"/>
          <w:numId w:val="217"/>
        </w:numPr>
        <w:spacing w:line="240" w:lineRule="auto"/>
        <w:ind w:left="0"/>
        <w:jc w:val="both"/>
        <w:rPr>
          <w:color w:val="auto"/>
          <w:sz w:val="24"/>
          <w:szCs w:val="24"/>
        </w:rPr>
      </w:pPr>
      <w:r w:rsidRPr="00E5477D">
        <w:rPr>
          <w:color w:val="auto"/>
          <w:sz w:val="24"/>
          <w:szCs w:val="24"/>
        </w:rPr>
        <w:t>Распознавать арифметическую и геометрическую прогрессии при разных способах задания.</w:t>
      </w:r>
    </w:p>
    <w:p w:rsidR="0088206C" w:rsidRPr="00E5477D" w:rsidRDefault="0088206C" w:rsidP="00E5477D">
      <w:pPr>
        <w:pStyle w:val="1"/>
        <w:numPr>
          <w:ilvl w:val="0"/>
          <w:numId w:val="217"/>
        </w:numPr>
        <w:spacing w:line="240" w:lineRule="auto"/>
        <w:ind w:left="0"/>
        <w:jc w:val="both"/>
        <w:rPr>
          <w:color w:val="auto"/>
          <w:sz w:val="24"/>
          <w:szCs w:val="24"/>
        </w:rPr>
      </w:pPr>
      <w:r w:rsidRPr="00E5477D">
        <w:rPr>
          <w:color w:val="auto"/>
          <w:sz w:val="24"/>
          <w:szCs w:val="24"/>
        </w:rPr>
        <w:t xml:space="preserve">Выполнять вычисления с использованием формул </w:t>
      </w:r>
      <w:r w:rsidRPr="00E5477D">
        <w:rPr>
          <w:i/>
          <w:iCs/>
          <w:color w:val="auto"/>
          <w:sz w:val="24"/>
          <w:szCs w:val="24"/>
          <w:lang w:val="en-US" w:bidi="en-US"/>
        </w:rPr>
        <w:t>n</w:t>
      </w:r>
      <w:r w:rsidRPr="00E5477D">
        <w:rPr>
          <w:color w:val="auto"/>
          <w:sz w:val="24"/>
          <w:szCs w:val="24"/>
        </w:rPr>
        <w:t xml:space="preserve">-го члена арифметической и геометрической прогрессий, суммы первых </w:t>
      </w:r>
      <w:r w:rsidRPr="00E5477D">
        <w:rPr>
          <w:i/>
          <w:iCs/>
          <w:color w:val="auto"/>
          <w:sz w:val="24"/>
          <w:szCs w:val="24"/>
          <w:lang w:val="en-US" w:bidi="en-US"/>
        </w:rPr>
        <w:t>n</w:t>
      </w:r>
      <w:r w:rsidRPr="00E5477D">
        <w:rPr>
          <w:color w:val="auto"/>
          <w:sz w:val="24"/>
          <w:szCs w:val="24"/>
        </w:rPr>
        <w:t>членов.</w:t>
      </w:r>
    </w:p>
    <w:p w:rsidR="0088206C" w:rsidRPr="00E5477D" w:rsidRDefault="0088206C" w:rsidP="00E5477D">
      <w:pPr>
        <w:pStyle w:val="1"/>
        <w:numPr>
          <w:ilvl w:val="0"/>
          <w:numId w:val="217"/>
        </w:numPr>
        <w:spacing w:line="240" w:lineRule="auto"/>
        <w:ind w:left="0"/>
        <w:jc w:val="both"/>
        <w:rPr>
          <w:color w:val="auto"/>
          <w:sz w:val="24"/>
          <w:szCs w:val="24"/>
        </w:rPr>
      </w:pPr>
      <w:r w:rsidRPr="00E5477D">
        <w:rPr>
          <w:color w:val="auto"/>
          <w:sz w:val="24"/>
          <w:szCs w:val="24"/>
        </w:rPr>
        <w:t>Изображать члены последовательности точками на координатной плоскости.</w:t>
      </w:r>
    </w:p>
    <w:p w:rsidR="0088206C" w:rsidRPr="00E5477D" w:rsidRDefault="0088206C" w:rsidP="00E5477D">
      <w:pPr>
        <w:pStyle w:val="1"/>
        <w:numPr>
          <w:ilvl w:val="0"/>
          <w:numId w:val="217"/>
        </w:numPr>
        <w:spacing w:line="240" w:lineRule="auto"/>
        <w:ind w:left="0"/>
        <w:jc w:val="both"/>
        <w:rPr>
          <w:color w:val="auto"/>
          <w:sz w:val="24"/>
          <w:szCs w:val="24"/>
        </w:rPr>
      </w:pPr>
      <w:r w:rsidRPr="00E5477D">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РАБОЧАЯ ПРОГРАММА  УЧЕБНОГО КУРСА «ГЕОМЕТРИЯ». 7-9 КЛАССЫ</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ЦЕЛИ ИЗУЧЕНИЯ УЧЕБНОГО КУРСА</w:t>
      </w:r>
    </w:p>
    <w:p w:rsidR="0088206C" w:rsidRPr="00E5477D" w:rsidRDefault="0088206C" w:rsidP="00E5477D">
      <w:pPr>
        <w:pStyle w:val="1"/>
        <w:spacing w:line="240" w:lineRule="auto"/>
        <w:jc w:val="both"/>
        <w:rPr>
          <w:color w:val="auto"/>
          <w:sz w:val="24"/>
          <w:szCs w:val="24"/>
        </w:rPr>
      </w:pPr>
      <w:r w:rsidRPr="00E5477D">
        <w:rPr>
          <w:color w:val="auto"/>
          <w:sz w:val="24"/>
          <w:szCs w:val="24"/>
        </w:rP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w:t>
      </w:r>
      <w:r w:rsidRPr="00E5477D">
        <w:rPr>
          <w:color w:val="auto"/>
          <w:sz w:val="24"/>
          <w:szCs w:val="24"/>
        </w:rPr>
        <w:lastRenderedPageBreak/>
        <w:t>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88206C" w:rsidRPr="00E5477D" w:rsidRDefault="0088206C" w:rsidP="00E5477D">
      <w:pPr>
        <w:pStyle w:val="1"/>
        <w:spacing w:line="240" w:lineRule="auto"/>
        <w:jc w:val="both"/>
        <w:rPr>
          <w:color w:val="auto"/>
          <w:sz w:val="24"/>
          <w:szCs w:val="24"/>
        </w:rPr>
      </w:pPr>
      <w:r w:rsidRPr="00E5477D">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88206C" w:rsidRPr="00E5477D" w:rsidRDefault="0088206C" w:rsidP="00E5477D">
      <w:pPr>
        <w:pStyle w:val="1"/>
        <w:spacing w:line="240" w:lineRule="auto"/>
        <w:jc w:val="both"/>
        <w:rPr>
          <w:color w:val="auto"/>
          <w:sz w:val="24"/>
          <w:szCs w:val="24"/>
        </w:rPr>
      </w:pPr>
      <w:r w:rsidRPr="00E5477D">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bookmarkStart w:id="374" w:name="bookmark1290"/>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УЧЕБНОГО КУРСА В УЧЕБНОМ ПЛАНЕ</w:t>
      </w:r>
      <w:bookmarkEnd w:id="374"/>
    </w:p>
    <w:p w:rsidR="0088206C" w:rsidRPr="00E5477D" w:rsidRDefault="0088206C" w:rsidP="00E5477D">
      <w:pPr>
        <w:pStyle w:val="1"/>
        <w:spacing w:line="240" w:lineRule="auto"/>
        <w:jc w:val="both"/>
        <w:rPr>
          <w:color w:val="auto"/>
          <w:sz w:val="24"/>
          <w:szCs w:val="24"/>
        </w:rPr>
      </w:pPr>
      <w:r w:rsidRPr="00E5477D">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«Преобразованияподобия».</w:t>
      </w:r>
    </w:p>
    <w:p w:rsidR="0088206C" w:rsidRPr="00E5477D" w:rsidRDefault="0088206C" w:rsidP="00E5477D">
      <w:pPr>
        <w:pStyle w:val="1"/>
        <w:spacing w:line="240" w:lineRule="auto"/>
        <w:jc w:val="both"/>
        <w:rPr>
          <w:color w:val="auto"/>
          <w:sz w:val="24"/>
          <w:szCs w:val="24"/>
        </w:rPr>
      </w:pPr>
      <w:r w:rsidRPr="00E5477D">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bookmarkStart w:id="375" w:name="bookmark1292"/>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СОДЕРЖАНИЕ УЧЕБНОГО КУРСА </w:t>
      </w:r>
      <w:bookmarkStart w:id="376" w:name="bookmark1294"/>
      <w:bookmarkEnd w:id="375"/>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7 класс</w:t>
      </w:r>
      <w:bookmarkEnd w:id="376"/>
    </w:p>
    <w:p w:rsidR="0088206C" w:rsidRPr="00E5477D" w:rsidRDefault="0088206C" w:rsidP="00E5477D">
      <w:pPr>
        <w:pStyle w:val="1"/>
        <w:spacing w:line="240" w:lineRule="auto"/>
        <w:jc w:val="both"/>
        <w:rPr>
          <w:color w:val="auto"/>
          <w:sz w:val="24"/>
          <w:szCs w:val="24"/>
        </w:rPr>
      </w:pPr>
      <w:r w:rsidRPr="00E5477D">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8206C" w:rsidRPr="00E5477D" w:rsidRDefault="0088206C" w:rsidP="00E5477D">
      <w:pPr>
        <w:pStyle w:val="1"/>
        <w:spacing w:line="240" w:lineRule="auto"/>
        <w:jc w:val="both"/>
        <w:rPr>
          <w:color w:val="auto"/>
          <w:sz w:val="24"/>
          <w:szCs w:val="24"/>
        </w:rPr>
      </w:pPr>
      <w:r w:rsidRPr="00E5477D">
        <w:rPr>
          <w:color w:val="auto"/>
          <w:sz w:val="24"/>
          <w:szCs w:val="24"/>
        </w:rPr>
        <w:t>Симметричные фигуры. Основные свойства осевой симметрии. Примеры симметрии в окружающем мире.</w:t>
      </w:r>
    </w:p>
    <w:p w:rsidR="0088206C" w:rsidRPr="00E5477D" w:rsidRDefault="0088206C" w:rsidP="00E5477D">
      <w:pPr>
        <w:pStyle w:val="1"/>
        <w:spacing w:line="240" w:lineRule="auto"/>
        <w:jc w:val="both"/>
        <w:rPr>
          <w:color w:val="auto"/>
          <w:sz w:val="24"/>
          <w:szCs w:val="24"/>
        </w:rPr>
      </w:pPr>
      <w:r w:rsidRPr="00E5477D">
        <w:rPr>
          <w:color w:val="auto"/>
          <w:sz w:val="24"/>
          <w:szCs w:val="24"/>
        </w:rPr>
        <w:t>Основные построения с помощью циркуля и линейки.</w:t>
      </w:r>
    </w:p>
    <w:p w:rsidR="0088206C" w:rsidRPr="00E5477D" w:rsidRDefault="0088206C" w:rsidP="00E5477D">
      <w:pPr>
        <w:pStyle w:val="1"/>
        <w:spacing w:line="240" w:lineRule="auto"/>
        <w:jc w:val="both"/>
        <w:rPr>
          <w:color w:val="auto"/>
          <w:sz w:val="24"/>
          <w:szCs w:val="24"/>
        </w:rPr>
      </w:pPr>
      <w:r w:rsidRPr="00E5477D">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88206C" w:rsidRPr="00E5477D" w:rsidRDefault="0088206C" w:rsidP="00E5477D">
      <w:pPr>
        <w:pStyle w:val="1"/>
        <w:spacing w:line="240" w:lineRule="auto"/>
        <w:jc w:val="both"/>
        <w:rPr>
          <w:color w:val="auto"/>
          <w:sz w:val="24"/>
          <w:szCs w:val="24"/>
        </w:rPr>
      </w:pPr>
      <w:r w:rsidRPr="00E5477D">
        <w:rPr>
          <w:color w:val="auto"/>
          <w:sz w:val="24"/>
          <w:szCs w:val="24"/>
        </w:rPr>
        <w:t>Свойства и признаки равнобедренного треугольника. Признаки равенства треугольников.</w:t>
      </w:r>
    </w:p>
    <w:p w:rsidR="0088206C" w:rsidRPr="00E5477D" w:rsidRDefault="0088206C" w:rsidP="00E5477D">
      <w:pPr>
        <w:pStyle w:val="1"/>
        <w:spacing w:line="240" w:lineRule="auto"/>
        <w:jc w:val="both"/>
        <w:rPr>
          <w:color w:val="auto"/>
          <w:sz w:val="24"/>
          <w:szCs w:val="24"/>
        </w:rPr>
      </w:pPr>
      <w:r w:rsidRPr="00E5477D">
        <w:rPr>
          <w:color w:val="auto"/>
          <w:sz w:val="24"/>
          <w:szCs w:val="24"/>
        </w:rPr>
        <w:t>Свойства и признаки параллельных прямых. Сумма углов треугольника. Внешние углы треугольника.</w:t>
      </w:r>
    </w:p>
    <w:p w:rsidR="0088206C" w:rsidRPr="00E5477D" w:rsidRDefault="0088206C" w:rsidP="00E5477D">
      <w:pPr>
        <w:pStyle w:val="1"/>
        <w:spacing w:line="240" w:lineRule="auto"/>
        <w:jc w:val="both"/>
        <w:rPr>
          <w:color w:val="auto"/>
          <w:sz w:val="24"/>
          <w:szCs w:val="24"/>
        </w:rPr>
      </w:pPr>
      <w:r w:rsidRPr="00E5477D">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5477D">
        <w:rPr>
          <w:rFonts w:eastAsia="Arial"/>
          <w:color w:val="auto"/>
          <w:sz w:val="24"/>
          <w:szCs w:val="24"/>
        </w:rPr>
        <w:t>°</w:t>
      </w:r>
      <w:r w:rsidRPr="00E5477D">
        <w:rPr>
          <w:color w:val="auto"/>
          <w:sz w:val="24"/>
          <w:szCs w:val="24"/>
        </w:rPr>
        <w:t>.</w:t>
      </w:r>
    </w:p>
    <w:p w:rsidR="0088206C" w:rsidRPr="00E5477D" w:rsidRDefault="0088206C" w:rsidP="00E5477D">
      <w:pPr>
        <w:pStyle w:val="1"/>
        <w:spacing w:line="240" w:lineRule="auto"/>
        <w:jc w:val="both"/>
        <w:rPr>
          <w:color w:val="auto"/>
          <w:sz w:val="24"/>
          <w:szCs w:val="24"/>
        </w:rPr>
      </w:pPr>
      <w:r w:rsidRPr="00E5477D">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8206C" w:rsidRPr="00E5477D" w:rsidRDefault="0088206C" w:rsidP="00E5477D">
      <w:pPr>
        <w:pStyle w:val="1"/>
        <w:spacing w:line="240" w:lineRule="auto"/>
        <w:jc w:val="both"/>
        <w:rPr>
          <w:color w:val="auto"/>
          <w:sz w:val="24"/>
          <w:szCs w:val="24"/>
        </w:rPr>
      </w:pPr>
      <w:r w:rsidRPr="00E5477D">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88206C" w:rsidRPr="00E5477D" w:rsidRDefault="0088206C" w:rsidP="00E5477D">
      <w:pPr>
        <w:pStyle w:val="1"/>
        <w:spacing w:line="240" w:lineRule="auto"/>
        <w:jc w:val="both"/>
        <w:rPr>
          <w:color w:val="auto"/>
          <w:sz w:val="24"/>
          <w:szCs w:val="24"/>
        </w:rPr>
      </w:pPr>
      <w:r w:rsidRPr="00E5477D">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8206C" w:rsidRPr="00E5477D" w:rsidRDefault="0088206C" w:rsidP="00E5477D">
      <w:pPr>
        <w:pStyle w:val="af"/>
        <w:rPr>
          <w:rFonts w:ascii="Times New Roman" w:hAnsi="Times New Roman" w:cs="Times New Roman"/>
          <w:sz w:val="24"/>
          <w:szCs w:val="24"/>
        </w:rPr>
      </w:pPr>
      <w:bookmarkStart w:id="377" w:name="bookmark1296"/>
      <w:r w:rsidRPr="00E5477D">
        <w:rPr>
          <w:rFonts w:ascii="Times New Roman" w:hAnsi="Times New Roman" w:cs="Times New Roman"/>
          <w:sz w:val="24"/>
          <w:szCs w:val="24"/>
        </w:rPr>
        <w:t>8 класс</w:t>
      </w:r>
      <w:bookmarkEnd w:id="377"/>
    </w:p>
    <w:p w:rsidR="0088206C" w:rsidRPr="00E5477D" w:rsidRDefault="0088206C" w:rsidP="00E5477D">
      <w:pPr>
        <w:pStyle w:val="1"/>
        <w:spacing w:line="240" w:lineRule="auto"/>
        <w:jc w:val="both"/>
        <w:rPr>
          <w:color w:val="auto"/>
          <w:sz w:val="24"/>
          <w:szCs w:val="24"/>
        </w:rPr>
      </w:pPr>
      <w:r w:rsidRPr="00E5477D">
        <w:rPr>
          <w:color w:val="auto"/>
          <w:sz w:val="24"/>
          <w:szCs w:val="24"/>
        </w:rPr>
        <w:lastRenderedPageBreak/>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8206C" w:rsidRPr="00E5477D" w:rsidRDefault="0088206C" w:rsidP="00E5477D">
      <w:pPr>
        <w:pStyle w:val="1"/>
        <w:spacing w:line="240" w:lineRule="auto"/>
        <w:jc w:val="both"/>
        <w:rPr>
          <w:sz w:val="24"/>
          <w:szCs w:val="24"/>
        </w:rPr>
      </w:pPr>
      <w:r w:rsidRPr="00E5477D">
        <w:rPr>
          <w:color w:val="auto"/>
          <w:sz w:val="24"/>
          <w:szCs w:val="24"/>
        </w:rPr>
        <w:t>Центральная симметрия.</w:t>
      </w:r>
    </w:p>
    <w:p w:rsidR="0088206C" w:rsidRPr="00E5477D" w:rsidRDefault="0088206C" w:rsidP="00E5477D">
      <w:pPr>
        <w:pStyle w:val="1"/>
        <w:spacing w:line="240" w:lineRule="auto"/>
        <w:jc w:val="both"/>
        <w:rPr>
          <w:color w:val="auto"/>
          <w:sz w:val="24"/>
          <w:szCs w:val="24"/>
        </w:rPr>
      </w:pPr>
      <w:r w:rsidRPr="00E5477D">
        <w:rPr>
          <w:color w:val="auto"/>
          <w:sz w:val="24"/>
          <w:szCs w:val="24"/>
        </w:rPr>
        <w:t>Теорема Фалеса и теорема о пропорциональных отрезках.</w:t>
      </w:r>
    </w:p>
    <w:p w:rsidR="0088206C" w:rsidRPr="00E5477D" w:rsidRDefault="0088206C" w:rsidP="00E5477D">
      <w:pPr>
        <w:pStyle w:val="1"/>
        <w:spacing w:line="240" w:lineRule="auto"/>
        <w:ind w:firstLine="0"/>
        <w:jc w:val="both"/>
        <w:rPr>
          <w:color w:val="auto"/>
          <w:sz w:val="24"/>
          <w:szCs w:val="24"/>
        </w:rPr>
      </w:pPr>
      <w:r w:rsidRPr="00E5477D">
        <w:rPr>
          <w:color w:val="auto"/>
          <w:sz w:val="24"/>
          <w:szCs w:val="24"/>
        </w:rPr>
        <w:t>Средние линии треугольника и трапеции.</w:t>
      </w:r>
    </w:p>
    <w:p w:rsidR="0088206C" w:rsidRPr="00E5477D" w:rsidRDefault="0088206C" w:rsidP="00E5477D">
      <w:pPr>
        <w:pStyle w:val="1"/>
        <w:spacing w:line="240" w:lineRule="auto"/>
        <w:jc w:val="both"/>
        <w:rPr>
          <w:color w:val="auto"/>
          <w:sz w:val="24"/>
          <w:szCs w:val="24"/>
        </w:rPr>
      </w:pPr>
      <w:r w:rsidRPr="00E5477D">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88206C" w:rsidRPr="00E5477D" w:rsidRDefault="0088206C" w:rsidP="00E5477D">
      <w:pPr>
        <w:pStyle w:val="1"/>
        <w:spacing w:line="240" w:lineRule="auto"/>
        <w:jc w:val="both"/>
        <w:rPr>
          <w:color w:val="auto"/>
          <w:sz w:val="24"/>
          <w:szCs w:val="24"/>
        </w:rPr>
      </w:pPr>
      <w:r w:rsidRPr="00E5477D">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8206C" w:rsidRPr="00E5477D" w:rsidRDefault="0088206C" w:rsidP="00E5477D">
      <w:pPr>
        <w:pStyle w:val="1"/>
        <w:spacing w:line="240" w:lineRule="auto"/>
        <w:jc w:val="both"/>
        <w:rPr>
          <w:color w:val="auto"/>
          <w:sz w:val="24"/>
          <w:szCs w:val="24"/>
        </w:rPr>
      </w:pPr>
      <w:r w:rsidRPr="00E5477D">
        <w:rPr>
          <w:color w:val="auto"/>
          <w:sz w:val="24"/>
          <w:szCs w:val="24"/>
        </w:rPr>
        <w:t>Вычисление площадей треугольников и многоугольников на клетчатой бумаге.</w:t>
      </w:r>
    </w:p>
    <w:p w:rsidR="0088206C" w:rsidRPr="00E5477D" w:rsidRDefault="0088206C" w:rsidP="00E5477D">
      <w:pPr>
        <w:pStyle w:val="1"/>
        <w:spacing w:line="240" w:lineRule="auto"/>
        <w:jc w:val="both"/>
        <w:rPr>
          <w:color w:val="auto"/>
          <w:sz w:val="24"/>
          <w:szCs w:val="24"/>
        </w:rPr>
      </w:pPr>
      <w:r w:rsidRPr="00E5477D">
        <w:rPr>
          <w:color w:val="auto"/>
          <w:sz w:val="24"/>
          <w:szCs w:val="24"/>
        </w:rPr>
        <w:t>Теорема Пифагора. Применение теоремы Пифагора при решении практических задач.</w:t>
      </w:r>
    </w:p>
    <w:p w:rsidR="0088206C" w:rsidRPr="00E5477D" w:rsidRDefault="0088206C" w:rsidP="00E5477D">
      <w:pPr>
        <w:pStyle w:val="1"/>
        <w:spacing w:line="240" w:lineRule="auto"/>
        <w:jc w:val="both"/>
        <w:rPr>
          <w:color w:val="auto"/>
          <w:sz w:val="24"/>
          <w:szCs w:val="24"/>
        </w:rPr>
      </w:pPr>
      <w:r w:rsidRPr="00E5477D">
        <w:rPr>
          <w:color w:val="auto"/>
          <w:sz w:val="24"/>
          <w:szCs w:val="24"/>
        </w:rPr>
        <w:t>Синус, косинус, тангенс острого угла прямоугольного треугольника. Тригонометрические функции углов в 30</w:t>
      </w:r>
      <w:r w:rsidRPr="00E5477D">
        <w:rPr>
          <w:rFonts w:eastAsia="Arial"/>
          <w:color w:val="auto"/>
          <w:sz w:val="24"/>
          <w:szCs w:val="24"/>
        </w:rPr>
        <w:t>°</w:t>
      </w:r>
      <w:r w:rsidRPr="00E5477D">
        <w:rPr>
          <w:color w:val="auto"/>
          <w:sz w:val="24"/>
          <w:szCs w:val="24"/>
        </w:rPr>
        <w:t xml:space="preserve">, </w:t>
      </w:r>
      <w:r w:rsidRPr="00E5477D">
        <w:rPr>
          <w:i/>
          <w:iCs/>
          <w:color w:val="auto"/>
          <w:sz w:val="24"/>
          <w:szCs w:val="24"/>
        </w:rPr>
        <w:t>45° и 60</w:t>
      </w:r>
      <w:r w:rsidRPr="00E5477D">
        <w:rPr>
          <w:rFonts w:eastAsia="Arial"/>
          <w:i/>
          <w:iCs/>
          <w:color w:val="auto"/>
          <w:sz w:val="24"/>
          <w:szCs w:val="24"/>
        </w:rPr>
        <w:t>°</w:t>
      </w:r>
      <w:r w:rsidRPr="00E5477D">
        <w:rPr>
          <w:i/>
          <w:iCs/>
          <w:color w:val="auto"/>
          <w:sz w:val="24"/>
          <w:szCs w:val="24"/>
        </w:rPr>
        <w:t>.</w:t>
      </w:r>
    </w:p>
    <w:p w:rsidR="0088206C" w:rsidRPr="00E5477D" w:rsidRDefault="0088206C" w:rsidP="00E5477D">
      <w:pPr>
        <w:pStyle w:val="1"/>
        <w:spacing w:line="240" w:lineRule="auto"/>
        <w:jc w:val="both"/>
        <w:rPr>
          <w:color w:val="auto"/>
          <w:sz w:val="24"/>
          <w:szCs w:val="24"/>
        </w:rPr>
      </w:pPr>
      <w:r w:rsidRPr="00E5477D">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8206C" w:rsidRPr="00E5477D" w:rsidRDefault="0088206C" w:rsidP="00E5477D">
      <w:pPr>
        <w:pStyle w:val="af"/>
        <w:rPr>
          <w:rFonts w:ascii="Times New Roman" w:hAnsi="Times New Roman" w:cs="Times New Roman"/>
          <w:sz w:val="24"/>
          <w:szCs w:val="24"/>
        </w:rPr>
      </w:pPr>
      <w:bookmarkStart w:id="378" w:name="bookmark1298"/>
      <w:r w:rsidRPr="00E5477D">
        <w:rPr>
          <w:rFonts w:ascii="Times New Roman" w:hAnsi="Times New Roman" w:cs="Times New Roman"/>
          <w:sz w:val="24"/>
          <w:szCs w:val="24"/>
        </w:rPr>
        <w:t>9 класс</w:t>
      </w:r>
      <w:bookmarkEnd w:id="378"/>
    </w:p>
    <w:p w:rsidR="0088206C" w:rsidRPr="00E5477D" w:rsidRDefault="0088206C" w:rsidP="00E5477D">
      <w:pPr>
        <w:pStyle w:val="1"/>
        <w:spacing w:line="240" w:lineRule="auto"/>
        <w:jc w:val="both"/>
        <w:rPr>
          <w:color w:val="auto"/>
          <w:sz w:val="24"/>
          <w:szCs w:val="24"/>
        </w:rPr>
      </w:pPr>
      <w:r w:rsidRPr="00E5477D">
        <w:rPr>
          <w:color w:val="auto"/>
          <w:sz w:val="24"/>
          <w:szCs w:val="24"/>
        </w:rPr>
        <w:t>Синус, косинус, тангенс углов от 0 до 180</w:t>
      </w:r>
      <w:r w:rsidRPr="00E5477D">
        <w:rPr>
          <w:rFonts w:eastAsia="Arial"/>
          <w:color w:val="auto"/>
          <w:sz w:val="24"/>
          <w:szCs w:val="24"/>
        </w:rPr>
        <w:t>°</w:t>
      </w:r>
      <w:r w:rsidRPr="00E5477D">
        <w:rPr>
          <w:color w:val="auto"/>
          <w:sz w:val="24"/>
          <w:szCs w:val="24"/>
        </w:rPr>
        <w:t>. Основное тригонометрическое тождество. Формулы приведения.</w:t>
      </w:r>
    </w:p>
    <w:p w:rsidR="0088206C" w:rsidRPr="00E5477D" w:rsidRDefault="0088206C" w:rsidP="00E5477D">
      <w:pPr>
        <w:pStyle w:val="1"/>
        <w:spacing w:line="240" w:lineRule="auto"/>
        <w:jc w:val="both"/>
        <w:rPr>
          <w:color w:val="auto"/>
          <w:sz w:val="24"/>
          <w:szCs w:val="24"/>
        </w:rPr>
      </w:pPr>
      <w:r w:rsidRPr="00E5477D">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8206C" w:rsidRPr="00E5477D" w:rsidRDefault="0088206C" w:rsidP="00E5477D">
      <w:pPr>
        <w:pStyle w:val="1"/>
        <w:spacing w:line="240" w:lineRule="auto"/>
        <w:jc w:val="both"/>
        <w:rPr>
          <w:color w:val="auto"/>
          <w:sz w:val="24"/>
          <w:szCs w:val="24"/>
        </w:rPr>
      </w:pPr>
      <w:r w:rsidRPr="00E5477D">
        <w:rPr>
          <w:color w:val="auto"/>
          <w:sz w:val="24"/>
          <w:szCs w:val="24"/>
        </w:rPr>
        <w:t>Преобразование подобия. Подобие соответственных элементов.</w:t>
      </w:r>
    </w:p>
    <w:p w:rsidR="0088206C" w:rsidRPr="00E5477D" w:rsidRDefault="0088206C" w:rsidP="00E5477D">
      <w:pPr>
        <w:pStyle w:val="1"/>
        <w:spacing w:line="240" w:lineRule="auto"/>
        <w:jc w:val="both"/>
        <w:rPr>
          <w:color w:val="auto"/>
          <w:sz w:val="24"/>
          <w:szCs w:val="24"/>
        </w:rPr>
      </w:pPr>
      <w:r w:rsidRPr="00E5477D">
        <w:rPr>
          <w:color w:val="auto"/>
          <w:sz w:val="24"/>
          <w:szCs w:val="24"/>
        </w:rPr>
        <w:t>Теорема о произведении отрезков хорд, теоремы о произведении отрезков секущих, теорема о квадрате касательной.</w:t>
      </w:r>
    </w:p>
    <w:p w:rsidR="0088206C" w:rsidRPr="00E5477D" w:rsidRDefault="0088206C" w:rsidP="00E5477D">
      <w:pPr>
        <w:pStyle w:val="1"/>
        <w:spacing w:line="240" w:lineRule="auto"/>
        <w:jc w:val="both"/>
        <w:rPr>
          <w:color w:val="auto"/>
          <w:sz w:val="24"/>
          <w:szCs w:val="24"/>
        </w:rPr>
      </w:pPr>
      <w:r w:rsidRPr="00E5477D">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8206C" w:rsidRPr="00E5477D" w:rsidRDefault="0088206C" w:rsidP="00E5477D">
      <w:pPr>
        <w:pStyle w:val="1"/>
        <w:spacing w:line="240" w:lineRule="auto"/>
        <w:jc w:val="both"/>
        <w:rPr>
          <w:color w:val="auto"/>
          <w:sz w:val="24"/>
          <w:szCs w:val="24"/>
        </w:rPr>
      </w:pPr>
      <w:r w:rsidRPr="00E5477D">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8206C" w:rsidRPr="00E5477D" w:rsidRDefault="0088206C" w:rsidP="00E5477D">
      <w:pPr>
        <w:pStyle w:val="1"/>
        <w:spacing w:line="240" w:lineRule="auto"/>
        <w:jc w:val="both"/>
        <w:rPr>
          <w:color w:val="auto"/>
          <w:sz w:val="24"/>
          <w:szCs w:val="24"/>
        </w:rPr>
      </w:pPr>
      <w:r w:rsidRPr="00E5477D">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8206C" w:rsidRPr="00E5477D" w:rsidRDefault="0088206C" w:rsidP="00E5477D">
      <w:pPr>
        <w:pStyle w:val="af"/>
        <w:rPr>
          <w:rFonts w:ascii="Times New Roman" w:hAnsi="Times New Roman" w:cs="Times New Roman"/>
          <w:b w:val="0"/>
          <w:color w:val="auto"/>
          <w:sz w:val="24"/>
          <w:szCs w:val="24"/>
        </w:rPr>
      </w:pPr>
      <w:r w:rsidRPr="00E5477D">
        <w:rPr>
          <w:rFonts w:ascii="Times New Roman" w:hAnsi="Times New Roman" w:cs="Times New Roman"/>
          <w:b w:val="0"/>
          <w:color w:val="auto"/>
          <w:sz w:val="24"/>
          <w:szCs w:val="24"/>
        </w:rPr>
        <w:t>Движения плоскости и внутренние симметрии фигур (элементарные представления). Параллельный перенос. Поворот.</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ПРЕДМЕТНЫЕ РЕЗУЛЬТАТЫ </w:t>
      </w:r>
    </w:p>
    <w:p w:rsidR="0088206C" w:rsidRPr="00E5477D" w:rsidRDefault="0088206C" w:rsidP="00E5477D">
      <w:pPr>
        <w:pStyle w:val="1"/>
        <w:spacing w:line="240" w:lineRule="auto"/>
        <w:jc w:val="both"/>
        <w:rPr>
          <w:color w:val="auto"/>
          <w:sz w:val="24"/>
          <w:szCs w:val="24"/>
        </w:rPr>
      </w:pPr>
      <w:r w:rsidRPr="00E5477D">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88206C" w:rsidRPr="00E5477D" w:rsidRDefault="0088206C" w:rsidP="00E5477D">
      <w:pPr>
        <w:pStyle w:val="af"/>
        <w:rPr>
          <w:rFonts w:ascii="Times New Roman" w:hAnsi="Times New Roman" w:cs="Times New Roman"/>
          <w:sz w:val="24"/>
          <w:szCs w:val="24"/>
        </w:rPr>
      </w:pPr>
      <w:bookmarkStart w:id="379" w:name="bookmark1300"/>
      <w:r w:rsidRPr="00E5477D">
        <w:rPr>
          <w:rFonts w:ascii="Times New Roman" w:hAnsi="Times New Roman" w:cs="Times New Roman"/>
          <w:sz w:val="24"/>
          <w:szCs w:val="24"/>
        </w:rPr>
        <w:t>7 класс</w:t>
      </w:r>
      <w:bookmarkEnd w:id="379"/>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8206C" w:rsidRPr="00E5477D" w:rsidRDefault="0088206C" w:rsidP="00E5477D">
      <w:pPr>
        <w:pStyle w:val="1"/>
        <w:numPr>
          <w:ilvl w:val="0"/>
          <w:numId w:val="218"/>
        </w:numPr>
        <w:spacing w:line="240" w:lineRule="auto"/>
        <w:ind w:left="0"/>
        <w:rPr>
          <w:color w:val="auto"/>
          <w:sz w:val="24"/>
          <w:szCs w:val="24"/>
        </w:rPr>
      </w:pPr>
      <w:r w:rsidRPr="00E5477D">
        <w:rPr>
          <w:color w:val="auto"/>
          <w:sz w:val="24"/>
          <w:szCs w:val="24"/>
        </w:rPr>
        <w:t>Строить чертежи к геометрическим задачам.</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Проводить логические рассуждения с использованием геометрических теорем.</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w:t>
      </w:r>
      <w:r w:rsidRPr="00E5477D">
        <w:rPr>
          <w:color w:val="auto"/>
          <w:sz w:val="24"/>
          <w:szCs w:val="24"/>
        </w:rPr>
        <w:lastRenderedPageBreak/>
        <w:t>задач.</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Решать задачи на клетчатой бумаге.</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Формулировать определения окружности и круга, хордыдиаметра окружности, пользоваться их свойствами. Уметь применять эти свойства при решении задач.</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Пользоваться простейшими геометрическими неравенствами, понимать их практический смысл.</w:t>
      </w:r>
    </w:p>
    <w:p w:rsidR="0088206C" w:rsidRPr="00E5477D" w:rsidRDefault="0088206C" w:rsidP="00E5477D">
      <w:pPr>
        <w:pStyle w:val="1"/>
        <w:numPr>
          <w:ilvl w:val="0"/>
          <w:numId w:val="218"/>
        </w:numPr>
        <w:spacing w:line="240" w:lineRule="auto"/>
        <w:ind w:left="0"/>
        <w:jc w:val="both"/>
        <w:rPr>
          <w:color w:val="auto"/>
          <w:sz w:val="24"/>
          <w:szCs w:val="24"/>
        </w:rPr>
      </w:pPr>
      <w:r w:rsidRPr="00E5477D">
        <w:rPr>
          <w:color w:val="auto"/>
          <w:sz w:val="24"/>
          <w:szCs w:val="24"/>
        </w:rPr>
        <w:t>Проводить основные геометрические построения с помощью циркуля и линейки.</w:t>
      </w:r>
      <w:bookmarkStart w:id="380" w:name="bookmark1302"/>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bookmarkEnd w:id="380"/>
    </w:p>
    <w:p w:rsidR="0088206C" w:rsidRPr="00E5477D" w:rsidRDefault="0088206C" w:rsidP="00E5477D">
      <w:pPr>
        <w:pStyle w:val="1"/>
        <w:numPr>
          <w:ilvl w:val="0"/>
          <w:numId w:val="219"/>
        </w:numPr>
        <w:spacing w:line="240" w:lineRule="auto"/>
        <w:ind w:left="0"/>
        <w:jc w:val="both"/>
        <w:rPr>
          <w:color w:val="auto"/>
          <w:sz w:val="24"/>
          <w:szCs w:val="24"/>
        </w:rPr>
      </w:pPr>
      <w:r w:rsidRPr="00E5477D">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88206C" w:rsidRPr="00E5477D" w:rsidRDefault="0088206C" w:rsidP="00E5477D">
      <w:pPr>
        <w:pStyle w:val="1"/>
        <w:numPr>
          <w:ilvl w:val="0"/>
          <w:numId w:val="219"/>
        </w:numPr>
        <w:spacing w:line="240" w:lineRule="auto"/>
        <w:ind w:left="0"/>
        <w:jc w:val="both"/>
        <w:rPr>
          <w:color w:val="auto"/>
          <w:sz w:val="24"/>
          <w:szCs w:val="24"/>
        </w:rPr>
      </w:pPr>
      <w:r w:rsidRPr="00E5477D">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88206C" w:rsidRPr="00E5477D" w:rsidRDefault="0088206C" w:rsidP="00E5477D">
      <w:pPr>
        <w:pStyle w:val="1"/>
        <w:numPr>
          <w:ilvl w:val="0"/>
          <w:numId w:val="219"/>
        </w:numPr>
        <w:spacing w:line="240" w:lineRule="auto"/>
        <w:ind w:left="0"/>
        <w:jc w:val="both"/>
        <w:rPr>
          <w:color w:val="auto"/>
          <w:sz w:val="24"/>
          <w:szCs w:val="24"/>
        </w:rPr>
      </w:pPr>
      <w:r w:rsidRPr="00E5477D">
        <w:rPr>
          <w:color w:val="auto"/>
          <w:sz w:val="24"/>
          <w:szCs w:val="24"/>
        </w:rPr>
        <w:t>Применять признаки подобия треугольников в решении геометрических задач.</w:t>
      </w:r>
    </w:p>
    <w:p w:rsidR="0088206C" w:rsidRPr="00E5477D" w:rsidRDefault="0088206C" w:rsidP="00E5477D">
      <w:pPr>
        <w:pStyle w:val="1"/>
        <w:numPr>
          <w:ilvl w:val="0"/>
          <w:numId w:val="219"/>
        </w:numPr>
        <w:spacing w:line="240" w:lineRule="auto"/>
        <w:ind w:left="0"/>
        <w:jc w:val="both"/>
        <w:rPr>
          <w:color w:val="auto"/>
          <w:sz w:val="24"/>
          <w:szCs w:val="24"/>
        </w:rPr>
      </w:pPr>
      <w:r w:rsidRPr="00E5477D">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8206C" w:rsidRPr="00E5477D" w:rsidRDefault="0088206C" w:rsidP="00E5477D">
      <w:pPr>
        <w:pStyle w:val="1"/>
        <w:numPr>
          <w:ilvl w:val="0"/>
          <w:numId w:val="219"/>
        </w:numPr>
        <w:spacing w:line="240" w:lineRule="auto"/>
        <w:ind w:left="0"/>
        <w:jc w:val="both"/>
        <w:rPr>
          <w:color w:val="auto"/>
          <w:sz w:val="24"/>
          <w:szCs w:val="24"/>
        </w:rPr>
      </w:pPr>
      <w:r w:rsidRPr="00E5477D">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8206C" w:rsidRPr="00E5477D" w:rsidRDefault="0088206C" w:rsidP="00E5477D">
      <w:pPr>
        <w:pStyle w:val="1"/>
        <w:numPr>
          <w:ilvl w:val="0"/>
          <w:numId w:val="219"/>
        </w:numPr>
        <w:spacing w:line="240" w:lineRule="auto"/>
        <w:ind w:left="0"/>
        <w:jc w:val="both"/>
        <w:rPr>
          <w:color w:val="auto"/>
          <w:sz w:val="24"/>
          <w:szCs w:val="24"/>
        </w:rPr>
      </w:pPr>
      <w:r w:rsidRPr="00E5477D">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8206C" w:rsidRPr="00E5477D" w:rsidRDefault="0088206C" w:rsidP="00E5477D">
      <w:pPr>
        <w:pStyle w:val="1"/>
        <w:numPr>
          <w:ilvl w:val="0"/>
          <w:numId w:val="219"/>
        </w:numPr>
        <w:spacing w:line="240" w:lineRule="auto"/>
        <w:ind w:left="0"/>
        <w:jc w:val="both"/>
        <w:rPr>
          <w:color w:val="auto"/>
          <w:sz w:val="24"/>
          <w:szCs w:val="24"/>
        </w:rPr>
      </w:pPr>
      <w:r w:rsidRPr="00E5477D">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8206C" w:rsidRPr="00E5477D" w:rsidRDefault="0088206C" w:rsidP="00E5477D">
      <w:pPr>
        <w:pStyle w:val="1"/>
        <w:numPr>
          <w:ilvl w:val="0"/>
          <w:numId w:val="219"/>
        </w:numPr>
        <w:spacing w:line="240" w:lineRule="auto"/>
        <w:ind w:left="0"/>
        <w:jc w:val="both"/>
        <w:rPr>
          <w:color w:val="auto"/>
          <w:sz w:val="24"/>
          <w:szCs w:val="24"/>
        </w:rPr>
      </w:pPr>
      <w:r w:rsidRPr="00E5477D">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88206C" w:rsidRPr="00E5477D" w:rsidRDefault="0088206C" w:rsidP="00E5477D">
      <w:pPr>
        <w:pStyle w:val="1"/>
        <w:numPr>
          <w:ilvl w:val="0"/>
          <w:numId w:val="219"/>
        </w:numPr>
        <w:spacing w:line="240" w:lineRule="auto"/>
        <w:ind w:left="0"/>
        <w:jc w:val="both"/>
        <w:rPr>
          <w:color w:val="auto"/>
          <w:sz w:val="24"/>
          <w:szCs w:val="24"/>
        </w:rPr>
      </w:pPr>
      <w:r w:rsidRPr="00E5477D">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bookmarkStart w:id="381" w:name="bookmark1304"/>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bookmarkEnd w:id="381"/>
    </w:p>
    <w:p w:rsidR="0088206C" w:rsidRPr="00E5477D" w:rsidRDefault="0088206C" w:rsidP="00E5477D">
      <w:pPr>
        <w:pStyle w:val="1"/>
        <w:numPr>
          <w:ilvl w:val="0"/>
          <w:numId w:val="220"/>
        </w:numPr>
        <w:spacing w:line="240" w:lineRule="auto"/>
        <w:ind w:left="0"/>
        <w:jc w:val="both"/>
        <w:rPr>
          <w:color w:val="auto"/>
          <w:sz w:val="24"/>
          <w:szCs w:val="24"/>
        </w:rPr>
      </w:pPr>
      <w:r w:rsidRPr="00E5477D">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88206C" w:rsidRPr="00E5477D" w:rsidRDefault="0088206C" w:rsidP="00E5477D">
      <w:pPr>
        <w:pStyle w:val="1"/>
        <w:numPr>
          <w:ilvl w:val="0"/>
          <w:numId w:val="220"/>
        </w:numPr>
        <w:spacing w:line="240" w:lineRule="auto"/>
        <w:ind w:left="0"/>
        <w:jc w:val="both"/>
        <w:rPr>
          <w:color w:val="auto"/>
          <w:sz w:val="24"/>
          <w:szCs w:val="24"/>
        </w:rPr>
      </w:pPr>
      <w:r w:rsidRPr="00E5477D">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8206C" w:rsidRPr="00E5477D" w:rsidRDefault="0088206C" w:rsidP="00E5477D">
      <w:pPr>
        <w:pStyle w:val="1"/>
        <w:numPr>
          <w:ilvl w:val="0"/>
          <w:numId w:val="220"/>
        </w:numPr>
        <w:spacing w:line="240" w:lineRule="auto"/>
        <w:ind w:left="0"/>
        <w:jc w:val="both"/>
        <w:rPr>
          <w:color w:val="auto"/>
          <w:sz w:val="24"/>
          <w:szCs w:val="24"/>
        </w:rPr>
      </w:pPr>
      <w:r w:rsidRPr="00E5477D">
        <w:rPr>
          <w:color w:val="auto"/>
          <w:sz w:val="24"/>
          <w:szCs w:val="24"/>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sidRPr="00E5477D">
        <w:rPr>
          <w:color w:val="auto"/>
          <w:sz w:val="24"/>
          <w:szCs w:val="24"/>
        </w:rPr>
        <w:lastRenderedPageBreak/>
        <w:t>задач.</w:t>
      </w:r>
    </w:p>
    <w:p w:rsidR="0088206C" w:rsidRPr="00E5477D" w:rsidRDefault="0088206C" w:rsidP="00E5477D">
      <w:pPr>
        <w:pStyle w:val="1"/>
        <w:numPr>
          <w:ilvl w:val="0"/>
          <w:numId w:val="220"/>
        </w:numPr>
        <w:spacing w:line="240" w:lineRule="auto"/>
        <w:ind w:left="0"/>
        <w:jc w:val="both"/>
        <w:rPr>
          <w:color w:val="auto"/>
          <w:sz w:val="24"/>
          <w:szCs w:val="24"/>
        </w:rPr>
      </w:pPr>
      <w:r w:rsidRPr="00E5477D">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8206C" w:rsidRPr="00E5477D" w:rsidRDefault="0088206C" w:rsidP="00E5477D">
      <w:pPr>
        <w:pStyle w:val="1"/>
        <w:numPr>
          <w:ilvl w:val="0"/>
          <w:numId w:val="220"/>
        </w:numPr>
        <w:spacing w:line="240" w:lineRule="auto"/>
        <w:ind w:left="0"/>
        <w:jc w:val="both"/>
        <w:rPr>
          <w:color w:val="auto"/>
          <w:sz w:val="24"/>
          <w:szCs w:val="24"/>
        </w:rPr>
      </w:pPr>
      <w:r w:rsidRPr="00E5477D">
        <w:rPr>
          <w:color w:val="auto"/>
          <w:sz w:val="24"/>
          <w:szCs w:val="24"/>
        </w:rPr>
        <w:t>Пользоваться теоремами о произведении отрезков хорд, о произведении отрезков секущих, о квадрате касательной.</w:t>
      </w:r>
    </w:p>
    <w:p w:rsidR="0088206C" w:rsidRPr="00E5477D" w:rsidRDefault="0088206C" w:rsidP="00E5477D">
      <w:pPr>
        <w:pStyle w:val="1"/>
        <w:numPr>
          <w:ilvl w:val="0"/>
          <w:numId w:val="220"/>
        </w:numPr>
        <w:spacing w:line="240" w:lineRule="auto"/>
        <w:ind w:left="0"/>
        <w:jc w:val="both"/>
        <w:rPr>
          <w:color w:val="auto"/>
          <w:sz w:val="24"/>
          <w:szCs w:val="24"/>
        </w:rPr>
      </w:pPr>
      <w:r w:rsidRPr="00E5477D">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8206C" w:rsidRPr="00E5477D" w:rsidRDefault="0088206C" w:rsidP="00E5477D">
      <w:pPr>
        <w:pStyle w:val="1"/>
        <w:numPr>
          <w:ilvl w:val="0"/>
          <w:numId w:val="220"/>
        </w:numPr>
        <w:tabs>
          <w:tab w:val="left" w:pos="198"/>
        </w:tabs>
        <w:spacing w:line="240" w:lineRule="auto"/>
        <w:ind w:left="0"/>
        <w:jc w:val="both"/>
        <w:rPr>
          <w:color w:val="auto"/>
          <w:sz w:val="24"/>
          <w:szCs w:val="24"/>
        </w:rPr>
      </w:pPr>
      <w:r w:rsidRPr="00E5477D">
        <w:rPr>
          <w:color w:val="auto"/>
          <w:sz w:val="24"/>
          <w:szCs w:val="24"/>
        </w:rPr>
        <w:t>Пользоваться методом координат на плоскости, применять его в решении геометрических и практических задач.</w:t>
      </w:r>
    </w:p>
    <w:p w:rsidR="0088206C" w:rsidRPr="00E5477D" w:rsidRDefault="0088206C" w:rsidP="00E5477D">
      <w:pPr>
        <w:pStyle w:val="1"/>
        <w:numPr>
          <w:ilvl w:val="0"/>
          <w:numId w:val="220"/>
        </w:numPr>
        <w:tabs>
          <w:tab w:val="left" w:pos="198"/>
        </w:tabs>
        <w:spacing w:line="240" w:lineRule="auto"/>
        <w:ind w:left="0"/>
        <w:jc w:val="both"/>
        <w:rPr>
          <w:color w:val="auto"/>
          <w:sz w:val="24"/>
          <w:szCs w:val="24"/>
        </w:rPr>
      </w:pPr>
      <w:r w:rsidRPr="00E5477D">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8206C" w:rsidRPr="00E5477D" w:rsidRDefault="0088206C" w:rsidP="00E5477D">
      <w:pPr>
        <w:pStyle w:val="1"/>
        <w:numPr>
          <w:ilvl w:val="0"/>
          <w:numId w:val="220"/>
        </w:numPr>
        <w:tabs>
          <w:tab w:val="left" w:pos="198"/>
        </w:tabs>
        <w:spacing w:line="240" w:lineRule="auto"/>
        <w:ind w:left="0"/>
        <w:jc w:val="both"/>
        <w:rPr>
          <w:color w:val="auto"/>
          <w:sz w:val="24"/>
          <w:szCs w:val="24"/>
        </w:rPr>
      </w:pPr>
      <w:r w:rsidRPr="00E5477D">
        <w:rPr>
          <w:color w:val="auto"/>
          <w:sz w:val="24"/>
          <w:szCs w:val="24"/>
        </w:rPr>
        <w:t>Находить оси (или центры) симметрии фигур, применять движения плоскости в простейших случаях.</w:t>
      </w:r>
    </w:p>
    <w:p w:rsidR="0088206C" w:rsidRPr="00E5477D" w:rsidRDefault="0088206C" w:rsidP="00E5477D">
      <w:pPr>
        <w:pStyle w:val="1"/>
        <w:numPr>
          <w:ilvl w:val="0"/>
          <w:numId w:val="220"/>
        </w:numPr>
        <w:tabs>
          <w:tab w:val="left" w:pos="198"/>
        </w:tabs>
        <w:spacing w:line="240" w:lineRule="auto"/>
        <w:ind w:left="0"/>
        <w:jc w:val="both"/>
        <w:rPr>
          <w:color w:val="auto"/>
          <w:sz w:val="24"/>
          <w:szCs w:val="24"/>
        </w:rPr>
      </w:pPr>
      <w:r w:rsidRPr="00E5477D">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РАБОЧАЯ ПРОГРАММА </w:t>
      </w:r>
      <w:r w:rsidR="00212A77" w:rsidRPr="00E5477D">
        <w:rPr>
          <w:rFonts w:ascii="Times New Roman" w:hAnsi="Times New Roman" w:cs="Times New Roman"/>
          <w:sz w:val="24"/>
          <w:szCs w:val="24"/>
        </w:rPr>
        <w:t xml:space="preserve">УЧЕБНОГО КУРСА «ВЕРОЯТНОСТЬ И </w:t>
      </w:r>
      <w:r w:rsidRPr="00E5477D">
        <w:rPr>
          <w:rFonts w:ascii="Times New Roman" w:hAnsi="Times New Roman" w:cs="Times New Roman"/>
          <w:sz w:val="24"/>
          <w:szCs w:val="24"/>
        </w:rPr>
        <w:t>СТАТИСТИКА».  7—9 КЛАССЫ</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ЦЕЛИ ИЗУЧЕНИЯ УЧЕБНОГО КУРСА</w:t>
      </w:r>
    </w:p>
    <w:p w:rsidR="0088206C" w:rsidRPr="00E5477D" w:rsidRDefault="0088206C" w:rsidP="00E5477D">
      <w:pPr>
        <w:pStyle w:val="1"/>
        <w:spacing w:line="240" w:lineRule="auto"/>
        <w:jc w:val="both"/>
        <w:rPr>
          <w:color w:val="auto"/>
          <w:sz w:val="24"/>
          <w:szCs w:val="24"/>
        </w:rPr>
      </w:pPr>
      <w:r w:rsidRPr="00E5477D">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8206C" w:rsidRPr="00E5477D" w:rsidRDefault="0088206C" w:rsidP="00E5477D">
      <w:pPr>
        <w:pStyle w:val="1"/>
        <w:spacing w:line="240" w:lineRule="auto"/>
        <w:jc w:val="both"/>
        <w:rPr>
          <w:color w:val="auto"/>
          <w:sz w:val="24"/>
          <w:szCs w:val="24"/>
        </w:rPr>
      </w:pPr>
      <w:r w:rsidRPr="00E5477D">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8206C" w:rsidRPr="00E5477D" w:rsidRDefault="0088206C" w:rsidP="00E5477D">
      <w:pPr>
        <w:pStyle w:val="1"/>
        <w:spacing w:line="240" w:lineRule="auto"/>
        <w:jc w:val="both"/>
        <w:rPr>
          <w:color w:val="auto"/>
          <w:sz w:val="24"/>
          <w:szCs w:val="24"/>
        </w:rPr>
      </w:pPr>
      <w:r w:rsidRPr="00E5477D">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8206C" w:rsidRPr="00E5477D" w:rsidRDefault="0088206C" w:rsidP="00E5477D">
      <w:pPr>
        <w:pStyle w:val="1"/>
        <w:spacing w:line="240" w:lineRule="auto"/>
        <w:jc w:val="both"/>
        <w:rPr>
          <w:color w:val="auto"/>
          <w:sz w:val="24"/>
          <w:szCs w:val="24"/>
        </w:rPr>
      </w:pPr>
      <w:r w:rsidRPr="00E5477D">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8206C" w:rsidRPr="00E5477D" w:rsidRDefault="0088206C" w:rsidP="00E5477D">
      <w:pPr>
        <w:pStyle w:val="1"/>
        <w:spacing w:line="240" w:lineRule="auto"/>
        <w:jc w:val="both"/>
        <w:rPr>
          <w:color w:val="auto"/>
          <w:sz w:val="24"/>
          <w:szCs w:val="24"/>
        </w:rPr>
      </w:pPr>
      <w:r w:rsidRPr="00E5477D">
        <w:rPr>
          <w:color w:val="auto"/>
          <w:sz w:val="24"/>
          <w:szCs w:val="24"/>
        </w:rPr>
        <w:t xml:space="preserve">Содержание линии «Представление данных и описательная статистика» служит </w:t>
      </w:r>
      <w:r w:rsidRPr="00E5477D">
        <w:rPr>
          <w:color w:val="auto"/>
          <w:sz w:val="24"/>
          <w:szCs w:val="24"/>
        </w:rPr>
        <w:lastRenderedPageBreak/>
        <w:t>основой для формирования навыков работы с информацией: от чтения и интерпретации информации, представленной втаблицах,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8206C" w:rsidRPr="00E5477D" w:rsidRDefault="0088206C" w:rsidP="00E5477D">
      <w:pPr>
        <w:pStyle w:val="1"/>
        <w:spacing w:line="240" w:lineRule="auto"/>
        <w:jc w:val="both"/>
        <w:rPr>
          <w:color w:val="auto"/>
          <w:sz w:val="24"/>
          <w:szCs w:val="24"/>
        </w:rPr>
      </w:pPr>
      <w:r w:rsidRPr="00E5477D">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88206C" w:rsidRPr="00E5477D" w:rsidRDefault="0088206C" w:rsidP="00E5477D">
      <w:pPr>
        <w:pStyle w:val="1"/>
        <w:spacing w:line="240" w:lineRule="auto"/>
        <w:jc w:val="both"/>
        <w:rPr>
          <w:color w:val="auto"/>
          <w:sz w:val="24"/>
          <w:szCs w:val="24"/>
        </w:rPr>
      </w:pPr>
      <w:r w:rsidRPr="00E5477D">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88206C" w:rsidRPr="00E5477D" w:rsidRDefault="0088206C" w:rsidP="00E5477D">
      <w:pPr>
        <w:pStyle w:val="1"/>
        <w:spacing w:line="240" w:lineRule="auto"/>
        <w:jc w:val="both"/>
        <w:rPr>
          <w:color w:val="auto"/>
          <w:sz w:val="24"/>
          <w:szCs w:val="24"/>
        </w:rPr>
      </w:pPr>
      <w:r w:rsidRPr="00E5477D">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УЧЕБНОГО КУРСА В УЧЕБНОМ ПЛАНЕ</w:t>
      </w:r>
    </w:p>
    <w:p w:rsidR="0088206C" w:rsidRPr="00E5477D" w:rsidRDefault="0088206C" w:rsidP="00E5477D">
      <w:pPr>
        <w:pStyle w:val="1"/>
        <w:spacing w:line="240" w:lineRule="auto"/>
        <w:jc w:val="both"/>
        <w:rPr>
          <w:color w:val="auto"/>
          <w:sz w:val="24"/>
          <w:szCs w:val="24"/>
        </w:rPr>
      </w:pPr>
      <w:r w:rsidRPr="00E5477D">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8206C" w:rsidRPr="00E5477D" w:rsidRDefault="0088206C" w:rsidP="00E5477D">
      <w:pPr>
        <w:pStyle w:val="1"/>
        <w:spacing w:line="240" w:lineRule="auto"/>
        <w:jc w:val="both"/>
        <w:rPr>
          <w:color w:val="auto"/>
          <w:sz w:val="24"/>
          <w:szCs w:val="24"/>
        </w:rPr>
      </w:pPr>
      <w:r w:rsidRPr="00E5477D">
        <w:rPr>
          <w:color w:val="auto"/>
          <w:sz w:val="24"/>
          <w:szCs w:val="24"/>
        </w:rPr>
        <w:t>На изучение данного курса отводит 1 учебный час в неделю в течение каждого года обучения, всего 102 учебных часа.</w:t>
      </w:r>
      <w:bookmarkStart w:id="382" w:name="bookmark1309"/>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СОДЕРЖАНИЕ УЧЕБНОГО КУРСА </w:t>
      </w:r>
      <w:bookmarkStart w:id="383" w:name="bookmark1311"/>
      <w:bookmarkEnd w:id="382"/>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7класс</w:t>
      </w:r>
      <w:bookmarkEnd w:id="383"/>
    </w:p>
    <w:p w:rsidR="0088206C" w:rsidRPr="00E5477D" w:rsidRDefault="0088206C" w:rsidP="00E5477D">
      <w:pPr>
        <w:pStyle w:val="1"/>
        <w:spacing w:line="240" w:lineRule="auto"/>
        <w:jc w:val="both"/>
        <w:rPr>
          <w:color w:val="auto"/>
          <w:sz w:val="24"/>
          <w:szCs w:val="24"/>
        </w:rPr>
      </w:pPr>
      <w:r w:rsidRPr="00E5477D">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8206C" w:rsidRPr="00E5477D" w:rsidRDefault="0088206C" w:rsidP="00E5477D">
      <w:pPr>
        <w:pStyle w:val="1"/>
        <w:spacing w:line="240" w:lineRule="auto"/>
        <w:jc w:val="both"/>
        <w:rPr>
          <w:color w:val="auto"/>
          <w:sz w:val="24"/>
          <w:szCs w:val="24"/>
        </w:rPr>
      </w:pPr>
      <w:r w:rsidRPr="00E5477D">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Примерыслучайной изменчивости.</w:t>
      </w:r>
    </w:p>
    <w:p w:rsidR="0088206C" w:rsidRPr="00E5477D" w:rsidRDefault="0088206C" w:rsidP="00E5477D">
      <w:pPr>
        <w:pStyle w:val="1"/>
        <w:spacing w:line="240" w:lineRule="auto"/>
        <w:jc w:val="both"/>
        <w:rPr>
          <w:color w:val="auto"/>
          <w:sz w:val="24"/>
          <w:szCs w:val="24"/>
        </w:rPr>
      </w:pPr>
      <w:r w:rsidRPr="00E5477D">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8206C" w:rsidRPr="00E5477D" w:rsidRDefault="0088206C" w:rsidP="00E5477D">
      <w:pPr>
        <w:pStyle w:val="1"/>
        <w:spacing w:line="240" w:lineRule="auto"/>
        <w:jc w:val="both"/>
        <w:rPr>
          <w:color w:val="auto"/>
          <w:sz w:val="24"/>
          <w:szCs w:val="24"/>
        </w:rPr>
      </w:pPr>
      <w:r w:rsidRPr="00E5477D">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88206C" w:rsidRPr="00E5477D" w:rsidRDefault="0088206C" w:rsidP="00E5477D">
      <w:pPr>
        <w:pStyle w:val="af"/>
        <w:rPr>
          <w:rFonts w:ascii="Times New Roman" w:hAnsi="Times New Roman" w:cs="Times New Roman"/>
          <w:sz w:val="24"/>
          <w:szCs w:val="24"/>
        </w:rPr>
      </w:pPr>
      <w:bookmarkStart w:id="384" w:name="bookmark1313"/>
      <w:r w:rsidRPr="00E5477D">
        <w:rPr>
          <w:rFonts w:ascii="Times New Roman" w:hAnsi="Times New Roman" w:cs="Times New Roman"/>
          <w:sz w:val="24"/>
          <w:szCs w:val="24"/>
        </w:rPr>
        <w:t>8 класс</w:t>
      </w:r>
      <w:bookmarkEnd w:id="384"/>
    </w:p>
    <w:p w:rsidR="0088206C" w:rsidRPr="00E5477D" w:rsidRDefault="0088206C" w:rsidP="00E5477D">
      <w:pPr>
        <w:pStyle w:val="1"/>
        <w:spacing w:line="240" w:lineRule="auto"/>
        <w:jc w:val="both"/>
        <w:rPr>
          <w:color w:val="auto"/>
          <w:sz w:val="24"/>
          <w:szCs w:val="24"/>
        </w:rPr>
      </w:pPr>
      <w:r w:rsidRPr="00E5477D">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8206C" w:rsidRPr="00E5477D" w:rsidRDefault="0088206C" w:rsidP="00E5477D">
      <w:pPr>
        <w:pStyle w:val="1"/>
        <w:spacing w:line="240" w:lineRule="auto"/>
        <w:jc w:val="both"/>
        <w:rPr>
          <w:color w:val="auto"/>
          <w:sz w:val="24"/>
          <w:szCs w:val="24"/>
        </w:rPr>
      </w:pPr>
      <w:r w:rsidRPr="00E5477D">
        <w:rPr>
          <w:color w:val="auto"/>
          <w:sz w:val="24"/>
          <w:szCs w:val="24"/>
        </w:rPr>
        <w:t>Измерение рассеивания данных. Дисперсия и стандартное отклонение числовых наборов. Диаграмма рассеивания.</w:t>
      </w:r>
    </w:p>
    <w:p w:rsidR="0088206C" w:rsidRPr="00E5477D" w:rsidRDefault="0088206C" w:rsidP="00E5477D">
      <w:pPr>
        <w:pStyle w:val="1"/>
        <w:spacing w:line="240" w:lineRule="auto"/>
        <w:jc w:val="both"/>
        <w:rPr>
          <w:color w:val="auto"/>
          <w:sz w:val="24"/>
          <w:szCs w:val="24"/>
        </w:rPr>
      </w:pPr>
      <w:r w:rsidRPr="00E5477D">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8206C" w:rsidRPr="00E5477D" w:rsidRDefault="0088206C" w:rsidP="00E5477D">
      <w:pPr>
        <w:pStyle w:val="1"/>
        <w:spacing w:line="240" w:lineRule="auto"/>
        <w:jc w:val="both"/>
        <w:rPr>
          <w:color w:val="auto"/>
          <w:sz w:val="24"/>
          <w:szCs w:val="24"/>
        </w:rPr>
      </w:pPr>
      <w:r w:rsidRPr="00E5477D">
        <w:rPr>
          <w:color w:val="auto"/>
          <w:sz w:val="24"/>
          <w:szCs w:val="24"/>
        </w:rPr>
        <w:t xml:space="preserve">Дерево. Свойства деревьев: единственность пути, существование висячей вершины, </w:t>
      </w:r>
      <w:r w:rsidRPr="00E5477D">
        <w:rPr>
          <w:color w:val="auto"/>
          <w:sz w:val="24"/>
          <w:szCs w:val="24"/>
        </w:rPr>
        <w:lastRenderedPageBreak/>
        <w:t>связь между числом вершин и числом рёбер. Правило умножения. Решение задач с помощью графов.</w:t>
      </w:r>
    </w:p>
    <w:p w:rsidR="0088206C" w:rsidRPr="00E5477D" w:rsidRDefault="0088206C" w:rsidP="00E5477D">
      <w:pPr>
        <w:pStyle w:val="1"/>
        <w:spacing w:line="240" w:lineRule="auto"/>
        <w:jc w:val="both"/>
        <w:rPr>
          <w:color w:val="auto"/>
          <w:sz w:val="24"/>
          <w:szCs w:val="24"/>
        </w:rPr>
      </w:pPr>
      <w:r w:rsidRPr="00E5477D">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88206C" w:rsidRPr="00E5477D" w:rsidRDefault="0088206C" w:rsidP="00E5477D">
      <w:pPr>
        <w:pStyle w:val="af"/>
        <w:rPr>
          <w:rFonts w:ascii="Times New Roman" w:hAnsi="Times New Roman" w:cs="Times New Roman"/>
          <w:sz w:val="24"/>
          <w:szCs w:val="24"/>
        </w:rPr>
      </w:pPr>
      <w:bookmarkStart w:id="385" w:name="bookmark1315"/>
      <w:r w:rsidRPr="00E5477D">
        <w:rPr>
          <w:rFonts w:ascii="Times New Roman" w:hAnsi="Times New Roman" w:cs="Times New Roman"/>
          <w:sz w:val="24"/>
          <w:szCs w:val="24"/>
        </w:rPr>
        <w:t>9 класс</w:t>
      </w:r>
      <w:bookmarkEnd w:id="385"/>
    </w:p>
    <w:p w:rsidR="0088206C" w:rsidRPr="00E5477D" w:rsidRDefault="0088206C" w:rsidP="00E5477D">
      <w:pPr>
        <w:pStyle w:val="1"/>
        <w:spacing w:line="240" w:lineRule="auto"/>
        <w:jc w:val="both"/>
        <w:rPr>
          <w:color w:val="auto"/>
          <w:sz w:val="24"/>
          <w:szCs w:val="24"/>
        </w:rPr>
      </w:pPr>
      <w:r w:rsidRPr="00E5477D">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8206C" w:rsidRPr="00E5477D" w:rsidRDefault="0088206C" w:rsidP="00E5477D">
      <w:pPr>
        <w:pStyle w:val="1"/>
        <w:spacing w:line="240" w:lineRule="auto"/>
        <w:jc w:val="both"/>
        <w:rPr>
          <w:color w:val="auto"/>
          <w:sz w:val="24"/>
          <w:szCs w:val="24"/>
        </w:rPr>
      </w:pPr>
      <w:r w:rsidRPr="00E5477D">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88206C" w:rsidRPr="00E5477D" w:rsidRDefault="0088206C" w:rsidP="00E5477D">
      <w:pPr>
        <w:pStyle w:val="1"/>
        <w:spacing w:line="240" w:lineRule="auto"/>
        <w:jc w:val="both"/>
        <w:rPr>
          <w:color w:val="auto"/>
          <w:sz w:val="24"/>
          <w:szCs w:val="24"/>
        </w:rPr>
      </w:pPr>
      <w:r w:rsidRPr="00E5477D">
        <w:rPr>
          <w:color w:val="auto"/>
          <w:sz w:val="24"/>
          <w:szCs w:val="24"/>
        </w:rPr>
        <w:t>Геометрическая вероятность. Случайный выбор точки из фигуры на плоскости, из отрезка и из дуги окружности.</w:t>
      </w:r>
    </w:p>
    <w:p w:rsidR="0088206C" w:rsidRPr="00E5477D" w:rsidRDefault="0088206C" w:rsidP="00E5477D">
      <w:pPr>
        <w:pStyle w:val="1"/>
        <w:spacing w:line="240" w:lineRule="auto"/>
        <w:jc w:val="both"/>
        <w:rPr>
          <w:color w:val="auto"/>
          <w:sz w:val="24"/>
          <w:szCs w:val="24"/>
        </w:rPr>
      </w:pPr>
      <w:r w:rsidRPr="00E5477D">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88206C" w:rsidRPr="00E5477D" w:rsidRDefault="0088206C" w:rsidP="00E5477D">
      <w:pPr>
        <w:pStyle w:val="1"/>
        <w:spacing w:line="240" w:lineRule="auto"/>
        <w:jc w:val="both"/>
        <w:rPr>
          <w:color w:val="auto"/>
          <w:sz w:val="24"/>
          <w:szCs w:val="24"/>
        </w:rPr>
      </w:pPr>
      <w:r w:rsidRPr="00E5477D">
        <w:rPr>
          <w:color w:val="auto"/>
          <w:sz w:val="24"/>
          <w:szCs w:val="24"/>
        </w:rPr>
        <w:t>Случайная величина и распределение вероятностей. Примерыматематического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8206C" w:rsidRPr="00E5477D" w:rsidRDefault="0088206C" w:rsidP="00E5477D">
      <w:pPr>
        <w:pStyle w:val="1"/>
        <w:spacing w:line="240" w:lineRule="auto"/>
        <w:jc w:val="both"/>
        <w:rPr>
          <w:color w:val="auto"/>
          <w:sz w:val="24"/>
          <w:szCs w:val="24"/>
        </w:rPr>
      </w:pPr>
      <w:r w:rsidRPr="00E5477D">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88206C" w:rsidRPr="00E5477D" w:rsidRDefault="0088206C"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ПРЕДМЕТНЫЕ РЕЗУЛЬТАТЫ </w:t>
      </w:r>
    </w:p>
    <w:p w:rsidR="0088206C" w:rsidRPr="00E5477D" w:rsidRDefault="0088206C" w:rsidP="00E5477D">
      <w:pPr>
        <w:pStyle w:val="1"/>
        <w:spacing w:line="240" w:lineRule="auto"/>
        <w:jc w:val="both"/>
        <w:rPr>
          <w:color w:val="auto"/>
          <w:sz w:val="24"/>
          <w:szCs w:val="24"/>
        </w:rPr>
      </w:pPr>
      <w:r w:rsidRPr="00E5477D">
        <w:rPr>
          <w:color w:val="auto"/>
          <w:sz w:val="24"/>
          <w:szCs w:val="24"/>
        </w:rPr>
        <w:t>Предметные результаты освоения курса «Вероятность и статистика» в 7—9 классах характеризуются следующими умениями.</w:t>
      </w:r>
    </w:p>
    <w:p w:rsidR="0088206C" w:rsidRPr="00E5477D" w:rsidRDefault="0088206C" w:rsidP="00E5477D">
      <w:pPr>
        <w:pStyle w:val="af"/>
        <w:rPr>
          <w:rFonts w:ascii="Times New Roman" w:hAnsi="Times New Roman" w:cs="Times New Roman"/>
          <w:sz w:val="24"/>
          <w:szCs w:val="24"/>
        </w:rPr>
      </w:pPr>
      <w:bookmarkStart w:id="386" w:name="bookmark1317"/>
      <w:r w:rsidRPr="00E5477D">
        <w:rPr>
          <w:rFonts w:ascii="Times New Roman" w:hAnsi="Times New Roman" w:cs="Times New Roman"/>
          <w:sz w:val="24"/>
          <w:szCs w:val="24"/>
        </w:rPr>
        <w:t>7 класс</w:t>
      </w:r>
      <w:bookmarkEnd w:id="386"/>
    </w:p>
    <w:p w:rsidR="0088206C" w:rsidRPr="00E5477D" w:rsidRDefault="0088206C" w:rsidP="00E5477D">
      <w:pPr>
        <w:pStyle w:val="1"/>
        <w:numPr>
          <w:ilvl w:val="0"/>
          <w:numId w:val="221"/>
        </w:numPr>
        <w:spacing w:line="240" w:lineRule="auto"/>
        <w:ind w:left="0"/>
        <w:jc w:val="both"/>
        <w:rPr>
          <w:color w:val="auto"/>
          <w:sz w:val="24"/>
          <w:szCs w:val="24"/>
        </w:rPr>
      </w:pPr>
      <w:r w:rsidRPr="00E5477D">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8206C" w:rsidRPr="00E5477D" w:rsidRDefault="0088206C" w:rsidP="00E5477D">
      <w:pPr>
        <w:pStyle w:val="1"/>
        <w:numPr>
          <w:ilvl w:val="0"/>
          <w:numId w:val="221"/>
        </w:numPr>
        <w:spacing w:line="240" w:lineRule="auto"/>
        <w:ind w:left="0"/>
        <w:jc w:val="both"/>
        <w:rPr>
          <w:color w:val="auto"/>
          <w:sz w:val="24"/>
          <w:szCs w:val="24"/>
        </w:rPr>
      </w:pPr>
      <w:r w:rsidRPr="00E5477D">
        <w:rPr>
          <w:color w:val="auto"/>
          <w:sz w:val="24"/>
          <w:szCs w:val="24"/>
        </w:rPr>
        <w:t>Описывать и интерпретировать реальные числовые данные, представленные в таблицах, на диаграммах, графиках.</w:t>
      </w:r>
    </w:p>
    <w:p w:rsidR="0088206C" w:rsidRPr="00E5477D" w:rsidRDefault="0088206C" w:rsidP="00E5477D">
      <w:pPr>
        <w:pStyle w:val="1"/>
        <w:numPr>
          <w:ilvl w:val="0"/>
          <w:numId w:val="221"/>
        </w:numPr>
        <w:spacing w:line="240" w:lineRule="auto"/>
        <w:ind w:left="0"/>
        <w:jc w:val="both"/>
        <w:rPr>
          <w:color w:val="auto"/>
          <w:sz w:val="24"/>
          <w:szCs w:val="24"/>
        </w:rPr>
      </w:pPr>
      <w:r w:rsidRPr="00E5477D">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8206C" w:rsidRPr="00E5477D" w:rsidRDefault="0088206C" w:rsidP="00E5477D">
      <w:pPr>
        <w:pStyle w:val="1"/>
        <w:numPr>
          <w:ilvl w:val="0"/>
          <w:numId w:val="221"/>
        </w:numPr>
        <w:spacing w:line="240" w:lineRule="auto"/>
        <w:ind w:left="0"/>
        <w:jc w:val="both"/>
        <w:rPr>
          <w:color w:val="auto"/>
          <w:sz w:val="24"/>
          <w:szCs w:val="24"/>
        </w:rPr>
      </w:pPr>
      <w:r w:rsidRPr="00E5477D">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8206C" w:rsidRPr="00E5477D" w:rsidRDefault="0088206C" w:rsidP="00E5477D">
      <w:pPr>
        <w:pStyle w:val="af"/>
        <w:rPr>
          <w:rFonts w:ascii="Times New Roman" w:hAnsi="Times New Roman" w:cs="Times New Roman"/>
          <w:sz w:val="24"/>
          <w:szCs w:val="24"/>
        </w:rPr>
      </w:pPr>
      <w:bookmarkStart w:id="387" w:name="bookmark1319"/>
      <w:r w:rsidRPr="00E5477D">
        <w:rPr>
          <w:rFonts w:ascii="Times New Roman" w:hAnsi="Times New Roman" w:cs="Times New Roman"/>
          <w:sz w:val="24"/>
          <w:szCs w:val="24"/>
        </w:rPr>
        <w:t>8 класс</w:t>
      </w:r>
      <w:bookmarkEnd w:id="387"/>
    </w:p>
    <w:p w:rsidR="0088206C" w:rsidRPr="00E5477D" w:rsidRDefault="0088206C" w:rsidP="00E5477D">
      <w:pPr>
        <w:pStyle w:val="1"/>
        <w:numPr>
          <w:ilvl w:val="0"/>
          <w:numId w:val="222"/>
        </w:numPr>
        <w:spacing w:line="240" w:lineRule="auto"/>
        <w:ind w:left="0"/>
        <w:jc w:val="both"/>
        <w:rPr>
          <w:color w:val="auto"/>
          <w:sz w:val="24"/>
          <w:szCs w:val="24"/>
        </w:rPr>
      </w:pPr>
      <w:r w:rsidRPr="00E5477D">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8206C" w:rsidRPr="00E5477D" w:rsidRDefault="0088206C" w:rsidP="00E5477D">
      <w:pPr>
        <w:pStyle w:val="1"/>
        <w:numPr>
          <w:ilvl w:val="0"/>
          <w:numId w:val="222"/>
        </w:numPr>
        <w:spacing w:line="240" w:lineRule="auto"/>
        <w:ind w:left="0"/>
        <w:jc w:val="both"/>
        <w:rPr>
          <w:color w:val="auto"/>
          <w:sz w:val="24"/>
          <w:szCs w:val="24"/>
        </w:rPr>
      </w:pPr>
      <w:r w:rsidRPr="00E5477D">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88206C" w:rsidRPr="00E5477D" w:rsidRDefault="0088206C" w:rsidP="00E5477D">
      <w:pPr>
        <w:pStyle w:val="1"/>
        <w:numPr>
          <w:ilvl w:val="0"/>
          <w:numId w:val="222"/>
        </w:numPr>
        <w:spacing w:line="240" w:lineRule="auto"/>
        <w:ind w:left="0"/>
        <w:jc w:val="both"/>
        <w:rPr>
          <w:color w:val="auto"/>
          <w:sz w:val="24"/>
          <w:szCs w:val="24"/>
        </w:rPr>
      </w:pPr>
      <w:r w:rsidRPr="00E5477D">
        <w:rPr>
          <w:color w:val="auto"/>
          <w:sz w:val="24"/>
          <w:szCs w:val="24"/>
        </w:rPr>
        <w:t>Находить частоты числовых значений и частоты событий, в том числе по результатам измерений и наблюдений.</w:t>
      </w:r>
    </w:p>
    <w:p w:rsidR="0088206C" w:rsidRPr="00E5477D" w:rsidRDefault="0088206C" w:rsidP="00E5477D">
      <w:pPr>
        <w:pStyle w:val="1"/>
        <w:numPr>
          <w:ilvl w:val="0"/>
          <w:numId w:val="222"/>
        </w:numPr>
        <w:spacing w:line="240" w:lineRule="auto"/>
        <w:ind w:left="0"/>
        <w:jc w:val="both"/>
        <w:rPr>
          <w:color w:val="auto"/>
          <w:sz w:val="24"/>
          <w:szCs w:val="24"/>
        </w:rPr>
      </w:pPr>
      <w:r w:rsidRPr="00E5477D">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9019F" w:rsidRPr="00E5477D" w:rsidRDefault="0088206C" w:rsidP="00E5477D">
      <w:pPr>
        <w:pStyle w:val="1"/>
        <w:numPr>
          <w:ilvl w:val="0"/>
          <w:numId w:val="222"/>
        </w:numPr>
        <w:spacing w:line="240" w:lineRule="auto"/>
        <w:ind w:left="0"/>
        <w:jc w:val="both"/>
        <w:rPr>
          <w:color w:val="auto"/>
          <w:sz w:val="24"/>
          <w:szCs w:val="24"/>
        </w:rPr>
      </w:pPr>
      <w:r w:rsidRPr="00E5477D">
        <w:rPr>
          <w:color w:val="auto"/>
          <w:sz w:val="24"/>
          <w:szCs w:val="24"/>
        </w:rPr>
        <w:t>Использовать графические модели: дерево случайного эксперимента, диаграммы Эйлера, числовая прямая.</w:t>
      </w:r>
      <w:r w:rsidR="0069019F" w:rsidRPr="00E5477D">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69019F" w:rsidRPr="00E5477D" w:rsidRDefault="0069019F" w:rsidP="00E5477D">
      <w:pPr>
        <w:pStyle w:val="1"/>
        <w:numPr>
          <w:ilvl w:val="0"/>
          <w:numId w:val="222"/>
        </w:numPr>
        <w:spacing w:line="240" w:lineRule="auto"/>
        <w:ind w:left="0"/>
        <w:jc w:val="both"/>
        <w:rPr>
          <w:color w:val="auto"/>
          <w:sz w:val="24"/>
          <w:szCs w:val="24"/>
        </w:rPr>
      </w:pPr>
      <w:r w:rsidRPr="00E5477D">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9019F" w:rsidRPr="00E5477D" w:rsidRDefault="0069019F" w:rsidP="00E5477D">
      <w:pPr>
        <w:pStyle w:val="af"/>
        <w:rPr>
          <w:rFonts w:ascii="Times New Roman" w:hAnsi="Times New Roman" w:cs="Times New Roman"/>
          <w:sz w:val="24"/>
          <w:szCs w:val="24"/>
        </w:rPr>
      </w:pPr>
      <w:bookmarkStart w:id="388" w:name="bookmark1321"/>
      <w:r w:rsidRPr="00E5477D">
        <w:rPr>
          <w:rFonts w:ascii="Times New Roman" w:hAnsi="Times New Roman" w:cs="Times New Roman"/>
          <w:sz w:val="24"/>
          <w:szCs w:val="24"/>
        </w:rPr>
        <w:t>9 класс</w:t>
      </w:r>
      <w:bookmarkEnd w:id="388"/>
    </w:p>
    <w:p w:rsidR="0069019F" w:rsidRPr="00E5477D" w:rsidRDefault="0069019F" w:rsidP="00E5477D">
      <w:pPr>
        <w:pStyle w:val="1"/>
        <w:numPr>
          <w:ilvl w:val="0"/>
          <w:numId w:val="223"/>
        </w:numPr>
        <w:spacing w:line="240" w:lineRule="auto"/>
        <w:ind w:left="0"/>
        <w:jc w:val="both"/>
        <w:rPr>
          <w:color w:val="auto"/>
          <w:sz w:val="24"/>
          <w:szCs w:val="24"/>
        </w:rPr>
      </w:pPr>
      <w:r w:rsidRPr="00E5477D">
        <w:rPr>
          <w:color w:val="auto"/>
          <w:sz w:val="24"/>
          <w:szCs w:val="24"/>
        </w:rP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w:t>
      </w:r>
      <w:r w:rsidRPr="00E5477D">
        <w:rPr>
          <w:color w:val="auto"/>
          <w:sz w:val="24"/>
          <w:szCs w:val="24"/>
        </w:rPr>
        <w:lastRenderedPageBreak/>
        <w:t>графиков.</w:t>
      </w:r>
    </w:p>
    <w:p w:rsidR="0069019F" w:rsidRPr="00E5477D" w:rsidRDefault="0069019F" w:rsidP="00E5477D">
      <w:pPr>
        <w:pStyle w:val="1"/>
        <w:numPr>
          <w:ilvl w:val="0"/>
          <w:numId w:val="223"/>
        </w:numPr>
        <w:spacing w:line="240" w:lineRule="auto"/>
        <w:ind w:left="0"/>
        <w:jc w:val="both"/>
        <w:rPr>
          <w:color w:val="auto"/>
          <w:sz w:val="24"/>
          <w:szCs w:val="24"/>
        </w:rPr>
      </w:pPr>
      <w:r w:rsidRPr="00E5477D">
        <w:rPr>
          <w:color w:val="auto"/>
          <w:sz w:val="24"/>
          <w:szCs w:val="24"/>
        </w:rPr>
        <w:t>Решать задачи организованным перебором вариантов, а также с использованием комбинаторных правил и методов.</w:t>
      </w:r>
    </w:p>
    <w:p w:rsidR="0069019F" w:rsidRPr="00E5477D" w:rsidRDefault="0069019F" w:rsidP="00E5477D">
      <w:pPr>
        <w:pStyle w:val="1"/>
        <w:numPr>
          <w:ilvl w:val="0"/>
          <w:numId w:val="223"/>
        </w:numPr>
        <w:spacing w:line="240" w:lineRule="auto"/>
        <w:ind w:left="0"/>
        <w:jc w:val="both"/>
        <w:rPr>
          <w:color w:val="auto"/>
          <w:sz w:val="24"/>
          <w:szCs w:val="24"/>
        </w:rPr>
      </w:pPr>
      <w:r w:rsidRPr="00E5477D">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69019F" w:rsidRPr="00E5477D" w:rsidRDefault="0069019F" w:rsidP="00E5477D">
      <w:pPr>
        <w:pStyle w:val="1"/>
        <w:numPr>
          <w:ilvl w:val="0"/>
          <w:numId w:val="223"/>
        </w:numPr>
        <w:spacing w:line="240" w:lineRule="auto"/>
        <w:ind w:left="0"/>
        <w:jc w:val="both"/>
        <w:rPr>
          <w:color w:val="auto"/>
          <w:sz w:val="24"/>
          <w:szCs w:val="24"/>
        </w:rPr>
      </w:pPr>
      <w:r w:rsidRPr="00E5477D">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69019F" w:rsidRPr="00E5477D" w:rsidRDefault="0069019F" w:rsidP="00E5477D">
      <w:pPr>
        <w:pStyle w:val="1"/>
        <w:numPr>
          <w:ilvl w:val="0"/>
          <w:numId w:val="223"/>
        </w:numPr>
        <w:spacing w:line="240" w:lineRule="auto"/>
        <w:ind w:left="0"/>
        <w:jc w:val="both"/>
        <w:rPr>
          <w:color w:val="auto"/>
          <w:sz w:val="24"/>
          <w:szCs w:val="24"/>
        </w:rPr>
      </w:pPr>
      <w:r w:rsidRPr="00E5477D">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9019F" w:rsidRPr="00E5477D" w:rsidRDefault="0069019F" w:rsidP="00E5477D">
      <w:pPr>
        <w:pStyle w:val="1"/>
        <w:numPr>
          <w:ilvl w:val="0"/>
          <w:numId w:val="223"/>
        </w:numPr>
        <w:spacing w:line="240" w:lineRule="auto"/>
        <w:ind w:left="0"/>
        <w:jc w:val="both"/>
        <w:rPr>
          <w:color w:val="auto"/>
          <w:sz w:val="24"/>
          <w:szCs w:val="24"/>
        </w:rPr>
      </w:pPr>
      <w:r w:rsidRPr="00E5477D">
        <w:rPr>
          <w:color w:val="auto"/>
          <w:sz w:val="24"/>
          <w:szCs w:val="24"/>
        </w:rPr>
        <w:t>Иметь представление о случайной величине и о распределении вероятностей.</w:t>
      </w:r>
    </w:p>
    <w:p w:rsidR="0088206C" w:rsidRPr="00E5477D" w:rsidRDefault="0069019F" w:rsidP="00E5477D">
      <w:pPr>
        <w:pStyle w:val="1"/>
        <w:numPr>
          <w:ilvl w:val="0"/>
          <w:numId w:val="223"/>
        </w:numPr>
        <w:spacing w:line="240" w:lineRule="auto"/>
        <w:ind w:left="0"/>
        <w:jc w:val="both"/>
        <w:rPr>
          <w:color w:val="auto"/>
          <w:sz w:val="24"/>
          <w:szCs w:val="24"/>
        </w:rPr>
      </w:pPr>
      <w:r w:rsidRPr="00E5477D">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8206C" w:rsidRPr="00E5477D" w:rsidRDefault="0088206C" w:rsidP="00E5477D">
      <w:pPr>
        <w:pStyle w:val="1"/>
        <w:spacing w:line="240" w:lineRule="auto"/>
        <w:jc w:val="both"/>
        <w:rPr>
          <w:color w:val="auto"/>
          <w:sz w:val="24"/>
          <w:szCs w:val="24"/>
        </w:rPr>
      </w:pPr>
    </w:p>
    <w:p w:rsidR="0088206C" w:rsidRPr="00E5477D" w:rsidRDefault="0069019F" w:rsidP="00E5477D">
      <w:pPr>
        <w:pStyle w:val="1"/>
        <w:spacing w:line="240" w:lineRule="auto"/>
        <w:jc w:val="center"/>
        <w:rPr>
          <w:b/>
          <w:sz w:val="24"/>
          <w:szCs w:val="24"/>
        </w:rPr>
      </w:pPr>
      <w:r w:rsidRPr="00E5477D">
        <w:rPr>
          <w:b/>
          <w:sz w:val="24"/>
          <w:szCs w:val="24"/>
        </w:rPr>
        <w:t>ИНФОРМАТИКА</w:t>
      </w:r>
    </w:p>
    <w:p w:rsidR="0069019F" w:rsidRPr="00E5477D" w:rsidRDefault="0069019F" w:rsidP="00E5477D">
      <w:pPr>
        <w:pStyle w:val="1"/>
        <w:spacing w:line="240" w:lineRule="auto"/>
        <w:ind w:firstLine="0"/>
        <w:rPr>
          <w:b/>
          <w:sz w:val="24"/>
          <w:szCs w:val="24"/>
        </w:rPr>
      </w:pPr>
      <w:bookmarkStart w:id="389" w:name="bookmark1325"/>
      <w:r w:rsidRPr="00E5477D">
        <w:rPr>
          <w:b/>
          <w:sz w:val="24"/>
          <w:szCs w:val="24"/>
        </w:rPr>
        <w:t>ПОЯСНИТЕЛЬНАЯ ЗАПИСКА</w:t>
      </w:r>
      <w:bookmarkEnd w:id="389"/>
    </w:p>
    <w:p w:rsidR="0069019F" w:rsidRPr="00E5477D" w:rsidRDefault="0069019F" w:rsidP="00E5477D">
      <w:pPr>
        <w:pStyle w:val="1"/>
        <w:spacing w:line="240" w:lineRule="auto"/>
        <w:jc w:val="both"/>
        <w:rPr>
          <w:color w:val="auto"/>
          <w:sz w:val="24"/>
          <w:szCs w:val="24"/>
        </w:rPr>
      </w:pPr>
      <w:r w:rsidRPr="00E5477D">
        <w:rPr>
          <w:color w:val="auto"/>
          <w:sz w:val="24"/>
          <w:szCs w:val="24"/>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9019F" w:rsidRPr="00E5477D" w:rsidRDefault="0069019F" w:rsidP="00E5477D">
      <w:pPr>
        <w:pStyle w:val="1"/>
        <w:spacing w:line="240" w:lineRule="auto"/>
        <w:ind w:firstLine="0"/>
        <w:rPr>
          <w:color w:val="auto"/>
          <w:sz w:val="24"/>
          <w:szCs w:val="24"/>
        </w:rPr>
      </w:pPr>
      <w:r w:rsidRPr="00E5477D">
        <w:rPr>
          <w:color w:val="auto"/>
          <w:sz w:val="24"/>
          <w:szCs w:val="24"/>
        </w:rPr>
        <w:t xml:space="preserve">Программа является основой для составления авторских учебных программ и учебников, тематического планирования курса учителем. </w:t>
      </w:r>
    </w:p>
    <w:p w:rsidR="0069019F" w:rsidRPr="00E5477D" w:rsidRDefault="0069019F" w:rsidP="00E5477D">
      <w:pPr>
        <w:pStyle w:val="af"/>
        <w:rPr>
          <w:rFonts w:ascii="Times New Roman" w:hAnsi="Times New Roman" w:cs="Times New Roman"/>
          <w:sz w:val="24"/>
          <w:szCs w:val="24"/>
        </w:rPr>
      </w:pPr>
      <w:bookmarkStart w:id="390" w:name="bookmark1327"/>
      <w:r w:rsidRPr="00E5477D">
        <w:rPr>
          <w:rFonts w:ascii="Times New Roman" w:hAnsi="Times New Roman" w:cs="Times New Roman"/>
          <w:sz w:val="24"/>
          <w:szCs w:val="24"/>
        </w:rPr>
        <w:t>ЦЕЛИ ИЗУЧЕНИЯ УЧЕБНОГО ПРЕДМЕТА «ИНФОРМАТИКА»</w:t>
      </w:r>
      <w:bookmarkEnd w:id="390"/>
    </w:p>
    <w:p w:rsidR="0069019F" w:rsidRPr="00E5477D" w:rsidRDefault="0069019F" w:rsidP="00E5477D">
      <w:pPr>
        <w:pStyle w:val="1"/>
        <w:spacing w:line="240" w:lineRule="auto"/>
        <w:jc w:val="both"/>
        <w:rPr>
          <w:color w:val="auto"/>
          <w:sz w:val="24"/>
          <w:szCs w:val="24"/>
        </w:rPr>
      </w:pPr>
      <w:r w:rsidRPr="00E5477D">
        <w:rPr>
          <w:color w:val="auto"/>
          <w:sz w:val="24"/>
          <w:szCs w:val="24"/>
        </w:rPr>
        <w:t>Целями изучения информатики на уровне основного общего образования являются:</w:t>
      </w:r>
    </w:p>
    <w:p w:rsidR="0069019F" w:rsidRPr="00E5477D" w:rsidRDefault="0069019F" w:rsidP="00E5477D">
      <w:pPr>
        <w:pStyle w:val="1"/>
        <w:numPr>
          <w:ilvl w:val="0"/>
          <w:numId w:val="224"/>
        </w:numPr>
        <w:spacing w:line="240" w:lineRule="auto"/>
        <w:ind w:left="0"/>
        <w:jc w:val="both"/>
        <w:rPr>
          <w:color w:val="auto"/>
          <w:sz w:val="24"/>
          <w:szCs w:val="24"/>
        </w:rPr>
      </w:pPr>
      <w:r w:rsidRPr="00E5477D">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9019F" w:rsidRPr="00E5477D" w:rsidRDefault="0069019F" w:rsidP="00E5477D">
      <w:pPr>
        <w:pStyle w:val="1"/>
        <w:numPr>
          <w:ilvl w:val="0"/>
          <w:numId w:val="224"/>
        </w:numPr>
        <w:spacing w:line="240" w:lineRule="auto"/>
        <w:ind w:left="0"/>
        <w:jc w:val="both"/>
        <w:rPr>
          <w:color w:val="auto"/>
          <w:sz w:val="24"/>
          <w:szCs w:val="24"/>
        </w:rPr>
      </w:pPr>
      <w:r w:rsidRPr="00E5477D">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69019F" w:rsidRPr="00E5477D" w:rsidRDefault="0069019F" w:rsidP="00E5477D">
      <w:pPr>
        <w:pStyle w:val="1"/>
        <w:numPr>
          <w:ilvl w:val="0"/>
          <w:numId w:val="224"/>
        </w:numPr>
        <w:spacing w:line="240" w:lineRule="auto"/>
        <w:ind w:left="0"/>
        <w:jc w:val="both"/>
        <w:rPr>
          <w:color w:val="auto"/>
          <w:sz w:val="24"/>
          <w:szCs w:val="24"/>
        </w:rPr>
      </w:pPr>
      <w:r w:rsidRPr="00E5477D">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9019F" w:rsidRPr="00E5477D" w:rsidRDefault="0069019F" w:rsidP="00E5477D">
      <w:pPr>
        <w:pStyle w:val="1"/>
        <w:numPr>
          <w:ilvl w:val="0"/>
          <w:numId w:val="224"/>
        </w:numPr>
        <w:spacing w:line="240" w:lineRule="auto"/>
        <w:ind w:left="0"/>
        <w:jc w:val="both"/>
        <w:rPr>
          <w:color w:val="auto"/>
          <w:sz w:val="24"/>
          <w:szCs w:val="24"/>
        </w:rPr>
      </w:pPr>
      <w:r w:rsidRPr="00E5477D">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9019F" w:rsidRPr="00E5477D" w:rsidRDefault="0069019F" w:rsidP="00E5477D">
      <w:pPr>
        <w:pStyle w:val="af"/>
        <w:rPr>
          <w:rFonts w:ascii="Times New Roman" w:hAnsi="Times New Roman" w:cs="Times New Roman"/>
          <w:sz w:val="24"/>
          <w:szCs w:val="24"/>
        </w:rPr>
      </w:pPr>
      <w:bookmarkStart w:id="391" w:name="bookmark1329"/>
      <w:r w:rsidRPr="00E5477D">
        <w:rPr>
          <w:rFonts w:ascii="Times New Roman" w:hAnsi="Times New Roman" w:cs="Times New Roman"/>
          <w:sz w:val="24"/>
          <w:szCs w:val="24"/>
        </w:rPr>
        <w:t>ОБЩАЯ ХАРАКТЕРИСТИКА</w:t>
      </w:r>
      <w:bookmarkEnd w:id="391"/>
      <w:r w:rsidRPr="00E5477D">
        <w:rPr>
          <w:rFonts w:ascii="Times New Roman" w:hAnsi="Times New Roman" w:cs="Times New Roman"/>
          <w:sz w:val="24"/>
          <w:szCs w:val="24"/>
        </w:rPr>
        <w:t>УЧЕБНОГО ПРЕДМЕТА «ИНФОРМАТИКА»</w:t>
      </w:r>
    </w:p>
    <w:p w:rsidR="0069019F" w:rsidRPr="00E5477D" w:rsidRDefault="0069019F" w:rsidP="00E5477D">
      <w:pPr>
        <w:pStyle w:val="1"/>
        <w:spacing w:line="240" w:lineRule="auto"/>
        <w:jc w:val="both"/>
        <w:rPr>
          <w:color w:val="auto"/>
          <w:sz w:val="24"/>
          <w:szCs w:val="24"/>
        </w:rPr>
      </w:pPr>
      <w:r w:rsidRPr="00E5477D">
        <w:rPr>
          <w:b/>
          <w:bCs/>
          <w:color w:val="auto"/>
          <w:sz w:val="24"/>
          <w:szCs w:val="24"/>
        </w:rPr>
        <w:t>Учебный предмет «Информатика» в основном общем образовании отражает:</w:t>
      </w:r>
    </w:p>
    <w:p w:rsidR="0069019F" w:rsidRPr="00E5477D" w:rsidRDefault="0069019F" w:rsidP="00E5477D">
      <w:pPr>
        <w:pStyle w:val="1"/>
        <w:numPr>
          <w:ilvl w:val="0"/>
          <w:numId w:val="225"/>
        </w:numPr>
        <w:spacing w:line="240" w:lineRule="auto"/>
        <w:ind w:left="0"/>
        <w:jc w:val="both"/>
        <w:rPr>
          <w:color w:val="auto"/>
          <w:sz w:val="24"/>
          <w:szCs w:val="24"/>
        </w:rPr>
      </w:pPr>
      <w:r w:rsidRPr="00E5477D">
        <w:rPr>
          <w:color w:val="auto"/>
          <w:sz w:val="24"/>
          <w:szCs w:val="24"/>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9019F" w:rsidRPr="00E5477D" w:rsidRDefault="0069019F" w:rsidP="00E5477D">
      <w:pPr>
        <w:pStyle w:val="1"/>
        <w:numPr>
          <w:ilvl w:val="0"/>
          <w:numId w:val="225"/>
        </w:numPr>
        <w:spacing w:line="240" w:lineRule="auto"/>
        <w:ind w:left="0"/>
        <w:jc w:val="both"/>
        <w:rPr>
          <w:color w:val="auto"/>
          <w:sz w:val="24"/>
          <w:szCs w:val="24"/>
        </w:rPr>
      </w:pPr>
      <w:r w:rsidRPr="00E5477D">
        <w:rPr>
          <w:color w:val="auto"/>
          <w:sz w:val="24"/>
          <w:szCs w:val="24"/>
        </w:rPr>
        <w:t>основные области применения информатики, прежде всего информационные технологии, управление и социальную сферу;</w:t>
      </w:r>
    </w:p>
    <w:p w:rsidR="0069019F" w:rsidRPr="00E5477D" w:rsidRDefault="0069019F" w:rsidP="00E5477D">
      <w:pPr>
        <w:pStyle w:val="1"/>
        <w:numPr>
          <w:ilvl w:val="0"/>
          <w:numId w:val="225"/>
        </w:numPr>
        <w:spacing w:line="240" w:lineRule="auto"/>
        <w:ind w:left="0"/>
        <w:jc w:val="both"/>
        <w:rPr>
          <w:color w:val="auto"/>
          <w:sz w:val="24"/>
          <w:szCs w:val="24"/>
        </w:rPr>
      </w:pPr>
      <w:r w:rsidRPr="00E5477D">
        <w:rPr>
          <w:color w:val="auto"/>
          <w:sz w:val="24"/>
          <w:szCs w:val="24"/>
        </w:rPr>
        <w:t>междисциплинарный характер информатики и информационной деятельности.</w:t>
      </w:r>
    </w:p>
    <w:p w:rsidR="0069019F" w:rsidRPr="00E5477D" w:rsidRDefault="0069019F" w:rsidP="00E5477D">
      <w:pPr>
        <w:pStyle w:val="1"/>
        <w:spacing w:line="240" w:lineRule="auto"/>
        <w:jc w:val="both"/>
        <w:rPr>
          <w:color w:val="auto"/>
          <w:sz w:val="24"/>
          <w:szCs w:val="24"/>
        </w:rPr>
      </w:pPr>
      <w:r w:rsidRPr="00E5477D">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5477D">
        <w:rPr>
          <w:rStyle w:val="21"/>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69019F" w:rsidRPr="00E5477D" w:rsidRDefault="0069019F" w:rsidP="00E5477D">
      <w:pPr>
        <w:pStyle w:val="1"/>
        <w:spacing w:line="240" w:lineRule="auto"/>
        <w:jc w:val="both"/>
        <w:rPr>
          <w:color w:val="auto"/>
          <w:sz w:val="24"/>
          <w:szCs w:val="24"/>
        </w:rPr>
      </w:pPr>
      <w:r w:rsidRPr="00E5477D">
        <w:rPr>
          <w:b/>
          <w:bCs/>
          <w:color w:val="auto"/>
          <w:sz w:val="24"/>
          <w:szCs w:val="24"/>
        </w:rPr>
        <w:t>Основные задачи учебного предмета «Информатика» —</w:t>
      </w:r>
      <w:r w:rsidRPr="00E5477D">
        <w:rPr>
          <w:rFonts w:eastAsia="Courier New"/>
          <w:color w:val="auto"/>
          <w:sz w:val="24"/>
          <w:szCs w:val="24"/>
        </w:rPr>
        <w:t>сформировать у обучающихся:</w:t>
      </w:r>
    </w:p>
    <w:p w:rsidR="0069019F" w:rsidRPr="00E5477D" w:rsidRDefault="0069019F" w:rsidP="00E5477D">
      <w:pPr>
        <w:pStyle w:val="22"/>
        <w:numPr>
          <w:ilvl w:val="0"/>
          <w:numId w:val="226"/>
        </w:numPr>
        <w:spacing w:line="240" w:lineRule="auto"/>
        <w:ind w:left="0"/>
        <w:jc w:val="both"/>
        <w:rPr>
          <w:rFonts w:ascii="Times New Roman" w:hAnsi="Times New Roman" w:cs="Times New Roman"/>
          <w:sz w:val="24"/>
          <w:szCs w:val="24"/>
        </w:rPr>
      </w:pPr>
      <w:r w:rsidRPr="00E5477D">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9019F" w:rsidRPr="00E5477D" w:rsidRDefault="0069019F" w:rsidP="00E5477D">
      <w:pPr>
        <w:pStyle w:val="22"/>
        <w:numPr>
          <w:ilvl w:val="0"/>
          <w:numId w:val="226"/>
        </w:numPr>
        <w:spacing w:line="240" w:lineRule="auto"/>
        <w:ind w:left="0"/>
        <w:jc w:val="both"/>
        <w:rPr>
          <w:rFonts w:ascii="Times New Roman" w:hAnsi="Times New Roman" w:cs="Times New Roman"/>
          <w:sz w:val="24"/>
          <w:szCs w:val="24"/>
        </w:rPr>
      </w:pPr>
      <w:r w:rsidRPr="00E5477D">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9019F" w:rsidRPr="00E5477D" w:rsidRDefault="0069019F" w:rsidP="00E5477D">
      <w:pPr>
        <w:pStyle w:val="22"/>
        <w:numPr>
          <w:ilvl w:val="0"/>
          <w:numId w:val="226"/>
        </w:numPr>
        <w:spacing w:line="240" w:lineRule="auto"/>
        <w:ind w:left="0"/>
        <w:jc w:val="both"/>
        <w:rPr>
          <w:rFonts w:ascii="Times New Roman" w:hAnsi="Times New Roman" w:cs="Times New Roman"/>
          <w:sz w:val="24"/>
          <w:szCs w:val="24"/>
        </w:rPr>
      </w:pPr>
      <w:r w:rsidRPr="00E5477D">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69019F" w:rsidRPr="00E5477D" w:rsidRDefault="0069019F" w:rsidP="00E5477D">
      <w:pPr>
        <w:pStyle w:val="22"/>
        <w:numPr>
          <w:ilvl w:val="0"/>
          <w:numId w:val="226"/>
        </w:numPr>
        <w:spacing w:line="240" w:lineRule="auto"/>
        <w:ind w:left="0"/>
        <w:jc w:val="both"/>
        <w:rPr>
          <w:rFonts w:ascii="Times New Roman" w:hAnsi="Times New Roman" w:cs="Times New Roman"/>
          <w:sz w:val="24"/>
          <w:szCs w:val="24"/>
        </w:rPr>
      </w:pPr>
      <w:r w:rsidRPr="00E5477D">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9019F" w:rsidRPr="00E5477D" w:rsidRDefault="0069019F" w:rsidP="00E5477D">
      <w:pPr>
        <w:pStyle w:val="22"/>
        <w:numPr>
          <w:ilvl w:val="0"/>
          <w:numId w:val="226"/>
        </w:numPr>
        <w:spacing w:line="240" w:lineRule="auto"/>
        <w:ind w:left="0"/>
        <w:jc w:val="both"/>
        <w:rPr>
          <w:rFonts w:ascii="Times New Roman" w:hAnsi="Times New Roman" w:cs="Times New Roman"/>
          <w:sz w:val="24"/>
          <w:szCs w:val="24"/>
        </w:rPr>
      </w:pPr>
      <w:r w:rsidRPr="00E5477D">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69019F" w:rsidRPr="00E5477D" w:rsidRDefault="0069019F" w:rsidP="00E5477D">
      <w:pPr>
        <w:pStyle w:val="22"/>
        <w:numPr>
          <w:ilvl w:val="0"/>
          <w:numId w:val="226"/>
        </w:numPr>
        <w:spacing w:line="240" w:lineRule="auto"/>
        <w:ind w:left="0"/>
        <w:jc w:val="both"/>
        <w:rPr>
          <w:rFonts w:ascii="Times New Roman" w:hAnsi="Times New Roman" w:cs="Times New Roman"/>
          <w:sz w:val="24"/>
          <w:szCs w:val="24"/>
        </w:rPr>
      </w:pPr>
      <w:r w:rsidRPr="00E5477D">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9019F" w:rsidRPr="00E5477D" w:rsidRDefault="0069019F" w:rsidP="00E5477D">
      <w:pPr>
        <w:pStyle w:val="22"/>
        <w:numPr>
          <w:ilvl w:val="0"/>
          <w:numId w:val="226"/>
        </w:numPr>
        <w:spacing w:line="240" w:lineRule="auto"/>
        <w:ind w:left="0"/>
        <w:jc w:val="both"/>
        <w:rPr>
          <w:rFonts w:ascii="Times New Roman" w:hAnsi="Times New Roman" w:cs="Times New Roman"/>
          <w:sz w:val="24"/>
          <w:szCs w:val="24"/>
        </w:rPr>
      </w:pPr>
      <w:r w:rsidRPr="00E5477D">
        <w:rPr>
          <w:rFonts w:ascii="Times New Roman" w:hAnsi="Times New Roman" w:cs="Times New Roman"/>
          <w:sz w:val="24"/>
          <w:szCs w:val="24"/>
        </w:rPr>
        <w:t>умения и навыки безопасного для здоровья использования различных электронных средств обучения;</w:t>
      </w:r>
    </w:p>
    <w:p w:rsidR="0069019F" w:rsidRPr="00E5477D" w:rsidRDefault="0069019F" w:rsidP="00E5477D">
      <w:pPr>
        <w:pStyle w:val="22"/>
        <w:numPr>
          <w:ilvl w:val="0"/>
          <w:numId w:val="226"/>
        </w:numPr>
        <w:spacing w:line="240" w:lineRule="auto"/>
        <w:ind w:left="0"/>
        <w:jc w:val="both"/>
        <w:rPr>
          <w:rFonts w:ascii="Times New Roman" w:hAnsi="Times New Roman" w:cs="Times New Roman"/>
          <w:sz w:val="24"/>
          <w:szCs w:val="24"/>
        </w:rPr>
      </w:pPr>
      <w:r w:rsidRPr="00E5477D">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9019F" w:rsidRPr="00E5477D" w:rsidRDefault="0069019F" w:rsidP="00E5477D">
      <w:pPr>
        <w:pStyle w:val="22"/>
        <w:spacing w:line="240" w:lineRule="auto"/>
        <w:ind w:left="0" w:firstLine="240"/>
        <w:jc w:val="both"/>
        <w:rPr>
          <w:rFonts w:ascii="Times New Roman" w:hAnsi="Times New Roman" w:cs="Times New Roman"/>
          <w:sz w:val="24"/>
          <w:szCs w:val="24"/>
        </w:rPr>
      </w:pPr>
      <w:r w:rsidRPr="00E5477D">
        <w:rPr>
          <w:rFonts w:ascii="Times New Roman" w:eastAsia="Times New Roman" w:hAnsi="Times New Roman" w:cs="Times New Roman"/>
          <w:b/>
          <w:bCs/>
          <w:sz w:val="24"/>
          <w:szCs w:val="24"/>
        </w:rPr>
        <w:t xml:space="preserve">Цели и задачи изучения информатики на уровне основного общего образования </w:t>
      </w:r>
      <w:r w:rsidRPr="00E5477D">
        <w:rPr>
          <w:rFonts w:ascii="Times New Roman" w:hAnsi="Times New Roman" w:cs="Times New Roman"/>
          <w:sz w:val="24"/>
          <w:szCs w:val="24"/>
        </w:rPr>
        <w:t>определяют структуру основного содержания учебного предмета в виде следующих четырёх тематических разделов:</w:t>
      </w:r>
    </w:p>
    <w:p w:rsidR="0069019F" w:rsidRPr="00E5477D" w:rsidRDefault="0069019F" w:rsidP="00E5477D">
      <w:pPr>
        <w:pStyle w:val="22"/>
        <w:numPr>
          <w:ilvl w:val="0"/>
          <w:numId w:val="227"/>
        </w:numPr>
        <w:tabs>
          <w:tab w:val="left" w:pos="543"/>
        </w:tabs>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цифровая грамотность;</w:t>
      </w:r>
    </w:p>
    <w:p w:rsidR="0069019F" w:rsidRPr="00E5477D" w:rsidRDefault="0069019F" w:rsidP="00E5477D">
      <w:pPr>
        <w:pStyle w:val="22"/>
        <w:numPr>
          <w:ilvl w:val="0"/>
          <w:numId w:val="227"/>
        </w:numPr>
        <w:tabs>
          <w:tab w:val="left" w:pos="553"/>
        </w:tabs>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теоретические основы информатики;</w:t>
      </w:r>
    </w:p>
    <w:p w:rsidR="0069019F" w:rsidRPr="00E5477D" w:rsidRDefault="0069019F" w:rsidP="00E5477D">
      <w:pPr>
        <w:pStyle w:val="22"/>
        <w:numPr>
          <w:ilvl w:val="0"/>
          <w:numId w:val="227"/>
        </w:numPr>
        <w:tabs>
          <w:tab w:val="left" w:pos="553"/>
        </w:tabs>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алгоритмы и программирование;</w:t>
      </w:r>
    </w:p>
    <w:p w:rsidR="0069019F" w:rsidRPr="00521449" w:rsidRDefault="0069019F" w:rsidP="00E5477D">
      <w:pPr>
        <w:pStyle w:val="22"/>
        <w:numPr>
          <w:ilvl w:val="0"/>
          <w:numId w:val="227"/>
        </w:numPr>
        <w:tabs>
          <w:tab w:val="left" w:pos="553"/>
        </w:tabs>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информационные технологии.</w:t>
      </w:r>
      <w:bookmarkStart w:id="392" w:name="bookmark1332"/>
    </w:p>
    <w:p w:rsidR="0069019F" w:rsidRPr="00E5477D" w:rsidRDefault="0069019F"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УЧЕБНОГО ПРЕДМЕТА «ИНФОРМАТИКА»</w:t>
      </w:r>
      <w:bookmarkEnd w:id="392"/>
      <w:r w:rsidRPr="00E5477D">
        <w:rPr>
          <w:rFonts w:ascii="Times New Roman" w:hAnsi="Times New Roman" w:cs="Times New Roman"/>
          <w:sz w:val="24"/>
          <w:szCs w:val="24"/>
        </w:rPr>
        <w:t>В УЧЕБНОМ ПЛАНЕ</w:t>
      </w:r>
    </w:p>
    <w:p w:rsidR="0069019F" w:rsidRPr="00E5477D" w:rsidRDefault="0069019F" w:rsidP="00E5477D">
      <w:pPr>
        <w:pStyle w:val="22"/>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 xml:space="preserve">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w:t>
      </w:r>
      <w:r w:rsidRPr="00E5477D">
        <w:rPr>
          <w:rFonts w:ascii="Times New Roman" w:hAnsi="Times New Roman" w:cs="Times New Roman"/>
          <w:sz w:val="24"/>
          <w:szCs w:val="24"/>
        </w:rPr>
        <w:lastRenderedPageBreak/>
        <w:t>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69019F" w:rsidRPr="00E5477D" w:rsidRDefault="0069019F" w:rsidP="00E5477D">
      <w:pPr>
        <w:pStyle w:val="22"/>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69019F" w:rsidRPr="00E5477D" w:rsidRDefault="0069019F" w:rsidP="00E5477D">
      <w:pPr>
        <w:pStyle w:val="22"/>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212A77" w:rsidRPr="00E5477D" w:rsidRDefault="0069019F" w:rsidP="00E5477D">
      <w:pPr>
        <w:pStyle w:val="1"/>
        <w:spacing w:line="240" w:lineRule="auto"/>
        <w:ind w:firstLine="0"/>
        <w:rPr>
          <w:b/>
          <w:sz w:val="24"/>
          <w:szCs w:val="24"/>
        </w:rPr>
      </w:pPr>
      <w:r w:rsidRPr="00E5477D">
        <w:rPr>
          <w:b/>
          <w:sz w:val="24"/>
          <w:szCs w:val="24"/>
        </w:rPr>
        <w:t xml:space="preserve">СОДЕРЖАНИЕ УЧЕБНОГО ПРЕДМЕТА </w:t>
      </w:r>
      <w:bookmarkStart w:id="393" w:name="bookmark1337"/>
    </w:p>
    <w:p w:rsidR="0069019F" w:rsidRPr="00E5477D" w:rsidRDefault="0069019F" w:rsidP="00E5477D">
      <w:pPr>
        <w:pStyle w:val="1"/>
        <w:spacing w:line="240" w:lineRule="auto"/>
        <w:ind w:firstLine="0"/>
        <w:rPr>
          <w:b/>
          <w:sz w:val="24"/>
          <w:szCs w:val="24"/>
        </w:rPr>
      </w:pPr>
      <w:r w:rsidRPr="00E5477D">
        <w:rPr>
          <w:b/>
          <w:sz w:val="24"/>
          <w:szCs w:val="24"/>
        </w:rPr>
        <w:t>7 класс</w:t>
      </w:r>
      <w:bookmarkEnd w:id="393"/>
    </w:p>
    <w:p w:rsidR="0069019F" w:rsidRPr="00E5477D" w:rsidRDefault="0069019F" w:rsidP="00E5477D">
      <w:pPr>
        <w:pStyle w:val="af"/>
        <w:rPr>
          <w:rFonts w:ascii="Times New Roman" w:hAnsi="Times New Roman" w:cs="Times New Roman"/>
          <w:sz w:val="24"/>
          <w:szCs w:val="24"/>
        </w:rPr>
      </w:pPr>
      <w:r w:rsidRPr="00E5477D">
        <w:rPr>
          <w:rFonts w:ascii="Times New Roman" w:hAnsi="Times New Roman" w:cs="Times New Roman"/>
          <w:sz w:val="24"/>
          <w:szCs w:val="24"/>
        </w:rPr>
        <w:t>Цифровая грамотность</w:t>
      </w:r>
    </w:p>
    <w:p w:rsidR="0069019F" w:rsidRPr="00E5477D" w:rsidRDefault="0069019F" w:rsidP="00E5477D">
      <w:pPr>
        <w:pStyle w:val="1"/>
        <w:spacing w:line="240" w:lineRule="auto"/>
        <w:ind w:firstLine="0"/>
        <w:jc w:val="both"/>
        <w:rPr>
          <w:color w:val="auto"/>
          <w:sz w:val="24"/>
          <w:szCs w:val="24"/>
        </w:rPr>
      </w:pPr>
      <w:r w:rsidRPr="00E5477D">
        <w:rPr>
          <w:b/>
          <w:bCs/>
          <w:color w:val="auto"/>
          <w:sz w:val="24"/>
          <w:szCs w:val="24"/>
        </w:rPr>
        <w:t>Компьютер — универсальное устройство обработки данных</w:t>
      </w:r>
    </w:p>
    <w:p w:rsidR="0069019F" w:rsidRPr="00E5477D" w:rsidRDefault="0069019F" w:rsidP="00E5477D">
      <w:pPr>
        <w:pStyle w:val="1"/>
        <w:spacing w:line="240" w:lineRule="auto"/>
        <w:jc w:val="both"/>
        <w:rPr>
          <w:color w:val="auto"/>
          <w:sz w:val="24"/>
          <w:szCs w:val="24"/>
        </w:rPr>
      </w:pPr>
      <w:r w:rsidRPr="00E5477D">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9019F" w:rsidRPr="00E5477D" w:rsidRDefault="0069019F" w:rsidP="00E5477D">
      <w:pPr>
        <w:pStyle w:val="1"/>
        <w:spacing w:line="240" w:lineRule="auto"/>
        <w:jc w:val="both"/>
        <w:rPr>
          <w:color w:val="auto"/>
          <w:sz w:val="24"/>
          <w:szCs w:val="24"/>
        </w:rPr>
      </w:pPr>
      <w:r w:rsidRPr="00E5477D">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9019F" w:rsidRPr="00E5477D" w:rsidRDefault="0069019F" w:rsidP="00E5477D">
      <w:pPr>
        <w:pStyle w:val="1"/>
        <w:spacing w:line="240" w:lineRule="auto"/>
        <w:jc w:val="both"/>
        <w:rPr>
          <w:color w:val="auto"/>
          <w:sz w:val="24"/>
          <w:szCs w:val="24"/>
        </w:rPr>
      </w:pPr>
      <w:r w:rsidRPr="00E5477D">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9019F" w:rsidRPr="00E5477D" w:rsidRDefault="0069019F" w:rsidP="00E5477D">
      <w:pPr>
        <w:pStyle w:val="1"/>
        <w:spacing w:line="240" w:lineRule="auto"/>
        <w:jc w:val="both"/>
        <w:rPr>
          <w:color w:val="auto"/>
          <w:sz w:val="24"/>
          <w:szCs w:val="24"/>
        </w:rPr>
      </w:pPr>
      <w:r w:rsidRPr="00E5477D">
        <w:rPr>
          <w:color w:val="auto"/>
          <w:sz w:val="24"/>
          <w:szCs w:val="24"/>
        </w:rPr>
        <w:t>Параллельные вычисления.</w:t>
      </w:r>
    </w:p>
    <w:p w:rsidR="0069019F" w:rsidRPr="00E5477D" w:rsidRDefault="0069019F" w:rsidP="00E5477D">
      <w:pPr>
        <w:pStyle w:val="1"/>
        <w:spacing w:line="240" w:lineRule="auto"/>
        <w:jc w:val="both"/>
        <w:rPr>
          <w:color w:val="auto"/>
          <w:sz w:val="24"/>
          <w:szCs w:val="24"/>
        </w:rPr>
      </w:pPr>
      <w:r w:rsidRPr="00E5477D">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9019F" w:rsidRPr="00E5477D" w:rsidRDefault="0069019F" w:rsidP="00E5477D">
      <w:pPr>
        <w:pStyle w:val="1"/>
        <w:spacing w:line="240" w:lineRule="auto"/>
        <w:jc w:val="both"/>
        <w:rPr>
          <w:color w:val="auto"/>
          <w:sz w:val="24"/>
          <w:szCs w:val="24"/>
        </w:rPr>
      </w:pPr>
      <w:r w:rsidRPr="00E5477D">
        <w:rPr>
          <w:color w:val="auto"/>
          <w:sz w:val="24"/>
          <w:szCs w:val="24"/>
        </w:rPr>
        <w:t>Техника безопасности и правила работы на компьютере.</w:t>
      </w:r>
    </w:p>
    <w:p w:rsidR="0069019F" w:rsidRPr="00E5477D" w:rsidRDefault="0069019F" w:rsidP="00E5477D">
      <w:pPr>
        <w:pStyle w:val="1"/>
        <w:spacing w:line="240" w:lineRule="auto"/>
        <w:ind w:firstLine="0"/>
        <w:jc w:val="both"/>
        <w:rPr>
          <w:color w:val="auto"/>
          <w:sz w:val="24"/>
          <w:szCs w:val="24"/>
        </w:rPr>
      </w:pPr>
      <w:r w:rsidRPr="00E5477D">
        <w:rPr>
          <w:b/>
          <w:bCs/>
          <w:color w:val="auto"/>
          <w:sz w:val="24"/>
          <w:szCs w:val="24"/>
        </w:rPr>
        <w:t>Программы и данные</w:t>
      </w:r>
    </w:p>
    <w:p w:rsidR="0069019F" w:rsidRPr="00E5477D" w:rsidRDefault="0069019F" w:rsidP="00E5477D">
      <w:pPr>
        <w:pStyle w:val="1"/>
        <w:spacing w:line="240" w:lineRule="auto"/>
        <w:jc w:val="both"/>
        <w:rPr>
          <w:color w:val="auto"/>
          <w:sz w:val="24"/>
          <w:szCs w:val="24"/>
        </w:rPr>
      </w:pPr>
      <w:r w:rsidRPr="00E5477D">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9019F" w:rsidRPr="00E5477D" w:rsidRDefault="0069019F" w:rsidP="00E5477D">
      <w:pPr>
        <w:pStyle w:val="1"/>
        <w:spacing w:line="240" w:lineRule="auto"/>
        <w:jc w:val="both"/>
        <w:rPr>
          <w:color w:val="auto"/>
          <w:sz w:val="24"/>
          <w:szCs w:val="24"/>
        </w:rPr>
      </w:pPr>
      <w:r w:rsidRPr="00E5477D">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9019F" w:rsidRPr="00E5477D" w:rsidRDefault="0069019F" w:rsidP="00E5477D">
      <w:pPr>
        <w:pStyle w:val="1"/>
        <w:spacing w:line="240" w:lineRule="auto"/>
        <w:jc w:val="both"/>
        <w:rPr>
          <w:color w:val="auto"/>
          <w:sz w:val="24"/>
          <w:szCs w:val="24"/>
        </w:rPr>
      </w:pPr>
      <w:r w:rsidRPr="00E5477D">
        <w:rPr>
          <w:color w:val="auto"/>
          <w:sz w:val="24"/>
          <w:szCs w:val="24"/>
        </w:rPr>
        <w:t>Компьютерные вирусы и другие вредоносные программы. Программы для защиты от вирусов.</w:t>
      </w:r>
    </w:p>
    <w:p w:rsidR="0069019F" w:rsidRPr="00E5477D" w:rsidRDefault="0069019F" w:rsidP="00E5477D">
      <w:pPr>
        <w:pStyle w:val="1"/>
        <w:spacing w:line="240" w:lineRule="auto"/>
        <w:ind w:firstLine="0"/>
        <w:jc w:val="both"/>
        <w:rPr>
          <w:color w:val="auto"/>
          <w:sz w:val="24"/>
          <w:szCs w:val="24"/>
        </w:rPr>
      </w:pPr>
      <w:r w:rsidRPr="00E5477D">
        <w:rPr>
          <w:b/>
          <w:bCs/>
          <w:color w:val="auto"/>
          <w:sz w:val="24"/>
          <w:szCs w:val="24"/>
        </w:rPr>
        <w:t>Компьютерные сети</w:t>
      </w:r>
    </w:p>
    <w:p w:rsidR="0069019F" w:rsidRPr="00E5477D" w:rsidRDefault="0069019F" w:rsidP="00E5477D">
      <w:pPr>
        <w:pStyle w:val="1"/>
        <w:spacing w:line="240" w:lineRule="auto"/>
        <w:jc w:val="both"/>
        <w:rPr>
          <w:color w:val="auto"/>
          <w:sz w:val="24"/>
          <w:szCs w:val="24"/>
        </w:rPr>
      </w:pPr>
      <w:r w:rsidRPr="00E5477D">
        <w:rPr>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69019F" w:rsidRPr="00E5477D" w:rsidRDefault="0069019F" w:rsidP="00E5477D">
      <w:pPr>
        <w:pStyle w:val="1"/>
        <w:spacing w:line="240" w:lineRule="auto"/>
        <w:jc w:val="both"/>
        <w:rPr>
          <w:sz w:val="24"/>
          <w:szCs w:val="24"/>
        </w:rPr>
      </w:pPr>
      <w:r w:rsidRPr="00E5477D">
        <w:rPr>
          <w:color w:val="auto"/>
          <w:sz w:val="24"/>
          <w:szCs w:val="24"/>
        </w:rPr>
        <w:t>Современные сервисы интернет-коммуникаций.</w:t>
      </w:r>
    </w:p>
    <w:p w:rsidR="0069019F" w:rsidRPr="00E5477D" w:rsidRDefault="0069019F" w:rsidP="00E5477D">
      <w:pPr>
        <w:pStyle w:val="1"/>
        <w:spacing w:line="240" w:lineRule="auto"/>
        <w:jc w:val="both"/>
        <w:rPr>
          <w:color w:val="auto"/>
          <w:sz w:val="24"/>
          <w:szCs w:val="24"/>
        </w:rPr>
      </w:pPr>
      <w:r w:rsidRPr="00E5477D">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69019F" w:rsidRPr="00E5477D" w:rsidRDefault="0069019F" w:rsidP="00E5477D">
      <w:pPr>
        <w:pStyle w:val="af"/>
        <w:rPr>
          <w:rFonts w:ascii="Times New Roman" w:hAnsi="Times New Roman" w:cs="Times New Roman"/>
          <w:sz w:val="24"/>
          <w:szCs w:val="24"/>
        </w:rPr>
      </w:pPr>
      <w:r w:rsidRPr="00E5477D">
        <w:rPr>
          <w:rFonts w:ascii="Times New Roman" w:hAnsi="Times New Roman" w:cs="Times New Roman"/>
          <w:sz w:val="24"/>
          <w:szCs w:val="24"/>
        </w:rPr>
        <w:t>Теоретические основы информатики</w:t>
      </w:r>
    </w:p>
    <w:p w:rsidR="0069019F" w:rsidRPr="00E5477D" w:rsidRDefault="0069019F" w:rsidP="00E5477D">
      <w:pPr>
        <w:pStyle w:val="1"/>
        <w:spacing w:line="240" w:lineRule="auto"/>
        <w:ind w:firstLine="0"/>
        <w:jc w:val="both"/>
        <w:rPr>
          <w:color w:val="auto"/>
          <w:sz w:val="24"/>
          <w:szCs w:val="24"/>
        </w:rPr>
      </w:pPr>
      <w:r w:rsidRPr="00E5477D">
        <w:rPr>
          <w:b/>
          <w:bCs/>
          <w:color w:val="auto"/>
          <w:sz w:val="24"/>
          <w:szCs w:val="24"/>
        </w:rPr>
        <w:lastRenderedPageBreak/>
        <w:t>Информация и информационные процессы</w:t>
      </w:r>
    </w:p>
    <w:p w:rsidR="0069019F" w:rsidRPr="00E5477D" w:rsidRDefault="0069019F" w:rsidP="00E5477D">
      <w:pPr>
        <w:pStyle w:val="1"/>
        <w:spacing w:line="240" w:lineRule="auto"/>
        <w:jc w:val="both"/>
        <w:rPr>
          <w:color w:val="auto"/>
          <w:sz w:val="24"/>
          <w:szCs w:val="24"/>
        </w:rPr>
      </w:pPr>
      <w:r w:rsidRPr="00E5477D">
        <w:rPr>
          <w:color w:val="auto"/>
          <w:sz w:val="24"/>
          <w:szCs w:val="24"/>
        </w:rPr>
        <w:t>Информация — одно из основных понятий современной науки.</w:t>
      </w:r>
    </w:p>
    <w:p w:rsidR="0069019F" w:rsidRPr="00E5477D" w:rsidRDefault="0069019F" w:rsidP="00E5477D">
      <w:pPr>
        <w:pStyle w:val="1"/>
        <w:spacing w:line="240" w:lineRule="auto"/>
        <w:jc w:val="both"/>
        <w:rPr>
          <w:color w:val="auto"/>
          <w:sz w:val="24"/>
          <w:szCs w:val="24"/>
        </w:rPr>
      </w:pPr>
      <w:r w:rsidRPr="00E5477D">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9019F" w:rsidRPr="00E5477D" w:rsidRDefault="0069019F" w:rsidP="00E5477D">
      <w:pPr>
        <w:pStyle w:val="1"/>
        <w:spacing w:line="240" w:lineRule="auto"/>
        <w:jc w:val="both"/>
        <w:rPr>
          <w:color w:val="auto"/>
          <w:sz w:val="24"/>
          <w:szCs w:val="24"/>
        </w:rPr>
      </w:pPr>
      <w:r w:rsidRPr="00E5477D">
        <w:rPr>
          <w:color w:val="auto"/>
          <w:sz w:val="24"/>
          <w:szCs w:val="24"/>
        </w:rPr>
        <w:t>Дискретность данных. Возможность описания непрерывных объектов и процессов с помощью дискретных данных.</w:t>
      </w:r>
    </w:p>
    <w:p w:rsidR="0069019F" w:rsidRPr="00E5477D" w:rsidRDefault="0069019F" w:rsidP="00E5477D">
      <w:pPr>
        <w:pStyle w:val="1"/>
        <w:spacing w:line="240" w:lineRule="auto"/>
        <w:jc w:val="both"/>
        <w:rPr>
          <w:color w:val="auto"/>
          <w:sz w:val="24"/>
          <w:szCs w:val="24"/>
        </w:rPr>
      </w:pPr>
      <w:r w:rsidRPr="00E5477D">
        <w:rPr>
          <w:color w:val="auto"/>
          <w:sz w:val="24"/>
          <w:szCs w:val="24"/>
        </w:rPr>
        <w:t>Информационные процессы — процессы, связанные с хранением, преобразованием и передачей данных.</w:t>
      </w:r>
    </w:p>
    <w:p w:rsidR="0069019F" w:rsidRPr="00E5477D" w:rsidRDefault="0069019F" w:rsidP="00E5477D">
      <w:pPr>
        <w:pStyle w:val="1"/>
        <w:spacing w:line="240" w:lineRule="auto"/>
        <w:ind w:firstLine="0"/>
        <w:jc w:val="both"/>
        <w:rPr>
          <w:color w:val="auto"/>
          <w:sz w:val="24"/>
          <w:szCs w:val="24"/>
        </w:rPr>
      </w:pPr>
      <w:r w:rsidRPr="00E5477D">
        <w:rPr>
          <w:b/>
          <w:bCs/>
          <w:color w:val="auto"/>
          <w:sz w:val="24"/>
          <w:szCs w:val="24"/>
        </w:rPr>
        <w:t>Представление информации</w:t>
      </w:r>
    </w:p>
    <w:p w:rsidR="0069019F" w:rsidRPr="00E5477D" w:rsidRDefault="0069019F" w:rsidP="00E5477D">
      <w:pPr>
        <w:pStyle w:val="1"/>
        <w:spacing w:line="240" w:lineRule="auto"/>
        <w:jc w:val="both"/>
        <w:rPr>
          <w:color w:val="auto"/>
          <w:sz w:val="24"/>
          <w:szCs w:val="24"/>
        </w:rPr>
      </w:pPr>
      <w:r w:rsidRPr="00E5477D">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9019F" w:rsidRPr="00E5477D" w:rsidRDefault="0069019F" w:rsidP="00E5477D">
      <w:pPr>
        <w:pStyle w:val="1"/>
        <w:spacing w:line="240" w:lineRule="auto"/>
        <w:jc w:val="both"/>
        <w:rPr>
          <w:color w:val="auto"/>
          <w:sz w:val="24"/>
          <w:szCs w:val="24"/>
        </w:rPr>
      </w:pPr>
      <w:r w:rsidRPr="00E5477D">
        <w:rPr>
          <w:color w:val="auto"/>
          <w:sz w:val="24"/>
          <w:szCs w:val="24"/>
        </w:rPr>
        <w:t>Кодирование символов одного алфавита с помощью кодовых слов в другом алфавите; кодовая таблица, декодирование.</w:t>
      </w:r>
    </w:p>
    <w:p w:rsidR="0069019F" w:rsidRPr="00E5477D" w:rsidRDefault="0069019F" w:rsidP="00E5477D">
      <w:pPr>
        <w:pStyle w:val="1"/>
        <w:spacing w:line="240" w:lineRule="auto"/>
        <w:jc w:val="both"/>
        <w:rPr>
          <w:color w:val="auto"/>
          <w:sz w:val="24"/>
          <w:szCs w:val="24"/>
        </w:rPr>
      </w:pPr>
      <w:r w:rsidRPr="00E5477D">
        <w:rPr>
          <w:color w:val="auto"/>
          <w:sz w:val="24"/>
          <w:szCs w:val="24"/>
        </w:rPr>
        <w:t>Двоичный код. Представление данных в компьютере как текстов в двоичном алфавите.</w:t>
      </w:r>
    </w:p>
    <w:p w:rsidR="0069019F" w:rsidRPr="00E5477D" w:rsidRDefault="0069019F" w:rsidP="00E5477D">
      <w:pPr>
        <w:pStyle w:val="1"/>
        <w:spacing w:line="240" w:lineRule="auto"/>
        <w:jc w:val="both"/>
        <w:rPr>
          <w:color w:val="auto"/>
          <w:sz w:val="24"/>
          <w:szCs w:val="24"/>
        </w:rPr>
      </w:pPr>
      <w:r w:rsidRPr="00E5477D">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9019F" w:rsidRPr="00E5477D" w:rsidRDefault="0069019F" w:rsidP="00E5477D">
      <w:pPr>
        <w:pStyle w:val="1"/>
        <w:spacing w:line="240" w:lineRule="auto"/>
        <w:jc w:val="both"/>
        <w:rPr>
          <w:color w:val="auto"/>
          <w:sz w:val="24"/>
          <w:szCs w:val="24"/>
        </w:rPr>
      </w:pPr>
      <w:r w:rsidRPr="00E5477D">
        <w:rPr>
          <w:color w:val="auto"/>
          <w:sz w:val="24"/>
          <w:szCs w:val="24"/>
        </w:rPr>
        <w:t>Скорость передачи данных. Единицы скорости передачи данных.</w:t>
      </w:r>
    </w:p>
    <w:p w:rsidR="0069019F" w:rsidRPr="00E5477D" w:rsidRDefault="0069019F" w:rsidP="00E5477D">
      <w:pPr>
        <w:pStyle w:val="1"/>
        <w:spacing w:line="240" w:lineRule="auto"/>
        <w:jc w:val="both"/>
        <w:rPr>
          <w:color w:val="auto"/>
          <w:sz w:val="24"/>
          <w:szCs w:val="24"/>
        </w:rPr>
      </w:pPr>
      <w:r w:rsidRPr="00E5477D">
        <w:rPr>
          <w:color w:val="auto"/>
          <w:sz w:val="24"/>
          <w:szCs w:val="24"/>
        </w:rPr>
        <w:t xml:space="preserve">Кодирование текстов. Равномерный код. Неравномерный код. Кодировка </w:t>
      </w:r>
      <w:r w:rsidRPr="00E5477D">
        <w:rPr>
          <w:color w:val="auto"/>
          <w:sz w:val="24"/>
          <w:szCs w:val="24"/>
          <w:lang w:val="en-US" w:bidi="en-US"/>
        </w:rPr>
        <w:t>ASCII</w:t>
      </w:r>
      <w:r w:rsidRPr="00E5477D">
        <w:rPr>
          <w:color w:val="auto"/>
          <w:sz w:val="24"/>
          <w:szCs w:val="24"/>
          <w:lang w:bidi="en-US"/>
        </w:rPr>
        <w:t xml:space="preserve">. </w:t>
      </w:r>
      <w:r w:rsidRPr="00E5477D">
        <w:rPr>
          <w:color w:val="auto"/>
          <w:sz w:val="24"/>
          <w:szCs w:val="24"/>
        </w:rPr>
        <w:t xml:space="preserve">Восьмибитные кодировки. Понятие о кодировках </w:t>
      </w:r>
      <w:r w:rsidRPr="00E5477D">
        <w:rPr>
          <w:color w:val="auto"/>
          <w:sz w:val="24"/>
          <w:szCs w:val="24"/>
          <w:lang w:val="en-US" w:bidi="en-US"/>
        </w:rPr>
        <w:t>UNICODE</w:t>
      </w:r>
      <w:r w:rsidRPr="00E5477D">
        <w:rPr>
          <w:color w:val="auto"/>
          <w:sz w:val="24"/>
          <w:szCs w:val="24"/>
          <w:lang w:bidi="en-US"/>
        </w:rPr>
        <w:t xml:space="preserve">. </w:t>
      </w:r>
      <w:r w:rsidRPr="00E5477D">
        <w:rPr>
          <w:color w:val="auto"/>
          <w:sz w:val="24"/>
          <w:szCs w:val="24"/>
        </w:rPr>
        <w:t>Декодирование сообщений с использованием равномерного и неравномерного кода. Информационный объём текста.</w:t>
      </w:r>
    </w:p>
    <w:p w:rsidR="0069019F" w:rsidRPr="00E5477D" w:rsidRDefault="0069019F" w:rsidP="00E5477D">
      <w:pPr>
        <w:pStyle w:val="1"/>
        <w:spacing w:line="240" w:lineRule="auto"/>
        <w:jc w:val="both"/>
        <w:rPr>
          <w:color w:val="auto"/>
          <w:sz w:val="24"/>
          <w:szCs w:val="24"/>
        </w:rPr>
      </w:pPr>
      <w:r w:rsidRPr="00E5477D">
        <w:rPr>
          <w:color w:val="auto"/>
          <w:sz w:val="24"/>
          <w:szCs w:val="24"/>
        </w:rPr>
        <w:t>Искажение информации при передаче.</w:t>
      </w:r>
    </w:p>
    <w:p w:rsidR="0069019F" w:rsidRPr="00E5477D" w:rsidRDefault="0069019F" w:rsidP="00E5477D">
      <w:pPr>
        <w:pStyle w:val="1"/>
        <w:spacing w:line="240" w:lineRule="auto"/>
        <w:jc w:val="both"/>
        <w:rPr>
          <w:color w:val="auto"/>
          <w:sz w:val="24"/>
          <w:szCs w:val="24"/>
        </w:rPr>
      </w:pPr>
      <w:r w:rsidRPr="00E5477D">
        <w:rPr>
          <w:color w:val="auto"/>
          <w:sz w:val="24"/>
          <w:szCs w:val="24"/>
        </w:rPr>
        <w:t>Общее представление о цифровом представлении аудиовизуальных и других непрерывных данных.</w:t>
      </w:r>
    </w:p>
    <w:p w:rsidR="0069019F" w:rsidRPr="00E5477D" w:rsidRDefault="0069019F" w:rsidP="00E5477D">
      <w:pPr>
        <w:pStyle w:val="1"/>
        <w:spacing w:line="240" w:lineRule="auto"/>
        <w:jc w:val="both"/>
        <w:rPr>
          <w:color w:val="auto"/>
          <w:sz w:val="24"/>
          <w:szCs w:val="24"/>
        </w:rPr>
      </w:pPr>
      <w:r w:rsidRPr="00E5477D">
        <w:rPr>
          <w:color w:val="auto"/>
          <w:sz w:val="24"/>
          <w:szCs w:val="24"/>
        </w:rPr>
        <w:t xml:space="preserve">Кодирование цвета. Цветовые модели. Модель </w:t>
      </w:r>
      <w:r w:rsidRPr="00E5477D">
        <w:rPr>
          <w:color w:val="auto"/>
          <w:sz w:val="24"/>
          <w:szCs w:val="24"/>
          <w:lang w:val="en-US" w:bidi="en-US"/>
        </w:rPr>
        <w:t>RGB</w:t>
      </w:r>
      <w:r w:rsidRPr="00E5477D">
        <w:rPr>
          <w:color w:val="auto"/>
          <w:sz w:val="24"/>
          <w:szCs w:val="24"/>
          <w:lang w:bidi="en-US"/>
        </w:rPr>
        <w:t xml:space="preserve">. </w:t>
      </w:r>
      <w:r w:rsidRPr="00E5477D">
        <w:rPr>
          <w:color w:val="auto"/>
          <w:sz w:val="24"/>
          <w:szCs w:val="24"/>
        </w:rPr>
        <w:t>Глубина кодирования. Палитра.</w:t>
      </w:r>
    </w:p>
    <w:p w:rsidR="0069019F" w:rsidRPr="00E5477D" w:rsidRDefault="0069019F" w:rsidP="00E5477D">
      <w:pPr>
        <w:pStyle w:val="1"/>
        <w:spacing w:line="240" w:lineRule="auto"/>
        <w:jc w:val="both"/>
        <w:rPr>
          <w:color w:val="auto"/>
          <w:sz w:val="24"/>
          <w:szCs w:val="24"/>
        </w:rPr>
      </w:pPr>
      <w:r w:rsidRPr="00E5477D">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69019F" w:rsidRPr="00E5477D" w:rsidRDefault="0069019F" w:rsidP="00E5477D">
      <w:pPr>
        <w:pStyle w:val="1"/>
        <w:spacing w:line="240" w:lineRule="auto"/>
        <w:jc w:val="both"/>
        <w:rPr>
          <w:color w:val="auto"/>
          <w:sz w:val="24"/>
          <w:szCs w:val="24"/>
        </w:rPr>
      </w:pPr>
      <w:r w:rsidRPr="00E5477D">
        <w:rPr>
          <w:color w:val="auto"/>
          <w:sz w:val="24"/>
          <w:szCs w:val="24"/>
        </w:rPr>
        <w:t>Кодирование звука. Разрядность и частота записи. Количество каналов записи.</w:t>
      </w:r>
    </w:p>
    <w:p w:rsidR="0069019F" w:rsidRPr="00E5477D" w:rsidRDefault="0069019F" w:rsidP="00E5477D">
      <w:pPr>
        <w:pStyle w:val="1"/>
        <w:spacing w:line="240" w:lineRule="auto"/>
        <w:ind w:firstLine="0"/>
        <w:rPr>
          <w:color w:val="auto"/>
          <w:sz w:val="24"/>
          <w:szCs w:val="24"/>
        </w:rPr>
      </w:pPr>
      <w:r w:rsidRPr="00E5477D">
        <w:rPr>
          <w:color w:val="auto"/>
          <w:sz w:val="24"/>
          <w:szCs w:val="24"/>
        </w:rPr>
        <w:t>Оценка количественных параметров, связанных с представлением и хранением звуковых файлов.</w:t>
      </w:r>
    </w:p>
    <w:p w:rsidR="0069019F" w:rsidRPr="00E5477D" w:rsidRDefault="0069019F" w:rsidP="00E5477D">
      <w:pPr>
        <w:pStyle w:val="af"/>
        <w:rPr>
          <w:rFonts w:ascii="Times New Roman" w:hAnsi="Times New Roman" w:cs="Times New Roman"/>
          <w:sz w:val="24"/>
          <w:szCs w:val="24"/>
        </w:rPr>
      </w:pPr>
      <w:r w:rsidRPr="00E5477D">
        <w:rPr>
          <w:rFonts w:ascii="Times New Roman" w:hAnsi="Times New Roman" w:cs="Times New Roman"/>
          <w:sz w:val="24"/>
          <w:szCs w:val="24"/>
        </w:rPr>
        <w:t>Информационные технологии</w:t>
      </w:r>
    </w:p>
    <w:p w:rsidR="0069019F" w:rsidRPr="00E5477D" w:rsidRDefault="0069019F" w:rsidP="00E5477D">
      <w:pPr>
        <w:pStyle w:val="1"/>
        <w:spacing w:line="240" w:lineRule="auto"/>
        <w:ind w:firstLine="0"/>
        <w:jc w:val="both"/>
        <w:rPr>
          <w:color w:val="auto"/>
          <w:sz w:val="24"/>
          <w:szCs w:val="24"/>
        </w:rPr>
      </w:pPr>
      <w:r w:rsidRPr="00E5477D">
        <w:rPr>
          <w:b/>
          <w:bCs/>
          <w:color w:val="auto"/>
          <w:sz w:val="24"/>
          <w:szCs w:val="24"/>
        </w:rPr>
        <w:t>Текстовые документы</w:t>
      </w:r>
    </w:p>
    <w:p w:rsidR="0069019F" w:rsidRPr="00E5477D" w:rsidRDefault="0069019F" w:rsidP="00E5477D">
      <w:pPr>
        <w:pStyle w:val="1"/>
        <w:spacing w:line="240" w:lineRule="auto"/>
        <w:jc w:val="both"/>
        <w:rPr>
          <w:color w:val="auto"/>
          <w:sz w:val="24"/>
          <w:szCs w:val="24"/>
        </w:rPr>
      </w:pPr>
      <w:r w:rsidRPr="00E5477D">
        <w:rPr>
          <w:color w:val="auto"/>
          <w:sz w:val="24"/>
          <w:szCs w:val="24"/>
        </w:rPr>
        <w:t>Текстовые документы и их структурные элементы (страница, абзац, строка, слово, символ).</w:t>
      </w:r>
    </w:p>
    <w:p w:rsidR="0069019F" w:rsidRPr="00E5477D" w:rsidRDefault="0069019F" w:rsidP="00E5477D">
      <w:pPr>
        <w:pStyle w:val="1"/>
        <w:spacing w:line="240" w:lineRule="auto"/>
        <w:jc w:val="both"/>
        <w:rPr>
          <w:color w:val="auto"/>
          <w:sz w:val="24"/>
          <w:szCs w:val="24"/>
        </w:rPr>
      </w:pPr>
      <w:r w:rsidRPr="00E5477D">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9019F" w:rsidRPr="00E5477D" w:rsidRDefault="0069019F" w:rsidP="00E5477D">
      <w:pPr>
        <w:pStyle w:val="1"/>
        <w:spacing w:line="240" w:lineRule="auto"/>
        <w:jc w:val="both"/>
        <w:rPr>
          <w:color w:val="auto"/>
          <w:sz w:val="24"/>
          <w:szCs w:val="24"/>
        </w:rPr>
      </w:pPr>
      <w:r w:rsidRPr="00E5477D">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69019F" w:rsidRPr="00E5477D" w:rsidRDefault="0069019F" w:rsidP="00E5477D">
      <w:pPr>
        <w:pStyle w:val="1"/>
        <w:spacing w:line="240" w:lineRule="auto"/>
        <w:jc w:val="both"/>
        <w:rPr>
          <w:color w:val="auto"/>
          <w:sz w:val="24"/>
          <w:szCs w:val="24"/>
        </w:rPr>
      </w:pPr>
      <w:r w:rsidRPr="00E5477D">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69019F" w:rsidRPr="00E5477D" w:rsidRDefault="0069019F" w:rsidP="00E5477D">
      <w:pPr>
        <w:pStyle w:val="1"/>
        <w:spacing w:line="240" w:lineRule="auto"/>
        <w:jc w:val="both"/>
        <w:rPr>
          <w:color w:val="auto"/>
          <w:sz w:val="24"/>
          <w:szCs w:val="24"/>
        </w:rPr>
      </w:pPr>
      <w:r w:rsidRPr="00E5477D">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69019F" w:rsidRPr="00E5477D" w:rsidRDefault="0069019F" w:rsidP="00E5477D">
      <w:pPr>
        <w:pStyle w:val="1"/>
        <w:spacing w:line="240" w:lineRule="auto"/>
        <w:ind w:firstLine="0"/>
        <w:jc w:val="both"/>
        <w:rPr>
          <w:color w:val="auto"/>
          <w:sz w:val="24"/>
          <w:szCs w:val="24"/>
        </w:rPr>
      </w:pPr>
      <w:r w:rsidRPr="00E5477D">
        <w:rPr>
          <w:b/>
          <w:bCs/>
          <w:color w:val="auto"/>
          <w:sz w:val="24"/>
          <w:szCs w:val="24"/>
        </w:rPr>
        <w:t>Компьютерная графика</w:t>
      </w:r>
    </w:p>
    <w:p w:rsidR="0069019F" w:rsidRPr="00E5477D" w:rsidRDefault="0069019F" w:rsidP="00E5477D">
      <w:pPr>
        <w:pStyle w:val="1"/>
        <w:spacing w:line="240" w:lineRule="auto"/>
        <w:jc w:val="both"/>
        <w:rPr>
          <w:color w:val="auto"/>
          <w:sz w:val="24"/>
          <w:szCs w:val="24"/>
        </w:rPr>
      </w:pPr>
      <w:r w:rsidRPr="00E5477D">
        <w:rPr>
          <w:color w:val="auto"/>
          <w:sz w:val="24"/>
          <w:szCs w:val="24"/>
        </w:rPr>
        <w:t xml:space="preserve">Знакомство с графическими редакторами. Растровые рисунки. Использование </w:t>
      </w:r>
      <w:r w:rsidRPr="00E5477D">
        <w:rPr>
          <w:color w:val="auto"/>
          <w:sz w:val="24"/>
          <w:szCs w:val="24"/>
        </w:rPr>
        <w:lastRenderedPageBreak/>
        <w:t>графических примитивов.</w:t>
      </w:r>
    </w:p>
    <w:p w:rsidR="0069019F" w:rsidRPr="00E5477D" w:rsidRDefault="0069019F" w:rsidP="00E5477D">
      <w:pPr>
        <w:pStyle w:val="1"/>
        <w:spacing w:line="240" w:lineRule="auto"/>
        <w:jc w:val="both"/>
        <w:rPr>
          <w:color w:val="auto"/>
          <w:sz w:val="24"/>
          <w:szCs w:val="24"/>
        </w:rPr>
      </w:pPr>
      <w:r w:rsidRPr="00E5477D">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9019F" w:rsidRPr="00E5477D" w:rsidRDefault="0069019F" w:rsidP="00E5477D">
      <w:pPr>
        <w:pStyle w:val="1"/>
        <w:spacing w:line="240" w:lineRule="auto"/>
        <w:jc w:val="both"/>
        <w:rPr>
          <w:color w:val="auto"/>
          <w:sz w:val="24"/>
          <w:szCs w:val="24"/>
        </w:rPr>
      </w:pPr>
      <w:r w:rsidRPr="00E5477D">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9019F" w:rsidRPr="00E5477D" w:rsidRDefault="0069019F" w:rsidP="00E5477D">
      <w:pPr>
        <w:pStyle w:val="1"/>
        <w:spacing w:line="240" w:lineRule="auto"/>
        <w:ind w:firstLine="0"/>
        <w:jc w:val="both"/>
        <w:rPr>
          <w:color w:val="auto"/>
          <w:sz w:val="24"/>
          <w:szCs w:val="24"/>
        </w:rPr>
      </w:pPr>
      <w:r w:rsidRPr="00E5477D">
        <w:rPr>
          <w:b/>
          <w:bCs/>
          <w:color w:val="auto"/>
          <w:sz w:val="24"/>
          <w:szCs w:val="24"/>
        </w:rPr>
        <w:t>Мультимедийные презентации</w:t>
      </w:r>
    </w:p>
    <w:p w:rsidR="0069019F" w:rsidRPr="00E5477D" w:rsidRDefault="0069019F" w:rsidP="00E5477D">
      <w:pPr>
        <w:pStyle w:val="1"/>
        <w:spacing w:line="240" w:lineRule="auto"/>
        <w:jc w:val="both"/>
        <w:rPr>
          <w:color w:val="auto"/>
          <w:sz w:val="24"/>
          <w:szCs w:val="24"/>
        </w:rPr>
      </w:pPr>
      <w:r w:rsidRPr="00E5477D">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69019F" w:rsidRPr="00E5477D" w:rsidRDefault="0069019F" w:rsidP="00E5477D">
      <w:pPr>
        <w:pStyle w:val="1"/>
        <w:spacing w:line="240" w:lineRule="auto"/>
        <w:jc w:val="both"/>
        <w:rPr>
          <w:color w:val="auto"/>
          <w:sz w:val="24"/>
          <w:szCs w:val="24"/>
        </w:rPr>
      </w:pPr>
      <w:r w:rsidRPr="00E5477D">
        <w:rPr>
          <w:color w:val="auto"/>
          <w:sz w:val="24"/>
          <w:szCs w:val="24"/>
        </w:rPr>
        <w:t>Добавление на слайд аудиовизуальных данных. Анимация. Гиперссылки.</w:t>
      </w:r>
    </w:p>
    <w:p w:rsidR="0069019F" w:rsidRPr="00E5477D" w:rsidRDefault="0069019F" w:rsidP="00E5477D">
      <w:pPr>
        <w:pStyle w:val="af"/>
        <w:rPr>
          <w:rFonts w:ascii="Times New Roman" w:hAnsi="Times New Roman" w:cs="Times New Roman"/>
          <w:sz w:val="24"/>
          <w:szCs w:val="24"/>
        </w:rPr>
      </w:pPr>
      <w:bookmarkStart w:id="394" w:name="bookmark1339"/>
      <w:r w:rsidRPr="00E5477D">
        <w:rPr>
          <w:rFonts w:ascii="Times New Roman" w:hAnsi="Times New Roman" w:cs="Times New Roman"/>
          <w:sz w:val="24"/>
          <w:szCs w:val="24"/>
        </w:rPr>
        <w:t>8 класс</w:t>
      </w:r>
      <w:bookmarkEnd w:id="394"/>
    </w:p>
    <w:p w:rsidR="0069019F" w:rsidRPr="00E5477D" w:rsidRDefault="0069019F" w:rsidP="00E5477D">
      <w:pPr>
        <w:pStyle w:val="af"/>
        <w:rPr>
          <w:rFonts w:ascii="Times New Roman" w:hAnsi="Times New Roman" w:cs="Times New Roman"/>
          <w:sz w:val="24"/>
          <w:szCs w:val="24"/>
        </w:rPr>
      </w:pPr>
      <w:r w:rsidRPr="00E5477D">
        <w:rPr>
          <w:rFonts w:ascii="Times New Roman" w:hAnsi="Times New Roman" w:cs="Times New Roman"/>
          <w:sz w:val="24"/>
          <w:szCs w:val="24"/>
        </w:rPr>
        <w:t>Теоретические основы информатики</w:t>
      </w:r>
    </w:p>
    <w:p w:rsidR="0069019F" w:rsidRPr="00E5477D" w:rsidRDefault="0069019F" w:rsidP="00E5477D">
      <w:pPr>
        <w:pStyle w:val="1"/>
        <w:spacing w:line="240" w:lineRule="auto"/>
        <w:ind w:firstLine="0"/>
        <w:jc w:val="both"/>
        <w:rPr>
          <w:color w:val="auto"/>
          <w:sz w:val="24"/>
          <w:szCs w:val="24"/>
        </w:rPr>
      </w:pPr>
      <w:r w:rsidRPr="00E5477D">
        <w:rPr>
          <w:b/>
          <w:bCs/>
          <w:color w:val="auto"/>
          <w:sz w:val="24"/>
          <w:szCs w:val="24"/>
        </w:rPr>
        <w:t>Системы счисления</w:t>
      </w:r>
    </w:p>
    <w:p w:rsidR="0069019F" w:rsidRPr="00E5477D" w:rsidRDefault="0069019F" w:rsidP="00E5477D">
      <w:pPr>
        <w:pStyle w:val="1"/>
        <w:spacing w:line="240" w:lineRule="auto"/>
        <w:jc w:val="both"/>
        <w:rPr>
          <w:color w:val="auto"/>
          <w:sz w:val="24"/>
          <w:szCs w:val="24"/>
        </w:rPr>
      </w:pPr>
      <w:r w:rsidRPr="00E5477D">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9019F" w:rsidRPr="00E5477D" w:rsidRDefault="0069019F" w:rsidP="00E5477D">
      <w:pPr>
        <w:pStyle w:val="1"/>
        <w:spacing w:line="240" w:lineRule="auto"/>
        <w:jc w:val="both"/>
        <w:rPr>
          <w:color w:val="auto"/>
          <w:sz w:val="24"/>
          <w:szCs w:val="24"/>
        </w:rPr>
      </w:pPr>
      <w:r w:rsidRPr="00E5477D">
        <w:rPr>
          <w:color w:val="auto"/>
          <w:sz w:val="24"/>
          <w:szCs w:val="24"/>
        </w:rPr>
        <w:t>Римская система счисления.</w:t>
      </w:r>
    </w:p>
    <w:p w:rsidR="00567A70" w:rsidRPr="00E5477D" w:rsidRDefault="0069019F" w:rsidP="00E5477D">
      <w:pPr>
        <w:pStyle w:val="1"/>
        <w:spacing w:line="240" w:lineRule="auto"/>
        <w:jc w:val="both"/>
        <w:rPr>
          <w:color w:val="auto"/>
          <w:sz w:val="24"/>
          <w:szCs w:val="24"/>
        </w:rPr>
      </w:pPr>
      <w:r w:rsidRPr="00E5477D">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w:t>
      </w:r>
      <w:r w:rsidR="00567A70" w:rsidRPr="00E5477D">
        <w:rPr>
          <w:color w:val="auto"/>
          <w:sz w:val="24"/>
          <w:szCs w:val="24"/>
        </w:rPr>
        <w:t xml:space="preserve">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12A77" w:rsidRPr="00E5477D" w:rsidRDefault="00567A70" w:rsidP="00E5477D">
      <w:pPr>
        <w:pStyle w:val="1"/>
        <w:spacing w:line="240" w:lineRule="auto"/>
        <w:jc w:val="both"/>
        <w:rPr>
          <w:color w:val="auto"/>
          <w:sz w:val="24"/>
          <w:szCs w:val="24"/>
        </w:rPr>
      </w:pPr>
      <w:r w:rsidRPr="00E5477D">
        <w:rPr>
          <w:color w:val="auto"/>
          <w:sz w:val="24"/>
          <w:szCs w:val="24"/>
        </w:rPr>
        <w:t xml:space="preserve">Арифметические операции в двоичной системе счисления. </w:t>
      </w:r>
    </w:p>
    <w:p w:rsidR="00567A70" w:rsidRPr="00E5477D" w:rsidRDefault="00567A70" w:rsidP="00E5477D">
      <w:pPr>
        <w:pStyle w:val="1"/>
        <w:spacing w:line="240" w:lineRule="auto"/>
        <w:jc w:val="both"/>
        <w:rPr>
          <w:color w:val="auto"/>
          <w:sz w:val="24"/>
          <w:szCs w:val="24"/>
        </w:rPr>
      </w:pPr>
      <w:r w:rsidRPr="00E5477D">
        <w:rPr>
          <w:b/>
          <w:bCs/>
          <w:color w:val="auto"/>
          <w:sz w:val="24"/>
          <w:szCs w:val="24"/>
        </w:rPr>
        <w:t>Элементы математической логики</w:t>
      </w:r>
    </w:p>
    <w:p w:rsidR="00567A70" w:rsidRPr="00E5477D" w:rsidRDefault="00567A70" w:rsidP="00E5477D">
      <w:pPr>
        <w:pStyle w:val="1"/>
        <w:spacing w:line="240" w:lineRule="auto"/>
        <w:jc w:val="both"/>
        <w:rPr>
          <w:color w:val="auto"/>
          <w:sz w:val="24"/>
          <w:szCs w:val="24"/>
        </w:rPr>
      </w:pPr>
      <w:r w:rsidRPr="00E5477D">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67A70" w:rsidRPr="00E5477D" w:rsidRDefault="00567A70" w:rsidP="00E5477D">
      <w:pPr>
        <w:pStyle w:val="1"/>
        <w:spacing w:line="240" w:lineRule="auto"/>
        <w:jc w:val="both"/>
        <w:rPr>
          <w:color w:val="auto"/>
          <w:sz w:val="24"/>
          <w:szCs w:val="24"/>
        </w:rPr>
      </w:pPr>
      <w:r w:rsidRPr="00E5477D">
        <w:rPr>
          <w:color w:val="auto"/>
          <w:sz w:val="24"/>
          <w:szCs w:val="24"/>
        </w:rPr>
        <w:t>Логические элементы. Знакомство с логическими основами компьютера.</w:t>
      </w:r>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Алгоритмы и программирование</w:t>
      </w:r>
    </w:p>
    <w:p w:rsidR="00567A70" w:rsidRPr="00E5477D" w:rsidRDefault="00567A70" w:rsidP="00E5477D">
      <w:pPr>
        <w:pStyle w:val="1"/>
        <w:spacing w:line="240" w:lineRule="auto"/>
        <w:ind w:firstLine="0"/>
        <w:jc w:val="both"/>
        <w:rPr>
          <w:color w:val="auto"/>
          <w:sz w:val="24"/>
          <w:szCs w:val="24"/>
        </w:rPr>
      </w:pPr>
      <w:r w:rsidRPr="00E5477D">
        <w:rPr>
          <w:b/>
          <w:bCs/>
          <w:color w:val="auto"/>
          <w:sz w:val="24"/>
          <w:szCs w:val="24"/>
        </w:rPr>
        <w:t>Исполнители и алгоритмы. Алгоритмические конструкции</w:t>
      </w:r>
    </w:p>
    <w:p w:rsidR="00567A70" w:rsidRPr="00E5477D" w:rsidRDefault="00567A70" w:rsidP="00E5477D">
      <w:pPr>
        <w:pStyle w:val="1"/>
        <w:spacing w:line="240" w:lineRule="auto"/>
        <w:jc w:val="both"/>
        <w:rPr>
          <w:color w:val="auto"/>
          <w:sz w:val="24"/>
          <w:szCs w:val="24"/>
        </w:rPr>
      </w:pPr>
      <w:r w:rsidRPr="00E5477D">
        <w:rPr>
          <w:color w:val="auto"/>
          <w:sz w:val="24"/>
          <w:szCs w:val="24"/>
        </w:rPr>
        <w:t>Понятие алгоритма. Исполнители алгоритмов. Алгоритм как план управления исполнителем.</w:t>
      </w:r>
    </w:p>
    <w:p w:rsidR="00567A70" w:rsidRPr="00E5477D" w:rsidRDefault="00567A70" w:rsidP="00E5477D">
      <w:pPr>
        <w:pStyle w:val="1"/>
        <w:spacing w:line="240" w:lineRule="auto"/>
        <w:jc w:val="both"/>
        <w:rPr>
          <w:color w:val="auto"/>
          <w:sz w:val="24"/>
          <w:szCs w:val="24"/>
        </w:rPr>
      </w:pPr>
      <w:r w:rsidRPr="00E5477D">
        <w:rPr>
          <w:color w:val="auto"/>
          <w:sz w:val="24"/>
          <w:szCs w:val="24"/>
        </w:rPr>
        <w:t>Свойства алгоритма. Способы записи алгоритма (словесный, в виде блок-схемы, программа).</w:t>
      </w:r>
    </w:p>
    <w:p w:rsidR="00567A70" w:rsidRPr="00E5477D" w:rsidRDefault="00567A70" w:rsidP="00E5477D">
      <w:pPr>
        <w:pStyle w:val="1"/>
        <w:spacing w:line="240" w:lineRule="auto"/>
        <w:jc w:val="both"/>
        <w:rPr>
          <w:color w:val="auto"/>
          <w:sz w:val="24"/>
          <w:szCs w:val="24"/>
        </w:rPr>
      </w:pPr>
      <w:r w:rsidRPr="00E5477D">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67A70" w:rsidRPr="00E5477D" w:rsidRDefault="00567A70" w:rsidP="00E5477D">
      <w:pPr>
        <w:pStyle w:val="1"/>
        <w:spacing w:line="240" w:lineRule="auto"/>
        <w:jc w:val="both"/>
        <w:rPr>
          <w:color w:val="auto"/>
          <w:sz w:val="24"/>
          <w:szCs w:val="24"/>
        </w:rPr>
      </w:pPr>
      <w:r w:rsidRPr="00E5477D">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67A70" w:rsidRPr="00E5477D" w:rsidRDefault="00567A70" w:rsidP="00E5477D">
      <w:pPr>
        <w:pStyle w:val="1"/>
        <w:spacing w:line="240" w:lineRule="auto"/>
        <w:jc w:val="both"/>
        <w:rPr>
          <w:color w:val="auto"/>
          <w:sz w:val="24"/>
          <w:szCs w:val="24"/>
        </w:rPr>
      </w:pPr>
      <w:r w:rsidRPr="00E5477D">
        <w:rPr>
          <w:color w:val="auto"/>
          <w:sz w:val="24"/>
          <w:szCs w:val="24"/>
        </w:rPr>
        <w:t>Конструкция «повторения»: циклы с заданным числом повторений, с условием выполнения, с переменной цикла.</w:t>
      </w:r>
    </w:p>
    <w:p w:rsidR="00567A70" w:rsidRPr="00E5477D" w:rsidRDefault="00567A70" w:rsidP="00E5477D">
      <w:pPr>
        <w:pStyle w:val="1"/>
        <w:spacing w:line="240" w:lineRule="auto"/>
        <w:jc w:val="both"/>
        <w:rPr>
          <w:color w:val="auto"/>
          <w:sz w:val="24"/>
          <w:szCs w:val="24"/>
        </w:rPr>
      </w:pPr>
      <w:r w:rsidRPr="00E5477D">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67A70" w:rsidRPr="00E5477D" w:rsidRDefault="00567A70" w:rsidP="00E5477D">
      <w:pPr>
        <w:pStyle w:val="1"/>
        <w:spacing w:line="240" w:lineRule="auto"/>
        <w:ind w:firstLine="0"/>
        <w:jc w:val="both"/>
        <w:rPr>
          <w:color w:val="auto"/>
          <w:sz w:val="24"/>
          <w:szCs w:val="24"/>
        </w:rPr>
      </w:pPr>
      <w:r w:rsidRPr="00E5477D">
        <w:rPr>
          <w:b/>
          <w:bCs/>
          <w:color w:val="auto"/>
          <w:sz w:val="24"/>
          <w:szCs w:val="24"/>
        </w:rPr>
        <w:t>Язык программирования</w:t>
      </w:r>
    </w:p>
    <w:p w:rsidR="00567A70" w:rsidRPr="00E5477D" w:rsidRDefault="00567A70" w:rsidP="00E5477D">
      <w:pPr>
        <w:pStyle w:val="1"/>
        <w:spacing w:line="240" w:lineRule="auto"/>
        <w:jc w:val="both"/>
        <w:rPr>
          <w:color w:val="auto"/>
          <w:sz w:val="24"/>
          <w:szCs w:val="24"/>
        </w:rPr>
      </w:pPr>
      <w:r w:rsidRPr="00E5477D">
        <w:rPr>
          <w:color w:val="auto"/>
          <w:sz w:val="24"/>
          <w:szCs w:val="24"/>
        </w:rPr>
        <w:lastRenderedPageBreak/>
        <w:t xml:space="preserve">Язык программирования </w:t>
      </w:r>
      <w:r w:rsidRPr="00E5477D">
        <w:rPr>
          <w:color w:val="auto"/>
          <w:sz w:val="24"/>
          <w:szCs w:val="24"/>
          <w:lang w:bidi="en-US"/>
        </w:rPr>
        <w:t>(</w:t>
      </w:r>
      <w:r w:rsidRPr="00E5477D">
        <w:rPr>
          <w:color w:val="auto"/>
          <w:sz w:val="24"/>
          <w:szCs w:val="24"/>
          <w:lang w:val="en-US" w:bidi="en-US"/>
        </w:rPr>
        <w:t>Python</w:t>
      </w:r>
      <w:r w:rsidRPr="00E5477D">
        <w:rPr>
          <w:color w:val="auto"/>
          <w:sz w:val="24"/>
          <w:szCs w:val="24"/>
          <w:lang w:bidi="en-US"/>
        </w:rPr>
        <w:t xml:space="preserve">, </w:t>
      </w:r>
      <w:r w:rsidRPr="00E5477D">
        <w:rPr>
          <w:color w:val="auto"/>
          <w:sz w:val="24"/>
          <w:szCs w:val="24"/>
          <w:lang w:val="en-US" w:bidi="en-US"/>
        </w:rPr>
        <w:t>C</w:t>
      </w:r>
      <w:r w:rsidRPr="00E5477D">
        <w:rPr>
          <w:color w:val="auto"/>
          <w:sz w:val="24"/>
          <w:szCs w:val="24"/>
          <w:lang w:bidi="en-US"/>
        </w:rPr>
        <w:t xml:space="preserve">++, </w:t>
      </w:r>
      <w:r w:rsidRPr="00E5477D">
        <w:rPr>
          <w:color w:val="auto"/>
          <w:sz w:val="24"/>
          <w:szCs w:val="24"/>
        </w:rPr>
        <w:t xml:space="preserve">Паскаль, </w:t>
      </w:r>
      <w:r w:rsidRPr="00E5477D">
        <w:rPr>
          <w:color w:val="auto"/>
          <w:sz w:val="24"/>
          <w:szCs w:val="24"/>
          <w:lang w:val="en-US" w:bidi="en-US"/>
        </w:rPr>
        <w:t>Java</w:t>
      </w:r>
      <w:r w:rsidRPr="00E5477D">
        <w:rPr>
          <w:color w:val="auto"/>
          <w:sz w:val="24"/>
          <w:szCs w:val="24"/>
          <w:lang w:bidi="en-US"/>
        </w:rPr>
        <w:t xml:space="preserve">, </w:t>
      </w:r>
      <w:r w:rsidRPr="00E5477D">
        <w:rPr>
          <w:color w:val="auto"/>
          <w:sz w:val="24"/>
          <w:szCs w:val="24"/>
          <w:lang w:val="en-US" w:bidi="en-US"/>
        </w:rPr>
        <w:t>C</w:t>
      </w:r>
      <w:r w:rsidRPr="00E5477D">
        <w:rPr>
          <w:color w:val="auto"/>
          <w:sz w:val="24"/>
          <w:szCs w:val="24"/>
          <w:lang w:bidi="en-US"/>
        </w:rPr>
        <w:t xml:space="preserve">#, </w:t>
      </w:r>
      <w:r w:rsidRPr="00E5477D">
        <w:rPr>
          <w:color w:val="auto"/>
          <w:sz w:val="24"/>
          <w:szCs w:val="24"/>
        </w:rPr>
        <w:t>Школьный Алгоритмический Язык).</w:t>
      </w:r>
    </w:p>
    <w:p w:rsidR="00567A70" w:rsidRPr="00E5477D" w:rsidRDefault="00567A70" w:rsidP="00E5477D">
      <w:pPr>
        <w:pStyle w:val="1"/>
        <w:spacing w:line="240" w:lineRule="auto"/>
        <w:jc w:val="both"/>
        <w:rPr>
          <w:color w:val="auto"/>
          <w:sz w:val="24"/>
          <w:szCs w:val="24"/>
        </w:rPr>
      </w:pPr>
      <w:r w:rsidRPr="00E5477D">
        <w:rPr>
          <w:color w:val="auto"/>
          <w:sz w:val="24"/>
          <w:szCs w:val="24"/>
        </w:rPr>
        <w:t>Система программирования: редактор текста программ, транслятор, отладчик.</w:t>
      </w:r>
    </w:p>
    <w:p w:rsidR="00567A70" w:rsidRPr="00E5477D" w:rsidRDefault="00567A70" w:rsidP="00E5477D">
      <w:pPr>
        <w:pStyle w:val="1"/>
        <w:spacing w:line="240" w:lineRule="auto"/>
        <w:jc w:val="both"/>
        <w:rPr>
          <w:color w:val="auto"/>
          <w:sz w:val="24"/>
          <w:szCs w:val="24"/>
        </w:rPr>
      </w:pPr>
      <w:r w:rsidRPr="00E5477D">
        <w:rPr>
          <w:color w:val="auto"/>
          <w:sz w:val="24"/>
          <w:szCs w:val="24"/>
        </w:rPr>
        <w:t>Переменная: тип, имя, значение. Целые, вещественные и символьные переменные.</w:t>
      </w:r>
    </w:p>
    <w:p w:rsidR="00567A70" w:rsidRPr="00E5477D" w:rsidRDefault="00567A70" w:rsidP="00E5477D">
      <w:pPr>
        <w:pStyle w:val="1"/>
        <w:spacing w:line="240" w:lineRule="auto"/>
        <w:jc w:val="both"/>
        <w:rPr>
          <w:color w:val="auto"/>
          <w:sz w:val="24"/>
          <w:szCs w:val="24"/>
        </w:rPr>
      </w:pPr>
      <w:r w:rsidRPr="00E5477D">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67A70" w:rsidRPr="00E5477D" w:rsidRDefault="00567A70" w:rsidP="00E5477D">
      <w:pPr>
        <w:pStyle w:val="1"/>
        <w:spacing w:line="240" w:lineRule="auto"/>
        <w:jc w:val="both"/>
        <w:rPr>
          <w:color w:val="auto"/>
          <w:sz w:val="24"/>
          <w:szCs w:val="24"/>
        </w:rPr>
      </w:pPr>
      <w:r w:rsidRPr="00E5477D">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67A70" w:rsidRPr="00E5477D" w:rsidRDefault="00567A70" w:rsidP="00E5477D">
      <w:pPr>
        <w:pStyle w:val="1"/>
        <w:spacing w:line="240" w:lineRule="auto"/>
        <w:jc w:val="both"/>
        <w:rPr>
          <w:color w:val="auto"/>
          <w:sz w:val="24"/>
          <w:szCs w:val="24"/>
        </w:rPr>
      </w:pPr>
      <w:r w:rsidRPr="00E5477D">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567A70" w:rsidRPr="00E5477D" w:rsidRDefault="00567A70" w:rsidP="00E5477D">
      <w:pPr>
        <w:pStyle w:val="1"/>
        <w:spacing w:line="240" w:lineRule="auto"/>
        <w:jc w:val="both"/>
        <w:rPr>
          <w:color w:val="auto"/>
          <w:sz w:val="24"/>
          <w:szCs w:val="24"/>
        </w:rPr>
      </w:pPr>
      <w:r w:rsidRPr="00E5477D">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67A70" w:rsidRPr="00E5477D" w:rsidRDefault="00567A70" w:rsidP="00E5477D">
      <w:pPr>
        <w:pStyle w:val="1"/>
        <w:spacing w:line="240" w:lineRule="auto"/>
        <w:jc w:val="both"/>
        <w:rPr>
          <w:color w:val="auto"/>
          <w:sz w:val="24"/>
          <w:szCs w:val="24"/>
        </w:rPr>
      </w:pPr>
      <w:r w:rsidRPr="00E5477D">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567A70" w:rsidRPr="00E5477D" w:rsidRDefault="00567A70" w:rsidP="00E5477D">
      <w:pPr>
        <w:pStyle w:val="1"/>
        <w:spacing w:line="240" w:lineRule="auto"/>
        <w:jc w:val="both"/>
        <w:rPr>
          <w:color w:val="auto"/>
          <w:sz w:val="24"/>
          <w:szCs w:val="24"/>
        </w:rPr>
      </w:pPr>
      <w:r w:rsidRPr="00E5477D">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67A70" w:rsidRPr="00E5477D" w:rsidRDefault="00567A70" w:rsidP="00E5477D">
      <w:pPr>
        <w:pStyle w:val="1"/>
        <w:spacing w:line="240" w:lineRule="auto"/>
        <w:ind w:firstLine="0"/>
        <w:jc w:val="both"/>
        <w:rPr>
          <w:color w:val="auto"/>
          <w:sz w:val="24"/>
          <w:szCs w:val="24"/>
        </w:rPr>
      </w:pPr>
      <w:r w:rsidRPr="00E5477D">
        <w:rPr>
          <w:b/>
          <w:bCs/>
          <w:color w:val="auto"/>
          <w:sz w:val="24"/>
          <w:szCs w:val="24"/>
        </w:rPr>
        <w:t>Анализ алгоритмов</w:t>
      </w:r>
    </w:p>
    <w:p w:rsidR="00567A70" w:rsidRPr="00E5477D" w:rsidRDefault="00567A70" w:rsidP="00E5477D">
      <w:pPr>
        <w:pStyle w:val="1"/>
        <w:spacing w:line="240" w:lineRule="auto"/>
        <w:jc w:val="both"/>
        <w:rPr>
          <w:color w:val="auto"/>
          <w:sz w:val="24"/>
          <w:szCs w:val="24"/>
        </w:rPr>
      </w:pPr>
      <w:r w:rsidRPr="00E5477D">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67A70" w:rsidRPr="00E5477D" w:rsidRDefault="00567A70" w:rsidP="00E5477D">
      <w:pPr>
        <w:pStyle w:val="af"/>
        <w:rPr>
          <w:rFonts w:ascii="Times New Roman" w:hAnsi="Times New Roman" w:cs="Times New Roman"/>
          <w:sz w:val="24"/>
          <w:szCs w:val="24"/>
        </w:rPr>
      </w:pPr>
      <w:bookmarkStart w:id="395" w:name="bookmark1341"/>
      <w:r w:rsidRPr="00E5477D">
        <w:rPr>
          <w:rFonts w:ascii="Times New Roman" w:hAnsi="Times New Roman" w:cs="Times New Roman"/>
          <w:sz w:val="24"/>
          <w:szCs w:val="24"/>
        </w:rPr>
        <w:t>9 класс</w:t>
      </w:r>
      <w:bookmarkEnd w:id="395"/>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Цифровая грамотность</w:t>
      </w:r>
    </w:p>
    <w:p w:rsidR="00567A70" w:rsidRPr="00E5477D" w:rsidRDefault="00567A70" w:rsidP="00E5477D">
      <w:pPr>
        <w:pStyle w:val="1"/>
        <w:spacing w:line="240" w:lineRule="auto"/>
        <w:ind w:firstLine="0"/>
        <w:jc w:val="both"/>
        <w:rPr>
          <w:color w:val="auto"/>
          <w:sz w:val="24"/>
          <w:szCs w:val="24"/>
        </w:rPr>
      </w:pPr>
      <w:r w:rsidRPr="00E5477D">
        <w:rPr>
          <w:b/>
          <w:bCs/>
          <w:color w:val="auto"/>
          <w:sz w:val="24"/>
          <w:szCs w:val="24"/>
        </w:rPr>
        <w:t>Глобальная сеть Интернет и стратегии безопасного поведения в ней</w:t>
      </w:r>
    </w:p>
    <w:p w:rsidR="00567A70" w:rsidRPr="00E5477D" w:rsidRDefault="00567A70" w:rsidP="00E5477D">
      <w:pPr>
        <w:pStyle w:val="1"/>
        <w:spacing w:line="240" w:lineRule="auto"/>
        <w:jc w:val="both"/>
        <w:rPr>
          <w:color w:val="auto"/>
          <w:sz w:val="24"/>
          <w:szCs w:val="24"/>
        </w:rPr>
      </w:pPr>
      <w:r w:rsidRPr="00E5477D">
        <w:rPr>
          <w:color w:val="auto"/>
          <w:sz w:val="24"/>
          <w:szCs w:val="24"/>
        </w:rPr>
        <w:t xml:space="preserve">Глобальная сеть Интернет. </w:t>
      </w:r>
      <w:r w:rsidRPr="00E5477D">
        <w:rPr>
          <w:color w:val="auto"/>
          <w:sz w:val="24"/>
          <w:szCs w:val="24"/>
          <w:lang w:val="en-US" w:bidi="en-US"/>
        </w:rPr>
        <w:t>IP</w:t>
      </w:r>
      <w:r w:rsidRPr="00E5477D">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67A70" w:rsidRPr="00E5477D" w:rsidRDefault="00567A70" w:rsidP="00E5477D">
      <w:pPr>
        <w:pStyle w:val="1"/>
        <w:spacing w:line="240" w:lineRule="auto"/>
        <w:jc w:val="both"/>
        <w:rPr>
          <w:color w:val="auto"/>
          <w:sz w:val="24"/>
          <w:szCs w:val="24"/>
        </w:rPr>
      </w:pPr>
      <w:r w:rsidRPr="00E5477D">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567A70" w:rsidRPr="00E5477D" w:rsidRDefault="00567A70" w:rsidP="00E5477D">
      <w:pPr>
        <w:pStyle w:val="1"/>
        <w:spacing w:line="240" w:lineRule="auto"/>
        <w:ind w:firstLine="0"/>
        <w:jc w:val="both"/>
        <w:rPr>
          <w:color w:val="auto"/>
          <w:sz w:val="24"/>
          <w:szCs w:val="24"/>
        </w:rPr>
      </w:pPr>
      <w:r w:rsidRPr="00E5477D">
        <w:rPr>
          <w:b/>
          <w:bCs/>
          <w:color w:val="auto"/>
          <w:sz w:val="24"/>
          <w:szCs w:val="24"/>
        </w:rPr>
        <w:t>Работа в информационном пространстве</w:t>
      </w:r>
    </w:p>
    <w:p w:rsidR="0069019F" w:rsidRPr="00E5477D" w:rsidRDefault="00567A70" w:rsidP="00E5477D">
      <w:pPr>
        <w:pStyle w:val="1"/>
        <w:spacing w:line="240" w:lineRule="auto"/>
        <w:ind w:firstLine="0"/>
        <w:rPr>
          <w:color w:val="auto"/>
          <w:sz w:val="24"/>
          <w:szCs w:val="24"/>
        </w:rPr>
      </w:pPr>
      <w:r w:rsidRPr="00E5477D">
        <w:rPr>
          <w:color w:val="auto"/>
          <w:sz w:val="24"/>
          <w:szCs w:val="24"/>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Теоретические основы информатики</w:t>
      </w:r>
    </w:p>
    <w:p w:rsidR="00567A70" w:rsidRPr="00E5477D" w:rsidRDefault="00567A70" w:rsidP="00E5477D">
      <w:pPr>
        <w:pStyle w:val="1"/>
        <w:spacing w:line="240" w:lineRule="auto"/>
        <w:ind w:firstLine="0"/>
        <w:jc w:val="both"/>
        <w:rPr>
          <w:color w:val="auto"/>
          <w:sz w:val="24"/>
          <w:szCs w:val="24"/>
        </w:rPr>
      </w:pPr>
      <w:r w:rsidRPr="00E5477D">
        <w:rPr>
          <w:b/>
          <w:bCs/>
          <w:color w:val="auto"/>
          <w:sz w:val="24"/>
          <w:szCs w:val="24"/>
        </w:rPr>
        <w:t>Моделирование как метод познания</w:t>
      </w:r>
    </w:p>
    <w:p w:rsidR="00567A70" w:rsidRPr="00E5477D" w:rsidRDefault="00567A70" w:rsidP="00E5477D">
      <w:pPr>
        <w:pStyle w:val="1"/>
        <w:spacing w:line="240" w:lineRule="auto"/>
        <w:jc w:val="both"/>
        <w:rPr>
          <w:color w:val="auto"/>
          <w:sz w:val="24"/>
          <w:szCs w:val="24"/>
        </w:rPr>
      </w:pPr>
      <w:r w:rsidRPr="00E5477D">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567A70" w:rsidRPr="00E5477D" w:rsidRDefault="00567A70" w:rsidP="00E5477D">
      <w:pPr>
        <w:pStyle w:val="1"/>
        <w:spacing w:line="240" w:lineRule="auto"/>
        <w:jc w:val="both"/>
        <w:rPr>
          <w:color w:val="auto"/>
          <w:sz w:val="24"/>
          <w:szCs w:val="24"/>
        </w:rPr>
      </w:pPr>
      <w:r w:rsidRPr="00E5477D">
        <w:rPr>
          <w:color w:val="auto"/>
          <w:sz w:val="24"/>
          <w:szCs w:val="24"/>
        </w:rPr>
        <w:t>Табличные модели. Таблица как представление отношения.</w:t>
      </w:r>
    </w:p>
    <w:p w:rsidR="00567A70" w:rsidRPr="00E5477D" w:rsidRDefault="00567A70" w:rsidP="00E5477D">
      <w:pPr>
        <w:pStyle w:val="1"/>
        <w:spacing w:line="240" w:lineRule="auto"/>
        <w:jc w:val="both"/>
        <w:rPr>
          <w:color w:val="auto"/>
          <w:sz w:val="24"/>
          <w:szCs w:val="24"/>
        </w:rPr>
      </w:pPr>
      <w:r w:rsidRPr="00E5477D">
        <w:rPr>
          <w:color w:val="auto"/>
          <w:sz w:val="24"/>
          <w:szCs w:val="24"/>
        </w:rPr>
        <w:t>Базы данных. Отбор в таблице строк, удовлетворяющих заданному условию.</w:t>
      </w:r>
    </w:p>
    <w:p w:rsidR="00567A70" w:rsidRPr="00E5477D" w:rsidRDefault="00567A70" w:rsidP="00E5477D">
      <w:pPr>
        <w:pStyle w:val="1"/>
        <w:spacing w:line="240" w:lineRule="auto"/>
        <w:jc w:val="both"/>
        <w:rPr>
          <w:color w:val="auto"/>
          <w:sz w:val="24"/>
          <w:szCs w:val="24"/>
        </w:rPr>
      </w:pPr>
      <w:r w:rsidRPr="00E5477D">
        <w:rPr>
          <w:color w:val="auto"/>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w:t>
      </w:r>
      <w:r w:rsidRPr="00E5477D">
        <w:rPr>
          <w:color w:val="auto"/>
          <w:sz w:val="24"/>
          <w:szCs w:val="24"/>
        </w:rPr>
        <w:lastRenderedPageBreak/>
        <w:t>ориентированном графе. Вычисление количества путей в направленном ациклическом графе.</w:t>
      </w:r>
    </w:p>
    <w:p w:rsidR="00567A70" w:rsidRPr="00E5477D" w:rsidRDefault="00567A70" w:rsidP="00E5477D">
      <w:pPr>
        <w:pStyle w:val="1"/>
        <w:spacing w:line="240" w:lineRule="auto"/>
        <w:jc w:val="both"/>
        <w:rPr>
          <w:color w:val="auto"/>
          <w:sz w:val="24"/>
          <w:szCs w:val="24"/>
        </w:rPr>
      </w:pPr>
      <w:r w:rsidRPr="00E5477D">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67A70" w:rsidRPr="00E5477D" w:rsidRDefault="00567A70" w:rsidP="00E5477D">
      <w:pPr>
        <w:pStyle w:val="1"/>
        <w:spacing w:line="240" w:lineRule="auto"/>
        <w:jc w:val="both"/>
        <w:rPr>
          <w:color w:val="auto"/>
          <w:sz w:val="24"/>
          <w:szCs w:val="24"/>
        </w:rPr>
      </w:pPr>
      <w:r w:rsidRPr="00E5477D">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67A70" w:rsidRPr="00E5477D" w:rsidRDefault="00567A70" w:rsidP="00E5477D">
      <w:pPr>
        <w:pStyle w:val="1"/>
        <w:spacing w:line="240" w:lineRule="auto"/>
        <w:jc w:val="both"/>
        <w:rPr>
          <w:color w:val="auto"/>
          <w:sz w:val="24"/>
          <w:szCs w:val="24"/>
        </w:rPr>
      </w:pPr>
      <w:r w:rsidRPr="00E5477D">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Алгоритмы и программирование</w:t>
      </w:r>
    </w:p>
    <w:p w:rsidR="00567A70" w:rsidRPr="00E5477D" w:rsidRDefault="00567A70" w:rsidP="00E5477D">
      <w:pPr>
        <w:pStyle w:val="1"/>
        <w:spacing w:line="240" w:lineRule="auto"/>
        <w:ind w:firstLine="0"/>
        <w:jc w:val="both"/>
        <w:rPr>
          <w:color w:val="auto"/>
          <w:sz w:val="24"/>
          <w:szCs w:val="24"/>
        </w:rPr>
      </w:pPr>
      <w:r w:rsidRPr="00E5477D">
        <w:rPr>
          <w:b/>
          <w:bCs/>
          <w:color w:val="auto"/>
          <w:sz w:val="24"/>
          <w:szCs w:val="24"/>
        </w:rPr>
        <w:t>Разработка алгоритмов и программ</w:t>
      </w:r>
    </w:p>
    <w:p w:rsidR="00567A70" w:rsidRPr="00E5477D" w:rsidRDefault="00567A70" w:rsidP="00E5477D">
      <w:pPr>
        <w:pStyle w:val="1"/>
        <w:spacing w:line="240" w:lineRule="auto"/>
        <w:jc w:val="both"/>
        <w:rPr>
          <w:color w:val="auto"/>
          <w:sz w:val="24"/>
          <w:szCs w:val="24"/>
        </w:rPr>
      </w:pPr>
      <w:r w:rsidRPr="00E5477D">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567A70" w:rsidRPr="00E5477D" w:rsidRDefault="00567A70" w:rsidP="00E5477D">
      <w:pPr>
        <w:pStyle w:val="1"/>
        <w:spacing w:line="240" w:lineRule="auto"/>
        <w:jc w:val="both"/>
        <w:rPr>
          <w:color w:val="auto"/>
          <w:sz w:val="24"/>
          <w:szCs w:val="24"/>
        </w:rPr>
      </w:pPr>
      <w:r w:rsidRPr="00E5477D">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5477D">
        <w:rPr>
          <w:color w:val="auto"/>
          <w:sz w:val="24"/>
          <w:szCs w:val="24"/>
          <w:lang w:bidi="en-US"/>
        </w:rPr>
        <w:t>(</w:t>
      </w:r>
      <w:r w:rsidRPr="00E5477D">
        <w:rPr>
          <w:color w:val="auto"/>
          <w:sz w:val="24"/>
          <w:szCs w:val="24"/>
          <w:lang w:val="en-US" w:bidi="en-US"/>
        </w:rPr>
        <w:t>Python</w:t>
      </w:r>
      <w:r w:rsidRPr="00E5477D">
        <w:rPr>
          <w:color w:val="auto"/>
          <w:sz w:val="24"/>
          <w:szCs w:val="24"/>
          <w:lang w:bidi="en-US"/>
        </w:rPr>
        <w:t xml:space="preserve">, </w:t>
      </w:r>
      <w:r w:rsidRPr="00E5477D">
        <w:rPr>
          <w:color w:val="auto"/>
          <w:sz w:val="24"/>
          <w:szCs w:val="24"/>
          <w:lang w:val="en-US" w:bidi="en-US"/>
        </w:rPr>
        <w:t>C</w:t>
      </w:r>
      <w:r w:rsidRPr="00E5477D">
        <w:rPr>
          <w:color w:val="auto"/>
          <w:sz w:val="24"/>
          <w:szCs w:val="24"/>
          <w:lang w:bidi="en-US"/>
        </w:rPr>
        <w:t xml:space="preserve">++, </w:t>
      </w:r>
      <w:r w:rsidRPr="00E5477D">
        <w:rPr>
          <w:color w:val="auto"/>
          <w:sz w:val="24"/>
          <w:szCs w:val="24"/>
        </w:rPr>
        <w:t xml:space="preserve">Паскаль, </w:t>
      </w:r>
      <w:r w:rsidRPr="00E5477D">
        <w:rPr>
          <w:color w:val="auto"/>
          <w:sz w:val="24"/>
          <w:szCs w:val="24"/>
          <w:lang w:val="en-US" w:bidi="en-US"/>
        </w:rPr>
        <w:t>Java</w:t>
      </w:r>
      <w:r w:rsidRPr="00E5477D">
        <w:rPr>
          <w:color w:val="auto"/>
          <w:sz w:val="24"/>
          <w:szCs w:val="24"/>
          <w:lang w:bidi="en-US"/>
        </w:rPr>
        <w:t xml:space="preserve">, </w:t>
      </w:r>
      <w:r w:rsidRPr="00E5477D">
        <w:rPr>
          <w:color w:val="auto"/>
          <w:sz w:val="24"/>
          <w:szCs w:val="24"/>
          <w:lang w:val="en-US" w:bidi="en-US"/>
        </w:rPr>
        <w:t>C</w:t>
      </w:r>
      <w:r w:rsidRPr="00E5477D">
        <w:rPr>
          <w:color w:val="auto"/>
          <w:sz w:val="24"/>
          <w:szCs w:val="24"/>
          <w:lang w:bidi="en-US"/>
        </w:rPr>
        <w:t xml:space="preserve">#, </w:t>
      </w:r>
      <w:r w:rsidRPr="00E5477D">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67A70" w:rsidRPr="00E5477D" w:rsidRDefault="00567A70" w:rsidP="00E5477D">
      <w:pPr>
        <w:pStyle w:val="1"/>
        <w:spacing w:line="240" w:lineRule="auto"/>
        <w:jc w:val="both"/>
        <w:rPr>
          <w:color w:val="auto"/>
          <w:sz w:val="24"/>
          <w:szCs w:val="24"/>
        </w:rPr>
      </w:pPr>
      <w:r w:rsidRPr="00E5477D">
        <w:rPr>
          <w:color w:val="auto"/>
          <w:sz w:val="24"/>
          <w:szCs w:val="24"/>
        </w:rPr>
        <w:t>Обработка потока данных: вычисление количества, суммы, среднегоарифметического, минимального и максимального значения элементов последовательности, удовлетворяющих заданному условию.</w:t>
      </w:r>
    </w:p>
    <w:p w:rsidR="00567A70" w:rsidRPr="00E5477D" w:rsidRDefault="00567A70" w:rsidP="00E5477D">
      <w:pPr>
        <w:pStyle w:val="1"/>
        <w:spacing w:line="240" w:lineRule="auto"/>
        <w:ind w:firstLine="0"/>
        <w:jc w:val="both"/>
        <w:rPr>
          <w:color w:val="auto"/>
          <w:sz w:val="24"/>
          <w:szCs w:val="24"/>
        </w:rPr>
      </w:pPr>
      <w:r w:rsidRPr="00E5477D">
        <w:rPr>
          <w:b/>
          <w:bCs/>
          <w:color w:val="auto"/>
          <w:sz w:val="24"/>
          <w:szCs w:val="24"/>
        </w:rPr>
        <w:t>Управление</w:t>
      </w:r>
    </w:p>
    <w:p w:rsidR="00567A70" w:rsidRPr="00E5477D" w:rsidRDefault="00567A70" w:rsidP="00E5477D">
      <w:pPr>
        <w:pStyle w:val="1"/>
        <w:spacing w:line="240" w:lineRule="auto"/>
        <w:jc w:val="both"/>
        <w:rPr>
          <w:color w:val="auto"/>
          <w:sz w:val="24"/>
          <w:szCs w:val="24"/>
        </w:rPr>
      </w:pPr>
      <w:r w:rsidRPr="00E5477D">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67A70" w:rsidRPr="00E5477D" w:rsidRDefault="00567A70" w:rsidP="00E5477D">
      <w:pPr>
        <w:pStyle w:val="1"/>
        <w:spacing w:line="240" w:lineRule="auto"/>
        <w:jc w:val="both"/>
        <w:rPr>
          <w:color w:val="auto"/>
          <w:sz w:val="24"/>
          <w:szCs w:val="24"/>
        </w:rPr>
      </w:pPr>
      <w:r w:rsidRPr="00E5477D">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Информационные технологии</w:t>
      </w:r>
    </w:p>
    <w:p w:rsidR="00567A70" w:rsidRPr="00E5477D" w:rsidRDefault="00567A70" w:rsidP="00E5477D">
      <w:pPr>
        <w:pStyle w:val="1"/>
        <w:spacing w:line="240" w:lineRule="auto"/>
        <w:ind w:firstLine="0"/>
        <w:jc w:val="both"/>
        <w:rPr>
          <w:color w:val="auto"/>
          <w:sz w:val="24"/>
          <w:szCs w:val="24"/>
        </w:rPr>
      </w:pPr>
      <w:r w:rsidRPr="00E5477D">
        <w:rPr>
          <w:b/>
          <w:bCs/>
          <w:color w:val="auto"/>
          <w:sz w:val="24"/>
          <w:szCs w:val="24"/>
        </w:rPr>
        <w:t>Электронные таблицы</w:t>
      </w:r>
    </w:p>
    <w:p w:rsidR="00567A70" w:rsidRPr="00E5477D" w:rsidRDefault="00567A70" w:rsidP="00E5477D">
      <w:pPr>
        <w:pStyle w:val="1"/>
        <w:spacing w:line="240" w:lineRule="auto"/>
        <w:jc w:val="both"/>
        <w:rPr>
          <w:color w:val="auto"/>
          <w:sz w:val="24"/>
          <w:szCs w:val="24"/>
        </w:rPr>
      </w:pPr>
      <w:r w:rsidRPr="00E5477D">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67A70" w:rsidRPr="00E5477D" w:rsidRDefault="00567A70" w:rsidP="00E5477D">
      <w:pPr>
        <w:pStyle w:val="1"/>
        <w:spacing w:line="240" w:lineRule="auto"/>
        <w:jc w:val="both"/>
        <w:rPr>
          <w:color w:val="auto"/>
          <w:sz w:val="24"/>
          <w:szCs w:val="24"/>
        </w:rPr>
      </w:pPr>
      <w:r w:rsidRPr="00E5477D">
        <w:rPr>
          <w:color w:val="auto"/>
          <w:sz w:val="24"/>
          <w:szCs w:val="24"/>
        </w:rPr>
        <w:t>Преобразование формул при копировании. Относительная, абсолютная и смешанная адресация.</w:t>
      </w:r>
    </w:p>
    <w:p w:rsidR="00567A70" w:rsidRPr="00E5477D" w:rsidRDefault="00567A70" w:rsidP="00E5477D">
      <w:pPr>
        <w:pStyle w:val="1"/>
        <w:spacing w:line="240" w:lineRule="auto"/>
        <w:jc w:val="both"/>
        <w:rPr>
          <w:color w:val="auto"/>
          <w:sz w:val="24"/>
          <w:szCs w:val="24"/>
        </w:rPr>
      </w:pPr>
      <w:r w:rsidRPr="00E5477D">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67A70" w:rsidRPr="00E5477D" w:rsidRDefault="00567A70" w:rsidP="00E5477D">
      <w:pPr>
        <w:pStyle w:val="1"/>
        <w:spacing w:line="240" w:lineRule="auto"/>
        <w:ind w:firstLine="0"/>
        <w:jc w:val="both"/>
        <w:rPr>
          <w:color w:val="auto"/>
          <w:sz w:val="24"/>
          <w:szCs w:val="24"/>
        </w:rPr>
      </w:pPr>
      <w:r w:rsidRPr="00E5477D">
        <w:rPr>
          <w:b/>
          <w:bCs/>
          <w:color w:val="auto"/>
          <w:sz w:val="24"/>
          <w:szCs w:val="24"/>
        </w:rPr>
        <w:t>Информационные технологии в современном обществе</w:t>
      </w:r>
    </w:p>
    <w:p w:rsidR="00567A70" w:rsidRPr="00E5477D" w:rsidRDefault="00567A70" w:rsidP="00E5477D">
      <w:pPr>
        <w:pStyle w:val="1"/>
        <w:spacing w:line="240" w:lineRule="auto"/>
        <w:jc w:val="both"/>
        <w:rPr>
          <w:color w:val="auto"/>
          <w:sz w:val="24"/>
          <w:szCs w:val="24"/>
        </w:rPr>
      </w:pPr>
      <w:r w:rsidRPr="00E5477D">
        <w:rPr>
          <w:color w:val="auto"/>
          <w:sz w:val="24"/>
          <w:szCs w:val="24"/>
        </w:rPr>
        <w:t>Роль информационных технологий в развитии экономики мира, страны, региона. Открытые образовательные ресурсы.</w:t>
      </w:r>
    </w:p>
    <w:p w:rsidR="00567A70" w:rsidRPr="00E5477D" w:rsidRDefault="00567A70" w:rsidP="00E5477D">
      <w:pPr>
        <w:pStyle w:val="1"/>
        <w:spacing w:line="240" w:lineRule="auto"/>
        <w:ind w:firstLine="0"/>
        <w:rPr>
          <w:color w:val="auto"/>
          <w:sz w:val="24"/>
          <w:szCs w:val="24"/>
        </w:rPr>
      </w:pPr>
      <w:r w:rsidRPr="00E5477D">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67A70" w:rsidRPr="00E5477D" w:rsidRDefault="00567A70" w:rsidP="00E5477D">
      <w:pPr>
        <w:pStyle w:val="1"/>
        <w:spacing w:line="240" w:lineRule="auto"/>
        <w:ind w:firstLine="0"/>
        <w:rPr>
          <w:b/>
          <w:sz w:val="24"/>
          <w:szCs w:val="24"/>
        </w:rPr>
      </w:pPr>
      <w:r w:rsidRPr="00E5477D">
        <w:rPr>
          <w:b/>
          <w:sz w:val="24"/>
          <w:szCs w:val="24"/>
        </w:rPr>
        <w:lastRenderedPageBreak/>
        <w:t>ПЛАНИРУЕМЫЕ РЕЗУЛЬТАТЫ</w:t>
      </w:r>
    </w:p>
    <w:p w:rsidR="00567A70" w:rsidRPr="00E5477D" w:rsidRDefault="00567A70" w:rsidP="00E5477D">
      <w:pPr>
        <w:pStyle w:val="1"/>
        <w:spacing w:line="240" w:lineRule="auto"/>
        <w:jc w:val="both"/>
        <w:rPr>
          <w:color w:val="auto"/>
          <w:sz w:val="24"/>
          <w:szCs w:val="24"/>
        </w:rPr>
      </w:pPr>
      <w:r w:rsidRPr="00E5477D">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bookmarkStart w:id="396" w:name="bookmark1345"/>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ЛИЧНОСТНЫЕ РЕЗУЛЬТАТЫ</w:t>
      </w:r>
      <w:bookmarkEnd w:id="396"/>
    </w:p>
    <w:p w:rsidR="00567A70" w:rsidRPr="00E5477D" w:rsidRDefault="00567A70" w:rsidP="00E5477D">
      <w:pPr>
        <w:pStyle w:val="1"/>
        <w:spacing w:line="240" w:lineRule="auto"/>
        <w:jc w:val="both"/>
        <w:rPr>
          <w:color w:val="auto"/>
          <w:sz w:val="24"/>
          <w:szCs w:val="24"/>
        </w:rPr>
      </w:pPr>
      <w:r w:rsidRPr="00E5477D">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567A70" w:rsidRPr="00E5477D" w:rsidRDefault="00567A70" w:rsidP="00E5477D">
      <w:pPr>
        <w:pStyle w:val="1"/>
        <w:spacing w:line="240" w:lineRule="auto"/>
        <w:jc w:val="both"/>
        <w:rPr>
          <w:color w:val="auto"/>
          <w:sz w:val="24"/>
          <w:szCs w:val="24"/>
        </w:rPr>
      </w:pPr>
      <w:r w:rsidRPr="00E5477D">
        <w:rPr>
          <w:b/>
          <w:bCs/>
          <w:i/>
          <w:iCs/>
          <w:color w:val="auto"/>
          <w:sz w:val="24"/>
          <w:szCs w:val="24"/>
        </w:rPr>
        <w:t>Патриотическое воспитание</w:t>
      </w:r>
      <w:r w:rsidRPr="00E5477D">
        <w:rPr>
          <w:b/>
          <w:bCs/>
          <w:color w:val="auto"/>
          <w:sz w:val="24"/>
          <w:szCs w:val="24"/>
        </w:rPr>
        <w:t>:</w:t>
      </w:r>
    </w:p>
    <w:p w:rsidR="00567A70" w:rsidRPr="00E5477D" w:rsidRDefault="00567A70" w:rsidP="00E5477D">
      <w:pPr>
        <w:pStyle w:val="1"/>
        <w:numPr>
          <w:ilvl w:val="0"/>
          <w:numId w:val="228"/>
        </w:numPr>
        <w:spacing w:line="240" w:lineRule="auto"/>
        <w:ind w:left="0"/>
        <w:jc w:val="both"/>
        <w:rPr>
          <w:color w:val="auto"/>
          <w:sz w:val="24"/>
          <w:szCs w:val="24"/>
        </w:rPr>
      </w:pPr>
      <w:r w:rsidRPr="00E5477D">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67A70" w:rsidRPr="00E5477D" w:rsidRDefault="00567A70" w:rsidP="00E5477D">
      <w:pPr>
        <w:pStyle w:val="1"/>
        <w:spacing w:line="240" w:lineRule="auto"/>
        <w:rPr>
          <w:color w:val="auto"/>
          <w:sz w:val="24"/>
          <w:szCs w:val="24"/>
        </w:rPr>
      </w:pPr>
      <w:r w:rsidRPr="00E5477D">
        <w:rPr>
          <w:b/>
          <w:bCs/>
          <w:i/>
          <w:iCs/>
          <w:color w:val="auto"/>
          <w:sz w:val="24"/>
          <w:szCs w:val="24"/>
        </w:rPr>
        <w:t>Духовно-нравственное воспитание</w:t>
      </w:r>
      <w:r w:rsidRPr="00E5477D">
        <w:rPr>
          <w:b/>
          <w:bCs/>
          <w:color w:val="auto"/>
          <w:sz w:val="24"/>
          <w:szCs w:val="24"/>
        </w:rPr>
        <w:t>:</w:t>
      </w:r>
    </w:p>
    <w:p w:rsidR="00567A70" w:rsidRPr="00E5477D" w:rsidRDefault="00567A70" w:rsidP="00E5477D">
      <w:pPr>
        <w:pStyle w:val="1"/>
        <w:numPr>
          <w:ilvl w:val="0"/>
          <w:numId w:val="228"/>
        </w:numPr>
        <w:spacing w:line="240" w:lineRule="auto"/>
        <w:ind w:left="0"/>
        <w:jc w:val="both"/>
        <w:rPr>
          <w:color w:val="auto"/>
          <w:sz w:val="24"/>
          <w:szCs w:val="24"/>
        </w:rPr>
      </w:pPr>
      <w:r w:rsidRPr="00E5477D">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567A70" w:rsidRPr="00E5477D" w:rsidRDefault="00567A70" w:rsidP="00E5477D">
      <w:pPr>
        <w:pStyle w:val="1"/>
        <w:spacing w:line="240" w:lineRule="auto"/>
        <w:rPr>
          <w:color w:val="auto"/>
          <w:sz w:val="24"/>
          <w:szCs w:val="24"/>
        </w:rPr>
      </w:pPr>
      <w:r w:rsidRPr="00E5477D">
        <w:rPr>
          <w:b/>
          <w:bCs/>
          <w:i/>
          <w:iCs/>
          <w:color w:val="auto"/>
          <w:sz w:val="24"/>
          <w:szCs w:val="24"/>
        </w:rPr>
        <w:t>Гражданское воспитание</w:t>
      </w:r>
      <w:r w:rsidRPr="00E5477D">
        <w:rPr>
          <w:b/>
          <w:bCs/>
          <w:color w:val="auto"/>
          <w:sz w:val="24"/>
          <w:szCs w:val="24"/>
        </w:rPr>
        <w:t>:</w:t>
      </w:r>
    </w:p>
    <w:p w:rsidR="00567A70" w:rsidRPr="00E5477D" w:rsidRDefault="00567A70" w:rsidP="00E5477D">
      <w:pPr>
        <w:pStyle w:val="1"/>
        <w:numPr>
          <w:ilvl w:val="0"/>
          <w:numId w:val="228"/>
        </w:numPr>
        <w:spacing w:line="240" w:lineRule="auto"/>
        <w:ind w:left="0"/>
        <w:jc w:val="both"/>
        <w:rPr>
          <w:color w:val="auto"/>
          <w:sz w:val="24"/>
          <w:szCs w:val="24"/>
        </w:rPr>
      </w:pPr>
      <w:r w:rsidRPr="00E5477D">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67A70" w:rsidRPr="00E5477D" w:rsidRDefault="00567A70" w:rsidP="00E5477D">
      <w:pPr>
        <w:pStyle w:val="1"/>
        <w:spacing w:line="240" w:lineRule="auto"/>
        <w:ind w:firstLine="160"/>
        <w:jc w:val="both"/>
        <w:rPr>
          <w:color w:val="auto"/>
          <w:sz w:val="24"/>
          <w:szCs w:val="24"/>
        </w:rPr>
      </w:pPr>
      <w:r w:rsidRPr="00E5477D">
        <w:rPr>
          <w:b/>
          <w:bCs/>
          <w:i/>
          <w:iCs/>
          <w:color w:val="auto"/>
          <w:sz w:val="24"/>
          <w:szCs w:val="24"/>
        </w:rPr>
        <w:t>Ценности научного познания</w:t>
      </w:r>
      <w:r w:rsidRPr="00E5477D">
        <w:rPr>
          <w:b/>
          <w:bCs/>
          <w:color w:val="auto"/>
          <w:sz w:val="24"/>
          <w:szCs w:val="24"/>
        </w:rPr>
        <w:t>:</w:t>
      </w:r>
    </w:p>
    <w:p w:rsidR="00567A70" w:rsidRPr="00E5477D" w:rsidRDefault="00567A70" w:rsidP="00E5477D">
      <w:pPr>
        <w:pStyle w:val="1"/>
        <w:numPr>
          <w:ilvl w:val="0"/>
          <w:numId w:val="228"/>
        </w:numPr>
        <w:spacing w:line="240" w:lineRule="auto"/>
        <w:ind w:left="0"/>
        <w:jc w:val="both"/>
        <w:rPr>
          <w:color w:val="auto"/>
          <w:sz w:val="24"/>
          <w:szCs w:val="24"/>
        </w:rPr>
      </w:pPr>
      <w:r w:rsidRPr="00E5477D">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67A70" w:rsidRPr="00E5477D" w:rsidRDefault="00567A70" w:rsidP="00E5477D">
      <w:pPr>
        <w:pStyle w:val="1"/>
        <w:numPr>
          <w:ilvl w:val="0"/>
          <w:numId w:val="228"/>
        </w:numPr>
        <w:spacing w:line="240" w:lineRule="auto"/>
        <w:ind w:left="0"/>
        <w:jc w:val="both"/>
        <w:rPr>
          <w:color w:val="auto"/>
          <w:sz w:val="24"/>
          <w:szCs w:val="24"/>
        </w:rPr>
      </w:pPr>
      <w:r w:rsidRPr="00E5477D">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67A70" w:rsidRPr="00E5477D" w:rsidRDefault="00567A70" w:rsidP="00E5477D">
      <w:pPr>
        <w:pStyle w:val="1"/>
        <w:numPr>
          <w:ilvl w:val="0"/>
          <w:numId w:val="228"/>
        </w:numPr>
        <w:spacing w:line="240" w:lineRule="auto"/>
        <w:ind w:left="0"/>
        <w:jc w:val="both"/>
        <w:rPr>
          <w:color w:val="auto"/>
          <w:sz w:val="24"/>
          <w:szCs w:val="24"/>
        </w:rPr>
      </w:pPr>
      <w:r w:rsidRPr="00E5477D">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67A70" w:rsidRPr="00E5477D" w:rsidRDefault="00567A70" w:rsidP="00E5477D">
      <w:pPr>
        <w:pStyle w:val="1"/>
        <w:numPr>
          <w:ilvl w:val="0"/>
          <w:numId w:val="228"/>
        </w:numPr>
        <w:spacing w:line="240" w:lineRule="auto"/>
        <w:ind w:left="0"/>
        <w:jc w:val="both"/>
        <w:rPr>
          <w:color w:val="auto"/>
          <w:sz w:val="24"/>
          <w:szCs w:val="24"/>
        </w:rPr>
      </w:pPr>
      <w:r w:rsidRPr="00E5477D">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67A70" w:rsidRPr="00E5477D" w:rsidRDefault="00567A70" w:rsidP="00E5477D">
      <w:pPr>
        <w:pStyle w:val="1"/>
        <w:spacing w:line="240" w:lineRule="auto"/>
        <w:ind w:firstLine="160"/>
        <w:jc w:val="both"/>
        <w:rPr>
          <w:color w:val="auto"/>
          <w:sz w:val="24"/>
          <w:szCs w:val="24"/>
        </w:rPr>
      </w:pPr>
      <w:r w:rsidRPr="00E5477D">
        <w:rPr>
          <w:b/>
          <w:bCs/>
          <w:i/>
          <w:iCs/>
          <w:color w:val="auto"/>
          <w:sz w:val="24"/>
          <w:szCs w:val="24"/>
        </w:rPr>
        <w:t>Формирование культуры здоровья</w:t>
      </w:r>
      <w:r w:rsidRPr="00E5477D">
        <w:rPr>
          <w:b/>
          <w:bCs/>
          <w:color w:val="auto"/>
          <w:sz w:val="24"/>
          <w:szCs w:val="24"/>
        </w:rPr>
        <w:t>:</w:t>
      </w:r>
    </w:p>
    <w:p w:rsidR="00567A70" w:rsidRPr="00E5477D" w:rsidRDefault="00567A70" w:rsidP="00E5477D">
      <w:pPr>
        <w:pStyle w:val="1"/>
        <w:numPr>
          <w:ilvl w:val="0"/>
          <w:numId w:val="229"/>
        </w:numPr>
        <w:spacing w:line="240" w:lineRule="auto"/>
        <w:ind w:left="0"/>
        <w:jc w:val="both"/>
        <w:rPr>
          <w:color w:val="auto"/>
          <w:sz w:val="24"/>
          <w:szCs w:val="24"/>
        </w:rPr>
      </w:pPr>
      <w:r w:rsidRPr="00E5477D">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567A70" w:rsidRPr="00E5477D" w:rsidRDefault="00567A70" w:rsidP="00E5477D">
      <w:pPr>
        <w:pStyle w:val="1"/>
        <w:spacing w:line="240" w:lineRule="auto"/>
        <w:ind w:firstLine="160"/>
        <w:jc w:val="both"/>
        <w:rPr>
          <w:color w:val="auto"/>
          <w:sz w:val="24"/>
          <w:szCs w:val="24"/>
        </w:rPr>
      </w:pPr>
      <w:r w:rsidRPr="00E5477D">
        <w:rPr>
          <w:b/>
          <w:bCs/>
          <w:i/>
          <w:iCs/>
          <w:color w:val="auto"/>
          <w:sz w:val="24"/>
          <w:szCs w:val="24"/>
        </w:rPr>
        <w:t>Трудовое воспитание</w:t>
      </w:r>
      <w:r w:rsidRPr="00E5477D">
        <w:rPr>
          <w:b/>
          <w:bCs/>
          <w:color w:val="auto"/>
          <w:sz w:val="24"/>
          <w:szCs w:val="24"/>
        </w:rPr>
        <w:t>:</w:t>
      </w:r>
    </w:p>
    <w:p w:rsidR="00567A70" w:rsidRPr="00E5477D" w:rsidRDefault="00567A70" w:rsidP="00E5477D">
      <w:pPr>
        <w:pStyle w:val="1"/>
        <w:numPr>
          <w:ilvl w:val="0"/>
          <w:numId w:val="229"/>
        </w:numPr>
        <w:spacing w:line="240" w:lineRule="auto"/>
        <w:ind w:left="0"/>
        <w:jc w:val="both"/>
        <w:rPr>
          <w:color w:val="auto"/>
          <w:sz w:val="24"/>
          <w:szCs w:val="24"/>
        </w:rPr>
      </w:pPr>
      <w:r w:rsidRPr="00E5477D">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67A70" w:rsidRPr="00E5477D" w:rsidRDefault="00567A70" w:rsidP="00E5477D">
      <w:pPr>
        <w:pStyle w:val="1"/>
        <w:numPr>
          <w:ilvl w:val="0"/>
          <w:numId w:val="229"/>
        </w:numPr>
        <w:spacing w:line="240" w:lineRule="auto"/>
        <w:ind w:left="0"/>
        <w:jc w:val="both"/>
        <w:rPr>
          <w:color w:val="auto"/>
          <w:sz w:val="24"/>
          <w:szCs w:val="24"/>
        </w:rPr>
      </w:pPr>
      <w:r w:rsidRPr="00E5477D">
        <w:rPr>
          <w:color w:val="auto"/>
          <w:sz w:val="24"/>
          <w:szCs w:val="24"/>
        </w:rPr>
        <w:t xml:space="preserve">осознанный выбор и построение индивидуальной траектории образования и жизненных </w:t>
      </w:r>
      <w:r w:rsidRPr="00E5477D">
        <w:rPr>
          <w:color w:val="auto"/>
          <w:sz w:val="24"/>
          <w:szCs w:val="24"/>
        </w:rPr>
        <w:lastRenderedPageBreak/>
        <w:t>планов с учётом личных и общественных интересов и потребностей.</w:t>
      </w:r>
    </w:p>
    <w:p w:rsidR="00567A70" w:rsidRPr="00E5477D" w:rsidRDefault="00567A70" w:rsidP="00E5477D">
      <w:pPr>
        <w:pStyle w:val="1"/>
        <w:spacing w:line="240" w:lineRule="auto"/>
        <w:ind w:firstLine="160"/>
        <w:jc w:val="both"/>
        <w:rPr>
          <w:color w:val="auto"/>
          <w:sz w:val="24"/>
          <w:szCs w:val="24"/>
        </w:rPr>
      </w:pPr>
      <w:r w:rsidRPr="00E5477D">
        <w:rPr>
          <w:b/>
          <w:bCs/>
          <w:i/>
          <w:iCs/>
          <w:color w:val="auto"/>
          <w:sz w:val="24"/>
          <w:szCs w:val="24"/>
        </w:rPr>
        <w:t>Экологическое воспитание</w:t>
      </w:r>
      <w:r w:rsidRPr="00E5477D">
        <w:rPr>
          <w:b/>
          <w:bCs/>
          <w:color w:val="auto"/>
          <w:sz w:val="24"/>
          <w:szCs w:val="24"/>
        </w:rPr>
        <w:t>:</w:t>
      </w:r>
    </w:p>
    <w:p w:rsidR="00567A70" w:rsidRPr="00E5477D" w:rsidRDefault="00567A70" w:rsidP="00E5477D">
      <w:pPr>
        <w:pStyle w:val="1"/>
        <w:numPr>
          <w:ilvl w:val="0"/>
          <w:numId w:val="230"/>
        </w:numPr>
        <w:spacing w:line="240" w:lineRule="auto"/>
        <w:ind w:left="0"/>
        <w:jc w:val="both"/>
        <w:rPr>
          <w:color w:val="auto"/>
          <w:sz w:val="24"/>
          <w:szCs w:val="24"/>
        </w:rPr>
      </w:pPr>
      <w:r w:rsidRPr="00E5477D">
        <w:rPr>
          <w:color w:val="auto"/>
          <w:sz w:val="24"/>
          <w:szCs w:val="24"/>
        </w:rPr>
        <w:t>осознание глобального характера экологических проблем и путей их решения, в том числе с учётом возможностей ИКТ.</w:t>
      </w:r>
    </w:p>
    <w:p w:rsidR="00567A70" w:rsidRPr="00E5477D" w:rsidRDefault="00567A70" w:rsidP="00E5477D">
      <w:pPr>
        <w:pStyle w:val="1"/>
        <w:spacing w:line="240" w:lineRule="auto"/>
        <w:jc w:val="both"/>
        <w:rPr>
          <w:color w:val="auto"/>
          <w:sz w:val="24"/>
          <w:szCs w:val="24"/>
        </w:rPr>
      </w:pPr>
      <w:r w:rsidRPr="00E5477D">
        <w:rPr>
          <w:b/>
          <w:bCs/>
          <w:i/>
          <w:iCs/>
          <w:color w:val="auto"/>
          <w:sz w:val="24"/>
          <w:szCs w:val="24"/>
        </w:rPr>
        <w:t>Адаптация обучающегося к изменяющимся условиям социальной среды</w:t>
      </w:r>
      <w:r w:rsidRPr="00E5477D">
        <w:rPr>
          <w:b/>
          <w:bCs/>
          <w:color w:val="auto"/>
          <w:sz w:val="24"/>
          <w:szCs w:val="24"/>
        </w:rPr>
        <w:t>:</w:t>
      </w:r>
    </w:p>
    <w:p w:rsidR="00567A70" w:rsidRPr="00E5477D" w:rsidRDefault="00567A70" w:rsidP="00E5477D">
      <w:pPr>
        <w:pStyle w:val="1"/>
        <w:spacing w:line="240" w:lineRule="auto"/>
        <w:ind w:firstLine="0"/>
        <w:rPr>
          <w:color w:val="auto"/>
          <w:sz w:val="24"/>
          <w:szCs w:val="24"/>
        </w:rPr>
      </w:pPr>
      <w:r w:rsidRPr="00E5477D">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67A70" w:rsidRPr="00E5477D" w:rsidRDefault="00567A70" w:rsidP="00E5477D">
      <w:pPr>
        <w:pStyle w:val="af"/>
        <w:rPr>
          <w:rFonts w:ascii="Times New Roman" w:hAnsi="Times New Roman" w:cs="Times New Roman"/>
          <w:sz w:val="24"/>
          <w:szCs w:val="24"/>
        </w:rPr>
      </w:pPr>
      <w:bookmarkStart w:id="397" w:name="bookmark1347"/>
      <w:r w:rsidRPr="00E5477D">
        <w:rPr>
          <w:rFonts w:ascii="Times New Roman" w:hAnsi="Times New Roman" w:cs="Times New Roman"/>
          <w:sz w:val="24"/>
          <w:szCs w:val="24"/>
        </w:rPr>
        <w:t>МЕТАПРЕДМЕТНЫЕ РЕЗУЛЬТАТЫ</w:t>
      </w:r>
      <w:bookmarkEnd w:id="397"/>
    </w:p>
    <w:p w:rsidR="00567A70" w:rsidRPr="00E5477D" w:rsidRDefault="00567A70" w:rsidP="00E5477D">
      <w:pPr>
        <w:pStyle w:val="1"/>
        <w:spacing w:line="240" w:lineRule="auto"/>
        <w:jc w:val="both"/>
        <w:rPr>
          <w:color w:val="auto"/>
          <w:sz w:val="24"/>
          <w:szCs w:val="24"/>
        </w:rPr>
      </w:pPr>
      <w:r w:rsidRPr="00E5477D">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Универсальные познавательные действия</w:t>
      </w:r>
    </w:p>
    <w:p w:rsidR="00567A70" w:rsidRPr="00E5477D" w:rsidRDefault="00567A70" w:rsidP="00E5477D">
      <w:pPr>
        <w:pStyle w:val="1"/>
        <w:spacing w:line="240" w:lineRule="auto"/>
        <w:jc w:val="both"/>
        <w:rPr>
          <w:color w:val="auto"/>
          <w:sz w:val="24"/>
          <w:szCs w:val="24"/>
        </w:rPr>
      </w:pPr>
      <w:r w:rsidRPr="00E5477D">
        <w:rPr>
          <w:b/>
          <w:bCs/>
          <w:i/>
          <w:iCs/>
          <w:color w:val="auto"/>
          <w:sz w:val="24"/>
          <w:szCs w:val="24"/>
        </w:rPr>
        <w:t>Базовые логические действия</w:t>
      </w:r>
      <w:r w:rsidRPr="00E5477D">
        <w:rPr>
          <w:b/>
          <w:bCs/>
          <w:color w:val="auto"/>
          <w:sz w:val="24"/>
          <w:szCs w:val="24"/>
        </w:rPr>
        <w:t>:</w:t>
      </w:r>
    </w:p>
    <w:p w:rsidR="00567A70" w:rsidRPr="00E5477D" w:rsidRDefault="00567A70" w:rsidP="00E5477D">
      <w:pPr>
        <w:pStyle w:val="1"/>
        <w:numPr>
          <w:ilvl w:val="0"/>
          <w:numId w:val="230"/>
        </w:numPr>
        <w:spacing w:line="240" w:lineRule="auto"/>
        <w:ind w:left="0"/>
        <w:jc w:val="both"/>
        <w:rPr>
          <w:color w:val="auto"/>
          <w:sz w:val="24"/>
          <w:szCs w:val="24"/>
        </w:rPr>
      </w:pPr>
      <w:r w:rsidRPr="00E5477D">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567A70" w:rsidRPr="00E5477D" w:rsidRDefault="00567A70" w:rsidP="00E5477D">
      <w:pPr>
        <w:pStyle w:val="1"/>
        <w:numPr>
          <w:ilvl w:val="0"/>
          <w:numId w:val="230"/>
        </w:numPr>
        <w:spacing w:line="240" w:lineRule="auto"/>
        <w:ind w:left="0"/>
        <w:jc w:val="both"/>
        <w:rPr>
          <w:color w:val="auto"/>
          <w:sz w:val="24"/>
          <w:szCs w:val="24"/>
        </w:rPr>
      </w:pPr>
      <w:r w:rsidRPr="00E5477D">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567A70" w:rsidRPr="00E5477D" w:rsidRDefault="00567A70" w:rsidP="00E5477D">
      <w:pPr>
        <w:pStyle w:val="1"/>
        <w:numPr>
          <w:ilvl w:val="0"/>
          <w:numId w:val="230"/>
        </w:numPr>
        <w:spacing w:line="240" w:lineRule="auto"/>
        <w:ind w:left="0"/>
        <w:jc w:val="both"/>
        <w:rPr>
          <w:color w:val="auto"/>
          <w:sz w:val="24"/>
          <w:szCs w:val="24"/>
        </w:rPr>
      </w:pPr>
      <w:r w:rsidRPr="00E5477D">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67A70" w:rsidRPr="00E5477D" w:rsidRDefault="00567A70" w:rsidP="00E5477D">
      <w:pPr>
        <w:pStyle w:val="1"/>
        <w:spacing w:line="240" w:lineRule="auto"/>
        <w:jc w:val="both"/>
        <w:rPr>
          <w:color w:val="auto"/>
          <w:sz w:val="24"/>
          <w:szCs w:val="24"/>
        </w:rPr>
      </w:pPr>
      <w:r w:rsidRPr="00E5477D">
        <w:rPr>
          <w:b/>
          <w:bCs/>
          <w:i/>
          <w:iCs/>
          <w:color w:val="auto"/>
          <w:sz w:val="24"/>
          <w:szCs w:val="24"/>
        </w:rPr>
        <w:t>Базовые исследовательские действия</w:t>
      </w:r>
      <w:r w:rsidRPr="00E5477D">
        <w:rPr>
          <w:b/>
          <w:bCs/>
          <w:color w:val="auto"/>
          <w:sz w:val="24"/>
          <w:szCs w:val="24"/>
        </w:rPr>
        <w:t>:</w:t>
      </w:r>
    </w:p>
    <w:p w:rsidR="00567A70" w:rsidRPr="00E5477D" w:rsidRDefault="00567A70" w:rsidP="00E5477D">
      <w:pPr>
        <w:pStyle w:val="1"/>
        <w:numPr>
          <w:ilvl w:val="0"/>
          <w:numId w:val="231"/>
        </w:numPr>
        <w:spacing w:line="240" w:lineRule="auto"/>
        <w:ind w:left="0"/>
        <w:jc w:val="both"/>
        <w:rPr>
          <w:color w:val="auto"/>
          <w:sz w:val="24"/>
          <w:szCs w:val="24"/>
        </w:rPr>
      </w:pPr>
      <w:r w:rsidRPr="00E5477D">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67A70" w:rsidRPr="00E5477D" w:rsidRDefault="00567A70" w:rsidP="00E5477D">
      <w:pPr>
        <w:pStyle w:val="1"/>
        <w:numPr>
          <w:ilvl w:val="0"/>
          <w:numId w:val="231"/>
        </w:numPr>
        <w:spacing w:line="240" w:lineRule="auto"/>
        <w:ind w:left="0"/>
        <w:jc w:val="both"/>
        <w:rPr>
          <w:color w:val="auto"/>
          <w:sz w:val="24"/>
          <w:szCs w:val="24"/>
        </w:rPr>
      </w:pPr>
      <w:r w:rsidRPr="00E5477D">
        <w:rPr>
          <w:color w:val="auto"/>
          <w:sz w:val="24"/>
          <w:szCs w:val="24"/>
        </w:rPr>
        <w:t>оценивать на применимость и достоверность информацию, полученную в ходе исследования;</w:t>
      </w:r>
    </w:p>
    <w:p w:rsidR="00567A70" w:rsidRPr="00E5477D" w:rsidRDefault="00567A70" w:rsidP="00E5477D">
      <w:pPr>
        <w:pStyle w:val="1"/>
        <w:numPr>
          <w:ilvl w:val="0"/>
          <w:numId w:val="231"/>
        </w:numPr>
        <w:spacing w:line="240" w:lineRule="auto"/>
        <w:ind w:left="0"/>
        <w:jc w:val="both"/>
        <w:rPr>
          <w:color w:val="auto"/>
          <w:sz w:val="24"/>
          <w:szCs w:val="24"/>
        </w:rPr>
      </w:pPr>
      <w:r w:rsidRPr="00E5477D">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67A70" w:rsidRPr="00E5477D" w:rsidRDefault="00567A70" w:rsidP="00E5477D">
      <w:pPr>
        <w:pStyle w:val="1"/>
        <w:spacing w:line="240" w:lineRule="auto"/>
        <w:jc w:val="both"/>
        <w:rPr>
          <w:color w:val="auto"/>
          <w:sz w:val="24"/>
          <w:szCs w:val="24"/>
        </w:rPr>
      </w:pPr>
      <w:r w:rsidRPr="00E5477D">
        <w:rPr>
          <w:b/>
          <w:bCs/>
          <w:i/>
          <w:iCs/>
          <w:color w:val="auto"/>
          <w:sz w:val="24"/>
          <w:szCs w:val="24"/>
        </w:rPr>
        <w:t>Работа с информацией</w:t>
      </w:r>
      <w:r w:rsidRPr="00E5477D">
        <w:rPr>
          <w:b/>
          <w:bCs/>
          <w:color w:val="auto"/>
          <w:sz w:val="24"/>
          <w:szCs w:val="24"/>
        </w:rPr>
        <w:t>:</w:t>
      </w:r>
    </w:p>
    <w:p w:rsidR="00567A70" w:rsidRPr="00E5477D" w:rsidRDefault="00567A70" w:rsidP="00E5477D">
      <w:pPr>
        <w:pStyle w:val="1"/>
        <w:numPr>
          <w:ilvl w:val="0"/>
          <w:numId w:val="232"/>
        </w:numPr>
        <w:spacing w:line="240" w:lineRule="auto"/>
        <w:ind w:left="0"/>
        <w:jc w:val="both"/>
        <w:rPr>
          <w:color w:val="auto"/>
          <w:sz w:val="24"/>
          <w:szCs w:val="24"/>
        </w:rPr>
      </w:pPr>
      <w:r w:rsidRPr="00E5477D">
        <w:rPr>
          <w:color w:val="auto"/>
          <w:sz w:val="24"/>
          <w:szCs w:val="24"/>
        </w:rPr>
        <w:t>выявлять дефицит информации, данных, необходимых для решения поставленной задачи;</w:t>
      </w:r>
    </w:p>
    <w:p w:rsidR="00567A70" w:rsidRPr="00E5477D" w:rsidRDefault="00567A70" w:rsidP="00E5477D">
      <w:pPr>
        <w:pStyle w:val="1"/>
        <w:numPr>
          <w:ilvl w:val="0"/>
          <w:numId w:val="232"/>
        </w:numPr>
        <w:spacing w:line="240" w:lineRule="auto"/>
        <w:ind w:left="0"/>
        <w:jc w:val="both"/>
        <w:rPr>
          <w:color w:val="auto"/>
          <w:sz w:val="24"/>
          <w:szCs w:val="24"/>
        </w:rPr>
      </w:pPr>
      <w:r w:rsidRPr="00E5477D">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67A70" w:rsidRPr="00E5477D" w:rsidRDefault="00567A70" w:rsidP="00E5477D">
      <w:pPr>
        <w:pStyle w:val="1"/>
        <w:numPr>
          <w:ilvl w:val="0"/>
          <w:numId w:val="232"/>
        </w:numPr>
        <w:spacing w:line="240" w:lineRule="auto"/>
        <w:ind w:left="0"/>
        <w:jc w:val="both"/>
        <w:rPr>
          <w:color w:val="auto"/>
          <w:sz w:val="24"/>
          <w:szCs w:val="24"/>
        </w:rPr>
      </w:pPr>
      <w:r w:rsidRPr="00E5477D">
        <w:rPr>
          <w:color w:val="auto"/>
          <w:sz w:val="24"/>
          <w:szCs w:val="24"/>
        </w:rPr>
        <w:t>выбирать, анализировать, систематизировать и интерпретировать информацию различных видов и форм представления;</w:t>
      </w:r>
    </w:p>
    <w:p w:rsidR="00567A70" w:rsidRPr="00E5477D" w:rsidRDefault="00567A70" w:rsidP="00E5477D">
      <w:pPr>
        <w:pStyle w:val="1"/>
        <w:numPr>
          <w:ilvl w:val="0"/>
          <w:numId w:val="232"/>
        </w:numPr>
        <w:spacing w:line="240" w:lineRule="auto"/>
        <w:ind w:left="0"/>
        <w:jc w:val="both"/>
        <w:rPr>
          <w:color w:val="auto"/>
          <w:sz w:val="24"/>
          <w:szCs w:val="24"/>
        </w:rPr>
      </w:pPr>
      <w:r w:rsidRPr="00E5477D">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67A70" w:rsidRPr="00E5477D" w:rsidRDefault="00567A70" w:rsidP="00E5477D">
      <w:pPr>
        <w:pStyle w:val="1"/>
        <w:numPr>
          <w:ilvl w:val="0"/>
          <w:numId w:val="232"/>
        </w:numPr>
        <w:spacing w:line="240" w:lineRule="auto"/>
        <w:ind w:left="0"/>
        <w:jc w:val="both"/>
        <w:rPr>
          <w:color w:val="auto"/>
          <w:sz w:val="24"/>
          <w:szCs w:val="24"/>
        </w:rPr>
      </w:pPr>
      <w:r w:rsidRPr="00E5477D">
        <w:rPr>
          <w:color w:val="auto"/>
          <w:sz w:val="24"/>
          <w:szCs w:val="24"/>
        </w:rPr>
        <w:t>оценивать надёжность информации по критериям, предложенным учителем или сформулированным самостоятельно;</w:t>
      </w:r>
    </w:p>
    <w:p w:rsidR="00567A70" w:rsidRPr="00E5477D" w:rsidRDefault="00567A70" w:rsidP="00E5477D">
      <w:pPr>
        <w:pStyle w:val="1"/>
        <w:numPr>
          <w:ilvl w:val="0"/>
          <w:numId w:val="232"/>
        </w:numPr>
        <w:spacing w:line="240" w:lineRule="auto"/>
        <w:ind w:left="0"/>
        <w:jc w:val="both"/>
        <w:rPr>
          <w:color w:val="auto"/>
          <w:sz w:val="24"/>
          <w:szCs w:val="24"/>
        </w:rPr>
      </w:pPr>
      <w:r w:rsidRPr="00E5477D">
        <w:rPr>
          <w:color w:val="auto"/>
          <w:sz w:val="24"/>
          <w:szCs w:val="24"/>
        </w:rPr>
        <w:t>эффективно запоминать и систематизировать информацию.</w:t>
      </w:r>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Универсальные коммуникативные действия</w:t>
      </w:r>
    </w:p>
    <w:p w:rsidR="00567A70" w:rsidRPr="00E5477D" w:rsidRDefault="00567A70" w:rsidP="00E5477D">
      <w:pPr>
        <w:pStyle w:val="1"/>
        <w:spacing w:line="240" w:lineRule="auto"/>
        <w:jc w:val="both"/>
        <w:rPr>
          <w:color w:val="auto"/>
          <w:sz w:val="24"/>
          <w:szCs w:val="24"/>
        </w:rPr>
      </w:pPr>
      <w:r w:rsidRPr="00E5477D">
        <w:rPr>
          <w:b/>
          <w:bCs/>
          <w:i/>
          <w:iCs/>
          <w:color w:val="auto"/>
          <w:sz w:val="24"/>
          <w:szCs w:val="24"/>
        </w:rPr>
        <w:t>Общение</w:t>
      </w:r>
      <w:r w:rsidRPr="00E5477D">
        <w:rPr>
          <w:b/>
          <w:bCs/>
          <w:color w:val="auto"/>
          <w:sz w:val="24"/>
          <w:szCs w:val="24"/>
        </w:rPr>
        <w:t>:</w:t>
      </w:r>
    </w:p>
    <w:p w:rsidR="00567A70" w:rsidRPr="00E5477D" w:rsidRDefault="00567A70" w:rsidP="00E5477D">
      <w:pPr>
        <w:pStyle w:val="1"/>
        <w:numPr>
          <w:ilvl w:val="0"/>
          <w:numId w:val="233"/>
        </w:numPr>
        <w:spacing w:line="240" w:lineRule="auto"/>
        <w:ind w:left="0"/>
        <w:jc w:val="both"/>
        <w:rPr>
          <w:color w:val="auto"/>
          <w:sz w:val="24"/>
          <w:szCs w:val="24"/>
        </w:rPr>
      </w:pPr>
      <w:r w:rsidRPr="00E5477D">
        <w:rPr>
          <w:color w:val="auto"/>
          <w:sz w:val="24"/>
          <w:szCs w:val="24"/>
        </w:rPr>
        <w:t>сопоставлять свои суждения с суждениями других участников диалога, обнаруживать различие и сходство позиций;</w:t>
      </w:r>
    </w:p>
    <w:p w:rsidR="00567A70" w:rsidRPr="00E5477D" w:rsidRDefault="00567A70" w:rsidP="00E5477D">
      <w:pPr>
        <w:pStyle w:val="1"/>
        <w:numPr>
          <w:ilvl w:val="0"/>
          <w:numId w:val="233"/>
        </w:numPr>
        <w:spacing w:line="240" w:lineRule="auto"/>
        <w:ind w:left="0"/>
        <w:jc w:val="both"/>
        <w:rPr>
          <w:color w:val="auto"/>
          <w:sz w:val="24"/>
          <w:szCs w:val="24"/>
        </w:rPr>
      </w:pPr>
      <w:r w:rsidRPr="00E5477D">
        <w:rPr>
          <w:color w:val="auto"/>
          <w:sz w:val="24"/>
          <w:szCs w:val="24"/>
        </w:rPr>
        <w:t>публично представлять результаты выполненного опыта (эксперимента, исследования, проекта);</w:t>
      </w:r>
    </w:p>
    <w:p w:rsidR="00567A70" w:rsidRPr="00E5477D" w:rsidRDefault="00567A70" w:rsidP="00E5477D">
      <w:pPr>
        <w:pStyle w:val="1"/>
        <w:numPr>
          <w:ilvl w:val="0"/>
          <w:numId w:val="233"/>
        </w:numPr>
        <w:spacing w:line="240" w:lineRule="auto"/>
        <w:ind w:left="0"/>
        <w:jc w:val="both"/>
        <w:rPr>
          <w:color w:val="auto"/>
          <w:sz w:val="24"/>
          <w:szCs w:val="24"/>
        </w:rPr>
      </w:pPr>
      <w:r w:rsidRPr="00E5477D">
        <w:rPr>
          <w:color w:val="auto"/>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w:t>
      </w:r>
      <w:r w:rsidRPr="00E5477D">
        <w:rPr>
          <w:color w:val="auto"/>
          <w:sz w:val="24"/>
          <w:szCs w:val="24"/>
        </w:rPr>
        <w:lastRenderedPageBreak/>
        <w:t>использованием иллюстративных материалов.</w:t>
      </w:r>
    </w:p>
    <w:p w:rsidR="00567A70" w:rsidRPr="00E5477D" w:rsidRDefault="00567A70" w:rsidP="00E5477D">
      <w:pPr>
        <w:pStyle w:val="1"/>
        <w:spacing w:line="240" w:lineRule="auto"/>
        <w:jc w:val="both"/>
        <w:rPr>
          <w:color w:val="auto"/>
          <w:sz w:val="24"/>
          <w:szCs w:val="24"/>
        </w:rPr>
      </w:pPr>
      <w:r w:rsidRPr="00E5477D">
        <w:rPr>
          <w:b/>
          <w:bCs/>
          <w:i/>
          <w:iCs/>
          <w:color w:val="auto"/>
          <w:sz w:val="24"/>
          <w:szCs w:val="24"/>
        </w:rPr>
        <w:t>Совместная деятельность</w:t>
      </w:r>
      <w:r w:rsidRPr="00E5477D">
        <w:rPr>
          <w:b/>
          <w:bCs/>
          <w:color w:val="auto"/>
          <w:sz w:val="24"/>
          <w:szCs w:val="24"/>
        </w:rPr>
        <w:t xml:space="preserve"> (</w:t>
      </w:r>
      <w:r w:rsidRPr="00E5477D">
        <w:rPr>
          <w:b/>
          <w:bCs/>
          <w:i/>
          <w:iCs/>
          <w:color w:val="auto"/>
          <w:sz w:val="24"/>
          <w:szCs w:val="24"/>
        </w:rPr>
        <w:t>сотрудничество</w:t>
      </w:r>
      <w:r w:rsidRPr="00E5477D">
        <w:rPr>
          <w:b/>
          <w:bCs/>
          <w:color w:val="auto"/>
          <w:sz w:val="24"/>
          <w:szCs w:val="24"/>
        </w:rPr>
        <w:t>):</w:t>
      </w:r>
    </w:p>
    <w:p w:rsidR="00567A70" w:rsidRPr="00E5477D" w:rsidRDefault="00567A70" w:rsidP="00E5477D">
      <w:pPr>
        <w:pStyle w:val="1"/>
        <w:numPr>
          <w:ilvl w:val="0"/>
          <w:numId w:val="234"/>
        </w:numPr>
        <w:spacing w:line="240" w:lineRule="auto"/>
        <w:ind w:left="0"/>
        <w:jc w:val="both"/>
        <w:rPr>
          <w:color w:val="auto"/>
          <w:sz w:val="24"/>
          <w:szCs w:val="24"/>
        </w:rPr>
      </w:pPr>
      <w:r w:rsidRPr="00E5477D">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67A70" w:rsidRPr="00E5477D" w:rsidRDefault="00567A70" w:rsidP="00E5477D">
      <w:pPr>
        <w:pStyle w:val="1"/>
        <w:numPr>
          <w:ilvl w:val="0"/>
          <w:numId w:val="234"/>
        </w:numPr>
        <w:spacing w:line="240" w:lineRule="auto"/>
        <w:ind w:left="0"/>
        <w:jc w:val="both"/>
        <w:rPr>
          <w:color w:val="auto"/>
          <w:sz w:val="24"/>
          <w:szCs w:val="24"/>
        </w:rPr>
      </w:pPr>
      <w:r w:rsidRPr="00E5477D">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67A70" w:rsidRPr="00E5477D" w:rsidRDefault="00567A70" w:rsidP="00E5477D">
      <w:pPr>
        <w:pStyle w:val="1"/>
        <w:numPr>
          <w:ilvl w:val="0"/>
          <w:numId w:val="234"/>
        </w:numPr>
        <w:spacing w:line="240" w:lineRule="auto"/>
        <w:ind w:left="0"/>
        <w:jc w:val="both"/>
        <w:rPr>
          <w:color w:val="auto"/>
          <w:sz w:val="24"/>
          <w:szCs w:val="24"/>
        </w:rPr>
      </w:pPr>
      <w:r w:rsidRPr="00E5477D">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67A70" w:rsidRPr="00E5477D" w:rsidRDefault="00567A70" w:rsidP="00E5477D">
      <w:pPr>
        <w:pStyle w:val="1"/>
        <w:numPr>
          <w:ilvl w:val="0"/>
          <w:numId w:val="234"/>
        </w:numPr>
        <w:spacing w:line="240" w:lineRule="auto"/>
        <w:ind w:left="0"/>
        <w:jc w:val="both"/>
        <w:rPr>
          <w:color w:val="auto"/>
          <w:sz w:val="24"/>
          <w:szCs w:val="24"/>
        </w:rPr>
      </w:pPr>
      <w:r w:rsidRPr="00E5477D">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67A70" w:rsidRPr="00E5477D" w:rsidRDefault="00567A70" w:rsidP="00E5477D">
      <w:pPr>
        <w:pStyle w:val="1"/>
        <w:numPr>
          <w:ilvl w:val="0"/>
          <w:numId w:val="234"/>
        </w:numPr>
        <w:spacing w:line="240" w:lineRule="auto"/>
        <w:ind w:left="0"/>
        <w:jc w:val="both"/>
        <w:rPr>
          <w:color w:val="auto"/>
          <w:sz w:val="24"/>
          <w:szCs w:val="24"/>
        </w:rPr>
      </w:pPr>
      <w:r w:rsidRPr="00E5477D">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Универсальные регулятивные действия</w:t>
      </w:r>
    </w:p>
    <w:p w:rsidR="00567A70" w:rsidRPr="00E5477D" w:rsidRDefault="00567A70" w:rsidP="00E5477D">
      <w:pPr>
        <w:pStyle w:val="1"/>
        <w:spacing w:line="240" w:lineRule="auto"/>
        <w:jc w:val="both"/>
        <w:rPr>
          <w:color w:val="auto"/>
          <w:sz w:val="24"/>
          <w:szCs w:val="24"/>
        </w:rPr>
      </w:pPr>
      <w:r w:rsidRPr="00E5477D">
        <w:rPr>
          <w:b/>
          <w:bCs/>
          <w:i/>
          <w:iCs/>
          <w:color w:val="auto"/>
          <w:sz w:val="24"/>
          <w:szCs w:val="24"/>
        </w:rPr>
        <w:t>Самоорганизация</w:t>
      </w:r>
      <w:r w:rsidRPr="00E5477D">
        <w:rPr>
          <w:b/>
          <w:bCs/>
          <w:color w:val="auto"/>
          <w:sz w:val="24"/>
          <w:szCs w:val="24"/>
        </w:rPr>
        <w:t>:</w:t>
      </w:r>
    </w:p>
    <w:p w:rsidR="00567A70" w:rsidRPr="00E5477D" w:rsidRDefault="00567A70" w:rsidP="00E5477D">
      <w:pPr>
        <w:pStyle w:val="1"/>
        <w:numPr>
          <w:ilvl w:val="0"/>
          <w:numId w:val="235"/>
        </w:numPr>
        <w:spacing w:line="240" w:lineRule="auto"/>
        <w:ind w:left="0"/>
        <w:jc w:val="both"/>
        <w:rPr>
          <w:color w:val="auto"/>
          <w:sz w:val="24"/>
          <w:szCs w:val="24"/>
        </w:rPr>
      </w:pPr>
      <w:r w:rsidRPr="00E5477D">
        <w:rPr>
          <w:color w:val="auto"/>
          <w:sz w:val="24"/>
          <w:szCs w:val="24"/>
        </w:rPr>
        <w:t>выявлять в жизненных и учебных ситуациях проблемы, требующие решения;</w:t>
      </w:r>
    </w:p>
    <w:p w:rsidR="00567A70" w:rsidRPr="00E5477D" w:rsidRDefault="00567A70" w:rsidP="00E5477D">
      <w:pPr>
        <w:pStyle w:val="1"/>
        <w:numPr>
          <w:ilvl w:val="0"/>
          <w:numId w:val="235"/>
        </w:numPr>
        <w:spacing w:line="240" w:lineRule="auto"/>
        <w:ind w:left="0"/>
        <w:jc w:val="both"/>
        <w:rPr>
          <w:color w:val="auto"/>
          <w:sz w:val="24"/>
          <w:szCs w:val="24"/>
        </w:rPr>
      </w:pPr>
      <w:r w:rsidRPr="00E5477D">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567A70" w:rsidRPr="00E5477D" w:rsidRDefault="00567A70" w:rsidP="00E5477D">
      <w:pPr>
        <w:pStyle w:val="1"/>
        <w:numPr>
          <w:ilvl w:val="0"/>
          <w:numId w:val="235"/>
        </w:numPr>
        <w:spacing w:line="240" w:lineRule="auto"/>
        <w:ind w:left="0"/>
        <w:jc w:val="both"/>
        <w:rPr>
          <w:color w:val="auto"/>
          <w:sz w:val="24"/>
          <w:szCs w:val="24"/>
        </w:rPr>
      </w:pPr>
      <w:r w:rsidRPr="00E5477D">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67A70" w:rsidRPr="00E5477D" w:rsidRDefault="00567A70" w:rsidP="00E5477D">
      <w:pPr>
        <w:pStyle w:val="1"/>
        <w:numPr>
          <w:ilvl w:val="0"/>
          <w:numId w:val="235"/>
        </w:numPr>
        <w:spacing w:line="240" w:lineRule="auto"/>
        <w:ind w:left="0"/>
        <w:jc w:val="both"/>
        <w:rPr>
          <w:color w:val="auto"/>
          <w:sz w:val="24"/>
          <w:szCs w:val="24"/>
        </w:rPr>
      </w:pPr>
      <w:r w:rsidRPr="00E5477D">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67A70" w:rsidRPr="00E5477D" w:rsidRDefault="00567A70" w:rsidP="00E5477D">
      <w:pPr>
        <w:pStyle w:val="1"/>
        <w:numPr>
          <w:ilvl w:val="0"/>
          <w:numId w:val="235"/>
        </w:numPr>
        <w:spacing w:line="240" w:lineRule="auto"/>
        <w:ind w:left="0"/>
        <w:jc w:val="both"/>
        <w:rPr>
          <w:color w:val="auto"/>
          <w:sz w:val="24"/>
          <w:szCs w:val="24"/>
        </w:rPr>
      </w:pPr>
      <w:r w:rsidRPr="00E5477D">
        <w:rPr>
          <w:color w:val="auto"/>
          <w:sz w:val="24"/>
          <w:szCs w:val="24"/>
        </w:rPr>
        <w:t>делать выбор в условиях противоречивой информации и брать ответственность за решение.</w:t>
      </w:r>
    </w:p>
    <w:p w:rsidR="00567A70" w:rsidRPr="00E5477D" w:rsidRDefault="00567A70" w:rsidP="00E5477D">
      <w:pPr>
        <w:pStyle w:val="1"/>
        <w:spacing w:line="240" w:lineRule="auto"/>
        <w:jc w:val="both"/>
        <w:rPr>
          <w:color w:val="auto"/>
          <w:sz w:val="24"/>
          <w:szCs w:val="24"/>
        </w:rPr>
      </w:pPr>
      <w:r w:rsidRPr="00E5477D">
        <w:rPr>
          <w:b/>
          <w:bCs/>
          <w:i/>
          <w:iCs/>
          <w:color w:val="auto"/>
          <w:sz w:val="24"/>
          <w:szCs w:val="24"/>
        </w:rPr>
        <w:t>Самоконтроль</w:t>
      </w:r>
      <w:r w:rsidRPr="00E5477D">
        <w:rPr>
          <w:b/>
          <w:bCs/>
          <w:color w:val="auto"/>
          <w:sz w:val="24"/>
          <w:szCs w:val="24"/>
        </w:rPr>
        <w:t xml:space="preserve"> (</w:t>
      </w:r>
      <w:r w:rsidRPr="00E5477D">
        <w:rPr>
          <w:b/>
          <w:bCs/>
          <w:i/>
          <w:iCs/>
          <w:color w:val="auto"/>
          <w:sz w:val="24"/>
          <w:szCs w:val="24"/>
        </w:rPr>
        <w:t>рефлексия</w:t>
      </w:r>
      <w:r w:rsidRPr="00E5477D">
        <w:rPr>
          <w:b/>
          <w:bCs/>
          <w:color w:val="auto"/>
          <w:sz w:val="24"/>
          <w:szCs w:val="24"/>
        </w:rPr>
        <w:t>):</w:t>
      </w:r>
    </w:p>
    <w:p w:rsidR="00567A70" w:rsidRPr="00E5477D" w:rsidRDefault="00567A70" w:rsidP="00E5477D">
      <w:pPr>
        <w:pStyle w:val="1"/>
        <w:numPr>
          <w:ilvl w:val="0"/>
          <w:numId w:val="236"/>
        </w:numPr>
        <w:spacing w:line="240" w:lineRule="auto"/>
        <w:ind w:left="0"/>
        <w:jc w:val="both"/>
        <w:rPr>
          <w:color w:val="auto"/>
          <w:sz w:val="24"/>
          <w:szCs w:val="24"/>
        </w:rPr>
      </w:pPr>
      <w:r w:rsidRPr="00E5477D">
        <w:rPr>
          <w:color w:val="auto"/>
          <w:sz w:val="24"/>
          <w:szCs w:val="24"/>
        </w:rPr>
        <w:t>владеть способами самоконтроля, самомотивации и рефлексии;</w:t>
      </w:r>
    </w:p>
    <w:p w:rsidR="00567A70" w:rsidRPr="00E5477D" w:rsidRDefault="00567A70" w:rsidP="00E5477D">
      <w:pPr>
        <w:pStyle w:val="1"/>
        <w:numPr>
          <w:ilvl w:val="0"/>
          <w:numId w:val="236"/>
        </w:numPr>
        <w:spacing w:line="240" w:lineRule="auto"/>
        <w:ind w:left="0"/>
        <w:jc w:val="both"/>
        <w:rPr>
          <w:color w:val="auto"/>
          <w:sz w:val="24"/>
          <w:szCs w:val="24"/>
        </w:rPr>
      </w:pPr>
      <w:r w:rsidRPr="00E5477D">
        <w:rPr>
          <w:color w:val="auto"/>
          <w:sz w:val="24"/>
          <w:szCs w:val="24"/>
        </w:rPr>
        <w:t>давать адекватную оценку ситуации и предлагать план её изменения;</w:t>
      </w:r>
    </w:p>
    <w:p w:rsidR="00567A70" w:rsidRPr="00E5477D" w:rsidRDefault="00567A70" w:rsidP="00E5477D">
      <w:pPr>
        <w:pStyle w:val="1"/>
        <w:numPr>
          <w:ilvl w:val="0"/>
          <w:numId w:val="236"/>
        </w:numPr>
        <w:spacing w:line="240" w:lineRule="auto"/>
        <w:ind w:left="0"/>
        <w:jc w:val="both"/>
        <w:rPr>
          <w:color w:val="auto"/>
          <w:sz w:val="24"/>
          <w:szCs w:val="24"/>
        </w:rPr>
      </w:pPr>
      <w:r w:rsidRPr="00E5477D">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67A70" w:rsidRPr="00E5477D" w:rsidRDefault="00567A70" w:rsidP="00E5477D">
      <w:pPr>
        <w:pStyle w:val="1"/>
        <w:numPr>
          <w:ilvl w:val="0"/>
          <w:numId w:val="236"/>
        </w:numPr>
        <w:spacing w:line="240" w:lineRule="auto"/>
        <w:ind w:left="0"/>
        <w:jc w:val="both"/>
        <w:rPr>
          <w:color w:val="auto"/>
          <w:sz w:val="24"/>
          <w:szCs w:val="24"/>
        </w:rPr>
      </w:pPr>
      <w:r w:rsidRPr="00E5477D">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67A70" w:rsidRPr="00E5477D" w:rsidRDefault="00567A70" w:rsidP="00E5477D">
      <w:pPr>
        <w:pStyle w:val="1"/>
        <w:numPr>
          <w:ilvl w:val="0"/>
          <w:numId w:val="236"/>
        </w:numPr>
        <w:spacing w:line="240" w:lineRule="auto"/>
        <w:ind w:left="0"/>
        <w:jc w:val="both"/>
        <w:rPr>
          <w:color w:val="auto"/>
          <w:sz w:val="24"/>
          <w:szCs w:val="24"/>
        </w:rPr>
      </w:pPr>
      <w:r w:rsidRPr="00E5477D">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67A70" w:rsidRPr="00E5477D" w:rsidRDefault="00567A70" w:rsidP="00E5477D">
      <w:pPr>
        <w:pStyle w:val="1"/>
        <w:numPr>
          <w:ilvl w:val="0"/>
          <w:numId w:val="236"/>
        </w:numPr>
        <w:spacing w:line="240" w:lineRule="auto"/>
        <w:ind w:left="0"/>
        <w:jc w:val="both"/>
        <w:rPr>
          <w:color w:val="auto"/>
          <w:sz w:val="24"/>
          <w:szCs w:val="24"/>
        </w:rPr>
      </w:pPr>
      <w:r w:rsidRPr="00E5477D">
        <w:rPr>
          <w:color w:val="auto"/>
          <w:sz w:val="24"/>
          <w:szCs w:val="24"/>
        </w:rPr>
        <w:t>оценивать соответствие результата цели и условиям.</w:t>
      </w:r>
    </w:p>
    <w:p w:rsidR="00567A70" w:rsidRPr="00E5477D" w:rsidRDefault="00567A70" w:rsidP="00E5477D">
      <w:pPr>
        <w:pStyle w:val="1"/>
        <w:spacing w:line="240" w:lineRule="auto"/>
        <w:jc w:val="both"/>
        <w:rPr>
          <w:color w:val="auto"/>
          <w:sz w:val="24"/>
          <w:szCs w:val="24"/>
        </w:rPr>
      </w:pPr>
      <w:r w:rsidRPr="00E5477D">
        <w:rPr>
          <w:b/>
          <w:bCs/>
          <w:i/>
          <w:iCs/>
          <w:color w:val="auto"/>
          <w:sz w:val="24"/>
          <w:szCs w:val="24"/>
        </w:rPr>
        <w:t>Эмоциональный интеллект</w:t>
      </w:r>
      <w:r w:rsidRPr="00E5477D">
        <w:rPr>
          <w:b/>
          <w:bCs/>
          <w:color w:val="auto"/>
          <w:sz w:val="24"/>
          <w:szCs w:val="24"/>
        </w:rPr>
        <w:t>:</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ставить себя на место другого человека, понимать мотивы и намерения другого.</w:t>
      </w:r>
    </w:p>
    <w:p w:rsidR="00567A70" w:rsidRPr="00E5477D" w:rsidRDefault="00567A70" w:rsidP="00E5477D">
      <w:pPr>
        <w:pStyle w:val="1"/>
        <w:spacing w:line="240" w:lineRule="auto"/>
        <w:jc w:val="both"/>
        <w:rPr>
          <w:color w:val="auto"/>
          <w:sz w:val="24"/>
          <w:szCs w:val="24"/>
        </w:rPr>
      </w:pPr>
      <w:r w:rsidRPr="00E5477D">
        <w:rPr>
          <w:b/>
          <w:bCs/>
          <w:i/>
          <w:iCs/>
          <w:color w:val="auto"/>
          <w:sz w:val="24"/>
          <w:szCs w:val="24"/>
        </w:rPr>
        <w:t>Принятие себя и других</w:t>
      </w:r>
      <w:r w:rsidRPr="00E5477D">
        <w:rPr>
          <w:b/>
          <w:bCs/>
          <w:color w:val="auto"/>
          <w:sz w:val="24"/>
          <w:szCs w:val="24"/>
        </w:rPr>
        <w:t>:</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567A70" w:rsidRPr="00E5477D" w:rsidRDefault="00567A70" w:rsidP="00E5477D">
      <w:pPr>
        <w:pStyle w:val="af"/>
        <w:rPr>
          <w:rFonts w:ascii="Times New Roman" w:hAnsi="Times New Roman" w:cs="Times New Roman"/>
          <w:sz w:val="24"/>
          <w:szCs w:val="24"/>
        </w:rPr>
      </w:pPr>
      <w:bookmarkStart w:id="398" w:name="bookmark1349"/>
      <w:r w:rsidRPr="00E5477D">
        <w:rPr>
          <w:rFonts w:ascii="Times New Roman" w:hAnsi="Times New Roman" w:cs="Times New Roman"/>
          <w:sz w:val="24"/>
          <w:szCs w:val="24"/>
        </w:rPr>
        <w:t>ПРЕДМЕТНЫЕ РЕЗУЛЬТАТЫ</w:t>
      </w:r>
      <w:bookmarkEnd w:id="398"/>
    </w:p>
    <w:p w:rsidR="00567A70" w:rsidRPr="00E5477D" w:rsidRDefault="00567A70" w:rsidP="00E5477D">
      <w:pPr>
        <w:pStyle w:val="af"/>
        <w:rPr>
          <w:rFonts w:ascii="Times New Roman" w:hAnsi="Times New Roman" w:cs="Times New Roman"/>
          <w:sz w:val="24"/>
          <w:szCs w:val="24"/>
        </w:rPr>
      </w:pPr>
      <w:bookmarkStart w:id="399" w:name="bookmark1351"/>
      <w:r w:rsidRPr="00E5477D">
        <w:rPr>
          <w:rFonts w:ascii="Times New Roman" w:hAnsi="Times New Roman" w:cs="Times New Roman"/>
          <w:sz w:val="24"/>
          <w:szCs w:val="24"/>
        </w:rPr>
        <w:t>7 класс</w:t>
      </w:r>
      <w:bookmarkEnd w:id="399"/>
    </w:p>
    <w:p w:rsidR="00567A70" w:rsidRPr="00E5477D" w:rsidRDefault="00567A70" w:rsidP="00E5477D">
      <w:pPr>
        <w:pStyle w:val="1"/>
        <w:spacing w:line="240" w:lineRule="auto"/>
        <w:jc w:val="both"/>
        <w:rPr>
          <w:color w:val="auto"/>
          <w:sz w:val="24"/>
          <w:szCs w:val="24"/>
        </w:rPr>
      </w:pPr>
      <w:r w:rsidRPr="00E5477D">
        <w:rPr>
          <w:color w:val="auto"/>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 xml:space="preserve">кодировать и декодировать сообщения по заданным правилам, демонстрировать </w:t>
      </w:r>
      <w:r w:rsidRPr="00E5477D">
        <w:rPr>
          <w:color w:val="auto"/>
          <w:sz w:val="24"/>
          <w:szCs w:val="24"/>
        </w:rPr>
        <w:lastRenderedPageBreak/>
        <w:t>понимание основных принципов кодирования информации различной природы (текстовой, графической, аудио);</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оценивать и сравнивать размеры текстовых, графических, звуковых файлов и видеофайлов;</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выделять основные этапы в истории и понимать тенденции развития компьютеров и программного обеспечения;</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соотносить характеристики компьютера с задачами, решаемыми с его помощью;</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понимать структуру адресов веб-ресурсов;</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использовать современные сервисы интернет-коммуникаций;</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67A70" w:rsidRPr="00E5477D" w:rsidRDefault="00567A70" w:rsidP="00E5477D">
      <w:pPr>
        <w:pStyle w:val="1"/>
        <w:numPr>
          <w:ilvl w:val="0"/>
          <w:numId w:val="237"/>
        </w:numPr>
        <w:spacing w:line="240" w:lineRule="auto"/>
        <w:ind w:left="0"/>
        <w:jc w:val="both"/>
        <w:rPr>
          <w:color w:val="auto"/>
          <w:sz w:val="24"/>
          <w:szCs w:val="24"/>
        </w:rPr>
      </w:pPr>
      <w:r w:rsidRPr="00E5477D">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p>
    <w:p w:rsidR="00567A70" w:rsidRPr="00E5477D" w:rsidRDefault="00567A70" w:rsidP="00E5477D">
      <w:pPr>
        <w:pStyle w:val="1"/>
        <w:spacing w:line="240" w:lineRule="auto"/>
        <w:jc w:val="both"/>
        <w:rPr>
          <w:color w:val="auto"/>
          <w:sz w:val="24"/>
          <w:szCs w:val="24"/>
        </w:rPr>
      </w:pPr>
      <w:r w:rsidRPr="00E5477D">
        <w:rPr>
          <w:color w:val="auto"/>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567A70" w:rsidRPr="00E5477D" w:rsidRDefault="00567A70" w:rsidP="00E5477D">
      <w:pPr>
        <w:pStyle w:val="1"/>
        <w:numPr>
          <w:ilvl w:val="0"/>
          <w:numId w:val="238"/>
        </w:numPr>
        <w:spacing w:line="240" w:lineRule="auto"/>
        <w:ind w:left="0"/>
        <w:jc w:val="both"/>
        <w:rPr>
          <w:color w:val="auto"/>
          <w:sz w:val="24"/>
          <w:szCs w:val="24"/>
        </w:rPr>
      </w:pPr>
      <w:r w:rsidRPr="00E5477D">
        <w:rPr>
          <w:color w:val="auto"/>
          <w:sz w:val="24"/>
          <w:szCs w:val="24"/>
        </w:rPr>
        <w:t>пояснять на примерах различия между позиционными и непозиционными системами счисления;</w:t>
      </w:r>
    </w:p>
    <w:p w:rsidR="00567A70" w:rsidRPr="00E5477D" w:rsidRDefault="00567A70" w:rsidP="00E5477D">
      <w:pPr>
        <w:pStyle w:val="1"/>
        <w:numPr>
          <w:ilvl w:val="0"/>
          <w:numId w:val="238"/>
        </w:numPr>
        <w:spacing w:line="240" w:lineRule="auto"/>
        <w:ind w:left="0"/>
        <w:jc w:val="both"/>
        <w:rPr>
          <w:color w:val="auto"/>
          <w:sz w:val="24"/>
          <w:szCs w:val="24"/>
        </w:rPr>
      </w:pPr>
      <w:r w:rsidRPr="00E5477D">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67A70" w:rsidRPr="00E5477D" w:rsidRDefault="00567A70" w:rsidP="00E5477D">
      <w:pPr>
        <w:pStyle w:val="1"/>
        <w:numPr>
          <w:ilvl w:val="0"/>
          <w:numId w:val="238"/>
        </w:numPr>
        <w:spacing w:line="240" w:lineRule="auto"/>
        <w:ind w:left="0"/>
        <w:jc w:val="both"/>
        <w:rPr>
          <w:color w:val="auto"/>
          <w:sz w:val="24"/>
          <w:szCs w:val="24"/>
        </w:rPr>
      </w:pPr>
      <w:r w:rsidRPr="00E5477D">
        <w:rPr>
          <w:color w:val="auto"/>
          <w:sz w:val="24"/>
          <w:szCs w:val="24"/>
        </w:rPr>
        <w:t>раскрывать смысл понятий «высказывание», «логическая операция», «логическое выражение»;</w:t>
      </w:r>
    </w:p>
    <w:p w:rsidR="00567A70" w:rsidRPr="00E5477D" w:rsidRDefault="00567A70" w:rsidP="00E5477D">
      <w:pPr>
        <w:pStyle w:val="1"/>
        <w:numPr>
          <w:ilvl w:val="0"/>
          <w:numId w:val="238"/>
        </w:numPr>
        <w:spacing w:line="240" w:lineRule="auto"/>
        <w:ind w:left="0"/>
        <w:jc w:val="both"/>
        <w:rPr>
          <w:color w:val="auto"/>
          <w:sz w:val="24"/>
          <w:szCs w:val="24"/>
        </w:rPr>
      </w:pPr>
      <w:r w:rsidRPr="00E5477D">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67A70" w:rsidRPr="00E5477D" w:rsidRDefault="00567A70" w:rsidP="00E5477D">
      <w:pPr>
        <w:pStyle w:val="1"/>
        <w:numPr>
          <w:ilvl w:val="0"/>
          <w:numId w:val="238"/>
        </w:numPr>
        <w:spacing w:line="240" w:lineRule="auto"/>
        <w:ind w:left="0"/>
        <w:jc w:val="both"/>
        <w:rPr>
          <w:color w:val="auto"/>
          <w:sz w:val="24"/>
          <w:szCs w:val="24"/>
        </w:rPr>
      </w:pPr>
      <w:r w:rsidRPr="00E5477D">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67A70" w:rsidRPr="00E5477D" w:rsidRDefault="00567A70" w:rsidP="00E5477D">
      <w:pPr>
        <w:pStyle w:val="1"/>
        <w:numPr>
          <w:ilvl w:val="0"/>
          <w:numId w:val="238"/>
        </w:numPr>
        <w:spacing w:line="240" w:lineRule="auto"/>
        <w:ind w:left="0"/>
        <w:jc w:val="both"/>
        <w:rPr>
          <w:color w:val="auto"/>
          <w:sz w:val="24"/>
          <w:szCs w:val="24"/>
        </w:rPr>
      </w:pPr>
      <w:r w:rsidRPr="00E5477D">
        <w:rPr>
          <w:color w:val="auto"/>
          <w:sz w:val="24"/>
          <w:szCs w:val="24"/>
        </w:rPr>
        <w:t>описывать алгоритм решения задачи различными способами, в том числе в виде блок-схемы;</w:t>
      </w:r>
    </w:p>
    <w:p w:rsidR="00567A70" w:rsidRPr="00E5477D" w:rsidRDefault="00567A70" w:rsidP="00E5477D">
      <w:pPr>
        <w:pStyle w:val="1"/>
        <w:numPr>
          <w:ilvl w:val="0"/>
          <w:numId w:val="238"/>
        </w:numPr>
        <w:spacing w:line="240" w:lineRule="auto"/>
        <w:ind w:left="0"/>
        <w:jc w:val="both"/>
        <w:rPr>
          <w:color w:val="auto"/>
          <w:sz w:val="24"/>
          <w:szCs w:val="24"/>
        </w:rPr>
      </w:pPr>
      <w:r w:rsidRPr="00E5477D">
        <w:rPr>
          <w:color w:val="auto"/>
          <w:sz w:val="24"/>
          <w:szCs w:val="24"/>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67A70" w:rsidRPr="00E5477D" w:rsidRDefault="00567A70" w:rsidP="00E5477D">
      <w:pPr>
        <w:pStyle w:val="1"/>
        <w:numPr>
          <w:ilvl w:val="0"/>
          <w:numId w:val="238"/>
        </w:numPr>
        <w:spacing w:line="240" w:lineRule="auto"/>
        <w:ind w:left="0"/>
        <w:jc w:val="both"/>
        <w:rPr>
          <w:color w:val="auto"/>
          <w:sz w:val="24"/>
          <w:szCs w:val="24"/>
        </w:rPr>
      </w:pPr>
      <w:r w:rsidRPr="00E5477D">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67A70" w:rsidRPr="00E5477D" w:rsidRDefault="00567A70" w:rsidP="00E5477D">
      <w:pPr>
        <w:pStyle w:val="1"/>
        <w:numPr>
          <w:ilvl w:val="0"/>
          <w:numId w:val="238"/>
        </w:numPr>
        <w:spacing w:line="240" w:lineRule="auto"/>
        <w:ind w:left="0"/>
        <w:jc w:val="both"/>
        <w:rPr>
          <w:color w:val="auto"/>
          <w:sz w:val="24"/>
          <w:szCs w:val="24"/>
        </w:rPr>
      </w:pPr>
      <w:r w:rsidRPr="00E5477D">
        <w:rPr>
          <w:color w:val="auto"/>
          <w:sz w:val="24"/>
          <w:szCs w:val="24"/>
        </w:rPr>
        <w:t>использовать при разработке программ логические значения, операции и выражения с ними;</w:t>
      </w:r>
    </w:p>
    <w:p w:rsidR="00567A70" w:rsidRPr="00E5477D" w:rsidRDefault="00567A70" w:rsidP="00E5477D">
      <w:pPr>
        <w:pStyle w:val="1"/>
        <w:numPr>
          <w:ilvl w:val="0"/>
          <w:numId w:val="238"/>
        </w:numPr>
        <w:spacing w:line="240" w:lineRule="auto"/>
        <w:ind w:left="0"/>
        <w:jc w:val="both"/>
        <w:rPr>
          <w:color w:val="auto"/>
          <w:sz w:val="24"/>
          <w:szCs w:val="24"/>
        </w:rPr>
      </w:pPr>
      <w:r w:rsidRPr="00E5477D">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67A70" w:rsidRPr="00E5477D" w:rsidRDefault="00567A70" w:rsidP="00E5477D">
      <w:pPr>
        <w:pStyle w:val="1"/>
        <w:numPr>
          <w:ilvl w:val="0"/>
          <w:numId w:val="238"/>
        </w:numPr>
        <w:spacing w:line="240" w:lineRule="auto"/>
        <w:ind w:left="0"/>
        <w:jc w:val="both"/>
        <w:rPr>
          <w:color w:val="auto"/>
          <w:sz w:val="24"/>
          <w:szCs w:val="24"/>
        </w:rPr>
      </w:pPr>
      <w:r w:rsidRPr="00E5477D">
        <w:rPr>
          <w:color w:val="auto"/>
          <w:sz w:val="24"/>
          <w:szCs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p>
    <w:p w:rsidR="00567A70" w:rsidRPr="00E5477D" w:rsidRDefault="00567A70" w:rsidP="00E5477D">
      <w:pPr>
        <w:pStyle w:val="1"/>
        <w:spacing w:line="240" w:lineRule="auto"/>
        <w:jc w:val="both"/>
        <w:rPr>
          <w:color w:val="auto"/>
          <w:sz w:val="24"/>
          <w:szCs w:val="24"/>
        </w:rPr>
      </w:pPr>
      <w:r w:rsidRPr="00E5477D">
        <w:rPr>
          <w:color w:val="auto"/>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5477D">
        <w:rPr>
          <w:color w:val="auto"/>
          <w:sz w:val="24"/>
          <w:szCs w:val="24"/>
          <w:lang w:bidi="en-US"/>
        </w:rPr>
        <w:t>(</w:t>
      </w:r>
      <w:r w:rsidRPr="00E5477D">
        <w:rPr>
          <w:color w:val="auto"/>
          <w:sz w:val="24"/>
          <w:szCs w:val="24"/>
          <w:lang w:val="en-US" w:bidi="en-US"/>
        </w:rPr>
        <w:t>Python</w:t>
      </w:r>
      <w:r w:rsidRPr="00E5477D">
        <w:rPr>
          <w:color w:val="auto"/>
          <w:sz w:val="24"/>
          <w:szCs w:val="24"/>
          <w:lang w:bidi="en-US"/>
        </w:rPr>
        <w:t xml:space="preserve">, </w:t>
      </w:r>
      <w:r w:rsidRPr="00E5477D">
        <w:rPr>
          <w:color w:val="auto"/>
          <w:sz w:val="24"/>
          <w:szCs w:val="24"/>
          <w:lang w:val="en-US" w:bidi="en-US"/>
        </w:rPr>
        <w:t>C</w:t>
      </w:r>
      <w:r w:rsidRPr="00E5477D">
        <w:rPr>
          <w:color w:val="auto"/>
          <w:sz w:val="24"/>
          <w:szCs w:val="24"/>
          <w:lang w:bidi="en-US"/>
        </w:rPr>
        <w:t xml:space="preserve">++, </w:t>
      </w:r>
      <w:r w:rsidRPr="00E5477D">
        <w:rPr>
          <w:color w:val="auto"/>
          <w:sz w:val="24"/>
          <w:szCs w:val="24"/>
        </w:rPr>
        <w:t xml:space="preserve">Паскаль, </w:t>
      </w:r>
      <w:r w:rsidRPr="00E5477D">
        <w:rPr>
          <w:color w:val="auto"/>
          <w:sz w:val="24"/>
          <w:szCs w:val="24"/>
          <w:lang w:val="en-US" w:bidi="en-US"/>
        </w:rPr>
        <w:t>Java</w:t>
      </w:r>
      <w:r w:rsidRPr="00E5477D">
        <w:rPr>
          <w:color w:val="auto"/>
          <w:sz w:val="24"/>
          <w:szCs w:val="24"/>
          <w:lang w:bidi="en-US"/>
        </w:rPr>
        <w:t xml:space="preserve">, </w:t>
      </w:r>
      <w:r w:rsidRPr="00E5477D">
        <w:rPr>
          <w:color w:val="auto"/>
          <w:sz w:val="24"/>
          <w:szCs w:val="24"/>
          <w:lang w:val="en-US" w:bidi="en-US"/>
        </w:rPr>
        <w:t>C</w:t>
      </w:r>
      <w:r w:rsidRPr="00E5477D">
        <w:rPr>
          <w:color w:val="auto"/>
          <w:sz w:val="24"/>
          <w:szCs w:val="24"/>
          <w:lang w:bidi="en-US"/>
        </w:rPr>
        <w:t xml:space="preserve">#, </w:t>
      </w:r>
      <w:r w:rsidRPr="00E5477D">
        <w:rPr>
          <w:color w:val="auto"/>
          <w:sz w:val="24"/>
          <w:szCs w:val="24"/>
        </w:rPr>
        <w:t>Школьный Алгоритмический Язык);</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использовать электронные таблицы для численного моделирования в простых задачах из разных предметных областей;</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w:t>
      </w:r>
      <w:r w:rsidRPr="00E5477D">
        <w:rPr>
          <w:color w:val="auto"/>
          <w:sz w:val="24"/>
          <w:szCs w:val="24"/>
        </w:rPr>
        <w:lastRenderedPageBreak/>
        <w:t>анонимность, цифровой след, аутентичность субъектов и ресурсов, опасность вредоносного кода);</w:t>
      </w:r>
    </w:p>
    <w:p w:rsidR="00567A70" w:rsidRPr="00E5477D" w:rsidRDefault="00567A70" w:rsidP="00E5477D">
      <w:pPr>
        <w:pStyle w:val="1"/>
        <w:numPr>
          <w:ilvl w:val="0"/>
          <w:numId w:val="239"/>
        </w:numPr>
        <w:spacing w:line="240" w:lineRule="auto"/>
        <w:ind w:left="0"/>
        <w:jc w:val="both"/>
        <w:rPr>
          <w:color w:val="auto"/>
          <w:sz w:val="24"/>
          <w:szCs w:val="24"/>
        </w:rPr>
      </w:pPr>
      <w:r w:rsidRPr="00E5477D">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67A70" w:rsidRPr="00E5477D" w:rsidRDefault="00567A70" w:rsidP="00E5477D">
      <w:pPr>
        <w:pStyle w:val="1"/>
        <w:spacing w:line="240" w:lineRule="auto"/>
        <w:ind w:firstLine="0"/>
        <w:jc w:val="both"/>
        <w:rPr>
          <w:color w:val="auto"/>
          <w:sz w:val="24"/>
          <w:szCs w:val="24"/>
        </w:rPr>
      </w:pPr>
    </w:p>
    <w:p w:rsidR="00567A70" w:rsidRPr="00E5477D" w:rsidRDefault="00567A70" w:rsidP="00E5477D">
      <w:pPr>
        <w:pStyle w:val="1"/>
        <w:spacing w:line="240" w:lineRule="auto"/>
        <w:ind w:firstLine="0"/>
        <w:jc w:val="center"/>
        <w:rPr>
          <w:b/>
          <w:sz w:val="24"/>
          <w:szCs w:val="24"/>
        </w:rPr>
      </w:pPr>
      <w:r w:rsidRPr="00E5477D">
        <w:rPr>
          <w:b/>
          <w:sz w:val="24"/>
          <w:szCs w:val="24"/>
        </w:rPr>
        <w:t>ФИЗИКА</w:t>
      </w:r>
    </w:p>
    <w:p w:rsidR="0088206C" w:rsidRPr="00E5477D" w:rsidRDefault="00567A70" w:rsidP="00E5477D">
      <w:pPr>
        <w:pStyle w:val="1"/>
        <w:spacing w:line="240" w:lineRule="auto"/>
        <w:ind w:firstLine="0"/>
        <w:rPr>
          <w:b/>
          <w:sz w:val="24"/>
          <w:szCs w:val="24"/>
        </w:rPr>
      </w:pPr>
      <w:r w:rsidRPr="00E5477D">
        <w:rPr>
          <w:color w:val="auto"/>
          <w:sz w:val="24"/>
          <w:szCs w:val="24"/>
        </w:rPr>
        <w:t xml:space="preserve">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67A70" w:rsidRPr="00E5477D" w:rsidRDefault="00567A70" w:rsidP="00E5477D">
      <w:pPr>
        <w:pStyle w:val="1"/>
        <w:spacing w:line="240" w:lineRule="auto"/>
        <w:ind w:firstLine="0"/>
        <w:rPr>
          <w:b/>
          <w:sz w:val="24"/>
          <w:szCs w:val="24"/>
        </w:rPr>
      </w:pPr>
      <w:r w:rsidRPr="00E5477D">
        <w:rPr>
          <w:b/>
          <w:sz w:val="24"/>
          <w:szCs w:val="24"/>
        </w:rPr>
        <w:t>ПОЯСНИТЕЛЬНАЯ ЗАПИСКА</w:t>
      </w:r>
    </w:p>
    <w:p w:rsidR="00567A70" w:rsidRPr="00E5477D" w:rsidRDefault="00567A70" w:rsidP="00E5477D">
      <w:pPr>
        <w:pStyle w:val="1"/>
        <w:spacing w:line="240" w:lineRule="auto"/>
        <w:jc w:val="both"/>
        <w:rPr>
          <w:color w:val="auto"/>
          <w:sz w:val="24"/>
          <w:szCs w:val="24"/>
        </w:rPr>
      </w:pPr>
      <w:r w:rsidRPr="00E5477D">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67A70" w:rsidRPr="00E5477D" w:rsidRDefault="00567A70" w:rsidP="00E5477D">
      <w:pPr>
        <w:pStyle w:val="1"/>
        <w:spacing w:line="240" w:lineRule="auto"/>
        <w:jc w:val="both"/>
        <w:rPr>
          <w:color w:val="auto"/>
          <w:sz w:val="24"/>
          <w:szCs w:val="24"/>
        </w:rPr>
      </w:pPr>
      <w:r w:rsidRPr="00E5477D">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567A70" w:rsidRPr="00E5477D" w:rsidRDefault="00567A70" w:rsidP="00E5477D">
      <w:pPr>
        <w:pStyle w:val="1"/>
        <w:spacing w:line="240" w:lineRule="auto"/>
        <w:jc w:val="both"/>
        <w:rPr>
          <w:color w:val="auto"/>
          <w:sz w:val="24"/>
          <w:szCs w:val="24"/>
        </w:rPr>
      </w:pPr>
      <w:r w:rsidRPr="00E5477D">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567A70" w:rsidRPr="00E5477D" w:rsidRDefault="00567A70" w:rsidP="00E5477D">
      <w:pPr>
        <w:pStyle w:val="1"/>
        <w:spacing w:line="240" w:lineRule="auto"/>
        <w:jc w:val="both"/>
        <w:rPr>
          <w:color w:val="auto"/>
          <w:sz w:val="24"/>
          <w:szCs w:val="24"/>
        </w:rPr>
      </w:pPr>
      <w:r w:rsidRPr="00E5477D">
        <w:rPr>
          <w:color w:val="auto"/>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567A70" w:rsidRPr="00E5477D" w:rsidRDefault="00567A70" w:rsidP="00E5477D">
      <w:pPr>
        <w:pStyle w:val="1"/>
        <w:spacing w:line="240" w:lineRule="auto"/>
        <w:jc w:val="both"/>
        <w:rPr>
          <w:color w:val="auto"/>
          <w:sz w:val="24"/>
          <w:szCs w:val="24"/>
        </w:rPr>
      </w:pPr>
      <w:r w:rsidRPr="00E5477D">
        <w:rPr>
          <w:color w:val="auto"/>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сохраненияобязательной части содержания курса.</w:t>
      </w:r>
    </w:p>
    <w:p w:rsidR="00567A70" w:rsidRPr="00E5477D" w:rsidRDefault="00567A70" w:rsidP="00E5477D">
      <w:pPr>
        <w:pStyle w:val="af"/>
        <w:rPr>
          <w:rFonts w:ascii="Times New Roman" w:hAnsi="Times New Roman" w:cs="Times New Roman"/>
          <w:sz w:val="24"/>
          <w:szCs w:val="24"/>
        </w:rPr>
      </w:pPr>
      <w:bookmarkStart w:id="400" w:name="bookmark1361"/>
      <w:r w:rsidRPr="00E5477D">
        <w:rPr>
          <w:rFonts w:ascii="Times New Roman" w:hAnsi="Times New Roman" w:cs="Times New Roman"/>
          <w:sz w:val="24"/>
          <w:szCs w:val="24"/>
        </w:rPr>
        <w:t>ОБЩАЯ ХАРАКТЕРИСТИКА УЧЕБНОГО ПРЕДМЕТА «ФИЗИКА»</w:t>
      </w:r>
      <w:bookmarkEnd w:id="400"/>
    </w:p>
    <w:p w:rsidR="00567A70" w:rsidRPr="00E5477D" w:rsidRDefault="00567A70" w:rsidP="00E5477D">
      <w:pPr>
        <w:pStyle w:val="1"/>
        <w:spacing w:line="240" w:lineRule="auto"/>
        <w:jc w:val="both"/>
        <w:rPr>
          <w:color w:val="auto"/>
          <w:sz w:val="24"/>
          <w:szCs w:val="24"/>
        </w:rPr>
      </w:pPr>
      <w:r w:rsidRPr="00E5477D">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567A70" w:rsidRPr="00E5477D" w:rsidRDefault="00567A70" w:rsidP="00E5477D">
      <w:pPr>
        <w:pStyle w:val="1"/>
        <w:spacing w:line="240" w:lineRule="auto"/>
        <w:jc w:val="both"/>
        <w:rPr>
          <w:color w:val="auto"/>
          <w:sz w:val="24"/>
          <w:szCs w:val="24"/>
        </w:rPr>
      </w:pPr>
      <w:r w:rsidRPr="00E5477D">
        <w:rPr>
          <w:color w:val="auto"/>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w:t>
      </w:r>
      <w:r w:rsidRPr="00E5477D">
        <w:rPr>
          <w:color w:val="auto"/>
          <w:sz w:val="24"/>
          <w:szCs w:val="24"/>
        </w:rPr>
        <w:lastRenderedPageBreak/>
        <w:t>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567A70" w:rsidRPr="00E5477D" w:rsidRDefault="00567A70" w:rsidP="00E5477D">
      <w:pPr>
        <w:pStyle w:val="1"/>
        <w:spacing w:line="240" w:lineRule="auto"/>
        <w:ind w:firstLine="0"/>
        <w:jc w:val="both"/>
        <w:rPr>
          <w:color w:val="auto"/>
          <w:sz w:val="24"/>
          <w:szCs w:val="24"/>
        </w:rPr>
      </w:pPr>
      <w:r w:rsidRPr="00E5477D">
        <w:rPr>
          <w:color w:val="auto"/>
          <w:sz w:val="24"/>
          <w:szCs w:val="24"/>
        </w:rPr>
        <w:t>—научно объяснять явления,</w:t>
      </w:r>
    </w:p>
    <w:p w:rsidR="00567A70" w:rsidRPr="00E5477D" w:rsidRDefault="00567A70" w:rsidP="00E5477D">
      <w:pPr>
        <w:pStyle w:val="1"/>
        <w:spacing w:line="240" w:lineRule="auto"/>
        <w:ind w:firstLine="0"/>
        <w:jc w:val="both"/>
        <w:rPr>
          <w:color w:val="auto"/>
          <w:sz w:val="24"/>
          <w:szCs w:val="24"/>
        </w:rPr>
      </w:pPr>
      <w:r w:rsidRPr="00E5477D">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567A70" w:rsidRPr="00E5477D" w:rsidRDefault="00567A70" w:rsidP="00E5477D">
      <w:pPr>
        <w:pStyle w:val="1"/>
        <w:spacing w:line="240" w:lineRule="auto"/>
        <w:jc w:val="both"/>
        <w:rPr>
          <w:color w:val="auto"/>
          <w:sz w:val="24"/>
          <w:szCs w:val="24"/>
        </w:rPr>
      </w:pPr>
      <w:r w:rsidRPr="00E5477D">
        <w:rPr>
          <w:color w:val="auto"/>
          <w:sz w:val="24"/>
          <w:szCs w:val="24"/>
        </w:rPr>
        <w:t>Изучение физики способно внести решающий вклад в формирование естественно-научной грамотности обучающихся.</w:t>
      </w:r>
      <w:bookmarkStart w:id="401" w:name="bookmark1363"/>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ЦЕЛИ ИЗУЧЕНИЯ УЧЕБНОГО ПРЕДМЕТА «ФИЗИКА»</w:t>
      </w:r>
      <w:bookmarkEnd w:id="401"/>
    </w:p>
    <w:p w:rsidR="00567A70" w:rsidRPr="00E5477D" w:rsidRDefault="00567A70" w:rsidP="00E5477D">
      <w:pPr>
        <w:pStyle w:val="1"/>
        <w:spacing w:line="240" w:lineRule="auto"/>
        <w:jc w:val="both"/>
        <w:rPr>
          <w:color w:val="auto"/>
          <w:sz w:val="24"/>
          <w:szCs w:val="24"/>
        </w:rPr>
      </w:pPr>
      <w:r w:rsidRPr="00E5477D">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567A70" w:rsidRPr="00E5477D" w:rsidRDefault="00567A70" w:rsidP="00E5477D">
      <w:pPr>
        <w:pStyle w:val="1"/>
        <w:spacing w:line="240" w:lineRule="auto"/>
        <w:jc w:val="both"/>
        <w:rPr>
          <w:color w:val="auto"/>
          <w:sz w:val="24"/>
          <w:szCs w:val="24"/>
        </w:rPr>
      </w:pPr>
      <w:r w:rsidRPr="00E5477D">
        <w:rPr>
          <w:color w:val="auto"/>
          <w:sz w:val="24"/>
          <w:szCs w:val="24"/>
        </w:rPr>
        <w:t>Цели изучения физики:</w:t>
      </w:r>
    </w:p>
    <w:p w:rsidR="00567A70" w:rsidRPr="00E5477D" w:rsidRDefault="00567A70" w:rsidP="00E5477D">
      <w:pPr>
        <w:pStyle w:val="1"/>
        <w:spacing w:line="240" w:lineRule="auto"/>
        <w:ind w:hanging="240"/>
        <w:jc w:val="both"/>
        <w:rPr>
          <w:color w:val="auto"/>
          <w:sz w:val="24"/>
          <w:szCs w:val="24"/>
        </w:rPr>
      </w:pPr>
      <w:r w:rsidRPr="00E5477D">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567A70" w:rsidRPr="00E5477D" w:rsidRDefault="00567A70" w:rsidP="00E5477D">
      <w:pPr>
        <w:pStyle w:val="1"/>
        <w:spacing w:line="240" w:lineRule="auto"/>
        <w:ind w:hanging="240"/>
        <w:jc w:val="both"/>
        <w:rPr>
          <w:color w:val="auto"/>
          <w:sz w:val="24"/>
          <w:szCs w:val="24"/>
        </w:rPr>
      </w:pPr>
      <w:r w:rsidRPr="00E5477D">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567A70" w:rsidRPr="00E5477D" w:rsidRDefault="00567A70" w:rsidP="00E5477D">
      <w:pPr>
        <w:pStyle w:val="1"/>
        <w:spacing w:line="240" w:lineRule="auto"/>
        <w:ind w:hanging="240"/>
        <w:jc w:val="both"/>
        <w:rPr>
          <w:color w:val="auto"/>
          <w:sz w:val="24"/>
          <w:szCs w:val="24"/>
        </w:rPr>
      </w:pPr>
      <w:r w:rsidRPr="00E5477D">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567A70" w:rsidRPr="00E5477D" w:rsidRDefault="00567A70" w:rsidP="00E5477D">
      <w:pPr>
        <w:pStyle w:val="1"/>
        <w:spacing w:line="240" w:lineRule="auto"/>
        <w:ind w:hanging="240"/>
        <w:jc w:val="both"/>
        <w:rPr>
          <w:color w:val="auto"/>
          <w:sz w:val="24"/>
          <w:szCs w:val="24"/>
        </w:rPr>
      </w:pPr>
      <w:r w:rsidRPr="00E5477D">
        <w:rPr>
          <w:color w:val="auto"/>
          <w:sz w:val="24"/>
          <w:szCs w:val="24"/>
        </w:rPr>
        <w:t>—формирование представлений о роли физики для развития других естественных наук, техники и технологий;</w:t>
      </w:r>
    </w:p>
    <w:p w:rsidR="00567A70" w:rsidRPr="00E5477D" w:rsidRDefault="00567A70" w:rsidP="00E5477D">
      <w:pPr>
        <w:pStyle w:val="1"/>
        <w:spacing w:line="240" w:lineRule="auto"/>
        <w:ind w:hanging="240"/>
        <w:jc w:val="both"/>
        <w:rPr>
          <w:color w:val="auto"/>
          <w:sz w:val="24"/>
          <w:szCs w:val="24"/>
        </w:rPr>
      </w:pPr>
      <w:r w:rsidRPr="00E5477D">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567A70" w:rsidRPr="00E5477D" w:rsidRDefault="00567A70" w:rsidP="00E5477D">
      <w:pPr>
        <w:pStyle w:val="1"/>
        <w:spacing w:line="240" w:lineRule="auto"/>
        <w:jc w:val="both"/>
        <w:rPr>
          <w:color w:val="auto"/>
          <w:sz w:val="24"/>
          <w:szCs w:val="24"/>
        </w:rPr>
      </w:pPr>
      <w:r w:rsidRPr="00E5477D">
        <w:rPr>
          <w:color w:val="auto"/>
          <w:sz w:val="24"/>
          <w:szCs w:val="24"/>
        </w:rPr>
        <w:t>Достижение этих целей на уровне основного общего образования обеспечивается решением следующих задач:</w:t>
      </w:r>
    </w:p>
    <w:p w:rsidR="00567A70" w:rsidRPr="00E5477D" w:rsidRDefault="00567A70" w:rsidP="00E5477D">
      <w:pPr>
        <w:pStyle w:val="1"/>
        <w:spacing w:line="240" w:lineRule="auto"/>
        <w:ind w:hanging="240"/>
        <w:jc w:val="both"/>
        <w:rPr>
          <w:color w:val="auto"/>
          <w:sz w:val="24"/>
          <w:szCs w:val="24"/>
        </w:rPr>
      </w:pPr>
      <w:r w:rsidRPr="00E5477D">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567A70" w:rsidRPr="00E5477D" w:rsidRDefault="00567A70" w:rsidP="00E5477D">
      <w:pPr>
        <w:pStyle w:val="1"/>
        <w:spacing w:line="240" w:lineRule="auto"/>
        <w:ind w:hanging="240"/>
        <w:jc w:val="both"/>
        <w:rPr>
          <w:color w:val="auto"/>
          <w:sz w:val="24"/>
          <w:szCs w:val="24"/>
        </w:rPr>
      </w:pPr>
      <w:r w:rsidRPr="00E5477D">
        <w:rPr>
          <w:color w:val="auto"/>
          <w:sz w:val="24"/>
          <w:szCs w:val="24"/>
        </w:rPr>
        <w:t>—приобретение умений описывать и объяснять физические явления с использованием полученных знаний;</w:t>
      </w:r>
    </w:p>
    <w:p w:rsidR="00567A70" w:rsidRPr="00E5477D" w:rsidRDefault="00567A70" w:rsidP="00E5477D">
      <w:pPr>
        <w:pStyle w:val="1"/>
        <w:spacing w:line="240" w:lineRule="auto"/>
        <w:ind w:hanging="240"/>
        <w:jc w:val="both"/>
        <w:rPr>
          <w:color w:val="auto"/>
          <w:sz w:val="24"/>
          <w:szCs w:val="24"/>
        </w:rPr>
      </w:pPr>
      <w:r w:rsidRPr="00E5477D">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567A70" w:rsidRPr="00E5477D" w:rsidRDefault="00567A70" w:rsidP="00E5477D">
      <w:pPr>
        <w:pStyle w:val="1"/>
        <w:spacing w:line="240" w:lineRule="auto"/>
        <w:ind w:hanging="240"/>
        <w:jc w:val="both"/>
        <w:rPr>
          <w:color w:val="auto"/>
          <w:sz w:val="24"/>
          <w:szCs w:val="24"/>
        </w:rPr>
      </w:pPr>
      <w:r w:rsidRPr="00E5477D">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67A70" w:rsidRPr="00E5477D" w:rsidRDefault="00567A70" w:rsidP="00E5477D">
      <w:pPr>
        <w:pStyle w:val="1"/>
        <w:spacing w:line="240" w:lineRule="auto"/>
        <w:ind w:hanging="240"/>
        <w:jc w:val="both"/>
        <w:rPr>
          <w:color w:val="auto"/>
          <w:sz w:val="24"/>
          <w:szCs w:val="24"/>
        </w:rPr>
      </w:pPr>
      <w:r w:rsidRPr="00E5477D">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67A70" w:rsidRPr="00E5477D" w:rsidRDefault="00567A70" w:rsidP="00E5477D">
      <w:pPr>
        <w:pStyle w:val="1"/>
        <w:spacing w:line="240" w:lineRule="auto"/>
        <w:ind w:hanging="240"/>
        <w:jc w:val="both"/>
        <w:rPr>
          <w:color w:val="auto"/>
          <w:sz w:val="24"/>
          <w:szCs w:val="24"/>
        </w:rPr>
      </w:pPr>
      <w:r w:rsidRPr="00E5477D">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bookmarkStart w:id="402" w:name="bookmark1365"/>
    </w:p>
    <w:p w:rsidR="00567A70" w:rsidRPr="00E5477D" w:rsidRDefault="00567A70"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УЧЕБНОГО ПРЕДМЕТА «ФИЗИКА» В УЧЕБНОМ ПЛАНЕ</w:t>
      </w:r>
      <w:bookmarkEnd w:id="402"/>
    </w:p>
    <w:p w:rsidR="00822E81" w:rsidRPr="00E5477D" w:rsidRDefault="00567A70" w:rsidP="00E5477D">
      <w:pPr>
        <w:pStyle w:val="1"/>
        <w:spacing w:line="240" w:lineRule="auto"/>
        <w:ind w:firstLine="0"/>
        <w:rPr>
          <w:color w:val="auto"/>
          <w:sz w:val="24"/>
          <w:szCs w:val="24"/>
        </w:rPr>
      </w:pPr>
      <w:r w:rsidRPr="00E5477D">
        <w:rPr>
          <w:color w:val="auto"/>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w:t>
      </w:r>
      <w:r w:rsidRPr="00E5477D">
        <w:rPr>
          <w:color w:val="auto"/>
          <w:sz w:val="24"/>
          <w:szCs w:val="24"/>
        </w:rPr>
        <w:lastRenderedPageBreak/>
        <w:t xml:space="preserve">— повторительно-обобщающий модуль. </w:t>
      </w:r>
    </w:p>
    <w:p w:rsidR="00212A77" w:rsidRPr="00E5477D" w:rsidRDefault="00822E81" w:rsidP="00E5477D">
      <w:pPr>
        <w:pStyle w:val="1"/>
        <w:spacing w:line="240" w:lineRule="auto"/>
        <w:ind w:firstLine="0"/>
        <w:rPr>
          <w:b/>
          <w:sz w:val="24"/>
          <w:szCs w:val="24"/>
        </w:rPr>
      </w:pPr>
      <w:r w:rsidRPr="00E5477D">
        <w:rPr>
          <w:b/>
          <w:sz w:val="24"/>
          <w:szCs w:val="24"/>
        </w:rPr>
        <w:t xml:space="preserve">СОДЕРЖАНИЕ УЧЕБНОГО ПРЕДМЕТА </w:t>
      </w:r>
    </w:p>
    <w:p w:rsidR="00822E81" w:rsidRPr="00E5477D" w:rsidRDefault="00822E81" w:rsidP="00E5477D">
      <w:pPr>
        <w:pStyle w:val="af"/>
        <w:rPr>
          <w:rFonts w:ascii="Times New Roman" w:hAnsi="Times New Roman" w:cs="Times New Roman"/>
          <w:sz w:val="24"/>
          <w:szCs w:val="24"/>
        </w:rPr>
      </w:pPr>
      <w:bookmarkStart w:id="403" w:name="bookmark1369"/>
      <w:r w:rsidRPr="00E5477D">
        <w:rPr>
          <w:rFonts w:ascii="Times New Roman" w:hAnsi="Times New Roman" w:cs="Times New Roman"/>
          <w:sz w:val="24"/>
          <w:szCs w:val="24"/>
        </w:rPr>
        <w:t>7 класс</w:t>
      </w:r>
      <w:bookmarkEnd w:id="403"/>
    </w:p>
    <w:p w:rsidR="00822E81" w:rsidRPr="00E5477D" w:rsidRDefault="00822E81" w:rsidP="00E5477D">
      <w:pPr>
        <w:pStyle w:val="1"/>
        <w:spacing w:line="240" w:lineRule="auto"/>
        <w:jc w:val="both"/>
        <w:rPr>
          <w:color w:val="auto"/>
          <w:sz w:val="24"/>
          <w:szCs w:val="24"/>
        </w:rPr>
      </w:pPr>
      <w:r w:rsidRPr="00E5477D">
        <w:rPr>
          <w:b/>
          <w:bCs/>
          <w:color w:val="auto"/>
          <w:sz w:val="24"/>
          <w:szCs w:val="24"/>
        </w:rPr>
        <w:t>Раздел 1. Физика и её роль в познании окружающего мира</w:t>
      </w:r>
    </w:p>
    <w:p w:rsidR="00822E81" w:rsidRPr="00E5477D" w:rsidRDefault="00822E81" w:rsidP="00E5477D">
      <w:pPr>
        <w:pStyle w:val="1"/>
        <w:spacing w:line="240" w:lineRule="auto"/>
        <w:jc w:val="both"/>
        <w:rPr>
          <w:color w:val="auto"/>
          <w:sz w:val="24"/>
          <w:szCs w:val="24"/>
        </w:rPr>
      </w:pPr>
      <w:r w:rsidRPr="00E5477D">
        <w:rPr>
          <w:color w:val="auto"/>
          <w:sz w:val="24"/>
          <w:szCs w:val="24"/>
        </w:rPr>
        <w:t>Физика — наука о природе. Явления природы (МС</w:t>
      </w:r>
      <w:r w:rsidRPr="00E5477D">
        <w:rPr>
          <w:color w:val="auto"/>
          <w:sz w:val="24"/>
          <w:szCs w:val="24"/>
          <w:vertAlign w:val="superscript"/>
        </w:rPr>
        <w:t>1</w:t>
      </w:r>
      <w:r w:rsidR="00212A77" w:rsidRPr="00E5477D">
        <w:rPr>
          <w:color w:val="auto"/>
          <w:sz w:val="24"/>
          <w:szCs w:val="24"/>
          <w:vertAlign w:val="superscript"/>
        </w:rPr>
        <w:t>1</w:t>
      </w:r>
      <w:r w:rsidRPr="00E5477D">
        <w:rPr>
          <w:color w:val="auto"/>
          <w:sz w:val="24"/>
          <w:szCs w:val="24"/>
        </w:rPr>
        <w:t>). Физические явления: механические, тепловые, электрические, магнитные, световые, звуковые.</w:t>
      </w:r>
    </w:p>
    <w:p w:rsidR="00822E81" w:rsidRPr="00E5477D" w:rsidRDefault="00822E81" w:rsidP="00E5477D">
      <w:pPr>
        <w:pStyle w:val="1"/>
        <w:spacing w:line="240" w:lineRule="auto"/>
        <w:jc w:val="both"/>
        <w:rPr>
          <w:color w:val="auto"/>
          <w:sz w:val="24"/>
          <w:szCs w:val="24"/>
        </w:rPr>
      </w:pPr>
      <w:r w:rsidRPr="00E5477D">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822E81" w:rsidRPr="00E5477D" w:rsidRDefault="00822E81" w:rsidP="00E5477D">
      <w:pPr>
        <w:pStyle w:val="1"/>
        <w:spacing w:line="240" w:lineRule="auto"/>
        <w:jc w:val="both"/>
        <w:rPr>
          <w:color w:val="auto"/>
          <w:sz w:val="24"/>
          <w:szCs w:val="24"/>
        </w:rPr>
      </w:pPr>
      <w:r w:rsidRPr="00E5477D">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822E81" w:rsidRPr="00E5477D" w:rsidRDefault="00822E81" w:rsidP="00E5477D">
      <w:pPr>
        <w:pStyle w:val="1"/>
        <w:numPr>
          <w:ilvl w:val="0"/>
          <w:numId w:val="240"/>
        </w:numPr>
        <w:tabs>
          <w:tab w:val="left" w:pos="509"/>
        </w:tabs>
        <w:spacing w:line="240" w:lineRule="auto"/>
        <w:ind w:hanging="240"/>
        <w:jc w:val="both"/>
        <w:rPr>
          <w:color w:val="auto"/>
          <w:sz w:val="24"/>
          <w:szCs w:val="24"/>
        </w:rPr>
      </w:pPr>
      <w:r w:rsidRPr="00E5477D">
        <w:rPr>
          <w:color w:val="auto"/>
          <w:sz w:val="24"/>
          <w:szCs w:val="24"/>
        </w:rPr>
        <w:t>Механические, тепловые, электрические, магнитные, световые явления.</w:t>
      </w:r>
    </w:p>
    <w:p w:rsidR="00822E81" w:rsidRPr="00E5477D" w:rsidRDefault="00822E81" w:rsidP="00E5477D">
      <w:pPr>
        <w:pStyle w:val="1"/>
        <w:numPr>
          <w:ilvl w:val="0"/>
          <w:numId w:val="240"/>
        </w:numPr>
        <w:tabs>
          <w:tab w:val="left" w:pos="518"/>
        </w:tabs>
        <w:spacing w:line="240" w:lineRule="auto"/>
        <w:ind w:hanging="240"/>
        <w:jc w:val="both"/>
        <w:rPr>
          <w:color w:val="auto"/>
          <w:sz w:val="24"/>
          <w:szCs w:val="24"/>
        </w:rPr>
      </w:pPr>
      <w:r w:rsidRPr="00E5477D">
        <w:rPr>
          <w:color w:val="auto"/>
          <w:sz w:val="24"/>
          <w:szCs w:val="24"/>
        </w:rPr>
        <w:t>Физические приборы и процедура прямых измерений аналоговым и цифровым прибором.</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Лабораторные работы и опыты</w:t>
      </w:r>
      <w:r w:rsidRPr="00E5477D">
        <w:rPr>
          <w:color w:val="auto"/>
          <w:sz w:val="24"/>
          <w:szCs w:val="24"/>
          <w:vertAlign w:val="superscript"/>
        </w:rPr>
        <w:footnoteReference w:id="12"/>
      </w:r>
      <w:r w:rsidRPr="00E5477D">
        <w:rPr>
          <w:color w:val="auto"/>
          <w:sz w:val="24"/>
          <w:szCs w:val="24"/>
          <w:vertAlign w:val="superscript"/>
        </w:rPr>
        <w:footnoteReference w:id="13"/>
      </w:r>
    </w:p>
    <w:p w:rsidR="00822E81" w:rsidRPr="00E5477D" w:rsidRDefault="00822E81" w:rsidP="00E5477D">
      <w:pPr>
        <w:pStyle w:val="1"/>
        <w:numPr>
          <w:ilvl w:val="0"/>
          <w:numId w:val="241"/>
        </w:numPr>
        <w:tabs>
          <w:tab w:val="left" w:pos="509"/>
        </w:tabs>
        <w:spacing w:line="240" w:lineRule="auto"/>
        <w:ind w:hanging="240"/>
        <w:jc w:val="both"/>
        <w:rPr>
          <w:color w:val="auto"/>
          <w:sz w:val="24"/>
          <w:szCs w:val="24"/>
        </w:rPr>
      </w:pPr>
      <w:r w:rsidRPr="00E5477D">
        <w:rPr>
          <w:color w:val="auto"/>
          <w:sz w:val="24"/>
          <w:szCs w:val="24"/>
        </w:rPr>
        <w:t>Определение цены деления шкалы измерительного прибора.</w:t>
      </w:r>
    </w:p>
    <w:p w:rsidR="00822E81" w:rsidRPr="00E5477D" w:rsidRDefault="00822E81" w:rsidP="00E5477D">
      <w:pPr>
        <w:pStyle w:val="1"/>
        <w:numPr>
          <w:ilvl w:val="0"/>
          <w:numId w:val="241"/>
        </w:numPr>
        <w:tabs>
          <w:tab w:val="left" w:pos="518"/>
        </w:tabs>
        <w:spacing w:line="240" w:lineRule="auto"/>
        <w:ind w:firstLine="160"/>
        <w:jc w:val="both"/>
        <w:rPr>
          <w:color w:val="auto"/>
          <w:sz w:val="24"/>
          <w:szCs w:val="24"/>
        </w:rPr>
      </w:pPr>
      <w:r w:rsidRPr="00E5477D">
        <w:rPr>
          <w:color w:val="auto"/>
          <w:sz w:val="24"/>
          <w:szCs w:val="24"/>
        </w:rPr>
        <w:t>Измерение расстояний.</w:t>
      </w:r>
    </w:p>
    <w:p w:rsidR="00822E81" w:rsidRPr="00E5477D" w:rsidRDefault="00822E81" w:rsidP="00E5477D">
      <w:pPr>
        <w:pStyle w:val="1"/>
        <w:numPr>
          <w:ilvl w:val="0"/>
          <w:numId w:val="241"/>
        </w:numPr>
        <w:tabs>
          <w:tab w:val="left" w:pos="518"/>
        </w:tabs>
        <w:spacing w:line="240" w:lineRule="auto"/>
        <w:ind w:firstLine="160"/>
        <w:jc w:val="both"/>
        <w:rPr>
          <w:color w:val="auto"/>
          <w:sz w:val="24"/>
          <w:szCs w:val="24"/>
        </w:rPr>
      </w:pPr>
      <w:r w:rsidRPr="00E5477D">
        <w:rPr>
          <w:color w:val="auto"/>
          <w:sz w:val="24"/>
          <w:szCs w:val="24"/>
        </w:rPr>
        <w:t>Измерение объёма жидкости и твёрдого тела.</w:t>
      </w:r>
    </w:p>
    <w:p w:rsidR="00822E81" w:rsidRPr="00E5477D" w:rsidRDefault="00822E81" w:rsidP="00E5477D">
      <w:pPr>
        <w:pStyle w:val="1"/>
        <w:numPr>
          <w:ilvl w:val="0"/>
          <w:numId w:val="241"/>
        </w:numPr>
        <w:tabs>
          <w:tab w:val="left" w:pos="518"/>
        </w:tabs>
        <w:spacing w:line="240" w:lineRule="auto"/>
        <w:ind w:firstLine="160"/>
        <w:jc w:val="both"/>
        <w:rPr>
          <w:color w:val="auto"/>
          <w:sz w:val="24"/>
          <w:szCs w:val="24"/>
        </w:rPr>
      </w:pPr>
      <w:r w:rsidRPr="00E5477D">
        <w:rPr>
          <w:color w:val="auto"/>
          <w:sz w:val="24"/>
          <w:szCs w:val="24"/>
        </w:rPr>
        <w:t>Определение размеров малых тел.</w:t>
      </w:r>
    </w:p>
    <w:p w:rsidR="00822E81" w:rsidRPr="00E5477D" w:rsidRDefault="00822E81" w:rsidP="00E5477D">
      <w:pPr>
        <w:pStyle w:val="1"/>
        <w:numPr>
          <w:ilvl w:val="0"/>
          <w:numId w:val="241"/>
        </w:numPr>
        <w:tabs>
          <w:tab w:val="left" w:pos="514"/>
        </w:tabs>
        <w:spacing w:line="240" w:lineRule="auto"/>
        <w:ind w:hanging="240"/>
        <w:jc w:val="both"/>
        <w:rPr>
          <w:color w:val="auto"/>
          <w:sz w:val="24"/>
          <w:szCs w:val="24"/>
        </w:rPr>
      </w:pPr>
      <w:r w:rsidRPr="00E5477D">
        <w:rPr>
          <w:color w:val="auto"/>
          <w:sz w:val="24"/>
          <w:szCs w:val="24"/>
        </w:rPr>
        <w:t>Измерение температуры при помощи жидкостного термометра и датчика температуры.</w:t>
      </w:r>
    </w:p>
    <w:p w:rsidR="00822E81" w:rsidRPr="00E5477D" w:rsidRDefault="00822E81" w:rsidP="00E5477D">
      <w:pPr>
        <w:pStyle w:val="1"/>
        <w:numPr>
          <w:ilvl w:val="0"/>
          <w:numId w:val="241"/>
        </w:numPr>
        <w:tabs>
          <w:tab w:val="left" w:pos="518"/>
        </w:tabs>
        <w:spacing w:line="240" w:lineRule="auto"/>
        <w:ind w:hanging="240"/>
        <w:jc w:val="both"/>
        <w:rPr>
          <w:color w:val="auto"/>
          <w:sz w:val="24"/>
          <w:szCs w:val="24"/>
        </w:rPr>
      </w:pPr>
      <w:r w:rsidRPr="00E5477D">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822E81" w:rsidRPr="00E5477D" w:rsidRDefault="00822E81" w:rsidP="00E5477D">
      <w:pPr>
        <w:pStyle w:val="1"/>
        <w:spacing w:line="240" w:lineRule="auto"/>
        <w:jc w:val="both"/>
        <w:rPr>
          <w:color w:val="auto"/>
          <w:sz w:val="24"/>
          <w:szCs w:val="24"/>
        </w:rPr>
      </w:pPr>
      <w:r w:rsidRPr="00E5477D">
        <w:rPr>
          <w:b/>
          <w:bCs/>
          <w:color w:val="auto"/>
          <w:sz w:val="24"/>
          <w:szCs w:val="24"/>
        </w:rPr>
        <w:t>Раздел 2. Первоначальные сведения о строении вещества</w:t>
      </w:r>
    </w:p>
    <w:p w:rsidR="00822E81" w:rsidRPr="00E5477D" w:rsidRDefault="00822E81" w:rsidP="00E5477D">
      <w:pPr>
        <w:pStyle w:val="1"/>
        <w:spacing w:line="240" w:lineRule="auto"/>
        <w:jc w:val="both"/>
        <w:rPr>
          <w:color w:val="auto"/>
          <w:sz w:val="24"/>
          <w:szCs w:val="24"/>
        </w:rPr>
      </w:pPr>
      <w:r w:rsidRPr="00E5477D">
        <w:rPr>
          <w:color w:val="auto"/>
          <w:sz w:val="24"/>
          <w:szCs w:val="24"/>
        </w:rPr>
        <w:t>Строение вещества: атомы и молекулы, их размеры. Опыты, доказывающие дискретное строение вещества.</w:t>
      </w:r>
    </w:p>
    <w:p w:rsidR="00822E81" w:rsidRPr="00E5477D" w:rsidRDefault="00822E81" w:rsidP="00E5477D">
      <w:pPr>
        <w:pStyle w:val="1"/>
        <w:spacing w:line="240" w:lineRule="auto"/>
        <w:jc w:val="both"/>
        <w:rPr>
          <w:color w:val="auto"/>
          <w:sz w:val="24"/>
          <w:szCs w:val="24"/>
        </w:rPr>
      </w:pPr>
      <w:r w:rsidRPr="00E5477D">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22E81" w:rsidRPr="00E5477D" w:rsidRDefault="00822E81" w:rsidP="00E5477D">
      <w:pPr>
        <w:pStyle w:val="1"/>
        <w:spacing w:line="240" w:lineRule="auto"/>
        <w:jc w:val="both"/>
        <w:rPr>
          <w:color w:val="auto"/>
          <w:sz w:val="24"/>
          <w:szCs w:val="24"/>
        </w:rPr>
      </w:pPr>
      <w:r w:rsidRPr="00E5477D">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822E81" w:rsidRPr="00E5477D" w:rsidRDefault="00822E81" w:rsidP="00E5477D">
      <w:pPr>
        <w:pStyle w:val="1"/>
        <w:numPr>
          <w:ilvl w:val="0"/>
          <w:numId w:val="242"/>
        </w:numPr>
        <w:tabs>
          <w:tab w:val="left" w:pos="493"/>
        </w:tabs>
        <w:spacing w:line="240" w:lineRule="auto"/>
        <w:ind w:firstLine="160"/>
        <w:jc w:val="both"/>
        <w:rPr>
          <w:color w:val="auto"/>
          <w:sz w:val="24"/>
          <w:szCs w:val="24"/>
        </w:rPr>
      </w:pPr>
      <w:r w:rsidRPr="00E5477D">
        <w:rPr>
          <w:color w:val="auto"/>
          <w:sz w:val="24"/>
          <w:szCs w:val="24"/>
        </w:rPr>
        <w:t>Наблюдение броуновского движения.</w:t>
      </w:r>
    </w:p>
    <w:p w:rsidR="00822E81" w:rsidRPr="00E5477D" w:rsidRDefault="00822E81" w:rsidP="00E5477D">
      <w:pPr>
        <w:pStyle w:val="1"/>
        <w:numPr>
          <w:ilvl w:val="0"/>
          <w:numId w:val="242"/>
        </w:numPr>
        <w:tabs>
          <w:tab w:val="left" w:pos="503"/>
        </w:tabs>
        <w:spacing w:line="240" w:lineRule="auto"/>
        <w:ind w:firstLine="160"/>
        <w:jc w:val="both"/>
        <w:rPr>
          <w:color w:val="auto"/>
          <w:sz w:val="24"/>
          <w:szCs w:val="24"/>
        </w:rPr>
      </w:pPr>
      <w:r w:rsidRPr="00E5477D">
        <w:rPr>
          <w:color w:val="auto"/>
          <w:sz w:val="24"/>
          <w:szCs w:val="24"/>
        </w:rPr>
        <w:t>Наблюдение диффузии.</w:t>
      </w:r>
    </w:p>
    <w:p w:rsidR="00822E81" w:rsidRPr="00E5477D" w:rsidRDefault="00822E81" w:rsidP="00E5477D">
      <w:pPr>
        <w:pStyle w:val="1"/>
        <w:numPr>
          <w:ilvl w:val="0"/>
          <w:numId w:val="242"/>
        </w:numPr>
        <w:tabs>
          <w:tab w:val="left" w:pos="503"/>
        </w:tabs>
        <w:spacing w:line="240" w:lineRule="auto"/>
        <w:ind w:hanging="240"/>
        <w:jc w:val="both"/>
        <w:rPr>
          <w:color w:val="auto"/>
          <w:sz w:val="24"/>
          <w:szCs w:val="24"/>
        </w:rPr>
      </w:pPr>
      <w:r w:rsidRPr="00E5477D">
        <w:rPr>
          <w:color w:val="auto"/>
          <w:sz w:val="24"/>
          <w:szCs w:val="24"/>
        </w:rPr>
        <w:t>Наблюдение явлений, объясняющихся притяжением или отталкиванием частиц вещества.</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Лабораторные работы и опыты</w:t>
      </w:r>
    </w:p>
    <w:p w:rsidR="00822E81" w:rsidRPr="00E5477D" w:rsidRDefault="00822E81" w:rsidP="00E5477D">
      <w:pPr>
        <w:pStyle w:val="1"/>
        <w:numPr>
          <w:ilvl w:val="0"/>
          <w:numId w:val="243"/>
        </w:numPr>
        <w:tabs>
          <w:tab w:val="left" w:pos="493"/>
        </w:tabs>
        <w:spacing w:line="240" w:lineRule="auto"/>
        <w:ind w:hanging="240"/>
        <w:jc w:val="both"/>
        <w:rPr>
          <w:color w:val="auto"/>
          <w:sz w:val="24"/>
          <w:szCs w:val="24"/>
        </w:rPr>
      </w:pPr>
      <w:r w:rsidRPr="00E5477D">
        <w:rPr>
          <w:color w:val="auto"/>
          <w:sz w:val="24"/>
          <w:szCs w:val="24"/>
        </w:rPr>
        <w:t>Оценка диаметра атома методом рядов (с использованием фотографий).</w:t>
      </w:r>
    </w:p>
    <w:p w:rsidR="00822E81" w:rsidRPr="00E5477D" w:rsidRDefault="00822E81" w:rsidP="00E5477D">
      <w:pPr>
        <w:pStyle w:val="1"/>
        <w:numPr>
          <w:ilvl w:val="0"/>
          <w:numId w:val="243"/>
        </w:numPr>
        <w:tabs>
          <w:tab w:val="left" w:pos="503"/>
        </w:tabs>
        <w:spacing w:line="240" w:lineRule="auto"/>
        <w:ind w:firstLine="160"/>
        <w:jc w:val="both"/>
        <w:rPr>
          <w:color w:val="auto"/>
          <w:sz w:val="24"/>
          <w:szCs w:val="24"/>
        </w:rPr>
      </w:pPr>
      <w:r w:rsidRPr="00E5477D">
        <w:rPr>
          <w:color w:val="auto"/>
          <w:sz w:val="24"/>
          <w:szCs w:val="24"/>
        </w:rPr>
        <w:t>Опыты по наблюдению теплового расширения газов.</w:t>
      </w:r>
    </w:p>
    <w:p w:rsidR="00822E81" w:rsidRPr="00E5477D" w:rsidRDefault="00822E81" w:rsidP="00E5477D">
      <w:pPr>
        <w:pStyle w:val="1"/>
        <w:numPr>
          <w:ilvl w:val="0"/>
          <w:numId w:val="243"/>
        </w:numPr>
        <w:tabs>
          <w:tab w:val="left" w:pos="503"/>
        </w:tabs>
        <w:spacing w:line="240" w:lineRule="auto"/>
        <w:ind w:hanging="240"/>
        <w:jc w:val="both"/>
        <w:rPr>
          <w:color w:val="auto"/>
          <w:sz w:val="24"/>
          <w:szCs w:val="24"/>
        </w:rPr>
      </w:pPr>
      <w:r w:rsidRPr="00E5477D">
        <w:rPr>
          <w:color w:val="auto"/>
          <w:sz w:val="24"/>
          <w:szCs w:val="24"/>
        </w:rPr>
        <w:t>Опыты по обнаружению действия сил молекулярного притяжения.</w:t>
      </w:r>
    </w:p>
    <w:p w:rsidR="00822E81" w:rsidRPr="00E5477D" w:rsidRDefault="00822E81" w:rsidP="00E5477D">
      <w:pPr>
        <w:pStyle w:val="1"/>
        <w:spacing w:line="240" w:lineRule="auto"/>
        <w:jc w:val="both"/>
        <w:rPr>
          <w:color w:val="auto"/>
          <w:sz w:val="24"/>
          <w:szCs w:val="24"/>
        </w:rPr>
      </w:pPr>
      <w:r w:rsidRPr="00E5477D">
        <w:rPr>
          <w:b/>
          <w:bCs/>
          <w:color w:val="auto"/>
          <w:sz w:val="24"/>
          <w:szCs w:val="24"/>
        </w:rPr>
        <w:t>Раздел 3. Движение и взаимодействие тел</w:t>
      </w:r>
    </w:p>
    <w:p w:rsidR="00822E81" w:rsidRPr="00E5477D" w:rsidRDefault="00822E81" w:rsidP="00E5477D">
      <w:pPr>
        <w:pStyle w:val="1"/>
        <w:spacing w:line="240" w:lineRule="auto"/>
        <w:jc w:val="both"/>
        <w:rPr>
          <w:color w:val="auto"/>
          <w:sz w:val="24"/>
          <w:szCs w:val="24"/>
        </w:rPr>
      </w:pPr>
      <w:r w:rsidRPr="00E5477D">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22E81" w:rsidRPr="00E5477D" w:rsidRDefault="00822E81" w:rsidP="00E5477D">
      <w:pPr>
        <w:pStyle w:val="1"/>
        <w:spacing w:line="240" w:lineRule="auto"/>
        <w:jc w:val="both"/>
        <w:rPr>
          <w:color w:val="auto"/>
          <w:sz w:val="24"/>
          <w:szCs w:val="24"/>
        </w:rPr>
      </w:pPr>
      <w:r w:rsidRPr="00E5477D">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22E81" w:rsidRPr="00E5477D" w:rsidRDefault="00822E81" w:rsidP="00E5477D">
      <w:pPr>
        <w:pStyle w:val="1"/>
        <w:spacing w:line="240" w:lineRule="auto"/>
        <w:jc w:val="both"/>
        <w:rPr>
          <w:color w:val="auto"/>
          <w:sz w:val="24"/>
          <w:szCs w:val="24"/>
        </w:rPr>
      </w:pPr>
      <w:r w:rsidRPr="00E5477D">
        <w:rPr>
          <w:color w:val="auto"/>
          <w:sz w:val="24"/>
          <w:szCs w:val="24"/>
        </w:rPr>
        <w:t xml:space="preserve">Сила как характеристика взаимодействия тел. Сила упругости и закон Гука. Измерение </w:t>
      </w:r>
      <w:r w:rsidRPr="00E5477D">
        <w:rPr>
          <w:color w:val="auto"/>
          <w:sz w:val="24"/>
          <w:szCs w:val="24"/>
        </w:rPr>
        <w:lastRenderedPageBreak/>
        <w:t>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822E81" w:rsidRPr="00E5477D" w:rsidRDefault="00822E81" w:rsidP="00E5477D">
      <w:pPr>
        <w:pStyle w:val="1"/>
        <w:numPr>
          <w:ilvl w:val="0"/>
          <w:numId w:val="244"/>
        </w:numPr>
        <w:tabs>
          <w:tab w:val="left" w:pos="493"/>
        </w:tabs>
        <w:spacing w:line="240" w:lineRule="auto"/>
        <w:ind w:firstLine="160"/>
        <w:jc w:val="both"/>
        <w:rPr>
          <w:color w:val="auto"/>
          <w:sz w:val="24"/>
          <w:szCs w:val="24"/>
        </w:rPr>
      </w:pPr>
      <w:r w:rsidRPr="00E5477D">
        <w:rPr>
          <w:color w:val="auto"/>
          <w:sz w:val="24"/>
          <w:szCs w:val="24"/>
        </w:rPr>
        <w:t>Наблюдение механического движения тела.</w:t>
      </w:r>
    </w:p>
    <w:p w:rsidR="00822E81" w:rsidRPr="00E5477D" w:rsidRDefault="00822E81" w:rsidP="00E5477D">
      <w:pPr>
        <w:pStyle w:val="1"/>
        <w:numPr>
          <w:ilvl w:val="0"/>
          <w:numId w:val="244"/>
        </w:numPr>
        <w:tabs>
          <w:tab w:val="left" w:pos="503"/>
        </w:tabs>
        <w:spacing w:line="240" w:lineRule="auto"/>
        <w:ind w:firstLine="160"/>
        <w:jc w:val="both"/>
        <w:rPr>
          <w:color w:val="auto"/>
          <w:sz w:val="24"/>
          <w:szCs w:val="24"/>
        </w:rPr>
      </w:pPr>
      <w:r w:rsidRPr="00E5477D">
        <w:rPr>
          <w:color w:val="auto"/>
          <w:sz w:val="24"/>
          <w:szCs w:val="24"/>
        </w:rPr>
        <w:t>Измерение скорости прямолинейного движения.</w:t>
      </w:r>
    </w:p>
    <w:p w:rsidR="00822E81" w:rsidRPr="00E5477D" w:rsidRDefault="00822E81" w:rsidP="00E5477D">
      <w:pPr>
        <w:pStyle w:val="1"/>
        <w:numPr>
          <w:ilvl w:val="0"/>
          <w:numId w:val="244"/>
        </w:numPr>
        <w:tabs>
          <w:tab w:val="left" w:pos="503"/>
        </w:tabs>
        <w:spacing w:line="240" w:lineRule="auto"/>
        <w:ind w:firstLine="160"/>
        <w:jc w:val="both"/>
        <w:rPr>
          <w:color w:val="auto"/>
          <w:sz w:val="24"/>
          <w:szCs w:val="24"/>
        </w:rPr>
      </w:pPr>
      <w:r w:rsidRPr="00E5477D">
        <w:rPr>
          <w:color w:val="auto"/>
          <w:sz w:val="24"/>
          <w:szCs w:val="24"/>
        </w:rPr>
        <w:t>Наблюдение явления инерции.</w:t>
      </w:r>
    </w:p>
    <w:p w:rsidR="00822E81" w:rsidRPr="00E5477D" w:rsidRDefault="00822E81" w:rsidP="00E5477D">
      <w:pPr>
        <w:pStyle w:val="1"/>
        <w:numPr>
          <w:ilvl w:val="0"/>
          <w:numId w:val="244"/>
        </w:numPr>
        <w:tabs>
          <w:tab w:val="left" w:pos="508"/>
        </w:tabs>
        <w:spacing w:line="240" w:lineRule="auto"/>
        <w:ind w:firstLine="160"/>
        <w:jc w:val="both"/>
        <w:rPr>
          <w:color w:val="auto"/>
          <w:sz w:val="24"/>
          <w:szCs w:val="24"/>
        </w:rPr>
      </w:pPr>
      <w:r w:rsidRPr="00E5477D">
        <w:rPr>
          <w:color w:val="auto"/>
          <w:sz w:val="24"/>
          <w:szCs w:val="24"/>
        </w:rPr>
        <w:t>Наблюдение изменения скорости при взаимодействии тел.</w:t>
      </w:r>
    </w:p>
    <w:p w:rsidR="00822E81" w:rsidRPr="00E5477D" w:rsidRDefault="00822E81" w:rsidP="00E5477D">
      <w:pPr>
        <w:pStyle w:val="1"/>
        <w:numPr>
          <w:ilvl w:val="0"/>
          <w:numId w:val="244"/>
        </w:numPr>
        <w:tabs>
          <w:tab w:val="left" w:pos="498"/>
        </w:tabs>
        <w:spacing w:line="240" w:lineRule="auto"/>
        <w:ind w:firstLine="160"/>
        <w:jc w:val="both"/>
        <w:rPr>
          <w:color w:val="auto"/>
          <w:sz w:val="24"/>
          <w:szCs w:val="24"/>
        </w:rPr>
      </w:pPr>
      <w:r w:rsidRPr="00E5477D">
        <w:rPr>
          <w:color w:val="auto"/>
          <w:sz w:val="24"/>
          <w:szCs w:val="24"/>
        </w:rPr>
        <w:t>Сравнение масс по взаимодействию тел.</w:t>
      </w:r>
    </w:p>
    <w:p w:rsidR="00822E81" w:rsidRPr="00E5477D" w:rsidRDefault="00822E81" w:rsidP="00E5477D">
      <w:pPr>
        <w:pStyle w:val="1"/>
        <w:numPr>
          <w:ilvl w:val="0"/>
          <w:numId w:val="244"/>
        </w:numPr>
        <w:tabs>
          <w:tab w:val="left" w:pos="503"/>
        </w:tabs>
        <w:spacing w:line="240" w:lineRule="auto"/>
        <w:ind w:firstLine="160"/>
        <w:jc w:val="both"/>
        <w:rPr>
          <w:color w:val="auto"/>
          <w:sz w:val="24"/>
          <w:szCs w:val="24"/>
        </w:rPr>
      </w:pPr>
      <w:r w:rsidRPr="00E5477D">
        <w:rPr>
          <w:color w:val="auto"/>
          <w:sz w:val="24"/>
          <w:szCs w:val="24"/>
        </w:rPr>
        <w:t>Сложение сил, направленных по одной прямой.</w:t>
      </w:r>
    </w:p>
    <w:p w:rsidR="00822E81" w:rsidRPr="00E5477D" w:rsidRDefault="00822E81" w:rsidP="00E5477D">
      <w:pPr>
        <w:pStyle w:val="70"/>
        <w:spacing w:line="240" w:lineRule="auto"/>
        <w:ind w:firstLine="240"/>
        <w:jc w:val="both"/>
        <w:rPr>
          <w:color w:val="auto"/>
          <w:sz w:val="24"/>
          <w:szCs w:val="24"/>
        </w:rPr>
      </w:pPr>
      <w:r w:rsidRPr="00E5477D">
        <w:rPr>
          <w:b/>
          <w:bCs/>
          <w:i/>
          <w:iCs/>
          <w:color w:val="auto"/>
          <w:sz w:val="24"/>
          <w:szCs w:val="24"/>
        </w:rPr>
        <w:t>Лабораторные работы и опыты</w:t>
      </w:r>
    </w:p>
    <w:p w:rsidR="00822E81" w:rsidRPr="00E5477D" w:rsidRDefault="00822E81" w:rsidP="00E5477D">
      <w:pPr>
        <w:pStyle w:val="1"/>
        <w:numPr>
          <w:ilvl w:val="0"/>
          <w:numId w:val="245"/>
        </w:numPr>
        <w:tabs>
          <w:tab w:val="left" w:pos="493"/>
        </w:tabs>
        <w:spacing w:line="240" w:lineRule="auto"/>
        <w:ind w:hanging="240"/>
        <w:jc w:val="both"/>
        <w:rPr>
          <w:color w:val="auto"/>
          <w:sz w:val="24"/>
          <w:szCs w:val="24"/>
        </w:rPr>
      </w:pPr>
      <w:r w:rsidRPr="00E5477D">
        <w:rPr>
          <w:color w:val="auto"/>
          <w:sz w:val="24"/>
          <w:szCs w:val="24"/>
        </w:rPr>
        <w:t>Определение скорости равномерного движения (шарика в жидкости, модели электрического автомобиля и т. п.).</w:t>
      </w:r>
    </w:p>
    <w:p w:rsidR="00822E81" w:rsidRPr="00E5477D" w:rsidRDefault="00822E81" w:rsidP="00E5477D">
      <w:pPr>
        <w:pStyle w:val="1"/>
        <w:numPr>
          <w:ilvl w:val="0"/>
          <w:numId w:val="245"/>
        </w:numPr>
        <w:tabs>
          <w:tab w:val="left" w:pos="503"/>
        </w:tabs>
        <w:spacing w:line="240" w:lineRule="auto"/>
        <w:ind w:hanging="240"/>
        <w:jc w:val="both"/>
        <w:rPr>
          <w:color w:val="auto"/>
          <w:sz w:val="24"/>
          <w:szCs w:val="24"/>
        </w:rPr>
      </w:pPr>
      <w:r w:rsidRPr="00E5477D">
        <w:rPr>
          <w:color w:val="auto"/>
          <w:sz w:val="24"/>
          <w:szCs w:val="24"/>
        </w:rPr>
        <w:t>Определение средней скорости скольжения бруска или шарика по наклонной плоскости.</w:t>
      </w:r>
    </w:p>
    <w:p w:rsidR="00822E81" w:rsidRPr="00E5477D" w:rsidRDefault="00822E81" w:rsidP="00E5477D">
      <w:pPr>
        <w:pStyle w:val="1"/>
        <w:numPr>
          <w:ilvl w:val="0"/>
          <w:numId w:val="245"/>
        </w:numPr>
        <w:tabs>
          <w:tab w:val="left" w:pos="503"/>
        </w:tabs>
        <w:spacing w:line="240" w:lineRule="auto"/>
        <w:ind w:firstLine="160"/>
        <w:jc w:val="both"/>
        <w:rPr>
          <w:color w:val="auto"/>
          <w:sz w:val="24"/>
          <w:szCs w:val="24"/>
        </w:rPr>
      </w:pPr>
      <w:r w:rsidRPr="00E5477D">
        <w:rPr>
          <w:color w:val="auto"/>
          <w:sz w:val="24"/>
          <w:szCs w:val="24"/>
        </w:rPr>
        <w:t>Определение плотности твёрдого тела.</w:t>
      </w:r>
    </w:p>
    <w:p w:rsidR="00822E81" w:rsidRPr="00E5477D" w:rsidRDefault="00822E81" w:rsidP="00E5477D">
      <w:pPr>
        <w:pStyle w:val="1"/>
        <w:numPr>
          <w:ilvl w:val="0"/>
          <w:numId w:val="245"/>
        </w:numPr>
        <w:tabs>
          <w:tab w:val="left" w:pos="508"/>
        </w:tabs>
        <w:spacing w:line="240" w:lineRule="auto"/>
        <w:ind w:hanging="240"/>
        <w:jc w:val="both"/>
        <w:rPr>
          <w:color w:val="auto"/>
          <w:sz w:val="24"/>
          <w:szCs w:val="24"/>
        </w:rPr>
      </w:pPr>
      <w:r w:rsidRPr="00E5477D">
        <w:rPr>
          <w:color w:val="auto"/>
          <w:sz w:val="24"/>
          <w:szCs w:val="24"/>
        </w:rPr>
        <w:t>Опыты, демонстрирующие зависимость растяжения (деформации) пружины от приложенной силы.</w:t>
      </w:r>
    </w:p>
    <w:p w:rsidR="00822E81" w:rsidRPr="00E5477D" w:rsidRDefault="00822E81" w:rsidP="00E5477D">
      <w:pPr>
        <w:pStyle w:val="1"/>
        <w:numPr>
          <w:ilvl w:val="0"/>
          <w:numId w:val="245"/>
        </w:numPr>
        <w:tabs>
          <w:tab w:val="left" w:pos="498"/>
        </w:tabs>
        <w:spacing w:line="240" w:lineRule="auto"/>
        <w:ind w:hanging="240"/>
        <w:jc w:val="both"/>
        <w:rPr>
          <w:color w:val="auto"/>
          <w:sz w:val="24"/>
          <w:szCs w:val="24"/>
        </w:rPr>
      </w:pPr>
      <w:r w:rsidRPr="00E5477D">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822E81" w:rsidRPr="00E5477D" w:rsidRDefault="00822E81" w:rsidP="00E5477D">
      <w:pPr>
        <w:pStyle w:val="1"/>
        <w:spacing w:line="240" w:lineRule="auto"/>
        <w:jc w:val="both"/>
        <w:rPr>
          <w:color w:val="auto"/>
          <w:sz w:val="24"/>
          <w:szCs w:val="24"/>
        </w:rPr>
      </w:pPr>
      <w:r w:rsidRPr="00E5477D">
        <w:rPr>
          <w:b/>
          <w:bCs/>
          <w:color w:val="auto"/>
          <w:sz w:val="24"/>
          <w:szCs w:val="24"/>
        </w:rPr>
        <w:t>Раздел 4. Давление твёрдых тел, жидкостей и газов</w:t>
      </w:r>
    </w:p>
    <w:p w:rsidR="00822E81" w:rsidRPr="00E5477D" w:rsidRDefault="00822E81" w:rsidP="00E5477D">
      <w:pPr>
        <w:pStyle w:val="1"/>
        <w:spacing w:line="240" w:lineRule="auto"/>
        <w:jc w:val="both"/>
        <w:rPr>
          <w:color w:val="auto"/>
          <w:sz w:val="24"/>
          <w:szCs w:val="24"/>
        </w:rPr>
      </w:pPr>
      <w:r w:rsidRPr="00E5477D">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22E81" w:rsidRPr="00E5477D" w:rsidRDefault="00822E81" w:rsidP="00E5477D">
      <w:pPr>
        <w:pStyle w:val="1"/>
        <w:spacing w:line="240" w:lineRule="auto"/>
        <w:jc w:val="both"/>
        <w:rPr>
          <w:color w:val="auto"/>
          <w:sz w:val="24"/>
          <w:szCs w:val="24"/>
        </w:rPr>
      </w:pPr>
      <w:r w:rsidRPr="00E5477D">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22E81" w:rsidRPr="00E5477D" w:rsidRDefault="00822E81" w:rsidP="00E5477D">
      <w:pPr>
        <w:pStyle w:val="1"/>
        <w:spacing w:line="240" w:lineRule="auto"/>
        <w:jc w:val="both"/>
        <w:rPr>
          <w:color w:val="auto"/>
          <w:sz w:val="24"/>
          <w:szCs w:val="24"/>
        </w:rPr>
      </w:pPr>
      <w:r w:rsidRPr="00E5477D">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822E81" w:rsidRPr="00E5477D" w:rsidRDefault="00822E81" w:rsidP="00E5477D">
      <w:pPr>
        <w:pStyle w:val="1"/>
        <w:numPr>
          <w:ilvl w:val="0"/>
          <w:numId w:val="246"/>
        </w:numPr>
        <w:tabs>
          <w:tab w:val="left" w:pos="493"/>
        </w:tabs>
        <w:spacing w:line="240" w:lineRule="auto"/>
        <w:ind w:firstLine="160"/>
        <w:jc w:val="both"/>
        <w:rPr>
          <w:color w:val="auto"/>
          <w:sz w:val="24"/>
          <w:szCs w:val="24"/>
        </w:rPr>
      </w:pPr>
      <w:r w:rsidRPr="00E5477D">
        <w:rPr>
          <w:color w:val="auto"/>
          <w:sz w:val="24"/>
          <w:szCs w:val="24"/>
        </w:rPr>
        <w:t>Зависимость давления газа от температуры.</w:t>
      </w:r>
    </w:p>
    <w:p w:rsidR="00822E81" w:rsidRPr="00E5477D" w:rsidRDefault="00822E81" w:rsidP="00E5477D">
      <w:pPr>
        <w:pStyle w:val="1"/>
        <w:numPr>
          <w:ilvl w:val="0"/>
          <w:numId w:val="246"/>
        </w:numPr>
        <w:tabs>
          <w:tab w:val="left" w:pos="503"/>
        </w:tabs>
        <w:spacing w:line="240" w:lineRule="auto"/>
        <w:ind w:firstLine="160"/>
        <w:jc w:val="both"/>
        <w:rPr>
          <w:color w:val="auto"/>
          <w:sz w:val="24"/>
          <w:szCs w:val="24"/>
        </w:rPr>
      </w:pPr>
      <w:r w:rsidRPr="00E5477D">
        <w:rPr>
          <w:color w:val="auto"/>
          <w:sz w:val="24"/>
          <w:szCs w:val="24"/>
        </w:rPr>
        <w:t>Передача давления жидкостью и газом.</w:t>
      </w:r>
    </w:p>
    <w:p w:rsidR="00822E81" w:rsidRPr="00E5477D" w:rsidRDefault="00822E81" w:rsidP="00E5477D">
      <w:pPr>
        <w:pStyle w:val="1"/>
        <w:numPr>
          <w:ilvl w:val="0"/>
          <w:numId w:val="246"/>
        </w:numPr>
        <w:tabs>
          <w:tab w:val="left" w:pos="503"/>
        </w:tabs>
        <w:spacing w:line="240" w:lineRule="auto"/>
        <w:ind w:firstLine="160"/>
        <w:jc w:val="both"/>
        <w:rPr>
          <w:color w:val="auto"/>
          <w:sz w:val="24"/>
          <w:szCs w:val="24"/>
        </w:rPr>
      </w:pPr>
      <w:r w:rsidRPr="00E5477D">
        <w:rPr>
          <w:color w:val="auto"/>
          <w:sz w:val="24"/>
          <w:szCs w:val="24"/>
        </w:rPr>
        <w:t>Сообщающиеся сосуды.</w:t>
      </w:r>
    </w:p>
    <w:p w:rsidR="00822E81" w:rsidRPr="00E5477D" w:rsidRDefault="00822E81" w:rsidP="00E5477D">
      <w:pPr>
        <w:pStyle w:val="1"/>
        <w:numPr>
          <w:ilvl w:val="0"/>
          <w:numId w:val="246"/>
        </w:numPr>
        <w:tabs>
          <w:tab w:val="left" w:pos="508"/>
        </w:tabs>
        <w:spacing w:line="240" w:lineRule="auto"/>
        <w:ind w:firstLine="160"/>
        <w:jc w:val="both"/>
        <w:rPr>
          <w:color w:val="auto"/>
          <w:sz w:val="24"/>
          <w:szCs w:val="24"/>
        </w:rPr>
      </w:pPr>
      <w:r w:rsidRPr="00E5477D">
        <w:rPr>
          <w:color w:val="auto"/>
          <w:sz w:val="24"/>
          <w:szCs w:val="24"/>
        </w:rPr>
        <w:t>Гидравлический пресс.</w:t>
      </w:r>
    </w:p>
    <w:p w:rsidR="00822E81" w:rsidRPr="00E5477D" w:rsidRDefault="00822E81" w:rsidP="00E5477D">
      <w:pPr>
        <w:pStyle w:val="1"/>
        <w:numPr>
          <w:ilvl w:val="0"/>
          <w:numId w:val="246"/>
        </w:numPr>
        <w:tabs>
          <w:tab w:val="left" w:pos="498"/>
        </w:tabs>
        <w:spacing w:line="240" w:lineRule="auto"/>
        <w:ind w:firstLine="160"/>
        <w:jc w:val="both"/>
        <w:rPr>
          <w:color w:val="auto"/>
          <w:sz w:val="24"/>
          <w:szCs w:val="24"/>
        </w:rPr>
      </w:pPr>
      <w:r w:rsidRPr="00E5477D">
        <w:rPr>
          <w:color w:val="auto"/>
          <w:sz w:val="24"/>
          <w:szCs w:val="24"/>
        </w:rPr>
        <w:t>Проявление действия атмосферного давления.</w:t>
      </w:r>
    </w:p>
    <w:p w:rsidR="00822E81" w:rsidRPr="00E5477D" w:rsidRDefault="00822E81" w:rsidP="00E5477D">
      <w:pPr>
        <w:pStyle w:val="1"/>
        <w:numPr>
          <w:ilvl w:val="0"/>
          <w:numId w:val="246"/>
        </w:numPr>
        <w:tabs>
          <w:tab w:val="left" w:pos="503"/>
        </w:tabs>
        <w:spacing w:line="240" w:lineRule="auto"/>
        <w:ind w:hanging="240"/>
        <w:jc w:val="both"/>
        <w:rPr>
          <w:color w:val="auto"/>
          <w:sz w:val="24"/>
          <w:szCs w:val="24"/>
        </w:rPr>
      </w:pPr>
      <w:r w:rsidRPr="00E5477D">
        <w:rPr>
          <w:color w:val="auto"/>
          <w:sz w:val="24"/>
          <w:szCs w:val="24"/>
        </w:rPr>
        <w:t>Зависимость выталкивающей силы от объёма погружённой части тела и плотности жидкости.</w:t>
      </w:r>
    </w:p>
    <w:p w:rsidR="00822E81" w:rsidRPr="00E5477D" w:rsidRDefault="00822E81" w:rsidP="00E5477D">
      <w:pPr>
        <w:pStyle w:val="1"/>
        <w:numPr>
          <w:ilvl w:val="0"/>
          <w:numId w:val="246"/>
        </w:numPr>
        <w:tabs>
          <w:tab w:val="left" w:pos="493"/>
        </w:tabs>
        <w:spacing w:line="240" w:lineRule="auto"/>
        <w:ind w:hanging="240"/>
        <w:jc w:val="both"/>
        <w:rPr>
          <w:color w:val="auto"/>
          <w:sz w:val="24"/>
          <w:szCs w:val="24"/>
        </w:rPr>
      </w:pPr>
      <w:r w:rsidRPr="00E5477D">
        <w:rPr>
          <w:color w:val="auto"/>
          <w:sz w:val="24"/>
          <w:szCs w:val="24"/>
        </w:rPr>
        <w:t>Равенство выталкивающей силы весу вытесненной жидкости.</w:t>
      </w:r>
    </w:p>
    <w:p w:rsidR="00822E81" w:rsidRPr="00E5477D" w:rsidRDefault="00822E81" w:rsidP="00E5477D">
      <w:pPr>
        <w:pStyle w:val="1"/>
        <w:numPr>
          <w:ilvl w:val="0"/>
          <w:numId w:val="246"/>
        </w:numPr>
        <w:tabs>
          <w:tab w:val="left" w:pos="503"/>
        </w:tabs>
        <w:spacing w:line="240" w:lineRule="auto"/>
        <w:ind w:hanging="240"/>
        <w:jc w:val="both"/>
        <w:rPr>
          <w:color w:val="auto"/>
          <w:sz w:val="24"/>
          <w:szCs w:val="24"/>
        </w:rPr>
      </w:pPr>
      <w:r w:rsidRPr="00E5477D">
        <w:rPr>
          <w:color w:val="auto"/>
          <w:sz w:val="24"/>
          <w:szCs w:val="24"/>
        </w:rPr>
        <w:t>Условие плавания тел: плавание или погружение тел в зависимости от соотношения плотностей тела и жидкости.</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Лабораторные работы и опыты</w:t>
      </w:r>
    </w:p>
    <w:p w:rsidR="00822E81" w:rsidRPr="00E5477D" w:rsidRDefault="00822E81" w:rsidP="00E5477D">
      <w:pPr>
        <w:pStyle w:val="1"/>
        <w:numPr>
          <w:ilvl w:val="0"/>
          <w:numId w:val="247"/>
        </w:numPr>
        <w:tabs>
          <w:tab w:val="left" w:pos="493"/>
        </w:tabs>
        <w:spacing w:line="240" w:lineRule="auto"/>
        <w:ind w:hanging="240"/>
        <w:jc w:val="both"/>
        <w:rPr>
          <w:color w:val="auto"/>
          <w:sz w:val="24"/>
          <w:szCs w:val="24"/>
        </w:rPr>
      </w:pPr>
      <w:r w:rsidRPr="00E5477D">
        <w:rPr>
          <w:color w:val="auto"/>
          <w:sz w:val="24"/>
          <w:szCs w:val="24"/>
        </w:rPr>
        <w:t>Исследование зависимости веса тела в воде от объёма погружённой в жидкость части тела.</w:t>
      </w:r>
    </w:p>
    <w:p w:rsidR="00822E81" w:rsidRPr="00E5477D" w:rsidRDefault="00822E81" w:rsidP="00E5477D">
      <w:pPr>
        <w:pStyle w:val="1"/>
        <w:numPr>
          <w:ilvl w:val="0"/>
          <w:numId w:val="247"/>
        </w:numPr>
        <w:tabs>
          <w:tab w:val="left" w:pos="505"/>
        </w:tabs>
        <w:spacing w:line="240" w:lineRule="auto"/>
        <w:ind w:hanging="240"/>
        <w:jc w:val="both"/>
        <w:rPr>
          <w:color w:val="auto"/>
          <w:sz w:val="24"/>
          <w:szCs w:val="24"/>
        </w:rPr>
      </w:pPr>
      <w:r w:rsidRPr="00E5477D">
        <w:rPr>
          <w:color w:val="auto"/>
          <w:sz w:val="24"/>
          <w:szCs w:val="24"/>
        </w:rPr>
        <w:t>Определение выталкивающей силы, действующей на тело, погружённое в жидкость.</w:t>
      </w:r>
    </w:p>
    <w:p w:rsidR="00822E81" w:rsidRPr="00E5477D" w:rsidRDefault="00822E81" w:rsidP="00E5477D">
      <w:pPr>
        <w:pStyle w:val="1"/>
        <w:numPr>
          <w:ilvl w:val="0"/>
          <w:numId w:val="247"/>
        </w:numPr>
        <w:tabs>
          <w:tab w:val="left" w:pos="505"/>
        </w:tabs>
        <w:spacing w:line="240" w:lineRule="auto"/>
        <w:ind w:hanging="240"/>
        <w:jc w:val="both"/>
        <w:rPr>
          <w:color w:val="auto"/>
          <w:sz w:val="24"/>
          <w:szCs w:val="24"/>
        </w:rPr>
      </w:pPr>
      <w:r w:rsidRPr="00E5477D">
        <w:rPr>
          <w:color w:val="auto"/>
          <w:sz w:val="24"/>
          <w:szCs w:val="24"/>
        </w:rPr>
        <w:t>Проверка независимости выталкивающей силы, действующей на тело в жидкости, от массы тела.</w:t>
      </w:r>
    </w:p>
    <w:p w:rsidR="00822E81" w:rsidRPr="00E5477D" w:rsidRDefault="00822E81" w:rsidP="00E5477D">
      <w:pPr>
        <w:pStyle w:val="1"/>
        <w:numPr>
          <w:ilvl w:val="0"/>
          <w:numId w:val="247"/>
        </w:numPr>
        <w:tabs>
          <w:tab w:val="left" w:pos="510"/>
        </w:tabs>
        <w:spacing w:line="240" w:lineRule="auto"/>
        <w:ind w:hanging="240"/>
        <w:jc w:val="both"/>
        <w:rPr>
          <w:color w:val="auto"/>
          <w:sz w:val="24"/>
          <w:szCs w:val="24"/>
        </w:rPr>
      </w:pPr>
      <w:r w:rsidRPr="00E5477D">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22E81" w:rsidRPr="00E5477D" w:rsidRDefault="00822E81" w:rsidP="00E5477D">
      <w:pPr>
        <w:pStyle w:val="1"/>
        <w:numPr>
          <w:ilvl w:val="0"/>
          <w:numId w:val="247"/>
        </w:numPr>
        <w:tabs>
          <w:tab w:val="left" w:pos="500"/>
        </w:tabs>
        <w:spacing w:line="240" w:lineRule="auto"/>
        <w:ind w:hanging="240"/>
        <w:jc w:val="both"/>
        <w:rPr>
          <w:color w:val="auto"/>
          <w:sz w:val="24"/>
          <w:szCs w:val="24"/>
        </w:rPr>
      </w:pPr>
      <w:r w:rsidRPr="00E5477D">
        <w:rPr>
          <w:color w:val="auto"/>
          <w:sz w:val="24"/>
          <w:szCs w:val="24"/>
        </w:rPr>
        <w:t xml:space="preserve">Конструирование ареометра или конструирование лодки и определение её </w:t>
      </w:r>
      <w:r w:rsidRPr="00E5477D">
        <w:rPr>
          <w:color w:val="auto"/>
          <w:sz w:val="24"/>
          <w:szCs w:val="24"/>
        </w:rPr>
        <w:lastRenderedPageBreak/>
        <w:t>грузоподъёмности.</w:t>
      </w:r>
    </w:p>
    <w:p w:rsidR="00822E81" w:rsidRPr="00E5477D" w:rsidRDefault="00822E81" w:rsidP="00E5477D">
      <w:pPr>
        <w:pStyle w:val="1"/>
        <w:spacing w:line="240" w:lineRule="auto"/>
        <w:jc w:val="both"/>
        <w:rPr>
          <w:color w:val="auto"/>
          <w:sz w:val="24"/>
          <w:szCs w:val="24"/>
        </w:rPr>
      </w:pPr>
      <w:r w:rsidRPr="00E5477D">
        <w:rPr>
          <w:b/>
          <w:bCs/>
          <w:color w:val="auto"/>
          <w:sz w:val="24"/>
          <w:szCs w:val="24"/>
        </w:rPr>
        <w:t>Раздел 5. Работа и мощность. Энергия</w:t>
      </w:r>
    </w:p>
    <w:p w:rsidR="00822E81" w:rsidRPr="00E5477D" w:rsidRDefault="00822E81" w:rsidP="00E5477D">
      <w:pPr>
        <w:pStyle w:val="1"/>
        <w:spacing w:line="240" w:lineRule="auto"/>
        <w:jc w:val="both"/>
        <w:rPr>
          <w:color w:val="auto"/>
          <w:sz w:val="24"/>
          <w:szCs w:val="24"/>
        </w:rPr>
      </w:pPr>
      <w:r w:rsidRPr="00E5477D">
        <w:rPr>
          <w:color w:val="auto"/>
          <w:sz w:val="24"/>
          <w:szCs w:val="24"/>
        </w:rPr>
        <w:t>Механическая работа. Мощность.</w:t>
      </w:r>
    </w:p>
    <w:p w:rsidR="00822E81" w:rsidRPr="00E5477D" w:rsidRDefault="00822E81" w:rsidP="00E5477D">
      <w:pPr>
        <w:pStyle w:val="1"/>
        <w:spacing w:line="240" w:lineRule="auto"/>
        <w:jc w:val="both"/>
        <w:rPr>
          <w:color w:val="auto"/>
          <w:sz w:val="24"/>
          <w:szCs w:val="24"/>
        </w:rPr>
      </w:pPr>
      <w:r w:rsidRPr="00E5477D">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822E81" w:rsidRPr="00E5477D" w:rsidRDefault="00822E81" w:rsidP="00E5477D">
      <w:pPr>
        <w:pStyle w:val="1"/>
        <w:spacing w:line="240" w:lineRule="auto"/>
        <w:jc w:val="both"/>
        <w:rPr>
          <w:color w:val="auto"/>
          <w:sz w:val="24"/>
          <w:szCs w:val="24"/>
        </w:rPr>
      </w:pPr>
      <w:r w:rsidRPr="00E5477D">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822E81" w:rsidRPr="00E5477D" w:rsidRDefault="00822E81" w:rsidP="00E5477D">
      <w:pPr>
        <w:pStyle w:val="1"/>
        <w:spacing w:line="240" w:lineRule="auto"/>
        <w:ind w:firstLine="160"/>
        <w:jc w:val="both"/>
        <w:rPr>
          <w:color w:val="auto"/>
          <w:sz w:val="24"/>
          <w:szCs w:val="24"/>
        </w:rPr>
      </w:pPr>
      <w:r w:rsidRPr="00E5477D">
        <w:rPr>
          <w:color w:val="auto"/>
          <w:sz w:val="24"/>
          <w:szCs w:val="24"/>
        </w:rPr>
        <w:t>1. Примеры простых механизмов.</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Лабораторные работы и опыты</w:t>
      </w:r>
    </w:p>
    <w:p w:rsidR="00822E81" w:rsidRPr="00E5477D" w:rsidRDefault="00822E81" w:rsidP="00E5477D">
      <w:pPr>
        <w:pStyle w:val="1"/>
        <w:numPr>
          <w:ilvl w:val="0"/>
          <w:numId w:val="248"/>
        </w:numPr>
        <w:tabs>
          <w:tab w:val="left" w:pos="495"/>
        </w:tabs>
        <w:spacing w:line="240" w:lineRule="auto"/>
        <w:ind w:hanging="240"/>
        <w:jc w:val="both"/>
        <w:rPr>
          <w:color w:val="auto"/>
          <w:sz w:val="24"/>
          <w:szCs w:val="24"/>
        </w:rPr>
      </w:pPr>
      <w:r w:rsidRPr="00E5477D">
        <w:rPr>
          <w:color w:val="auto"/>
          <w:sz w:val="24"/>
          <w:szCs w:val="24"/>
        </w:rPr>
        <w:t>Определение работы силы трения при равномерном движении тела по горизонтальной поверхности.</w:t>
      </w:r>
    </w:p>
    <w:p w:rsidR="00822E81" w:rsidRPr="00E5477D" w:rsidRDefault="00822E81" w:rsidP="00E5477D">
      <w:pPr>
        <w:pStyle w:val="1"/>
        <w:numPr>
          <w:ilvl w:val="0"/>
          <w:numId w:val="248"/>
        </w:numPr>
        <w:tabs>
          <w:tab w:val="left" w:pos="505"/>
        </w:tabs>
        <w:spacing w:line="240" w:lineRule="auto"/>
        <w:ind w:firstLine="160"/>
        <w:jc w:val="both"/>
        <w:rPr>
          <w:color w:val="auto"/>
          <w:sz w:val="24"/>
          <w:szCs w:val="24"/>
        </w:rPr>
      </w:pPr>
      <w:r w:rsidRPr="00E5477D">
        <w:rPr>
          <w:color w:val="auto"/>
          <w:sz w:val="24"/>
          <w:szCs w:val="24"/>
        </w:rPr>
        <w:t>Исследование условий равновесия рычага.</w:t>
      </w:r>
    </w:p>
    <w:p w:rsidR="00822E81" w:rsidRPr="00E5477D" w:rsidRDefault="00822E81" w:rsidP="00E5477D">
      <w:pPr>
        <w:pStyle w:val="1"/>
        <w:numPr>
          <w:ilvl w:val="0"/>
          <w:numId w:val="248"/>
        </w:numPr>
        <w:tabs>
          <w:tab w:val="left" w:pos="505"/>
        </w:tabs>
        <w:spacing w:line="240" w:lineRule="auto"/>
        <w:ind w:firstLine="160"/>
        <w:jc w:val="both"/>
        <w:rPr>
          <w:color w:val="auto"/>
          <w:sz w:val="24"/>
          <w:szCs w:val="24"/>
        </w:rPr>
      </w:pPr>
      <w:r w:rsidRPr="00E5477D">
        <w:rPr>
          <w:color w:val="auto"/>
          <w:sz w:val="24"/>
          <w:szCs w:val="24"/>
        </w:rPr>
        <w:t>Измерение КПД наклонной плоскости.</w:t>
      </w:r>
    </w:p>
    <w:p w:rsidR="00822E81" w:rsidRPr="00E5477D" w:rsidRDefault="00822E81" w:rsidP="00E5477D">
      <w:pPr>
        <w:pStyle w:val="1"/>
        <w:numPr>
          <w:ilvl w:val="0"/>
          <w:numId w:val="248"/>
        </w:numPr>
        <w:tabs>
          <w:tab w:val="left" w:pos="505"/>
        </w:tabs>
        <w:spacing w:line="240" w:lineRule="auto"/>
        <w:ind w:firstLine="160"/>
        <w:jc w:val="both"/>
        <w:rPr>
          <w:color w:val="auto"/>
          <w:sz w:val="24"/>
          <w:szCs w:val="24"/>
        </w:rPr>
      </w:pPr>
      <w:r w:rsidRPr="00E5477D">
        <w:rPr>
          <w:color w:val="auto"/>
          <w:sz w:val="24"/>
          <w:szCs w:val="24"/>
        </w:rPr>
        <w:t>Изучение закона сохранения механической энергии.</w:t>
      </w:r>
    </w:p>
    <w:p w:rsidR="00822E81" w:rsidRPr="00E5477D" w:rsidRDefault="00822E81" w:rsidP="00E5477D">
      <w:pPr>
        <w:pStyle w:val="af"/>
        <w:rPr>
          <w:rFonts w:ascii="Times New Roman" w:hAnsi="Times New Roman" w:cs="Times New Roman"/>
          <w:sz w:val="24"/>
          <w:szCs w:val="24"/>
        </w:rPr>
      </w:pPr>
      <w:bookmarkStart w:id="404" w:name="bookmark1371"/>
      <w:r w:rsidRPr="00E5477D">
        <w:rPr>
          <w:rFonts w:ascii="Times New Roman" w:hAnsi="Times New Roman" w:cs="Times New Roman"/>
          <w:sz w:val="24"/>
          <w:szCs w:val="24"/>
        </w:rPr>
        <w:t>8 класс</w:t>
      </w:r>
      <w:bookmarkEnd w:id="404"/>
    </w:p>
    <w:p w:rsidR="00822E81" w:rsidRPr="00E5477D" w:rsidRDefault="00822E81" w:rsidP="00E5477D">
      <w:pPr>
        <w:pStyle w:val="1"/>
        <w:spacing w:line="240" w:lineRule="auto"/>
        <w:jc w:val="both"/>
        <w:rPr>
          <w:color w:val="auto"/>
          <w:sz w:val="24"/>
          <w:szCs w:val="24"/>
        </w:rPr>
      </w:pPr>
      <w:r w:rsidRPr="00E5477D">
        <w:rPr>
          <w:b/>
          <w:bCs/>
          <w:color w:val="auto"/>
          <w:sz w:val="24"/>
          <w:szCs w:val="24"/>
        </w:rPr>
        <w:t>Раздел 6. Тепловые явления</w:t>
      </w:r>
    </w:p>
    <w:p w:rsidR="00822E81" w:rsidRPr="00E5477D" w:rsidRDefault="00822E81" w:rsidP="00E5477D">
      <w:pPr>
        <w:pStyle w:val="1"/>
        <w:spacing w:line="240" w:lineRule="auto"/>
        <w:jc w:val="both"/>
        <w:rPr>
          <w:color w:val="auto"/>
          <w:sz w:val="24"/>
          <w:szCs w:val="24"/>
        </w:rPr>
      </w:pPr>
      <w:r w:rsidRPr="00E5477D">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22E81" w:rsidRPr="00E5477D" w:rsidRDefault="00822E81" w:rsidP="00E5477D">
      <w:pPr>
        <w:pStyle w:val="1"/>
        <w:spacing w:line="240" w:lineRule="auto"/>
        <w:jc w:val="both"/>
        <w:rPr>
          <w:color w:val="auto"/>
          <w:sz w:val="24"/>
          <w:szCs w:val="24"/>
        </w:rPr>
      </w:pPr>
      <w:r w:rsidRPr="00E5477D">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822E81" w:rsidRPr="00E5477D" w:rsidRDefault="00822E81" w:rsidP="00E5477D">
      <w:pPr>
        <w:pStyle w:val="1"/>
        <w:spacing w:line="240" w:lineRule="auto"/>
        <w:ind w:firstLine="238"/>
        <w:jc w:val="both"/>
        <w:rPr>
          <w:color w:val="auto"/>
          <w:sz w:val="24"/>
          <w:szCs w:val="24"/>
        </w:rPr>
      </w:pPr>
      <w:r w:rsidRPr="00E5477D">
        <w:rPr>
          <w:color w:val="auto"/>
          <w:sz w:val="24"/>
          <w:szCs w:val="24"/>
        </w:rPr>
        <w:t>Температура. Связь температуры со скоростью теплового движения частиц.</w:t>
      </w:r>
    </w:p>
    <w:p w:rsidR="00822E81" w:rsidRPr="00E5477D" w:rsidRDefault="00822E81" w:rsidP="00E5477D">
      <w:pPr>
        <w:pStyle w:val="1"/>
        <w:spacing w:line="240" w:lineRule="auto"/>
        <w:ind w:firstLine="238"/>
        <w:jc w:val="both"/>
        <w:rPr>
          <w:color w:val="auto"/>
          <w:sz w:val="24"/>
          <w:szCs w:val="24"/>
        </w:rPr>
      </w:pPr>
      <w:r w:rsidRPr="00E5477D">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22E81" w:rsidRPr="00E5477D" w:rsidRDefault="00822E81" w:rsidP="00E5477D">
      <w:pPr>
        <w:pStyle w:val="1"/>
        <w:spacing w:line="240" w:lineRule="auto"/>
        <w:ind w:firstLine="238"/>
        <w:jc w:val="both"/>
        <w:rPr>
          <w:color w:val="auto"/>
          <w:sz w:val="24"/>
          <w:szCs w:val="24"/>
        </w:rPr>
      </w:pPr>
      <w:r w:rsidRPr="00E5477D">
        <w:rPr>
          <w:color w:val="auto"/>
          <w:sz w:val="24"/>
          <w:szCs w:val="24"/>
        </w:rPr>
        <w:t>Количество теплоты. Удельная теплоёмкость вещества. Теплообмен и тепловое равновесие. Уравнение теплового баланса.</w:t>
      </w:r>
    </w:p>
    <w:p w:rsidR="00822E81" w:rsidRPr="00E5477D" w:rsidRDefault="00822E81" w:rsidP="00E5477D">
      <w:pPr>
        <w:pStyle w:val="1"/>
        <w:spacing w:line="240" w:lineRule="auto"/>
        <w:ind w:firstLine="238"/>
        <w:jc w:val="both"/>
        <w:rPr>
          <w:color w:val="auto"/>
          <w:sz w:val="24"/>
          <w:szCs w:val="24"/>
        </w:rPr>
      </w:pPr>
      <w:r w:rsidRPr="00E5477D">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822E81" w:rsidRPr="00E5477D" w:rsidRDefault="00822E81" w:rsidP="00E5477D">
      <w:pPr>
        <w:pStyle w:val="1"/>
        <w:spacing w:line="240" w:lineRule="auto"/>
        <w:jc w:val="both"/>
        <w:rPr>
          <w:color w:val="auto"/>
          <w:sz w:val="24"/>
          <w:szCs w:val="24"/>
        </w:rPr>
      </w:pPr>
      <w:r w:rsidRPr="00E5477D">
        <w:rPr>
          <w:color w:val="auto"/>
          <w:sz w:val="24"/>
          <w:szCs w:val="24"/>
        </w:rPr>
        <w:t>Энергия топлива. Удельная теплота сгорания.</w:t>
      </w:r>
    </w:p>
    <w:p w:rsidR="00822E81" w:rsidRPr="00E5477D" w:rsidRDefault="00822E81" w:rsidP="00E5477D">
      <w:pPr>
        <w:pStyle w:val="1"/>
        <w:spacing w:line="240" w:lineRule="auto"/>
        <w:jc w:val="both"/>
        <w:rPr>
          <w:color w:val="auto"/>
          <w:sz w:val="24"/>
          <w:szCs w:val="24"/>
        </w:rPr>
      </w:pPr>
      <w:r w:rsidRPr="00E5477D">
        <w:rPr>
          <w:color w:val="auto"/>
          <w:sz w:val="24"/>
          <w:szCs w:val="24"/>
        </w:rPr>
        <w:t>Принципы работы тепловых двигателей. КПД теплового двигателя. Тепловые двигатели и защита окружающей среды (МС).</w:t>
      </w:r>
    </w:p>
    <w:p w:rsidR="00822E81" w:rsidRPr="00E5477D" w:rsidRDefault="00822E81" w:rsidP="00E5477D">
      <w:pPr>
        <w:pStyle w:val="1"/>
        <w:spacing w:line="240" w:lineRule="auto"/>
        <w:jc w:val="both"/>
        <w:rPr>
          <w:color w:val="auto"/>
          <w:sz w:val="24"/>
          <w:szCs w:val="24"/>
        </w:rPr>
      </w:pPr>
      <w:r w:rsidRPr="00E5477D">
        <w:rPr>
          <w:color w:val="auto"/>
          <w:sz w:val="24"/>
          <w:szCs w:val="24"/>
        </w:rPr>
        <w:t>Закон сохранения и превращения энергии в тепловых процессах (МС).</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822E81" w:rsidRPr="00E5477D" w:rsidRDefault="00822E81" w:rsidP="00E5477D">
      <w:pPr>
        <w:pStyle w:val="1"/>
        <w:numPr>
          <w:ilvl w:val="0"/>
          <w:numId w:val="249"/>
        </w:numPr>
        <w:tabs>
          <w:tab w:val="left" w:pos="426"/>
          <w:tab w:val="left" w:pos="567"/>
          <w:tab w:val="left" w:pos="709"/>
        </w:tabs>
        <w:spacing w:line="240" w:lineRule="auto"/>
        <w:ind w:hanging="284"/>
        <w:jc w:val="both"/>
        <w:rPr>
          <w:color w:val="auto"/>
          <w:sz w:val="24"/>
          <w:szCs w:val="24"/>
        </w:rPr>
      </w:pPr>
      <w:r w:rsidRPr="00E5477D">
        <w:rPr>
          <w:color w:val="auto"/>
          <w:sz w:val="24"/>
          <w:szCs w:val="24"/>
        </w:rPr>
        <w:t>Наблюдение броуновского движения.</w:t>
      </w:r>
    </w:p>
    <w:p w:rsidR="00822E81" w:rsidRPr="00E5477D" w:rsidRDefault="00822E81" w:rsidP="00E5477D">
      <w:pPr>
        <w:pStyle w:val="1"/>
        <w:numPr>
          <w:ilvl w:val="0"/>
          <w:numId w:val="249"/>
        </w:numPr>
        <w:tabs>
          <w:tab w:val="left" w:pos="426"/>
          <w:tab w:val="left" w:pos="567"/>
          <w:tab w:val="left" w:pos="709"/>
        </w:tabs>
        <w:spacing w:line="240" w:lineRule="auto"/>
        <w:ind w:hanging="284"/>
        <w:jc w:val="both"/>
        <w:rPr>
          <w:color w:val="auto"/>
          <w:sz w:val="24"/>
          <w:szCs w:val="24"/>
        </w:rPr>
      </w:pPr>
      <w:r w:rsidRPr="00E5477D">
        <w:rPr>
          <w:color w:val="auto"/>
          <w:sz w:val="24"/>
          <w:szCs w:val="24"/>
        </w:rPr>
        <w:t>Наблюдение диффузии.</w:t>
      </w:r>
    </w:p>
    <w:p w:rsidR="00822E81" w:rsidRPr="00E5477D" w:rsidRDefault="00822E81" w:rsidP="00E5477D">
      <w:pPr>
        <w:pStyle w:val="1"/>
        <w:numPr>
          <w:ilvl w:val="0"/>
          <w:numId w:val="249"/>
        </w:numPr>
        <w:tabs>
          <w:tab w:val="left" w:pos="426"/>
          <w:tab w:val="left" w:pos="567"/>
          <w:tab w:val="left" w:pos="709"/>
        </w:tabs>
        <w:spacing w:line="240" w:lineRule="auto"/>
        <w:ind w:hanging="284"/>
        <w:jc w:val="both"/>
        <w:rPr>
          <w:color w:val="auto"/>
          <w:sz w:val="24"/>
          <w:szCs w:val="24"/>
        </w:rPr>
      </w:pPr>
      <w:r w:rsidRPr="00E5477D">
        <w:rPr>
          <w:color w:val="auto"/>
          <w:sz w:val="24"/>
          <w:szCs w:val="24"/>
        </w:rPr>
        <w:t>Наблюдение явлений смачивания и капиллярных явлений.</w:t>
      </w:r>
    </w:p>
    <w:p w:rsidR="00822E81" w:rsidRPr="00E5477D" w:rsidRDefault="00822E81" w:rsidP="00E5477D">
      <w:pPr>
        <w:pStyle w:val="1"/>
        <w:numPr>
          <w:ilvl w:val="0"/>
          <w:numId w:val="249"/>
        </w:numPr>
        <w:tabs>
          <w:tab w:val="left" w:pos="426"/>
          <w:tab w:val="left" w:pos="567"/>
          <w:tab w:val="left" w:pos="709"/>
        </w:tabs>
        <w:spacing w:line="240" w:lineRule="auto"/>
        <w:ind w:hanging="284"/>
        <w:jc w:val="both"/>
        <w:rPr>
          <w:color w:val="auto"/>
          <w:sz w:val="24"/>
          <w:szCs w:val="24"/>
        </w:rPr>
      </w:pPr>
      <w:r w:rsidRPr="00E5477D">
        <w:rPr>
          <w:color w:val="auto"/>
          <w:sz w:val="24"/>
          <w:szCs w:val="24"/>
        </w:rPr>
        <w:t>Наблюдение теплового расширения тел.</w:t>
      </w:r>
    </w:p>
    <w:p w:rsidR="00822E81" w:rsidRPr="00E5477D" w:rsidRDefault="00822E81" w:rsidP="00E5477D">
      <w:pPr>
        <w:pStyle w:val="1"/>
        <w:numPr>
          <w:ilvl w:val="0"/>
          <w:numId w:val="249"/>
        </w:numPr>
        <w:tabs>
          <w:tab w:val="left" w:pos="426"/>
          <w:tab w:val="left" w:pos="567"/>
          <w:tab w:val="left" w:pos="709"/>
        </w:tabs>
        <w:spacing w:line="240" w:lineRule="auto"/>
        <w:ind w:hanging="284"/>
        <w:jc w:val="both"/>
        <w:rPr>
          <w:color w:val="auto"/>
          <w:sz w:val="24"/>
          <w:szCs w:val="24"/>
        </w:rPr>
      </w:pPr>
      <w:r w:rsidRPr="00E5477D">
        <w:rPr>
          <w:color w:val="auto"/>
          <w:sz w:val="24"/>
          <w:szCs w:val="24"/>
        </w:rPr>
        <w:t>Изменение давления газа при изменении объёма и нагревании или охлаждении.</w:t>
      </w:r>
    </w:p>
    <w:p w:rsidR="00822E81" w:rsidRPr="00E5477D" w:rsidRDefault="00822E81" w:rsidP="00E5477D">
      <w:pPr>
        <w:pStyle w:val="1"/>
        <w:numPr>
          <w:ilvl w:val="0"/>
          <w:numId w:val="249"/>
        </w:numPr>
        <w:tabs>
          <w:tab w:val="left" w:pos="426"/>
          <w:tab w:val="left" w:pos="567"/>
          <w:tab w:val="left" w:pos="709"/>
        </w:tabs>
        <w:spacing w:line="240" w:lineRule="auto"/>
        <w:ind w:hanging="284"/>
        <w:jc w:val="both"/>
        <w:rPr>
          <w:color w:val="auto"/>
          <w:sz w:val="24"/>
          <w:szCs w:val="24"/>
        </w:rPr>
      </w:pPr>
      <w:r w:rsidRPr="00E5477D">
        <w:rPr>
          <w:color w:val="auto"/>
          <w:sz w:val="24"/>
          <w:szCs w:val="24"/>
        </w:rPr>
        <w:t>Правила измерения температуры.</w:t>
      </w:r>
    </w:p>
    <w:p w:rsidR="00822E81" w:rsidRPr="00E5477D" w:rsidRDefault="00822E81" w:rsidP="00E5477D">
      <w:pPr>
        <w:pStyle w:val="1"/>
        <w:numPr>
          <w:ilvl w:val="0"/>
          <w:numId w:val="249"/>
        </w:numPr>
        <w:tabs>
          <w:tab w:val="left" w:pos="426"/>
          <w:tab w:val="left" w:pos="567"/>
          <w:tab w:val="left" w:pos="709"/>
        </w:tabs>
        <w:spacing w:line="240" w:lineRule="auto"/>
        <w:ind w:hanging="284"/>
        <w:jc w:val="both"/>
        <w:rPr>
          <w:color w:val="auto"/>
          <w:sz w:val="24"/>
          <w:szCs w:val="24"/>
        </w:rPr>
      </w:pPr>
      <w:r w:rsidRPr="00E5477D">
        <w:rPr>
          <w:color w:val="auto"/>
          <w:sz w:val="24"/>
          <w:szCs w:val="24"/>
        </w:rPr>
        <w:t>Виды теплопередачи.</w:t>
      </w:r>
    </w:p>
    <w:p w:rsidR="00822E81" w:rsidRPr="00E5477D" w:rsidRDefault="00822E81" w:rsidP="00E5477D">
      <w:pPr>
        <w:pStyle w:val="1"/>
        <w:numPr>
          <w:ilvl w:val="0"/>
          <w:numId w:val="249"/>
        </w:numPr>
        <w:tabs>
          <w:tab w:val="left" w:pos="426"/>
          <w:tab w:val="left" w:pos="567"/>
          <w:tab w:val="left" w:pos="709"/>
        </w:tabs>
        <w:spacing w:line="240" w:lineRule="auto"/>
        <w:ind w:hanging="284"/>
        <w:jc w:val="both"/>
        <w:rPr>
          <w:color w:val="auto"/>
          <w:sz w:val="24"/>
          <w:szCs w:val="24"/>
        </w:rPr>
      </w:pPr>
      <w:r w:rsidRPr="00E5477D">
        <w:rPr>
          <w:color w:val="auto"/>
          <w:sz w:val="24"/>
          <w:szCs w:val="24"/>
        </w:rPr>
        <w:t>Охлаждение при совершении работы.</w:t>
      </w:r>
    </w:p>
    <w:p w:rsidR="00822E81" w:rsidRPr="00E5477D" w:rsidRDefault="00822E81" w:rsidP="00E5477D">
      <w:pPr>
        <w:pStyle w:val="1"/>
        <w:numPr>
          <w:ilvl w:val="0"/>
          <w:numId w:val="249"/>
        </w:numPr>
        <w:tabs>
          <w:tab w:val="left" w:pos="426"/>
          <w:tab w:val="left" w:pos="567"/>
          <w:tab w:val="left" w:pos="709"/>
        </w:tabs>
        <w:spacing w:line="240" w:lineRule="auto"/>
        <w:ind w:hanging="284"/>
        <w:jc w:val="both"/>
        <w:rPr>
          <w:color w:val="auto"/>
          <w:sz w:val="24"/>
          <w:szCs w:val="24"/>
        </w:rPr>
      </w:pPr>
      <w:r w:rsidRPr="00E5477D">
        <w:rPr>
          <w:color w:val="auto"/>
          <w:sz w:val="24"/>
          <w:szCs w:val="24"/>
        </w:rPr>
        <w:t>Нагревание при совершении работы внешними силами.</w:t>
      </w:r>
    </w:p>
    <w:p w:rsidR="00822E81" w:rsidRPr="00E5477D" w:rsidRDefault="00822E81" w:rsidP="00E5477D">
      <w:pPr>
        <w:pStyle w:val="1"/>
        <w:numPr>
          <w:ilvl w:val="0"/>
          <w:numId w:val="249"/>
        </w:numPr>
        <w:tabs>
          <w:tab w:val="left" w:pos="426"/>
          <w:tab w:val="left" w:pos="469"/>
          <w:tab w:val="left" w:pos="567"/>
          <w:tab w:val="left" w:pos="709"/>
        </w:tabs>
        <w:spacing w:line="240" w:lineRule="auto"/>
        <w:ind w:hanging="284"/>
        <w:jc w:val="both"/>
        <w:rPr>
          <w:color w:val="auto"/>
          <w:sz w:val="24"/>
          <w:szCs w:val="24"/>
        </w:rPr>
      </w:pPr>
      <w:r w:rsidRPr="00E5477D">
        <w:rPr>
          <w:color w:val="auto"/>
          <w:sz w:val="24"/>
          <w:szCs w:val="24"/>
        </w:rPr>
        <w:t>Сравнение теплоёмкостей различных веществ.</w:t>
      </w:r>
    </w:p>
    <w:p w:rsidR="00822E81" w:rsidRPr="00E5477D" w:rsidRDefault="00822E81" w:rsidP="00E5477D">
      <w:pPr>
        <w:pStyle w:val="1"/>
        <w:numPr>
          <w:ilvl w:val="0"/>
          <w:numId w:val="249"/>
        </w:numPr>
        <w:tabs>
          <w:tab w:val="left" w:pos="426"/>
          <w:tab w:val="left" w:pos="469"/>
          <w:tab w:val="left" w:pos="567"/>
          <w:tab w:val="left" w:pos="709"/>
        </w:tabs>
        <w:spacing w:line="240" w:lineRule="auto"/>
        <w:ind w:hanging="284"/>
        <w:jc w:val="both"/>
        <w:rPr>
          <w:color w:val="auto"/>
          <w:sz w:val="24"/>
          <w:szCs w:val="24"/>
        </w:rPr>
      </w:pPr>
      <w:r w:rsidRPr="00E5477D">
        <w:rPr>
          <w:color w:val="auto"/>
          <w:sz w:val="24"/>
          <w:szCs w:val="24"/>
        </w:rPr>
        <w:t>Наблюдение кипения.</w:t>
      </w:r>
    </w:p>
    <w:p w:rsidR="00822E81" w:rsidRPr="00E5477D" w:rsidRDefault="00822E81" w:rsidP="00E5477D">
      <w:pPr>
        <w:pStyle w:val="1"/>
        <w:numPr>
          <w:ilvl w:val="0"/>
          <w:numId w:val="249"/>
        </w:numPr>
        <w:tabs>
          <w:tab w:val="left" w:pos="426"/>
          <w:tab w:val="left" w:pos="469"/>
          <w:tab w:val="left" w:pos="567"/>
          <w:tab w:val="left" w:pos="709"/>
        </w:tabs>
        <w:spacing w:line="240" w:lineRule="auto"/>
        <w:ind w:hanging="284"/>
        <w:jc w:val="both"/>
        <w:rPr>
          <w:color w:val="auto"/>
          <w:sz w:val="24"/>
          <w:szCs w:val="24"/>
        </w:rPr>
      </w:pPr>
      <w:r w:rsidRPr="00E5477D">
        <w:rPr>
          <w:color w:val="auto"/>
          <w:sz w:val="24"/>
          <w:szCs w:val="24"/>
        </w:rPr>
        <w:t>Наблюдение постоянства температуры при плавлении.</w:t>
      </w:r>
    </w:p>
    <w:p w:rsidR="00822E81" w:rsidRPr="00E5477D" w:rsidRDefault="00822E81" w:rsidP="00E5477D">
      <w:pPr>
        <w:pStyle w:val="1"/>
        <w:numPr>
          <w:ilvl w:val="0"/>
          <w:numId w:val="249"/>
        </w:numPr>
        <w:tabs>
          <w:tab w:val="left" w:pos="426"/>
          <w:tab w:val="left" w:pos="469"/>
          <w:tab w:val="left" w:pos="567"/>
          <w:tab w:val="left" w:pos="709"/>
        </w:tabs>
        <w:spacing w:line="240" w:lineRule="auto"/>
        <w:ind w:hanging="284"/>
        <w:jc w:val="both"/>
        <w:rPr>
          <w:color w:val="auto"/>
          <w:sz w:val="24"/>
          <w:szCs w:val="24"/>
        </w:rPr>
      </w:pPr>
      <w:r w:rsidRPr="00E5477D">
        <w:rPr>
          <w:color w:val="auto"/>
          <w:sz w:val="24"/>
          <w:szCs w:val="24"/>
        </w:rPr>
        <w:t>Модели тепловых двигателей.</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lastRenderedPageBreak/>
        <w:t>Лабораторные работы и опыты</w:t>
      </w:r>
    </w:p>
    <w:p w:rsidR="00822E81" w:rsidRPr="00E5477D" w:rsidRDefault="00822E81" w:rsidP="00E5477D">
      <w:pPr>
        <w:pStyle w:val="1"/>
        <w:numPr>
          <w:ilvl w:val="0"/>
          <w:numId w:val="250"/>
        </w:numPr>
        <w:tabs>
          <w:tab w:val="left" w:pos="509"/>
        </w:tabs>
        <w:spacing w:line="240" w:lineRule="auto"/>
        <w:ind w:hanging="240"/>
        <w:jc w:val="both"/>
        <w:rPr>
          <w:color w:val="auto"/>
          <w:sz w:val="24"/>
          <w:szCs w:val="24"/>
        </w:rPr>
      </w:pPr>
      <w:r w:rsidRPr="00E5477D">
        <w:rPr>
          <w:color w:val="auto"/>
          <w:sz w:val="24"/>
          <w:szCs w:val="24"/>
        </w:rPr>
        <w:t>Опыты по обнаружению действия сил молекулярного притяжения.</w:t>
      </w:r>
    </w:p>
    <w:p w:rsidR="00822E81" w:rsidRPr="00E5477D" w:rsidRDefault="00822E81" w:rsidP="00E5477D">
      <w:pPr>
        <w:pStyle w:val="1"/>
        <w:numPr>
          <w:ilvl w:val="0"/>
          <w:numId w:val="250"/>
        </w:numPr>
        <w:tabs>
          <w:tab w:val="left" w:pos="509"/>
        </w:tabs>
        <w:spacing w:line="240" w:lineRule="auto"/>
        <w:ind w:hanging="240"/>
        <w:jc w:val="both"/>
        <w:rPr>
          <w:color w:val="auto"/>
          <w:sz w:val="24"/>
          <w:szCs w:val="24"/>
        </w:rPr>
      </w:pPr>
      <w:r w:rsidRPr="00E5477D">
        <w:rPr>
          <w:color w:val="auto"/>
          <w:sz w:val="24"/>
          <w:szCs w:val="24"/>
        </w:rPr>
        <w:t>Опыты по выращиванию кристаллов поваренной соли или сахара.</w:t>
      </w:r>
    </w:p>
    <w:p w:rsidR="00822E81" w:rsidRPr="00E5477D" w:rsidRDefault="00822E81" w:rsidP="00E5477D">
      <w:pPr>
        <w:pStyle w:val="1"/>
        <w:numPr>
          <w:ilvl w:val="0"/>
          <w:numId w:val="250"/>
        </w:numPr>
        <w:tabs>
          <w:tab w:val="left" w:pos="509"/>
        </w:tabs>
        <w:spacing w:line="240" w:lineRule="auto"/>
        <w:ind w:hanging="240"/>
        <w:jc w:val="both"/>
        <w:rPr>
          <w:color w:val="auto"/>
          <w:sz w:val="24"/>
          <w:szCs w:val="24"/>
        </w:rPr>
      </w:pPr>
      <w:r w:rsidRPr="00E5477D">
        <w:rPr>
          <w:color w:val="auto"/>
          <w:sz w:val="24"/>
          <w:szCs w:val="24"/>
        </w:rPr>
        <w:t>Опыты по наблюдению теплового расширения газов, жидкостей и твёрдых тел.</w:t>
      </w:r>
    </w:p>
    <w:p w:rsidR="00822E81" w:rsidRPr="00E5477D" w:rsidRDefault="00822E81" w:rsidP="00E5477D">
      <w:pPr>
        <w:pStyle w:val="1"/>
        <w:numPr>
          <w:ilvl w:val="0"/>
          <w:numId w:val="250"/>
        </w:numPr>
        <w:tabs>
          <w:tab w:val="left" w:pos="509"/>
        </w:tabs>
        <w:spacing w:line="240" w:lineRule="auto"/>
        <w:ind w:hanging="240"/>
        <w:jc w:val="both"/>
        <w:rPr>
          <w:color w:val="auto"/>
          <w:sz w:val="24"/>
          <w:szCs w:val="24"/>
        </w:rPr>
      </w:pPr>
      <w:r w:rsidRPr="00E5477D">
        <w:rPr>
          <w:color w:val="auto"/>
          <w:sz w:val="24"/>
          <w:szCs w:val="24"/>
        </w:rPr>
        <w:t>Определение давления воздуха в баллоне шприца.</w:t>
      </w:r>
    </w:p>
    <w:p w:rsidR="00822E81" w:rsidRPr="00E5477D" w:rsidRDefault="00822E81" w:rsidP="00E5477D">
      <w:pPr>
        <w:pStyle w:val="1"/>
        <w:numPr>
          <w:ilvl w:val="0"/>
          <w:numId w:val="250"/>
        </w:numPr>
        <w:tabs>
          <w:tab w:val="left" w:pos="509"/>
        </w:tabs>
        <w:spacing w:line="240" w:lineRule="auto"/>
        <w:ind w:hanging="240"/>
        <w:jc w:val="both"/>
        <w:rPr>
          <w:color w:val="auto"/>
          <w:sz w:val="24"/>
          <w:szCs w:val="24"/>
        </w:rPr>
      </w:pPr>
      <w:r w:rsidRPr="00E5477D">
        <w:rPr>
          <w:color w:val="auto"/>
          <w:sz w:val="24"/>
          <w:szCs w:val="24"/>
        </w:rPr>
        <w:t>Опыты, демонстрирующие зависимость давления воздуха от его объёма и нагревания или охлаждения.</w:t>
      </w:r>
    </w:p>
    <w:p w:rsidR="00822E81" w:rsidRPr="00E5477D" w:rsidRDefault="00822E81" w:rsidP="00E5477D">
      <w:pPr>
        <w:pStyle w:val="1"/>
        <w:numPr>
          <w:ilvl w:val="0"/>
          <w:numId w:val="250"/>
        </w:numPr>
        <w:tabs>
          <w:tab w:val="left" w:pos="459"/>
          <w:tab w:val="left" w:pos="509"/>
        </w:tabs>
        <w:spacing w:line="240" w:lineRule="auto"/>
        <w:ind w:hanging="240"/>
        <w:jc w:val="both"/>
        <w:rPr>
          <w:color w:val="auto"/>
          <w:sz w:val="24"/>
          <w:szCs w:val="24"/>
        </w:rPr>
      </w:pPr>
      <w:r w:rsidRPr="00E5477D">
        <w:rPr>
          <w:color w:val="auto"/>
          <w:sz w:val="24"/>
          <w:szCs w:val="24"/>
        </w:rPr>
        <w:t>Проверка гипотезы линейной зависимости длины столбика жидкости в термометрической трубке от температуры.</w:t>
      </w:r>
    </w:p>
    <w:p w:rsidR="00822E81" w:rsidRPr="00E5477D" w:rsidRDefault="00822E81" w:rsidP="00E5477D">
      <w:pPr>
        <w:pStyle w:val="1"/>
        <w:numPr>
          <w:ilvl w:val="0"/>
          <w:numId w:val="250"/>
        </w:numPr>
        <w:tabs>
          <w:tab w:val="left" w:pos="450"/>
          <w:tab w:val="left" w:pos="509"/>
        </w:tabs>
        <w:spacing w:line="240" w:lineRule="auto"/>
        <w:ind w:hanging="240"/>
        <w:jc w:val="both"/>
        <w:rPr>
          <w:color w:val="auto"/>
          <w:sz w:val="24"/>
          <w:szCs w:val="24"/>
        </w:rPr>
      </w:pPr>
      <w:r w:rsidRPr="00E5477D">
        <w:rPr>
          <w:color w:val="auto"/>
          <w:sz w:val="24"/>
          <w:szCs w:val="24"/>
        </w:rPr>
        <w:t>Наблюдение изменения внутренней энергии тела в результате теплопередачи и работы внешних сил.</w:t>
      </w:r>
    </w:p>
    <w:p w:rsidR="00822E81" w:rsidRPr="00E5477D" w:rsidRDefault="00822E81" w:rsidP="00E5477D">
      <w:pPr>
        <w:pStyle w:val="1"/>
        <w:numPr>
          <w:ilvl w:val="0"/>
          <w:numId w:val="250"/>
        </w:numPr>
        <w:tabs>
          <w:tab w:val="left" w:pos="459"/>
          <w:tab w:val="left" w:pos="509"/>
        </w:tabs>
        <w:spacing w:line="240" w:lineRule="auto"/>
        <w:ind w:hanging="240"/>
        <w:jc w:val="both"/>
        <w:rPr>
          <w:color w:val="auto"/>
          <w:sz w:val="24"/>
          <w:szCs w:val="24"/>
        </w:rPr>
      </w:pPr>
      <w:r w:rsidRPr="00E5477D">
        <w:rPr>
          <w:color w:val="auto"/>
          <w:sz w:val="24"/>
          <w:szCs w:val="24"/>
        </w:rPr>
        <w:t>Исследование явления теплообмена при смешивании холодной и горячей воды.</w:t>
      </w:r>
    </w:p>
    <w:p w:rsidR="00822E81" w:rsidRPr="00E5477D" w:rsidRDefault="00822E81" w:rsidP="00E5477D">
      <w:pPr>
        <w:pStyle w:val="1"/>
        <w:numPr>
          <w:ilvl w:val="0"/>
          <w:numId w:val="250"/>
        </w:numPr>
        <w:tabs>
          <w:tab w:val="left" w:pos="459"/>
          <w:tab w:val="left" w:pos="509"/>
        </w:tabs>
        <w:spacing w:line="240" w:lineRule="auto"/>
        <w:ind w:hanging="240"/>
        <w:jc w:val="both"/>
        <w:rPr>
          <w:color w:val="auto"/>
          <w:sz w:val="24"/>
          <w:szCs w:val="24"/>
        </w:rPr>
      </w:pPr>
      <w:r w:rsidRPr="00E5477D">
        <w:rPr>
          <w:color w:val="auto"/>
          <w:sz w:val="24"/>
          <w:szCs w:val="24"/>
        </w:rPr>
        <w:t>Определение количества теплоты, полученного водой при теплообмене с нагретым металлическим цилиндром.</w:t>
      </w:r>
    </w:p>
    <w:p w:rsidR="00822E81" w:rsidRPr="00E5477D" w:rsidRDefault="00822E81" w:rsidP="00E5477D">
      <w:pPr>
        <w:pStyle w:val="1"/>
        <w:numPr>
          <w:ilvl w:val="0"/>
          <w:numId w:val="250"/>
        </w:numPr>
        <w:tabs>
          <w:tab w:val="left" w:pos="410"/>
          <w:tab w:val="left" w:pos="509"/>
        </w:tabs>
        <w:spacing w:line="240" w:lineRule="auto"/>
        <w:ind w:hanging="240"/>
        <w:jc w:val="both"/>
        <w:rPr>
          <w:color w:val="auto"/>
          <w:sz w:val="24"/>
          <w:szCs w:val="24"/>
        </w:rPr>
      </w:pPr>
      <w:r w:rsidRPr="00E5477D">
        <w:rPr>
          <w:color w:val="auto"/>
          <w:sz w:val="24"/>
          <w:szCs w:val="24"/>
        </w:rPr>
        <w:t>Определение удельной теплоёмкости вещества.</w:t>
      </w:r>
    </w:p>
    <w:p w:rsidR="00822E81" w:rsidRPr="00E5477D" w:rsidRDefault="00822E81" w:rsidP="00E5477D">
      <w:pPr>
        <w:pStyle w:val="1"/>
        <w:numPr>
          <w:ilvl w:val="0"/>
          <w:numId w:val="250"/>
        </w:numPr>
        <w:tabs>
          <w:tab w:val="left" w:pos="410"/>
          <w:tab w:val="left" w:pos="509"/>
        </w:tabs>
        <w:spacing w:line="240" w:lineRule="auto"/>
        <w:ind w:hanging="240"/>
        <w:jc w:val="both"/>
        <w:rPr>
          <w:color w:val="auto"/>
          <w:sz w:val="24"/>
          <w:szCs w:val="24"/>
        </w:rPr>
      </w:pPr>
      <w:r w:rsidRPr="00E5477D">
        <w:rPr>
          <w:color w:val="auto"/>
          <w:sz w:val="24"/>
          <w:szCs w:val="24"/>
        </w:rPr>
        <w:t>Исследование процесса испарения.</w:t>
      </w:r>
    </w:p>
    <w:p w:rsidR="00822E81" w:rsidRPr="00E5477D" w:rsidRDefault="00822E81" w:rsidP="00E5477D">
      <w:pPr>
        <w:pStyle w:val="1"/>
        <w:numPr>
          <w:ilvl w:val="0"/>
          <w:numId w:val="250"/>
        </w:numPr>
        <w:tabs>
          <w:tab w:val="left" w:pos="410"/>
          <w:tab w:val="left" w:pos="509"/>
        </w:tabs>
        <w:spacing w:line="240" w:lineRule="auto"/>
        <w:ind w:hanging="240"/>
        <w:jc w:val="both"/>
        <w:rPr>
          <w:color w:val="auto"/>
          <w:sz w:val="24"/>
          <w:szCs w:val="24"/>
        </w:rPr>
      </w:pPr>
      <w:r w:rsidRPr="00E5477D">
        <w:rPr>
          <w:color w:val="auto"/>
          <w:sz w:val="24"/>
          <w:szCs w:val="24"/>
        </w:rPr>
        <w:t>Определение относительной влажности воздуха.</w:t>
      </w:r>
    </w:p>
    <w:p w:rsidR="00822E81" w:rsidRPr="00E5477D" w:rsidRDefault="00822E81" w:rsidP="00E5477D">
      <w:pPr>
        <w:pStyle w:val="1"/>
        <w:numPr>
          <w:ilvl w:val="0"/>
          <w:numId w:val="250"/>
        </w:numPr>
        <w:tabs>
          <w:tab w:val="left" w:pos="410"/>
          <w:tab w:val="left" w:pos="509"/>
        </w:tabs>
        <w:spacing w:line="240" w:lineRule="auto"/>
        <w:ind w:hanging="240"/>
        <w:jc w:val="both"/>
        <w:rPr>
          <w:color w:val="auto"/>
          <w:sz w:val="24"/>
          <w:szCs w:val="24"/>
        </w:rPr>
      </w:pPr>
      <w:r w:rsidRPr="00E5477D">
        <w:rPr>
          <w:color w:val="auto"/>
          <w:sz w:val="24"/>
          <w:szCs w:val="24"/>
        </w:rPr>
        <w:t>Определение удельной теплоты плавления льда.</w:t>
      </w:r>
    </w:p>
    <w:p w:rsidR="00822E81" w:rsidRPr="00E5477D" w:rsidRDefault="00822E81" w:rsidP="00E5477D">
      <w:pPr>
        <w:pStyle w:val="1"/>
        <w:spacing w:line="240" w:lineRule="auto"/>
        <w:jc w:val="both"/>
        <w:rPr>
          <w:color w:val="auto"/>
          <w:sz w:val="24"/>
          <w:szCs w:val="24"/>
        </w:rPr>
      </w:pPr>
      <w:r w:rsidRPr="00E5477D">
        <w:rPr>
          <w:b/>
          <w:bCs/>
          <w:color w:val="auto"/>
          <w:sz w:val="24"/>
          <w:szCs w:val="24"/>
        </w:rPr>
        <w:t>Раздел 7. Электрические и магнитные явления</w:t>
      </w:r>
    </w:p>
    <w:p w:rsidR="00822E81" w:rsidRPr="00E5477D" w:rsidRDefault="00822E81" w:rsidP="00E5477D">
      <w:pPr>
        <w:pStyle w:val="1"/>
        <w:spacing w:line="240" w:lineRule="auto"/>
        <w:jc w:val="both"/>
        <w:rPr>
          <w:color w:val="auto"/>
          <w:sz w:val="24"/>
          <w:szCs w:val="24"/>
        </w:rPr>
      </w:pPr>
      <w:r w:rsidRPr="00E5477D">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22E81" w:rsidRPr="00E5477D" w:rsidRDefault="00822E81" w:rsidP="00E5477D">
      <w:pPr>
        <w:pStyle w:val="1"/>
        <w:spacing w:line="240" w:lineRule="auto"/>
        <w:jc w:val="both"/>
        <w:rPr>
          <w:color w:val="auto"/>
          <w:sz w:val="24"/>
          <w:szCs w:val="24"/>
        </w:rPr>
      </w:pPr>
      <w:r w:rsidRPr="00E5477D">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822E81" w:rsidRPr="00E5477D" w:rsidRDefault="00822E81" w:rsidP="00E5477D">
      <w:pPr>
        <w:pStyle w:val="1"/>
        <w:spacing w:line="240" w:lineRule="auto"/>
        <w:jc w:val="both"/>
        <w:rPr>
          <w:color w:val="auto"/>
          <w:sz w:val="24"/>
          <w:szCs w:val="24"/>
        </w:rPr>
      </w:pPr>
      <w:r w:rsidRPr="00E5477D">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22E81" w:rsidRPr="00E5477D" w:rsidRDefault="00822E81" w:rsidP="00E5477D">
      <w:pPr>
        <w:pStyle w:val="1"/>
        <w:spacing w:line="240" w:lineRule="auto"/>
        <w:jc w:val="both"/>
        <w:rPr>
          <w:color w:val="auto"/>
          <w:sz w:val="24"/>
          <w:szCs w:val="24"/>
        </w:rPr>
      </w:pPr>
      <w:r w:rsidRPr="00E5477D">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22E81" w:rsidRPr="00E5477D" w:rsidRDefault="00822E81" w:rsidP="00E5477D">
      <w:pPr>
        <w:pStyle w:val="1"/>
        <w:spacing w:line="240" w:lineRule="auto"/>
        <w:jc w:val="both"/>
        <w:rPr>
          <w:color w:val="auto"/>
          <w:sz w:val="24"/>
          <w:szCs w:val="24"/>
        </w:rPr>
      </w:pPr>
      <w:r w:rsidRPr="00E5477D">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22E81" w:rsidRPr="00E5477D" w:rsidRDefault="00822E81" w:rsidP="00E5477D">
      <w:pPr>
        <w:pStyle w:val="1"/>
        <w:spacing w:line="240" w:lineRule="auto"/>
        <w:jc w:val="both"/>
        <w:rPr>
          <w:color w:val="auto"/>
          <w:sz w:val="24"/>
          <w:szCs w:val="24"/>
        </w:rPr>
      </w:pPr>
      <w:r w:rsidRPr="00E5477D">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822E81" w:rsidRPr="00E5477D" w:rsidRDefault="00822E81" w:rsidP="00E5477D">
      <w:pPr>
        <w:pStyle w:val="1"/>
        <w:spacing w:line="240" w:lineRule="auto"/>
        <w:jc w:val="both"/>
        <w:rPr>
          <w:color w:val="auto"/>
          <w:sz w:val="24"/>
          <w:szCs w:val="24"/>
        </w:rPr>
      </w:pPr>
      <w:r w:rsidRPr="00E5477D">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22E81" w:rsidRPr="00E5477D" w:rsidRDefault="00822E81" w:rsidP="00E5477D">
      <w:pPr>
        <w:pStyle w:val="1"/>
        <w:spacing w:line="240" w:lineRule="auto"/>
        <w:jc w:val="both"/>
        <w:rPr>
          <w:color w:val="auto"/>
          <w:sz w:val="24"/>
          <w:szCs w:val="24"/>
        </w:rPr>
      </w:pPr>
      <w:r w:rsidRPr="00E5477D">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Электризация тел.</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Два рода электрических зарядов и взаимодействие заряженных тел.</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Устройство и действие электроскопа.</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Электростатическая индукция.</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Закон сохранения электрических зарядов.</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Проводники и диэлектрики.</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Моделирование силовых линий электрического поля.</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Источники постоянного тока.</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Действия электрического тока.</w:t>
      </w:r>
    </w:p>
    <w:p w:rsidR="00822E81" w:rsidRPr="00E5477D" w:rsidRDefault="00822E81" w:rsidP="00E5477D">
      <w:pPr>
        <w:pStyle w:val="1"/>
        <w:numPr>
          <w:ilvl w:val="0"/>
          <w:numId w:val="251"/>
        </w:numPr>
        <w:tabs>
          <w:tab w:val="left" w:pos="426"/>
          <w:tab w:val="left" w:pos="469"/>
        </w:tabs>
        <w:spacing w:line="240" w:lineRule="auto"/>
        <w:ind w:firstLine="160"/>
        <w:jc w:val="both"/>
        <w:rPr>
          <w:color w:val="auto"/>
          <w:sz w:val="24"/>
          <w:szCs w:val="24"/>
        </w:rPr>
      </w:pPr>
      <w:r w:rsidRPr="00E5477D">
        <w:rPr>
          <w:color w:val="auto"/>
          <w:sz w:val="24"/>
          <w:szCs w:val="24"/>
        </w:rPr>
        <w:lastRenderedPageBreak/>
        <w:t>Электрический ток в жидкости.</w:t>
      </w:r>
    </w:p>
    <w:p w:rsidR="00822E81" w:rsidRPr="00E5477D" w:rsidRDefault="00822E81" w:rsidP="00E5477D">
      <w:pPr>
        <w:pStyle w:val="1"/>
        <w:numPr>
          <w:ilvl w:val="0"/>
          <w:numId w:val="251"/>
        </w:numPr>
        <w:tabs>
          <w:tab w:val="left" w:pos="426"/>
          <w:tab w:val="left" w:pos="469"/>
        </w:tabs>
        <w:spacing w:line="240" w:lineRule="auto"/>
        <w:ind w:firstLine="160"/>
        <w:jc w:val="both"/>
        <w:rPr>
          <w:color w:val="auto"/>
          <w:sz w:val="24"/>
          <w:szCs w:val="24"/>
        </w:rPr>
      </w:pPr>
      <w:r w:rsidRPr="00E5477D">
        <w:rPr>
          <w:color w:val="auto"/>
          <w:sz w:val="24"/>
          <w:szCs w:val="24"/>
        </w:rPr>
        <w:t>Газовый разряд.</w:t>
      </w:r>
    </w:p>
    <w:p w:rsidR="00822E81" w:rsidRPr="00E5477D" w:rsidRDefault="00822E81" w:rsidP="00E5477D">
      <w:pPr>
        <w:pStyle w:val="1"/>
        <w:numPr>
          <w:ilvl w:val="0"/>
          <w:numId w:val="251"/>
        </w:numPr>
        <w:tabs>
          <w:tab w:val="left" w:pos="426"/>
          <w:tab w:val="left" w:pos="469"/>
        </w:tabs>
        <w:spacing w:line="240" w:lineRule="auto"/>
        <w:ind w:firstLine="160"/>
        <w:jc w:val="both"/>
        <w:rPr>
          <w:color w:val="auto"/>
          <w:sz w:val="24"/>
          <w:szCs w:val="24"/>
        </w:rPr>
      </w:pPr>
      <w:r w:rsidRPr="00E5477D">
        <w:rPr>
          <w:color w:val="auto"/>
          <w:sz w:val="24"/>
          <w:szCs w:val="24"/>
        </w:rPr>
        <w:t>Измерение силы тока амперметром.</w:t>
      </w:r>
    </w:p>
    <w:p w:rsidR="00822E81" w:rsidRPr="00E5477D" w:rsidRDefault="00822E81" w:rsidP="00E5477D">
      <w:pPr>
        <w:pStyle w:val="1"/>
        <w:numPr>
          <w:ilvl w:val="0"/>
          <w:numId w:val="251"/>
        </w:numPr>
        <w:tabs>
          <w:tab w:val="left" w:pos="426"/>
          <w:tab w:val="left" w:pos="469"/>
        </w:tabs>
        <w:spacing w:line="240" w:lineRule="auto"/>
        <w:ind w:firstLine="160"/>
        <w:jc w:val="both"/>
        <w:rPr>
          <w:color w:val="auto"/>
          <w:sz w:val="24"/>
          <w:szCs w:val="24"/>
        </w:rPr>
      </w:pPr>
      <w:r w:rsidRPr="00E5477D">
        <w:rPr>
          <w:color w:val="auto"/>
          <w:sz w:val="24"/>
          <w:szCs w:val="24"/>
        </w:rPr>
        <w:t>Измерение электрического напряжения вольтметром.</w:t>
      </w:r>
    </w:p>
    <w:p w:rsidR="00822E81" w:rsidRPr="00E5477D" w:rsidRDefault="00822E81" w:rsidP="00E5477D">
      <w:pPr>
        <w:pStyle w:val="1"/>
        <w:numPr>
          <w:ilvl w:val="0"/>
          <w:numId w:val="251"/>
        </w:numPr>
        <w:tabs>
          <w:tab w:val="left" w:pos="426"/>
          <w:tab w:val="left" w:pos="469"/>
        </w:tabs>
        <w:spacing w:line="240" w:lineRule="auto"/>
        <w:ind w:firstLine="160"/>
        <w:jc w:val="both"/>
        <w:rPr>
          <w:color w:val="auto"/>
          <w:sz w:val="24"/>
          <w:szCs w:val="24"/>
        </w:rPr>
      </w:pPr>
      <w:r w:rsidRPr="00E5477D">
        <w:rPr>
          <w:color w:val="auto"/>
          <w:sz w:val="24"/>
          <w:szCs w:val="24"/>
        </w:rPr>
        <w:t>Реостат и магазин сопротивлений.</w:t>
      </w:r>
    </w:p>
    <w:p w:rsidR="00822E81" w:rsidRPr="00E5477D" w:rsidRDefault="00822E81" w:rsidP="00E5477D">
      <w:pPr>
        <w:pStyle w:val="1"/>
        <w:numPr>
          <w:ilvl w:val="0"/>
          <w:numId w:val="251"/>
        </w:numPr>
        <w:tabs>
          <w:tab w:val="left" w:pos="426"/>
          <w:tab w:val="left" w:pos="469"/>
        </w:tabs>
        <w:spacing w:line="240" w:lineRule="auto"/>
        <w:ind w:firstLine="160"/>
        <w:jc w:val="both"/>
        <w:rPr>
          <w:color w:val="auto"/>
          <w:sz w:val="24"/>
          <w:szCs w:val="24"/>
        </w:rPr>
      </w:pPr>
      <w:r w:rsidRPr="00E5477D">
        <w:rPr>
          <w:color w:val="auto"/>
          <w:sz w:val="24"/>
          <w:szCs w:val="24"/>
        </w:rPr>
        <w:t>Взаимодействие постоянных магнитов.</w:t>
      </w:r>
    </w:p>
    <w:p w:rsidR="00822E81" w:rsidRPr="00E5477D" w:rsidRDefault="00822E81" w:rsidP="00E5477D">
      <w:pPr>
        <w:pStyle w:val="1"/>
        <w:numPr>
          <w:ilvl w:val="0"/>
          <w:numId w:val="251"/>
        </w:numPr>
        <w:tabs>
          <w:tab w:val="left" w:pos="426"/>
          <w:tab w:val="left" w:pos="469"/>
        </w:tabs>
        <w:spacing w:line="240" w:lineRule="auto"/>
        <w:ind w:firstLine="160"/>
        <w:jc w:val="both"/>
        <w:rPr>
          <w:color w:val="auto"/>
          <w:sz w:val="24"/>
          <w:szCs w:val="24"/>
        </w:rPr>
      </w:pPr>
      <w:r w:rsidRPr="00E5477D">
        <w:rPr>
          <w:color w:val="auto"/>
          <w:sz w:val="24"/>
          <w:szCs w:val="24"/>
        </w:rPr>
        <w:t>Моделирование невозможности разделения полюсов магнита.</w:t>
      </w:r>
    </w:p>
    <w:p w:rsidR="00822E81" w:rsidRPr="00E5477D" w:rsidRDefault="00822E81" w:rsidP="00E5477D">
      <w:pPr>
        <w:pStyle w:val="1"/>
        <w:numPr>
          <w:ilvl w:val="0"/>
          <w:numId w:val="251"/>
        </w:numPr>
        <w:tabs>
          <w:tab w:val="left" w:pos="426"/>
          <w:tab w:val="left" w:pos="469"/>
        </w:tabs>
        <w:spacing w:line="240" w:lineRule="auto"/>
        <w:ind w:firstLine="160"/>
        <w:rPr>
          <w:color w:val="auto"/>
          <w:sz w:val="24"/>
          <w:szCs w:val="24"/>
        </w:rPr>
      </w:pPr>
      <w:r w:rsidRPr="00E5477D">
        <w:rPr>
          <w:color w:val="auto"/>
          <w:sz w:val="24"/>
          <w:szCs w:val="24"/>
        </w:rPr>
        <w:t>Моделирование магнитных полей постоянных магнитов.</w:t>
      </w:r>
    </w:p>
    <w:p w:rsidR="00822E81" w:rsidRPr="00E5477D" w:rsidRDefault="00822E81" w:rsidP="00E5477D">
      <w:pPr>
        <w:pStyle w:val="1"/>
        <w:numPr>
          <w:ilvl w:val="0"/>
          <w:numId w:val="251"/>
        </w:numPr>
        <w:tabs>
          <w:tab w:val="left" w:pos="426"/>
          <w:tab w:val="left" w:pos="469"/>
        </w:tabs>
        <w:spacing w:line="240" w:lineRule="auto"/>
        <w:ind w:firstLine="160"/>
        <w:rPr>
          <w:color w:val="auto"/>
          <w:sz w:val="24"/>
          <w:szCs w:val="24"/>
        </w:rPr>
      </w:pPr>
      <w:r w:rsidRPr="00E5477D">
        <w:rPr>
          <w:color w:val="auto"/>
          <w:sz w:val="24"/>
          <w:szCs w:val="24"/>
        </w:rPr>
        <w:t>Опыт Эрстеда.</w:t>
      </w:r>
    </w:p>
    <w:p w:rsidR="00822E81" w:rsidRPr="00E5477D" w:rsidRDefault="00822E81" w:rsidP="00E5477D">
      <w:pPr>
        <w:pStyle w:val="1"/>
        <w:numPr>
          <w:ilvl w:val="0"/>
          <w:numId w:val="251"/>
        </w:numPr>
        <w:tabs>
          <w:tab w:val="left" w:pos="426"/>
          <w:tab w:val="left" w:pos="469"/>
        </w:tabs>
        <w:spacing w:line="240" w:lineRule="auto"/>
        <w:ind w:firstLine="160"/>
        <w:rPr>
          <w:color w:val="auto"/>
          <w:sz w:val="24"/>
          <w:szCs w:val="24"/>
        </w:rPr>
      </w:pPr>
      <w:r w:rsidRPr="00E5477D">
        <w:rPr>
          <w:color w:val="auto"/>
          <w:sz w:val="24"/>
          <w:szCs w:val="24"/>
        </w:rPr>
        <w:t>Магнитное поле тока. Электромагнит.</w:t>
      </w:r>
    </w:p>
    <w:p w:rsidR="00822E81" w:rsidRPr="00E5477D" w:rsidRDefault="00822E81" w:rsidP="00E5477D">
      <w:pPr>
        <w:pStyle w:val="1"/>
        <w:numPr>
          <w:ilvl w:val="0"/>
          <w:numId w:val="251"/>
        </w:numPr>
        <w:tabs>
          <w:tab w:val="left" w:pos="426"/>
          <w:tab w:val="left" w:pos="474"/>
        </w:tabs>
        <w:spacing w:line="240" w:lineRule="auto"/>
        <w:ind w:firstLine="160"/>
        <w:rPr>
          <w:color w:val="auto"/>
          <w:sz w:val="24"/>
          <w:szCs w:val="24"/>
        </w:rPr>
      </w:pPr>
      <w:r w:rsidRPr="00E5477D">
        <w:rPr>
          <w:color w:val="auto"/>
          <w:sz w:val="24"/>
          <w:szCs w:val="24"/>
        </w:rPr>
        <w:t>Действие магнитного поля на проводник с током.</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Электродвигатель постоянного тока.Исследование явления электромагнитной индукции.</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Опыты Фарадея.</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Зависимость направления индукционного тока от условий его возникновения.</w:t>
      </w:r>
    </w:p>
    <w:p w:rsidR="00822E81" w:rsidRPr="00E5477D" w:rsidRDefault="00822E81" w:rsidP="00E5477D">
      <w:pPr>
        <w:pStyle w:val="1"/>
        <w:numPr>
          <w:ilvl w:val="0"/>
          <w:numId w:val="251"/>
        </w:numPr>
        <w:tabs>
          <w:tab w:val="left" w:pos="426"/>
        </w:tabs>
        <w:spacing w:line="240" w:lineRule="auto"/>
        <w:ind w:firstLine="160"/>
        <w:jc w:val="both"/>
        <w:rPr>
          <w:color w:val="auto"/>
          <w:sz w:val="24"/>
          <w:szCs w:val="24"/>
        </w:rPr>
      </w:pPr>
      <w:r w:rsidRPr="00E5477D">
        <w:rPr>
          <w:color w:val="auto"/>
          <w:sz w:val="24"/>
          <w:szCs w:val="24"/>
        </w:rPr>
        <w:t>Электрогенератор постоянного тока.</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Лабораторные работы и опыты</w:t>
      </w:r>
    </w:p>
    <w:p w:rsidR="00822E81" w:rsidRPr="00E5477D" w:rsidRDefault="00822E81" w:rsidP="00E5477D">
      <w:pPr>
        <w:pStyle w:val="1"/>
        <w:numPr>
          <w:ilvl w:val="0"/>
          <w:numId w:val="252"/>
        </w:numPr>
        <w:tabs>
          <w:tab w:val="left" w:pos="426"/>
        </w:tabs>
        <w:spacing w:line="240" w:lineRule="auto"/>
        <w:ind w:hanging="240"/>
        <w:jc w:val="both"/>
        <w:rPr>
          <w:color w:val="auto"/>
          <w:sz w:val="24"/>
          <w:szCs w:val="24"/>
        </w:rPr>
      </w:pPr>
      <w:r w:rsidRPr="00E5477D">
        <w:rPr>
          <w:color w:val="auto"/>
          <w:sz w:val="24"/>
          <w:szCs w:val="24"/>
        </w:rPr>
        <w:t>Опыты по наблюдению электризации тел индукцией и при соприкосновении.</w:t>
      </w:r>
    </w:p>
    <w:p w:rsidR="00822E81" w:rsidRPr="00E5477D" w:rsidRDefault="00822E81" w:rsidP="00E5477D">
      <w:pPr>
        <w:pStyle w:val="1"/>
        <w:numPr>
          <w:ilvl w:val="0"/>
          <w:numId w:val="252"/>
        </w:numPr>
        <w:tabs>
          <w:tab w:val="left" w:pos="426"/>
        </w:tabs>
        <w:spacing w:line="240" w:lineRule="auto"/>
        <w:ind w:hanging="240"/>
        <w:jc w:val="both"/>
        <w:rPr>
          <w:color w:val="auto"/>
          <w:sz w:val="24"/>
          <w:szCs w:val="24"/>
        </w:rPr>
      </w:pPr>
      <w:r w:rsidRPr="00E5477D">
        <w:rPr>
          <w:color w:val="auto"/>
          <w:sz w:val="24"/>
          <w:szCs w:val="24"/>
        </w:rPr>
        <w:t>Исследование действия электрического поля на проводники и диэлектрики.</w:t>
      </w:r>
    </w:p>
    <w:p w:rsidR="00FC36C2" w:rsidRDefault="00822E81" w:rsidP="00FC36C2">
      <w:pPr>
        <w:pStyle w:val="1"/>
        <w:numPr>
          <w:ilvl w:val="0"/>
          <w:numId w:val="252"/>
        </w:numPr>
        <w:tabs>
          <w:tab w:val="left" w:pos="426"/>
        </w:tabs>
        <w:spacing w:line="240" w:lineRule="auto"/>
        <w:ind w:hanging="240"/>
        <w:jc w:val="both"/>
        <w:rPr>
          <w:color w:val="auto"/>
          <w:sz w:val="24"/>
          <w:szCs w:val="24"/>
        </w:rPr>
      </w:pPr>
      <w:r w:rsidRPr="00E5477D">
        <w:rPr>
          <w:color w:val="auto"/>
          <w:sz w:val="24"/>
          <w:szCs w:val="24"/>
        </w:rPr>
        <w:t>Сборка и проверка работы электрической цепи постоянного тока.</w:t>
      </w:r>
    </w:p>
    <w:p w:rsidR="00FC36C2" w:rsidRDefault="00822E81" w:rsidP="00FC36C2">
      <w:pPr>
        <w:pStyle w:val="1"/>
        <w:numPr>
          <w:ilvl w:val="0"/>
          <w:numId w:val="252"/>
        </w:numPr>
        <w:tabs>
          <w:tab w:val="left" w:pos="426"/>
        </w:tabs>
        <w:spacing w:line="240" w:lineRule="auto"/>
        <w:ind w:hanging="240"/>
        <w:jc w:val="both"/>
        <w:rPr>
          <w:color w:val="auto"/>
          <w:sz w:val="24"/>
          <w:szCs w:val="24"/>
        </w:rPr>
      </w:pPr>
      <w:r w:rsidRPr="00FC36C2">
        <w:rPr>
          <w:color w:val="auto"/>
          <w:sz w:val="24"/>
          <w:szCs w:val="24"/>
        </w:rPr>
        <w:t>Измерение и регулирование силы тока.</w:t>
      </w:r>
    </w:p>
    <w:p w:rsidR="00822E81" w:rsidRPr="00FC36C2" w:rsidRDefault="00822E81" w:rsidP="00FC36C2">
      <w:pPr>
        <w:pStyle w:val="1"/>
        <w:numPr>
          <w:ilvl w:val="0"/>
          <w:numId w:val="252"/>
        </w:numPr>
        <w:tabs>
          <w:tab w:val="left" w:pos="426"/>
        </w:tabs>
        <w:spacing w:line="240" w:lineRule="auto"/>
        <w:ind w:hanging="240"/>
        <w:jc w:val="both"/>
        <w:rPr>
          <w:color w:val="auto"/>
          <w:sz w:val="24"/>
          <w:szCs w:val="24"/>
        </w:rPr>
      </w:pPr>
      <w:r w:rsidRPr="00FC36C2">
        <w:rPr>
          <w:color w:val="auto"/>
          <w:sz w:val="24"/>
          <w:szCs w:val="24"/>
        </w:rPr>
        <w:t>Измерение и регулирование напряжения.</w:t>
      </w:r>
    </w:p>
    <w:p w:rsidR="00822E81" w:rsidRPr="00E5477D" w:rsidRDefault="00822E81" w:rsidP="00E5477D">
      <w:pPr>
        <w:pStyle w:val="1"/>
        <w:numPr>
          <w:ilvl w:val="0"/>
          <w:numId w:val="252"/>
        </w:numPr>
        <w:tabs>
          <w:tab w:val="left" w:pos="426"/>
        </w:tabs>
        <w:spacing w:line="240" w:lineRule="auto"/>
        <w:ind w:hanging="240"/>
        <w:jc w:val="both"/>
        <w:rPr>
          <w:color w:val="auto"/>
          <w:sz w:val="24"/>
          <w:szCs w:val="24"/>
        </w:rPr>
      </w:pPr>
      <w:r w:rsidRPr="00E5477D">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822E81" w:rsidRPr="00E5477D" w:rsidRDefault="00822E81" w:rsidP="00E5477D">
      <w:pPr>
        <w:pStyle w:val="1"/>
        <w:numPr>
          <w:ilvl w:val="0"/>
          <w:numId w:val="252"/>
        </w:numPr>
        <w:tabs>
          <w:tab w:val="left" w:pos="426"/>
        </w:tabs>
        <w:spacing w:line="240" w:lineRule="auto"/>
        <w:ind w:hanging="240"/>
        <w:jc w:val="both"/>
        <w:rPr>
          <w:color w:val="auto"/>
          <w:sz w:val="24"/>
          <w:szCs w:val="24"/>
        </w:rPr>
      </w:pPr>
      <w:r w:rsidRPr="00E5477D">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822E81" w:rsidRPr="00E5477D" w:rsidRDefault="00822E81" w:rsidP="00E5477D">
      <w:pPr>
        <w:pStyle w:val="1"/>
        <w:numPr>
          <w:ilvl w:val="0"/>
          <w:numId w:val="252"/>
        </w:numPr>
        <w:tabs>
          <w:tab w:val="left" w:pos="426"/>
        </w:tabs>
        <w:spacing w:line="240" w:lineRule="auto"/>
        <w:ind w:hanging="240"/>
        <w:jc w:val="both"/>
        <w:rPr>
          <w:color w:val="auto"/>
          <w:sz w:val="24"/>
          <w:szCs w:val="24"/>
        </w:rPr>
      </w:pPr>
      <w:r w:rsidRPr="00E5477D">
        <w:rPr>
          <w:color w:val="auto"/>
          <w:sz w:val="24"/>
          <w:szCs w:val="24"/>
        </w:rPr>
        <w:t>Проверка правила сложения напряжений при последовательном соединении двух резисторов.</w:t>
      </w:r>
    </w:p>
    <w:p w:rsidR="00822E81" w:rsidRPr="00E5477D" w:rsidRDefault="00822E81" w:rsidP="00E5477D">
      <w:pPr>
        <w:pStyle w:val="1"/>
        <w:numPr>
          <w:ilvl w:val="0"/>
          <w:numId w:val="252"/>
        </w:numPr>
        <w:tabs>
          <w:tab w:val="left" w:pos="426"/>
        </w:tabs>
        <w:spacing w:line="240" w:lineRule="auto"/>
        <w:ind w:hanging="240"/>
        <w:jc w:val="both"/>
        <w:rPr>
          <w:color w:val="auto"/>
          <w:sz w:val="24"/>
          <w:szCs w:val="24"/>
        </w:rPr>
      </w:pPr>
      <w:r w:rsidRPr="00E5477D">
        <w:rPr>
          <w:color w:val="auto"/>
          <w:sz w:val="24"/>
          <w:szCs w:val="24"/>
        </w:rPr>
        <w:t>Проверка правила для силы тока при параллельном соединении резисторов.</w:t>
      </w:r>
    </w:p>
    <w:p w:rsidR="00822E81" w:rsidRPr="00E5477D" w:rsidRDefault="00822E81" w:rsidP="00E5477D">
      <w:pPr>
        <w:pStyle w:val="1"/>
        <w:numPr>
          <w:ilvl w:val="0"/>
          <w:numId w:val="252"/>
        </w:numPr>
        <w:tabs>
          <w:tab w:val="left" w:pos="426"/>
        </w:tabs>
        <w:spacing w:line="240" w:lineRule="auto"/>
        <w:ind w:hanging="400"/>
        <w:jc w:val="both"/>
        <w:rPr>
          <w:color w:val="auto"/>
          <w:sz w:val="24"/>
          <w:szCs w:val="24"/>
        </w:rPr>
      </w:pPr>
      <w:r w:rsidRPr="00E5477D">
        <w:rPr>
          <w:color w:val="auto"/>
          <w:sz w:val="24"/>
          <w:szCs w:val="24"/>
        </w:rPr>
        <w:t>Определение работы электрического тока, идущего через резистор.</w:t>
      </w:r>
    </w:p>
    <w:p w:rsidR="00822E81" w:rsidRPr="00E5477D" w:rsidRDefault="00822E81" w:rsidP="00E5477D">
      <w:pPr>
        <w:pStyle w:val="1"/>
        <w:numPr>
          <w:ilvl w:val="0"/>
          <w:numId w:val="252"/>
        </w:numPr>
        <w:tabs>
          <w:tab w:val="left" w:pos="426"/>
        </w:tabs>
        <w:spacing w:line="240" w:lineRule="auto"/>
        <w:ind w:hanging="400"/>
        <w:jc w:val="both"/>
        <w:rPr>
          <w:color w:val="auto"/>
          <w:sz w:val="24"/>
          <w:szCs w:val="24"/>
        </w:rPr>
      </w:pPr>
      <w:r w:rsidRPr="00E5477D">
        <w:rPr>
          <w:color w:val="auto"/>
          <w:sz w:val="24"/>
          <w:szCs w:val="24"/>
        </w:rPr>
        <w:t>Определение мощности электрического тока, выделяемой на резисторе.</w:t>
      </w:r>
    </w:p>
    <w:p w:rsidR="00FC36C2" w:rsidRDefault="00822E81" w:rsidP="00FC36C2">
      <w:pPr>
        <w:pStyle w:val="1"/>
        <w:numPr>
          <w:ilvl w:val="0"/>
          <w:numId w:val="252"/>
        </w:numPr>
        <w:tabs>
          <w:tab w:val="left" w:pos="426"/>
        </w:tabs>
        <w:spacing w:line="240" w:lineRule="auto"/>
        <w:ind w:hanging="400"/>
        <w:jc w:val="both"/>
        <w:rPr>
          <w:color w:val="auto"/>
          <w:sz w:val="24"/>
          <w:szCs w:val="24"/>
        </w:rPr>
      </w:pPr>
      <w:r w:rsidRPr="00E5477D">
        <w:rPr>
          <w:color w:val="auto"/>
          <w:sz w:val="24"/>
          <w:szCs w:val="24"/>
        </w:rPr>
        <w:t>Исследование зависимости силы тока, идущего через лампочку, от напряжения на ней.</w:t>
      </w:r>
    </w:p>
    <w:p w:rsidR="00822E81" w:rsidRPr="00FC36C2" w:rsidRDefault="00822E81" w:rsidP="00FC36C2">
      <w:pPr>
        <w:pStyle w:val="1"/>
        <w:numPr>
          <w:ilvl w:val="0"/>
          <w:numId w:val="252"/>
        </w:numPr>
        <w:tabs>
          <w:tab w:val="left" w:pos="426"/>
        </w:tabs>
        <w:spacing w:line="240" w:lineRule="auto"/>
        <w:ind w:hanging="400"/>
        <w:jc w:val="both"/>
        <w:rPr>
          <w:color w:val="auto"/>
          <w:sz w:val="24"/>
          <w:szCs w:val="24"/>
        </w:rPr>
      </w:pPr>
      <w:r w:rsidRPr="00FC36C2">
        <w:rPr>
          <w:color w:val="auto"/>
          <w:sz w:val="24"/>
          <w:szCs w:val="24"/>
        </w:rPr>
        <w:t>Определение КПД нагревателя.</w:t>
      </w:r>
    </w:p>
    <w:p w:rsidR="00822E81" w:rsidRPr="00E5477D" w:rsidRDefault="00822E81" w:rsidP="00E5477D">
      <w:pPr>
        <w:pStyle w:val="1"/>
        <w:numPr>
          <w:ilvl w:val="0"/>
          <w:numId w:val="252"/>
        </w:numPr>
        <w:tabs>
          <w:tab w:val="left" w:pos="426"/>
        </w:tabs>
        <w:spacing w:line="240" w:lineRule="auto"/>
        <w:ind w:hanging="400"/>
        <w:jc w:val="both"/>
        <w:rPr>
          <w:color w:val="auto"/>
          <w:sz w:val="24"/>
          <w:szCs w:val="24"/>
        </w:rPr>
      </w:pPr>
      <w:r w:rsidRPr="00E5477D">
        <w:rPr>
          <w:color w:val="auto"/>
          <w:sz w:val="24"/>
          <w:szCs w:val="24"/>
        </w:rPr>
        <w:t>Исследование магнитного взаимодействия постоянных магнитов.</w:t>
      </w:r>
    </w:p>
    <w:p w:rsidR="00822E81" w:rsidRPr="00E5477D" w:rsidRDefault="00822E81" w:rsidP="00E5477D">
      <w:pPr>
        <w:pStyle w:val="1"/>
        <w:numPr>
          <w:ilvl w:val="0"/>
          <w:numId w:val="252"/>
        </w:numPr>
        <w:tabs>
          <w:tab w:val="left" w:pos="426"/>
        </w:tabs>
        <w:spacing w:line="240" w:lineRule="auto"/>
        <w:ind w:hanging="400"/>
        <w:jc w:val="both"/>
        <w:rPr>
          <w:color w:val="auto"/>
          <w:sz w:val="24"/>
          <w:szCs w:val="24"/>
        </w:rPr>
      </w:pPr>
      <w:r w:rsidRPr="00E5477D">
        <w:rPr>
          <w:color w:val="auto"/>
          <w:sz w:val="24"/>
          <w:szCs w:val="24"/>
        </w:rPr>
        <w:t>Изучение магнитного поля постоянных магнитов при их объединении и разделении.</w:t>
      </w:r>
    </w:p>
    <w:p w:rsidR="00822E81" w:rsidRPr="00E5477D" w:rsidRDefault="00822E81" w:rsidP="00E5477D">
      <w:pPr>
        <w:pStyle w:val="1"/>
        <w:numPr>
          <w:ilvl w:val="0"/>
          <w:numId w:val="252"/>
        </w:numPr>
        <w:tabs>
          <w:tab w:val="left" w:pos="426"/>
        </w:tabs>
        <w:spacing w:line="240" w:lineRule="auto"/>
        <w:ind w:hanging="400"/>
        <w:jc w:val="both"/>
        <w:rPr>
          <w:color w:val="auto"/>
          <w:sz w:val="24"/>
          <w:szCs w:val="24"/>
        </w:rPr>
      </w:pPr>
      <w:r w:rsidRPr="00E5477D">
        <w:rPr>
          <w:color w:val="auto"/>
          <w:sz w:val="24"/>
          <w:szCs w:val="24"/>
        </w:rPr>
        <w:t>Исследование действия электрического тока на магнитную стрелку.</w:t>
      </w:r>
    </w:p>
    <w:p w:rsidR="00FC36C2" w:rsidRDefault="00822E81" w:rsidP="00FC36C2">
      <w:pPr>
        <w:pStyle w:val="1"/>
        <w:numPr>
          <w:ilvl w:val="0"/>
          <w:numId w:val="252"/>
        </w:numPr>
        <w:tabs>
          <w:tab w:val="left" w:pos="426"/>
        </w:tabs>
        <w:spacing w:line="240" w:lineRule="auto"/>
        <w:ind w:hanging="400"/>
        <w:jc w:val="both"/>
        <w:rPr>
          <w:color w:val="auto"/>
          <w:sz w:val="24"/>
          <w:szCs w:val="24"/>
        </w:rPr>
      </w:pPr>
      <w:r w:rsidRPr="00E5477D">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FC36C2" w:rsidRDefault="00822E81" w:rsidP="00FC36C2">
      <w:pPr>
        <w:pStyle w:val="1"/>
        <w:numPr>
          <w:ilvl w:val="0"/>
          <w:numId w:val="252"/>
        </w:numPr>
        <w:tabs>
          <w:tab w:val="left" w:pos="426"/>
        </w:tabs>
        <w:spacing w:line="240" w:lineRule="auto"/>
        <w:ind w:hanging="400"/>
        <w:jc w:val="both"/>
        <w:rPr>
          <w:color w:val="auto"/>
          <w:sz w:val="24"/>
          <w:szCs w:val="24"/>
        </w:rPr>
      </w:pPr>
      <w:r w:rsidRPr="00FC36C2">
        <w:rPr>
          <w:color w:val="auto"/>
          <w:sz w:val="24"/>
          <w:szCs w:val="24"/>
        </w:rPr>
        <w:t>Изучение действия магнитного поля на проводник с током.</w:t>
      </w:r>
    </w:p>
    <w:p w:rsidR="00FC36C2" w:rsidRDefault="00822E81" w:rsidP="00FC36C2">
      <w:pPr>
        <w:pStyle w:val="1"/>
        <w:numPr>
          <w:ilvl w:val="0"/>
          <w:numId w:val="252"/>
        </w:numPr>
        <w:tabs>
          <w:tab w:val="left" w:pos="426"/>
        </w:tabs>
        <w:spacing w:line="240" w:lineRule="auto"/>
        <w:ind w:hanging="400"/>
        <w:jc w:val="both"/>
        <w:rPr>
          <w:color w:val="auto"/>
          <w:sz w:val="24"/>
          <w:szCs w:val="24"/>
        </w:rPr>
      </w:pPr>
      <w:r w:rsidRPr="00FC36C2">
        <w:rPr>
          <w:color w:val="auto"/>
          <w:sz w:val="24"/>
          <w:szCs w:val="24"/>
        </w:rPr>
        <w:t>Конструирование и изучение работы электродвигателя.</w:t>
      </w:r>
    </w:p>
    <w:p w:rsidR="00FC36C2" w:rsidRDefault="00822E81" w:rsidP="00FC36C2">
      <w:pPr>
        <w:pStyle w:val="1"/>
        <w:numPr>
          <w:ilvl w:val="0"/>
          <w:numId w:val="252"/>
        </w:numPr>
        <w:tabs>
          <w:tab w:val="left" w:pos="426"/>
        </w:tabs>
        <w:spacing w:line="240" w:lineRule="auto"/>
        <w:ind w:hanging="400"/>
        <w:jc w:val="both"/>
        <w:rPr>
          <w:color w:val="auto"/>
          <w:sz w:val="24"/>
          <w:szCs w:val="24"/>
        </w:rPr>
      </w:pPr>
      <w:r w:rsidRPr="00FC36C2">
        <w:rPr>
          <w:color w:val="auto"/>
          <w:sz w:val="24"/>
          <w:szCs w:val="24"/>
        </w:rPr>
        <w:t>Измерение КПД электродвигательной установки.</w:t>
      </w:r>
    </w:p>
    <w:p w:rsidR="00567A70" w:rsidRPr="00FC36C2" w:rsidRDefault="00822E81" w:rsidP="00FC36C2">
      <w:pPr>
        <w:pStyle w:val="1"/>
        <w:numPr>
          <w:ilvl w:val="0"/>
          <w:numId w:val="252"/>
        </w:numPr>
        <w:tabs>
          <w:tab w:val="left" w:pos="426"/>
        </w:tabs>
        <w:spacing w:line="240" w:lineRule="auto"/>
        <w:ind w:hanging="400"/>
        <w:jc w:val="both"/>
        <w:rPr>
          <w:color w:val="auto"/>
          <w:sz w:val="24"/>
          <w:szCs w:val="24"/>
        </w:rPr>
      </w:pPr>
      <w:r w:rsidRPr="00FC36C2">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822E81" w:rsidRPr="00E5477D" w:rsidRDefault="00822E81"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p>
    <w:p w:rsidR="00822E81" w:rsidRPr="00E5477D" w:rsidRDefault="00822E81" w:rsidP="00E5477D">
      <w:pPr>
        <w:pStyle w:val="1"/>
        <w:spacing w:line="240" w:lineRule="auto"/>
        <w:jc w:val="both"/>
        <w:rPr>
          <w:color w:val="auto"/>
          <w:sz w:val="24"/>
          <w:szCs w:val="24"/>
        </w:rPr>
      </w:pPr>
      <w:r w:rsidRPr="00E5477D">
        <w:rPr>
          <w:b/>
          <w:bCs/>
          <w:color w:val="auto"/>
          <w:sz w:val="24"/>
          <w:szCs w:val="24"/>
        </w:rPr>
        <w:t>Раздел 8. Механические явления</w:t>
      </w:r>
    </w:p>
    <w:p w:rsidR="00822E81" w:rsidRPr="00E5477D" w:rsidRDefault="00822E81" w:rsidP="00E5477D">
      <w:pPr>
        <w:pStyle w:val="1"/>
        <w:spacing w:line="240" w:lineRule="auto"/>
        <w:jc w:val="both"/>
        <w:rPr>
          <w:color w:val="auto"/>
          <w:sz w:val="24"/>
          <w:szCs w:val="24"/>
        </w:rPr>
      </w:pPr>
      <w:r w:rsidRPr="00E5477D">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22E81" w:rsidRPr="00E5477D" w:rsidRDefault="00822E81" w:rsidP="00E5477D">
      <w:pPr>
        <w:pStyle w:val="1"/>
        <w:spacing w:line="240" w:lineRule="auto"/>
        <w:jc w:val="both"/>
        <w:rPr>
          <w:color w:val="auto"/>
          <w:sz w:val="24"/>
          <w:szCs w:val="24"/>
        </w:rPr>
      </w:pPr>
      <w:r w:rsidRPr="00E5477D">
        <w:rPr>
          <w:color w:val="auto"/>
          <w:sz w:val="24"/>
          <w:szCs w:val="24"/>
        </w:rPr>
        <w:t>Ускорение. Равноускоренное прямолинейное движение. Свободное падение. Опыты Галилея.</w:t>
      </w:r>
    </w:p>
    <w:p w:rsidR="00822E81" w:rsidRPr="00E5477D" w:rsidRDefault="00822E81" w:rsidP="00E5477D">
      <w:pPr>
        <w:pStyle w:val="1"/>
        <w:spacing w:line="240" w:lineRule="auto"/>
        <w:jc w:val="both"/>
        <w:rPr>
          <w:color w:val="auto"/>
          <w:sz w:val="24"/>
          <w:szCs w:val="24"/>
        </w:rPr>
      </w:pPr>
      <w:r w:rsidRPr="00E5477D">
        <w:rPr>
          <w:color w:val="auto"/>
          <w:sz w:val="24"/>
          <w:szCs w:val="24"/>
        </w:rPr>
        <w:t xml:space="preserve">Равномерное движение по окружности. Период и частота обращения. Линейная и </w:t>
      </w:r>
      <w:r w:rsidRPr="00E5477D">
        <w:rPr>
          <w:color w:val="auto"/>
          <w:sz w:val="24"/>
          <w:szCs w:val="24"/>
        </w:rPr>
        <w:lastRenderedPageBreak/>
        <w:t>угловая скорости. Центростремительное ускорение.</w:t>
      </w:r>
    </w:p>
    <w:p w:rsidR="00822E81" w:rsidRPr="00E5477D" w:rsidRDefault="00822E81" w:rsidP="00E5477D">
      <w:pPr>
        <w:pStyle w:val="1"/>
        <w:spacing w:line="240" w:lineRule="auto"/>
        <w:jc w:val="both"/>
        <w:rPr>
          <w:color w:val="auto"/>
          <w:sz w:val="24"/>
          <w:szCs w:val="24"/>
        </w:rPr>
      </w:pPr>
      <w:r w:rsidRPr="00E5477D">
        <w:rPr>
          <w:color w:val="auto"/>
          <w:sz w:val="24"/>
          <w:szCs w:val="24"/>
        </w:rPr>
        <w:t>Первый закон Ньютона. Второй закон Ньютона. Третий закон Ньютона. Принцип суперпозиции сил.</w:t>
      </w:r>
    </w:p>
    <w:p w:rsidR="00822E81" w:rsidRPr="00E5477D" w:rsidRDefault="00822E81" w:rsidP="00E5477D">
      <w:pPr>
        <w:pStyle w:val="1"/>
        <w:spacing w:line="240" w:lineRule="auto"/>
        <w:jc w:val="both"/>
        <w:rPr>
          <w:color w:val="auto"/>
          <w:sz w:val="24"/>
          <w:szCs w:val="24"/>
        </w:rPr>
      </w:pPr>
      <w:r w:rsidRPr="00E5477D">
        <w:rPr>
          <w:color w:val="auto"/>
          <w:sz w:val="24"/>
          <w:szCs w:val="24"/>
        </w:rPr>
        <w:t>Сила упругости. Закон Гука. Сила трения: сила трения скольжения, сила трения покоя, другие виды трения.</w:t>
      </w:r>
    </w:p>
    <w:p w:rsidR="00822E81" w:rsidRPr="00E5477D" w:rsidRDefault="00822E81" w:rsidP="00E5477D">
      <w:pPr>
        <w:pStyle w:val="1"/>
        <w:spacing w:line="240" w:lineRule="auto"/>
        <w:jc w:val="both"/>
        <w:rPr>
          <w:color w:val="auto"/>
          <w:sz w:val="24"/>
          <w:szCs w:val="24"/>
        </w:rPr>
      </w:pPr>
      <w:r w:rsidRPr="00E5477D">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822E81" w:rsidRPr="00E5477D" w:rsidRDefault="00822E81" w:rsidP="00E5477D">
      <w:pPr>
        <w:pStyle w:val="1"/>
        <w:spacing w:line="240" w:lineRule="auto"/>
        <w:jc w:val="both"/>
        <w:rPr>
          <w:color w:val="auto"/>
          <w:sz w:val="24"/>
          <w:szCs w:val="24"/>
        </w:rPr>
      </w:pPr>
      <w:r w:rsidRPr="00E5477D">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822E81" w:rsidRPr="00E5477D" w:rsidRDefault="00822E81" w:rsidP="00E5477D">
      <w:pPr>
        <w:pStyle w:val="1"/>
        <w:spacing w:line="240" w:lineRule="auto"/>
        <w:jc w:val="both"/>
        <w:rPr>
          <w:color w:val="auto"/>
          <w:sz w:val="24"/>
          <w:szCs w:val="24"/>
        </w:rPr>
      </w:pPr>
      <w:r w:rsidRPr="00E5477D">
        <w:rPr>
          <w:color w:val="auto"/>
          <w:sz w:val="24"/>
          <w:szCs w:val="24"/>
        </w:rPr>
        <w:t>Импульс тела. Изменение импульса. Импульс силы. Закон сохранения импульса. Реактивное движение (МС).</w:t>
      </w:r>
    </w:p>
    <w:p w:rsidR="00822E81" w:rsidRPr="00E5477D" w:rsidRDefault="00822E81" w:rsidP="00E5477D">
      <w:pPr>
        <w:pStyle w:val="1"/>
        <w:spacing w:line="240" w:lineRule="auto"/>
        <w:jc w:val="both"/>
        <w:rPr>
          <w:color w:val="auto"/>
          <w:sz w:val="24"/>
          <w:szCs w:val="24"/>
        </w:rPr>
      </w:pPr>
      <w:r w:rsidRPr="00E5477D">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822E81" w:rsidRPr="00E5477D" w:rsidRDefault="00822E81" w:rsidP="00E5477D">
      <w:pPr>
        <w:pStyle w:val="1"/>
        <w:numPr>
          <w:ilvl w:val="0"/>
          <w:numId w:val="253"/>
        </w:numPr>
        <w:spacing w:line="240" w:lineRule="auto"/>
        <w:ind w:hanging="283"/>
        <w:jc w:val="both"/>
        <w:rPr>
          <w:color w:val="auto"/>
          <w:sz w:val="24"/>
          <w:szCs w:val="24"/>
        </w:rPr>
      </w:pPr>
      <w:r w:rsidRPr="00E5477D">
        <w:rPr>
          <w:color w:val="auto"/>
          <w:sz w:val="24"/>
          <w:szCs w:val="24"/>
        </w:rPr>
        <w:t>Наблюдение механического движения тела относительно разных тел отсчёта.</w:t>
      </w:r>
    </w:p>
    <w:p w:rsidR="00822E81" w:rsidRPr="00E5477D" w:rsidRDefault="00822E81" w:rsidP="00E5477D">
      <w:pPr>
        <w:pStyle w:val="1"/>
        <w:numPr>
          <w:ilvl w:val="0"/>
          <w:numId w:val="253"/>
        </w:numPr>
        <w:spacing w:line="240" w:lineRule="auto"/>
        <w:ind w:hanging="283"/>
        <w:jc w:val="both"/>
        <w:rPr>
          <w:color w:val="auto"/>
          <w:sz w:val="24"/>
          <w:szCs w:val="24"/>
        </w:rPr>
      </w:pPr>
      <w:r w:rsidRPr="00E5477D">
        <w:rPr>
          <w:color w:val="auto"/>
          <w:sz w:val="24"/>
          <w:szCs w:val="24"/>
        </w:rPr>
        <w:t>Сравнение путей и траекторий движения одного и того же тела относительно разных тел отсчёта.</w:t>
      </w:r>
    </w:p>
    <w:p w:rsidR="00822E81" w:rsidRPr="00E5477D" w:rsidRDefault="00822E81" w:rsidP="00E5477D">
      <w:pPr>
        <w:pStyle w:val="1"/>
        <w:numPr>
          <w:ilvl w:val="0"/>
          <w:numId w:val="253"/>
        </w:numPr>
        <w:spacing w:line="240" w:lineRule="auto"/>
        <w:ind w:hanging="283"/>
        <w:jc w:val="both"/>
        <w:rPr>
          <w:color w:val="auto"/>
          <w:sz w:val="24"/>
          <w:szCs w:val="24"/>
        </w:rPr>
      </w:pPr>
      <w:r w:rsidRPr="00E5477D">
        <w:rPr>
          <w:color w:val="auto"/>
          <w:sz w:val="24"/>
          <w:szCs w:val="24"/>
        </w:rPr>
        <w:t>Измерение скорости и ускорения прямолинейного движения.</w:t>
      </w:r>
    </w:p>
    <w:p w:rsidR="00822E81" w:rsidRPr="00E5477D" w:rsidRDefault="00822E81" w:rsidP="00E5477D">
      <w:pPr>
        <w:pStyle w:val="1"/>
        <w:numPr>
          <w:ilvl w:val="0"/>
          <w:numId w:val="253"/>
        </w:numPr>
        <w:spacing w:line="240" w:lineRule="auto"/>
        <w:ind w:hanging="283"/>
        <w:jc w:val="both"/>
        <w:rPr>
          <w:color w:val="auto"/>
          <w:sz w:val="24"/>
          <w:szCs w:val="24"/>
        </w:rPr>
      </w:pPr>
      <w:r w:rsidRPr="00E5477D">
        <w:rPr>
          <w:color w:val="auto"/>
          <w:sz w:val="24"/>
          <w:szCs w:val="24"/>
        </w:rPr>
        <w:t>Исследование признаков равноускоренного движения.</w:t>
      </w:r>
    </w:p>
    <w:p w:rsidR="00822E81" w:rsidRPr="00E5477D" w:rsidRDefault="00822E81" w:rsidP="00E5477D">
      <w:pPr>
        <w:pStyle w:val="1"/>
        <w:numPr>
          <w:ilvl w:val="0"/>
          <w:numId w:val="253"/>
        </w:numPr>
        <w:spacing w:line="240" w:lineRule="auto"/>
        <w:ind w:hanging="283"/>
        <w:jc w:val="both"/>
        <w:rPr>
          <w:color w:val="auto"/>
          <w:sz w:val="24"/>
          <w:szCs w:val="24"/>
        </w:rPr>
      </w:pPr>
      <w:r w:rsidRPr="00E5477D">
        <w:rPr>
          <w:color w:val="auto"/>
          <w:sz w:val="24"/>
          <w:szCs w:val="24"/>
        </w:rPr>
        <w:t>Наблюдение движения тела по окружности.</w:t>
      </w:r>
    </w:p>
    <w:p w:rsidR="00822E81" w:rsidRPr="00E5477D" w:rsidRDefault="00822E81" w:rsidP="00E5477D">
      <w:pPr>
        <w:pStyle w:val="1"/>
        <w:numPr>
          <w:ilvl w:val="0"/>
          <w:numId w:val="253"/>
        </w:numPr>
        <w:spacing w:line="240" w:lineRule="auto"/>
        <w:ind w:hanging="283"/>
        <w:jc w:val="both"/>
        <w:rPr>
          <w:color w:val="auto"/>
          <w:sz w:val="24"/>
          <w:szCs w:val="24"/>
        </w:rPr>
      </w:pPr>
      <w:r w:rsidRPr="00E5477D">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22E81" w:rsidRPr="00E5477D" w:rsidRDefault="00822E81" w:rsidP="00E5477D">
      <w:pPr>
        <w:pStyle w:val="1"/>
        <w:numPr>
          <w:ilvl w:val="0"/>
          <w:numId w:val="253"/>
        </w:numPr>
        <w:spacing w:line="240" w:lineRule="auto"/>
        <w:ind w:hanging="283"/>
        <w:jc w:val="both"/>
        <w:rPr>
          <w:color w:val="auto"/>
          <w:sz w:val="24"/>
          <w:szCs w:val="24"/>
        </w:rPr>
      </w:pPr>
      <w:r w:rsidRPr="00E5477D">
        <w:rPr>
          <w:color w:val="auto"/>
          <w:sz w:val="24"/>
          <w:szCs w:val="24"/>
        </w:rPr>
        <w:t>Зависимость ускорения тела от массы тела и действующей на него силы.</w:t>
      </w:r>
    </w:p>
    <w:p w:rsidR="00822E81" w:rsidRPr="00E5477D" w:rsidRDefault="00822E81" w:rsidP="00E5477D">
      <w:pPr>
        <w:pStyle w:val="1"/>
        <w:numPr>
          <w:ilvl w:val="0"/>
          <w:numId w:val="253"/>
        </w:numPr>
        <w:spacing w:line="240" w:lineRule="auto"/>
        <w:ind w:hanging="283"/>
        <w:jc w:val="both"/>
        <w:rPr>
          <w:color w:val="auto"/>
          <w:sz w:val="24"/>
          <w:szCs w:val="24"/>
        </w:rPr>
      </w:pPr>
      <w:r w:rsidRPr="00E5477D">
        <w:rPr>
          <w:color w:val="auto"/>
          <w:sz w:val="24"/>
          <w:szCs w:val="24"/>
        </w:rPr>
        <w:t>Наблюдение равенства сил при взаимодействии тел.</w:t>
      </w:r>
    </w:p>
    <w:p w:rsidR="00822E81" w:rsidRPr="00E5477D" w:rsidRDefault="00822E81" w:rsidP="00E5477D">
      <w:pPr>
        <w:pStyle w:val="1"/>
        <w:numPr>
          <w:ilvl w:val="0"/>
          <w:numId w:val="253"/>
        </w:numPr>
        <w:spacing w:line="240" w:lineRule="auto"/>
        <w:ind w:hanging="283"/>
        <w:jc w:val="both"/>
        <w:rPr>
          <w:color w:val="auto"/>
          <w:sz w:val="24"/>
          <w:szCs w:val="24"/>
        </w:rPr>
      </w:pPr>
      <w:r w:rsidRPr="00E5477D">
        <w:rPr>
          <w:color w:val="auto"/>
          <w:sz w:val="24"/>
          <w:szCs w:val="24"/>
        </w:rPr>
        <w:t>Изменение веса тела при ускоренном движении.</w:t>
      </w:r>
    </w:p>
    <w:p w:rsidR="00822E81" w:rsidRPr="00E5477D" w:rsidRDefault="00822E81" w:rsidP="00E5477D">
      <w:pPr>
        <w:pStyle w:val="1"/>
        <w:numPr>
          <w:ilvl w:val="0"/>
          <w:numId w:val="253"/>
        </w:numPr>
        <w:tabs>
          <w:tab w:val="left" w:pos="452"/>
        </w:tabs>
        <w:spacing w:line="240" w:lineRule="auto"/>
        <w:ind w:hanging="283"/>
        <w:jc w:val="both"/>
        <w:rPr>
          <w:color w:val="auto"/>
          <w:sz w:val="24"/>
          <w:szCs w:val="24"/>
        </w:rPr>
      </w:pPr>
      <w:r w:rsidRPr="00E5477D">
        <w:rPr>
          <w:color w:val="auto"/>
          <w:sz w:val="24"/>
          <w:szCs w:val="24"/>
        </w:rPr>
        <w:t>Передача импульса при взаимодействии тел.</w:t>
      </w:r>
    </w:p>
    <w:p w:rsidR="00822E81" w:rsidRPr="00E5477D" w:rsidRDefault="00822E81" w:rsidP="00E5477D">
      <w:pPr>
        <w:pStyle w:val="1"/>
        <w:numPr>
          <w:ilvl w:val="0"/>
          <w:numId w:val="253"/>
        </w:numPr>
        <w:tabs>
          <w:tab w:val="left" w:pos="452"/>
        </w:tabs>
        <w:spacing w:line="240" w:lineRule="auto"/>
        <w:ind w:hanging="283"/>
        <w:jc w:val="both"/>
        <w:rPr>
          <w:color w:val="auto"/>
          <w:sz w:val="24"/>
          <w:szCs w:val="24"/>
        </w:rPr>
      </w:pPr>
      <w:r w:rsidRPr="00E5477D">
        <w:rPr>
          <w:color w:val="auto"/>
          <w:sz w:val="24"/>
          <w:szCs w:val="24"/>
        </w:rPr>
        <w:t>Преобразования энергии при взаимодействии тел.</w:t>
      </w:r>
    </w:p>
    <w:p w:rsidR="00822E81" w:rsidRPr="00E5477D" w:rsidRDefault="00822E81" w:rsidP="00E5477D">
      <w:pPr>
        <w:pStyle w:val="1"/>
        <w:numPr>
          <w:ilvl w:val="0"/>
          <w:numId w:val="253"/>
        </w:numPr>
        <w:tabs>
          <w:tab w:val="left" w:pos="452"/>
        </w:tabs>
        <w:spacing w:line="240" w:lineRule="auto"/>
        <w:ind w:hanging="283"/>
        <w:jc w:val="both"/>
        <w:rPr>
          <w:color w:val="auto"/>
          <w:sz w:val="24"/>
          <w:szCs w:val="24"/>
        </w:rPr>
      </w:pPr>
      <w:r w:rsidRPr="00E5477D">
        <w:rPr>
          <w:color w:val="auto"/>
          <w:sz w:val="24"/>
          <w:szCs w:val="24"/>
        </w:rPr>
        <w:t>Сохранение импульса при неупругом взаимодействии.</w:t>
      </w:r>
    </w:p>
    <w:p w:rsidR="00822E81" w:rsidRPr="00E5477D" w:rsidRDefault="00822E81" w:rsidP="00E5477D">
      <w:pPr>
        <w:pStyle w:val="1"/>
        <w:numPr>
          <w:ilvl w:val="0"/>
          <w:numId w:val="253"/>
        </w:numPr>
        <w:tabs>
          <w:tab w:val="left" w:pos="458"/>
        </w:tabs>
        <w:spacing w:line="240" w:lineRule="auto"/>
        <w:ind w:hanging="283"/>
        <w:jc w:val="both"/>
        <w:rPr>
          <w:color w:val="auto"/>
          <w:sz w:val="24"/>
          <w:szCs w:val="24"/>
        </w:rPr>
      </w:pPr>
      <w:r w:rsidRPr="00E5477D">
        <w:rPr>
          <w:color w:val="auto"/>
          <w:sz w:val="24"/>
          <w:szCs w:val="24"/>
        </w:rPr>
        <w:t>Сохранение импульса при абсолютно упругом взаимодействии.</w:t>
      </w:r>
    </w:p>
    <w:p w:rsidR="00822E81" w:rsidRPr="00E5477D" w:rsidRDefault="00822E81" w:rsidP="00E5477D">
      <w:pPr>
        <w:pStyle w:val="1"/>
        <w:numPr>
          <w:ilvl w:val="0"/>
          <w:numId w:val="253"/>
        </w:numPr>
        <w:tabs>
          <w:tab w:val="left" w:pos="458"/>
        </w:tabs>
        <w:spacing w:line="240" w:lineRule="auto"/>
        <w:ind w:hanging="283"/>
        <w:jc w:val="both"/>
        <w:rPr>
          <w:color w:val="auto"/>
          <w:sz w:val="24"/>
          <w:szCs w:val="24"/>
        </w:rPr>
      </w:pPr>
      <w:r w:rsidRPr="00E5477D">
        <w:rPr>
          <w:color w:val="auto"/>
          <w:sz w:val="24"/>
          <w:szCs w:val="24"/>
        </w:rPr>
        <w:t>Наблюдение реактивного движения.</w:t>
      </w:r>
    </w:p>
    <w:p w:rsidR="00822E81" w:rsidRPr="00E5477D" w:rsidRDefault="00822E81" w:rsidP="00E5477D">
      <w:pPr>
        <w:pStyle w:val="1"/>
        <w:numPr>
          <w:ilvl w:val="0"/>
          <w:numId w:val="253"/>
        </w:numPr>
        <w:tabs>
          <w:tab w:val="left" w:pos="458"/>
        </w:tabs>
        <w:spacing w:line="240" w:lineRule="auto"/>
        <w:ind w:hanging="283"/>
        <w:jc w:val="both"/>
        <w:rPr>
          <w:color w:val="auto"/>
          <w:sz w:val="24"/>
          <w:szCs w:val="24"/>
        </w:rPr>
      </w:pPr>
      <w:r w:rsidRPr="00E5477D">
        <w:rPr>
          <w:color w:val="auto"/>
          <w:sz w:val="24"/>
          <w:szCs w:val="24"/>
        </w:rPr>
        <w:t>Сохранение механической энергии при свободном падении.</w:t>
      </w:r>
    </w:p>
    <w:p w:rsidR="00822E81" w:rsidRPr="00E5477D" w:rsidRDefault="00822E81" w:rsidP="00E5477D">
      <w:pPr>
        <w:pStyle w:val="1"/>
        <w:numPr>
          <w:ilvl w:val="0"/>
          <w:numId w:val="253"/>
        </w:numPr>
        <w:tabs>
          <w:tab w:val="left" w:pos="458"/>
        </w:tabs>
        <w:spacing w:line="240" w:lineRule="auto"/>
        <w:ind w:hanging="283"/>
        <w:jc w:val="both"/>
        <w:rPr>
          <w:color w:val="auto"/>
          <w:sz w:val="24"/>
          <w:szCs w:val="24"/>
        </w:rPr>
      </w:pPr>
      <w:r w:rsidRPr="00E5477D">
        <w:rPr>
          <w:color w:val="auto"/>
          <w:sz w:val="24"/>
          <w:szCs w:val="24"/>
        </w:rPr>
        <w:t>Сохранение механической энергии при движении тела под действием пружины.</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Лабораторные работы и опыты</w:t>
      </w:r>
    </w:p>
    <w:p w:rsidR="00822E81" w:rsidRPr="00E5477D" w:rsidRDefault="00822E81" w:rsidP="00E5477D">
      <w:pPr>
        <w:pStyle w:val="1"/>
        <w:numPr>
          <w:ilvl w:val="0"/>
          <w:numId w:val="254"/>
        </w:numPr>
        <w:tabs>
          <w:tab w:val="left" w:pos="567"/>
        </w:tabs>
        <w:spacing w:line="240" w:lineRule="auto"/>
        <w:ind w:hanging="283"/>
        <w:jc w:val="both"/>
        <w:rPr>
          <w:color w:val="auto"/>
          <w:sz w:val="24"/>
          <w:szCs w:val="24"/>
        </w:rPr>
      </w:pPr>
      <w:r w:rsidRPr="00E5477D">
        <w:rPr>
          <w:color w:val="auto"/>
          <w:sz w:val="24"/>
          <w:szCs w:val="24"/>
        </w:rPr>
        <w:t>Конструирование тракта для разгона и дальнейшего равномерного движения шарика или тележки.</w:t>
      </w:r>
    </w:p>
    <w:p w:rsidR="00822E81" w:rsidRPr="00E5477D" w:rsidRDefault="00822E81" w:rsidP="00E5477D">
      <w:pPr>
        <w:pStyle w:val="1"/>
        <w:numPr>
          <w:ilvl w:val="0"/>
          <w:numId w:val="254"/>
        </w:numPr>
        <w:tabs>
          <w:tab w:val="left" w:pos="567"/>
        </w:tabs>
        <w:spacing w:line="240" w:lineRule="auto"/>
        <w:ind w:hanging="283"/>
        <w:jc w:val="both"/>
        <w:rPr>
          <w:color w:val="auto"/>
          <w:sz w:val="24"/>
          <w:szCs w:val="24"/>
        </w:rPr>
      </w:pPr>
      <w:r w:rsidRPr="00E5477D">
        <w:rPr>
          <w:color w:val="auto"/>
          <w:sz w:val="24"/>
          <w:szCs w:val="24"/>
        </w:rPr>
        <w:t>Определение средней скорости скольжения бруска или движения шарика по наклонной плоскости.</w:t>
      </w:r>
    </w:p>
    <w:p w:rsidR="00822E81" w:rsidRPr="00E5477D" w:rsidRDefault="00822E81" w:rsidP="00E5477D">
      <w:pPr>
        <w:pStyle w:val="1"/>
        <w:numPr>
          <w:ilvl w:val="0"/>
          <w:numId w:val="254"/>
        </w:numPr>
        <w:tabs>
          <w:tab w:val="left" w:pos="567"/>
        </w:tabs>
        <w:spacing w:line="240" w:lineRule="auto"/>
        <w:ind w:hanging="283"/>
        <w:jc w:val="both"/>
        <w:rPr>
          <w:color w:val="auto"/>
          <w:sz w:val="24"/>
          <w:szCs w:val="24"/>
        </w:rPr>
      </w:pPr>
      <w:r w:rsidRPr="00E5477D">
        <w:rPr>
          <w:color w:val="auto"/>
          <w:sz w:val="24"/>
          <w:szCs w:val="24"/>
        </w:rPr>
        <w:t>Определение ускорения тела при равноускоренном движении по наклонной плоскости.</w:t>
      </w:r>
    </w:p>
    <w:p w:rsidR="00822E81" w:rsidRPr="00E5477D" w:rsidRDefault="00822E81" w:rsidP="00E5477D">
      <w:pPr>
        <w:pStyle w:val="1"/>
        <w:numPr>
          <w:ilvl w:val="0"/>
          <w:numId w:val="254"/>
        </w:numPr>
        <w:tabs>
          <w:tab w:val="left" w:pos="567"/>
        </w:tabs>
        <w:spacing w:line="240" w:lineRule="auto"/>
        <w:ind w:hanging="283"/>
        <w:jc w:val="both"/>
        <w:rPr>
          <w:color w:val="auto"/>
          <w:sz w:val="24"/>
          <w:szCs w:val="24"/>
        </w:rPr>
      </w:pPr>
      <w:r w:rsidRPr="00E5477D">
        <w:rPr>
          <w:color w:val="auto"/>
          <w:sz w:val="24"/>
          <w:szCs w:val="24"/>
        </w:rPr>
        <w:t>Исследование зависимости пути от времени при равноускоренном движении без начальной скорости.</w:t>
      </w:r>
    </w:p>
    <w:p w:rsidR="00822E81" w:rsidRPr="00E5477D" w:rsidRDefault="00822E81" w:rsidP="00E5477D">
      <w:pPr>
        <w:pStyle w:val="1"/>
        <w:numPr>
          <w:ilvl w:val="0"/>
          <w:numId w:val="254"/>
        </w:numPr>
        <w:tabs>
          <w:tab w:val="left" w:pos="567"/>
        </w:tabs>
        <w:spacing w:line="240" w:lineRule="auto"/>
        <w:ind w:hanging="283"/>
        <w:jc w:val="both"/>
        <w:rPr>
          <w:color w:val="auto"/>
          <w:sz w:val="24"/>
          <w:szCs w:val="24"/>
        </w:rPr>
      </w:pPr>
      <w:r w:rsidRPr="00E5477D">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22E81" w:rsidRPr="00E5477D" w:rsidRDefault="00822E81" w:rsidP="00E5477D">
      <w:pPr>
        <w:pStyle w:val="1"/>
        <w:numPr>
          <w:ilvl w:val="0"/>
          <w:numId w:val="254"/>
        </w:numPr>
        <w:tabs>
          <w:tab w:val="left" w:pos="567"/>
        </w:tabs>
        <w:spacing w:line="240" w:lineRule="auto"/>
        <w:ind w:hanging="283"/>
        <w:jc w:val="both"/>
        <w:rPr>
          <w:color w:val="auto"/>
          <w:sz w:val="24"/>
          <w:szCs w:val="24"/>
        </w:rPr>
      </w:pPr>
      <w:r w:rsidRPr="00E5477D">
        <w:rPr>
          <w:color w:val="auto"/>
          <w:sz w:val="24"/>
          <w:szCs w:val="24"/>
        </w:rPr>
        <w:t>Исследование зависимости силы трения скольжения от силы нормального давления.</w:t>
      </w:r>
    </w:p>
    <w:p w:rsidR="00822E81" w:rsidRPr="00E5477D" w:rsidRDefault="00822E81" w:rsidP="00E5477D">
      <w:pPr>
        <w:pStyle w:val="1"/>
        <w:numPr>
          <w:ilvl w:val="0"/>
          <w:numId w:val="254"/>
        </w:numPr>
        <w:tabs>
          <w:tab w:val="left" w:pos="567"/>
        </w:tabs>
        <w:spacing w:line="240" w:lineRule="auto"/>
        <w:ind w:hanging="283"/>
        <w:jc w:val="both"/>
        <w:rPr>
          <w:color w:val="auto"/>
          <w:sz w:val="24"/>
          <w:szCs w:val="24"/>
        </w:rPr>
      </w:pPr>
      <w:r w:rsidRPr="00E5477D">
        <w:rPr>
          <w:color w:val="auto"/>
          <w:sz w:val="24"/>
          <w:szCs w:val="24"/>
        </w:rPr>
        <w:t>Определение коэффициента трения скольжения.</w:t>
      </w:r>
    </w:p>
    <w:p w:rsidR="00822E81" w:rsidRPr="00E5477D" w:rsidRDefault="00822E81" w:rsidP="00E5477D">
      <w:pPr>
        <w:pStyle w:val="1"/>
        <w:numPr>
          <w:ilvl w:val="0"/>
          <w:numId w:val="254"/>
        </w:numPr>
        <w:tabs>
          <w:tab w:val="left" w:pos="567"/>
        </w:tabs>
        <w:spacing w:line="240" w:lineRule="auto"/>
        <w:ind w:hanging="283"/>
        <w:jc w:val="both"/>
        <w:rPr>
          <w:color w:val="auto"/>
          <w:sz w:val="24"/>
          <w:szCs w:val="24"/>
        </w:rPr>
      </w:pPr>
      <w:r w:rsidRPr="00E5477D">
        <w:rPr>
          <w:color w:val="auto"/>
          <w:sz w:val="24"/>
          <w:szCs w:val="24"/>
        </w:rPr>
        <w:t>Определение жёсткости пружины.</w:t>
      </w:r>
    </w:p>
    <w:p w:rsidR="00822E81" w:rsidRPr="00E5477D" w:rsidRDefault="00822E81" w:rsidP="00E5477D">
      <w:pPr>
        <w:pStyle w:val="1"/>
        <w:numPr>
          <w:ilvl w:val="0"/>
          <w:numId w:val="254"/>
        </w:numPr>
        <w:tabs>
          <w:tab w:val="left" w:pos="567"/>
        </w:tabs>
        <w:spacing w:line="240" w:lineRule="auto"/>
        <w:ind w:hanging="283"/>
        <w:jc w:val="both"/>
        <w:rPr>
          <w:color w:val="auto"/>
          <w:sz w:val="24"/>
          <w:szCs w:val="24"/>
        </w:rPr>
      </w:pPr>
      <w:r w:rsidRPr="00E5477D">
        <w:rPr>
          <w:color w:val="auto"/>
          <w:sz w:val="24"/>
          <w:szCs w:val="24"/>
        </w:rPr>
        <w:t>Определение работы силы трения при равномерном движении тела по горизонтальной поверхности.</w:t>
      </w:r>
    </w:p>
    <w:p w:rsidR="00822E81" w:rsidRPr="00E5477D" w:rsidRDefault="00822E81" w:rsidP="00E5477D">
      <w:pPr>
        <w:pStyle w:val="1"/>
        <w:numPr>
          <w:ilvl w:val="0"/>
          <w:numId w:val="254"/>
        </w:numPr>
        <w:tabs>
          <w:tab w:val="left" w:pos="458"/>
          <w:tab w:val="left" w:pos="567"/>
        </w:tabs>
        <w:spacing w:line="240" w:lineRule="auto"/>
        <w:ind w:hanging="283"/>
        <w:jc w:val="both"/>
        <w:rPr>
          <w:color w:val="auto"/>
          <w:sz w:val="24"/>
          <w:szCs w:val="24"/>
        </w:rPr>
      </w:pPr>
      <w:r w:rsidRPr="00E5477D">
        <w:rPr>
          <w:color w:val="auto"/>
          <w:sz w:val="24"/>
          <w:szCs w:val="24"/>
        </w:rPr>
        <w:t>Определение работы силы упругости при подъёме груза с использованием неподвижного и подвижного блоков.</w:t>
      </w:r>
    </w:p>
    <w:p w:rsidR="00822E81" w:rsidRPr="00E5477D" w:rsidRDefault="00822E81" w:rsidP="00E5477D">
      <w:pPr>
        <w:pStyle w:val="1"/>
        <w:numPr>
          <w:ilvl w:val="0"/>
          <w:numId w:val="254"/>
        </w:numPr>
        <w:tabs>
          <w:tab w:val="left" w:pos="458"/>
          <w:tab w:val="left" w:pos="567"/>
        </w:tabs>
        <w:spacing w:line="240" w:lineRule="auto"/>
        <w:ind w:hanging="283"/>
        <w:jc w:val="both"/>
        <w:rPr>
          <w:color w:val="auto"/>
          <w:sz w:val="24"/>
          <w:szCs w:val="24"/>
        </w:rPr>
      </w:pPr>
      <w:r w:rsidRPr="00E5477D">
        <w:rPr>
          <w:color w:val="auto"/>
          <w:sz w:val="24"/>
          <w:szCs w:val="24"/>
        </w:rPr>
        <w:t>Изучение закона сохранения энергии.</w:t>
      </w:r>
    </w:p>
    <w:p w:rsidR="00822E81" w:rsidRPr="00E5477D" w:rsidRDefault="00822E81" w:rsidP="00E5477D">
      <w:pPr>
        <w:pStyle w:val="1"/>
        <w:spacing w:line="240" w:lineRule="auto"/>
        <w:jc w:val="both"/>
        <w:rPr>
          <w:color w:val="auto"/>
          <w:sz w:val="24"/>
          <w:szCs w:val="24"/>
        </w:rPr>
      </w:pPr>
      <w:r w:rsidRPr="00E5477D">
        <w:rPr>
          <w:b/>
          <w:bCs/>
          <w:color w:val="auto"/>
          <w:sz w:val="24"/>
          <w:szCs w:val="24"/>
        </w:rPr>
        <w:lastRenderedPageBreak/>
        <w:t>Раздел 9. Механические колебания и волны</w:t>
      </w:r>
    </w:p>
    <w:p w:rsidR="00822E81" w:rsidRPr="00E5477D" w:rsidRDefault="00822E81" w:rsidP="00E5477D">
      <w:pPr>
        <w:pStyle w:val="1"/>
        <w:spacing w:line="240" w:lineRule="auto"/>
        <w:jc w:val="both"/>
        <w:rPr>
          <w:color w:val="auto"/>
          <w:sz w:val="24"/>
          <w:szCs w:val="24"/>
        </w:rPr>
      </w:pPr>
      <w:r w:rsidRPr="00E5477D">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22E81" w:rsidRPr="00E5477D" w:rsidRDefault="00822E81" w:rsidP="00E5477D">
      <w:pPr>
        <w:pStyle w:val="1"/>
        <w:spacing w:line="240" w:lineRule="auto"/>
        <w:jc w:val="both"/>
        <w:rPr>
          <w:color w:val="auto"/>
          <w:sz w:val="24"/>
          <w:szCs w:val="24"/>
        </w:rPr>
      </w:pPr>
      <w:r w:rsidRPr="00E5477D">
        <w:rPr>
          <w:color w:val="auto"/>
          <w:sz w:val="24"/>
          <w:szCs w:val="24"/>
        </w:rPr>
        <w:t>Затухающие колебания. Вынужденные колебания. Резонанс.</w:t>
      </w:r>
    </w:p>
    <w:p w:rsidR="00822E81" w:rsidRPr="00E5477D" w:rsidRDefault="00822E81" w:rsidP="00E5477D">
      <w:pPr>
        <w:pStyle w:val="1"/>
        <w:spacing w:line="240" w:lineRule="auto"/>
        <w:jc w:val="both"/>
        <w:rPr>
          <w:color w:val="auto"/>
          <w:sz w:val="24"/>
          <w:szCs w:val="24"/>
        </w:rPr>
      </w:pPr>
      <w:r w:rsidRPr="00E5477D">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822E81" w:rsidRPr="00E5477D" w:rsidRDefault="00822E81" w:rsidP="00E5477D">
      <w:pPr>
        <w:pStyle w:val="1"/>
        <w:spacing w:line="240" w:lineRule="auto"/>
        <w:jc w:val="both"/>
        <w:rPr>
          <w:color w:val="auto"/>
          <w:sz w:val="24"/>
          <w:szCs w:val="24"/>
        </w:rPr>
      </w:pPr>
      <w:r w:rsidRPr="00E5477D">
        <w:rPr>
          <w:color w:val="auto"/>
          <w:sz w:val="24"/>
          <w:szCs w:val="24"/>
        </w:rPr>
        <w:t>Звук. Громкость звука и высота тона. Отражение звука. Инфразвук и ультразвук.</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FC36C2" w:rsidRDefault="00822E81" w:rsidP="00FC36C2">
      <w:pPr>
        <w:pStyle w:val="1"/>
        <w:numPr>
          <w:ilvl w:val="0"/>
          <w:numId w:val="256"/>
        </w:numPr>
        <w:tabs>
          <w:tab w:val="left" w:pos="426"/>
        </w:tabs>
        <w:spacing w:line="240" w:lineRule="auto"/>
        <w:ind w:hanging="240"/>
        <w:jc w:val="both"/>
        <w:rPr>
          <w:color w:val="auto"/>
          <w:sz w:val="24"/>
          <w:szCs w:val="24"/>
        </w:rPr>
      </w:pPr>
      <w:r w:rsidRPr="00E5477D">
        <w:rPr>
          <w:color w:val="auto"/>
          <w:sz w:val="24"/>
          <w:szCs w:val="24"/>
        </w:rPr>
        <w:t>Наблюдение колебаний тел под действием силы тяжести и силы упругости.</w:t>
      </w:r>
    </w:p>
    <w:p w:rsidR="00FC36C2" w:rsidRDefault="00822E81" w:rsidP="00FC36C2">
      <w:pPr>
        <w:pStyle w:val="1"/>
        <w:numPr>
          <w:ilvl w:val="0"/>
          <w:numId w:val="256"/>
        </w:numPr>
        <w:tabs>
          <w:tab w:val="left" w:pos="426"/>
        </w:tabs>
        <w:spacing w:line="240" w:lineRule="auto"/>
        <w:ind w:hanging="240"/>
        <w:jc w:val="both"/>
        <w:rPr>
          <w:color w:val="auto"/>
          <w:sz w:val="24"/>
          <w:szCs w:val="24"/>
        </w:rPr>
      </w:pPr>
      <w:r w:rsidRPr="00FC36C2">
        <w:rPr>
          <w:color w:val="auto"/>
          <w:sz w:val="24"/>
          <w:szCs w:val="24"/>
        </w:rPr>
        <w:t>Наблюдение колебаний груза на нити и на пружине.</w:t>
      </w:r>
    </w:p>
    <w:p w:rsidR="00822E81" w:rsidRPr="00FC36C2" w:rsidRDefault="00822E81" w:rsidP="00FC36C2">
      <w:pPr>
        <w:pStyle w:val="1"/>
        <w:numPr>
          <w:ilvl w:val="0"/>
          <w:numId w:val="256"/>
        </w:numPr>
        <w:tabs>
          <w:tab w:val="left" w:pos="426"/>
        </w:tabs>
        <w:spacing w:line="240" w:lineRule="auto"/>
        <w:ind w:hanging="240"/>
        <w:jc w:val="both"/>
        <w:rPr>
          <w:color w:val="auto"/>
          <w:sz w:val="24"/>
          <w:szCs w:val="24"/>
        </w:rPr>
      </w:pPr>
      <w:r w:rsidRPr="00FC36C2">
        <w:rPr>
          <w:color w:val="auto"/>
          <w:sz w:val="24"/>
          <w:szCs w:val="24"/>
        </w:rPr>
        <w:t>Наблюдение вынужденных колебаний и резонанса.</w:t>
      </w:r>
    </w:p>
    <w:p w:rsidR="00FC36C2" w:rsidRDefault="00822E81" w:rsidP="00FC36C2">
      <w:pPr>
        <w:pStyle w:val="1"/>
        <w:numPr>
          <w:ilvl w:val="0"/>
          <w:numId w:val="256"/>
        </w:numPr>
        <w:tabs>
          <w:tab w:val="left" w:pos="426"/>
        </w:tabs>
        <w:spacing w:line="240" w:lineRule="auto"/>
        <w:ind w:hanging="240"/>
        <w:jc w:val="both"/>
        <w:rPr>
          <w:color w:val="auto"/>
          <w:sz w:val="24"/>
          <w:szCs w:val="24"/>
        </w:rPr>
      </w:pPr>
      <w:r w:rsidRPr="00E5477D">
        <w:rPr>
          <w:color w:val="auto"/>
          <w:sz w:val="24"/>
          <w:szCs w:val="24"/>
        </w:rPr>
        <w:t>Распространение продольных и поперечных волн (на модели).</w:t>
      </w:r>
    </w:p>
    <w:p w:rsidR="00FC36C2" w:rsidRDefault="00822E81" w:rsidP="00FC36C2">
      <w:pPr>
        <w:pStyle w:val="1"/>
        <w:numPr>
          <w:ilvl w:val="0"/>
          <w:numId w:val="256"/>
        </w:numPr>
        <w:tabs>
          <w:tab w:val="left" w:pos="426"/>
        </w:tabs>
        <w:spacing w:line="240" w:lineRule="auto"/>
        <w:ind w:hanging="240"/>
        <w:jc w:val="both"/>
        <w:rPr>
          <w:color w:val="auto"/>
          <w:sz w:val="24"/>
          <w:szCs w:val="24"/>
        </w:rPr>
      </w:pPr>
      <w:r w:rsidRPr="00FC36C2">
        <w:rPr>
          <w:color w:val="auto"/>
          <w:sz w:val="24"/>
          <w:szCs w:val="24"/>
        </w:rPr>
        <w:t>Наблюдение зависимости высоты звука от частоты.</w:t>
      </w:r>
    </w:p>
    <w:p w:rsidR="00822E81" w:rsidRPr="00FC36C2" w:rsidRDefault="00822E81" w:rsidP="00FC36C2">
      <w:pPr>
        <w:pStyle w:val="1"/>
        <w:numPr>
          <w:ilvl w:val="0"/>
          <w:numId w:val="256"/>
        </w:numPr>
        <w:tabs>
          <w:tab w:val="left" w:pos="426"/>
        </w:tabs>
        <w:spacing w:line="240" w:lineRule="auto"/>
        <w:ind w:hanging="240"/>
        <w:jc w:val="both"/>
        <w:rPr>
          <w:color w:val="auto"/>
          <w:sz w:val="24"/>
          <w:szCs w:val="24"/>
        </w:rPr>
      </w:pPr>
      <w:r w:rsidRPr="00FC36C2">
        <w:rPr>
          <w:color w:val="auto"/>
          <w:sz w:val="24"/>
          <w:szCs w:val="24"/>
        </w:rPr>
        <w:t>Акустический резонанс.</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Лабораторные работы и опыты</w:t>
      </w:r>
    </w:p>
    <w:p w:rsidR="00822E81" w:rsidRPr="00E5477D" w:rsidRDefault="00822E81" w:rsidP="00E5477D">
      <w:pPr>
        <w:pStyle w:val="1"/>
        <w:numPr>
          <w:ilvl w:val="0"/>
          <w:numId w:val="257"/>
        </w:numPr>
        <w:tabs>
          <w:tab w:val="left" w:pos="509"/>
        </w:tabs>
        <w:spacing w:line="240" w:lineRule="auto"/>
        <w:ind w:hanging="240"/>
        <w:jc w:val="both"/>
        <w:rPr>
          <w:color w:val="auto"/>
          <w:sz w:val="24"/>
          <w:szCs w:val="24"/>
        </w:rPr>
      </w:pPr>
      <w:r w:rsidRPr="00E5477D">
        <w:rPr>
          <w:color w:val="auto"/>
          <w:sz w:val="24"/>
          <w:szCs w:val="24"/>
        </w:rPr>
        <w:t>Определение частоты и периода колебаний математического маятника.</w:t>
      </w:r>
    </w:p>
    <w:p w:rsidR="00822E81" w:rsidRPr="00E5477D" w:rsidRDefault="00822E81" w:rsidP="00E5477D">
      <w:pPr>
        <w:pStyle w:val="1"/>
        <w:numPr>
          <w:ilvl w:val="0"/>
          <w:numId w:val="257"/>
        </w:numPr>
        <w:tabs>
          <w:tab w:val="left" w:pos="518"/>
        </w:tabs>
        <w:spacing w:line="240" w:lineRule="auto"/>
        <w:ind w:hanging="240"/>
        <w:jc w:val="both"/>
        <w:rPr>
          <w:color w:val="auto"/>
          <w:sz w:val="24"/>
          <w:szCs w:val="24"/>
        </w:rPr>
      </w:pPr>
      <w:r w:rsidRPr="00E5477D">
        <w:rPr>
          <w:color w:val="auto"/>
          <w:sz w:val="24"/>
          <w:szCs w:val="24"/>
        </w:rPr>
        <w:t>Определение частоты и периода колебаний пружинного маятника.</w:t>
      </w:r>
    </w:p>
    <w:p w:rsidR="00822E81" w:rsidRPr="00E5477D" w:rsidRDefault="00822E81" w:rsidP="00E5477D">
      <w:pPr>
        <w:pStyle w:val="1"/>
        <w:numPr>
          <w:ilvl w:val="0"/>
          <w:numId w:val="257"/>
        </w:numPr>
        <w:tabs>
          <w:tab w:val="left" w:pos="518"/>
        </w:tabs>
        <w:spacing w:line="240" w:lineRule="auto"/>
        <w:ind w:hanging="240"/>
        <w:jc w:val="both"/>
        <w:rPr>
          <w:color w:val="auto"/>
          <w:sz w:val="24"/>
          <w:szCs w:val="24"/>
        </w:rPr>
      </w:pPr>
      <w:r w:rsidRPr="00E5477D">
        <w:rPr>
          <w:color w:val="auto"/>
          <w:sz w:val="24"/>
          <w:szCs w:val="24"/>
        </w:rPr>
        <w:t>Исследование зависимости периода колебаний подвешенного к нити груза от длины нити.</w:t>
      </w:r>
    </w:p>
    <w:p w:rsidR="00822E81" w:rsidRPr="00E5477D" w:rsidRDefault="00822E81" w:rsidP="00E5477D">
      <w:pPr>
        <w:pStyle w:val="1"/>
        <w:numPr>
          <w:ilvl w:val="0"/>
          <w:numId w:val="257"/>
        </w:numPr>
        <w:tabs>
          <w:tab w:val="left" w:pos="523"/>
        </w:tabs>
        <w:spacing w:line="240" w:lineRule="auto"/>
        <w:ind w:hanging="240"/>
        <w:jc w:val="both"/>
        <w:rPr>
          <w:color w:val="auto"/>
          <w:sz w:val="24"/>
          <w:szCs w:val="24"/>
        </w:rPr>
      </w:pPr>
      <w:r w:rsidRPr="00E5477D">
        <w:rPr>
          <w:color w:val="auto"/>
          <w:sz w:val="24"/>
          <w:szCs w:val="24"/>
        </w:rPr>
        <w:t>Исследование зависимости периода колебаний пружинного маятника от массы груза.</w:t>
      </w:r>
    </w:p>
    <w:p w:rsidR="00822E81" w:rsidRPr="00E5477D" w:rsidRDefault="00822E81" w:rsidP="00E5477D">
      <w:pPr>
        <w:pStyle w:val="1"/>
        <w:numPr>
          <w:ilvl w:val="0"/>
          <w:numId w:val="257"/>
        </w:numPr>
        <w:tabs>
          <w:tab w:val="left" w:pos="514"/>
        </w:tabs>
        <w:spacing w:line="240" w:lineRule="auto"/>
        <w:ind w:hanging="240"/>
        <w:jc w:val="both"/>
        <w:rPr>
          <w:color w:val="auto"/>
          <w:sz w:val="24"/>
          <w:szCs w:val="24"/>
        </w:rPr>
      </w:pPr>
      <w:r w:rsidRPr="00E5477D">
        <w:rPr>
          <w:color w:val="auto"/>
          <w:sz w:val="24"/>
          <w:szCs w:val="24"/>
        </w:rPr>
        <w:t>Проверка независимости периода колебаний груза, подвешенного к нити, от массы груза.</w:t>
      </w:r>
    </w:p>
    <w:p w:rsidR="00FC36C2" w:rsidRDefault="00822E81" w:rsidP="00FC36C2">
      <w:pPr>
        <w:pStyle w:val="1"/>
        <w:numPr>
          <w:ilvl w:val="0"/>
          <w:numId w:val="257"/>
        </w:numPr>
        <w:tabs>
          <w:tab w:val="left" w:pos="518"/>
        </w:tabs>
        <w:spacing w:line="240" w:lineRule="auto"/>
        <w:ind w:hanging="240"/>
        <w:jc w:val="both"/>
        <w:rPr>
          <w:color w:val="auto"/>
          <w:sz w:val="24"/>
          <w:szCs w:val="24"/>
        </w:rPr>
      </w:pPr>
      <w:r w:rsidRPr="00E5477D">
        <w:rPr>
          <w:color w:val="auto"/>
          <w:sz w:val="24"/>
          <w:szCs w:val="24"/>
        </w:rPr>
        <w:t>Опыты, демонстрирующие зависимость периода колебаний пружинного маятника от массы груза и жёсткости пружины.</w:t>
      </w:r>
    </w:p>
    <w:p w:rsidR="00822E81" w:rsidRPr="00FC36C2" w:rsidRDefault="00822E81" w:rsidP="00FC36C2">
      <w:pPr>
        <w:pStyle w:val="1"/>
        <w:numPr>
          <w:ilvl w:val="0"/>
          <w:numId w:val="257"/>
        </w:numPr>
        <w:tabs>
          <w:tab w:val="left" w:pos="518"/>
        </w:tabs>
        <w:spacing w:line="240" w:lineRule="auto"/>
        <w:ind w:hanging="240"/>
        <w:jc w:val="both"/>
        <w:rPr>
          <w:color w:val="auto"/>
          <w:sz w:val="24"/>
          <w:szCs w:val="24"/>
        </w:rPr>
      </w:pPr>
      <w:r w:rsidRPr="00FC36C2">
        <w:rPr>
          <w:color w:val="auto"/>
          <w:sz w:val="24"/>
          <w:szCs w:val="24"/>
        </w:rPr>
        <w:t>Измерение ускорения свободного падения.</w:t>
      </w:r>
    </w:p>
    <w:p w:rsidR="00822E81" w:rsidRPr="00E5477D" w:rsidRDefault="00822E81" w:rsidP="00E5477D">
      <w:pPr>
        <w:pStyle w:val="1"/>
        <w:spacing w:line="240" w:lineRule="auto"/>
        <w:jc w:val="both"/>
        <w:rPr>
          <w:color w:val="auto"/>
          <w:sz w:val="24"/>
          <w:szCs w:val="24"/>
        </w:rPr>
      </w:pPr>
      <w:r w:rsidRPr="00E5477D">
        <w:rPr>
          <w:b/>
          <w:bCs/>
          <w:color w:val="auto"/>
          <w:sz w:val="24"/>
          <w:szCs w:val="24"/>
        </w:rPr>
        <w:t>Раздел 10. Электромагнитное поле и электромагнитные волны</w:t>
      </w:r>
    </w:p>
    <w:p w:rsidR="00822E81" w:rsidRPr="00E5477D" w:rsidRDefault="00822E81" w:rsidP="00E5477D">
      <w:pPr>
        <w:pStyle w:val="1"/>
        <w:spacing w:line="240" w:lineRule="auto"/>
        <w:jc w:val="both"/>
        <w:rPr>
          <w:color w:val="auto"/>
          <w:sz w:val="24"/>
          <w:szCs w:val="24"/>
        </w:rPr>
      </w:pPr>
      <w:r w:rsidRPr="00E5477D">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822E81" w:rsidRPr="00E5477D" w:rsidRDefault="00822E81" w:rsidP="00E5477D">
      <w:pPr>
        <w:pStyle w:val="1"/>
        <w:spacing w:line="240" w:lineRule="auto"/>
        <w:jc w:val="both"/>
        <w:rPr>
          <w:color w:val="auto"/>
          <w:sz w:val="24"/>
          <w:szCs w:val="24"/>
        </w:rPr>
      </w:pPr>
      <w:r w:rsidRPr="00E5477D">
        <w:rPr>
          <w:color w:val="auto"/>
          <w:sz w:val="24"/>
          <w:szCs w:val="24"/>
        </w:rPr>
        <w:t>Электромагнитная природа света. Скорость света. Волновые свойства света.</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822E81" w:rsidRPr="00E5477D" w:rsidRDefault="00822E81" w:rsidP="00E5477D">
      <w:pPr>
        <w:pStyle w:val="1"/>
        <w:numPr>
          <w:ilvl w:val="0"/>
          <w:numId w:val="255"/>
        </w:numPr>
        <w:tabs>
          <w:tab w:val="left" w:pos="509"/>
        </w:tabs>
        <w:spacing w:line="240" w:lineRule="auto"/>
        <w:ind w:firstLine="160"/>
        <w:jc w:val="both"/>
        <w:rPr>
          <w:color w:val="auto"/>
          <w:sz w:val="24"/>
          <w:szCs w:val="24"/>
        </w:rPr>
      </w:pPr>
      <w:r w:rsidRPr="00E5477D">
        <w:rPr>
          <w:color w:val="auto"/>
          <w:sz w:val="24"/>
          <w:szCs w:val="24"/>
        </w:rPr>
        <w:t>Свойства электромагнитных волн.</w:t>
      </w:r>
    </w:p>
    <w:p w:rsidR="00822E81" w:rsidRPr="00E5477D" w:rsidRDefault="00822E81" w:rsidP="00E5477D">
      <w:pPr>
        <w:pStyle w:val="1"/>
        <w:numPr>
          <w:ilvl w:val="0"/>
          <w:numId w:val="255"/>
        </w:numPr>
        <w:tabs>
          <w:tab w:val="left" w:pos="518"/>
        </w:tabs>
        <w:spacing w:line="240" w:lineRule="auto"/>
        <w:ind w:firstLine="160"/>
        <w:jc w:val="both"/>
        <w:rPr>
          <w:color w:val="auto"/>
          <w:sz w:val="24"/>
          <w:szCs w:val="24"/>
        </w:rPr>
      </w:pPr>
      <w:r w:rsidRPr="00E5477D">
        <w:rPr>
          <w:color w:val="auto"/>
          <w:sz w:val="24"/>
          <w:szCs w:val="24"/>
        </w:rPr>
        <w:t>Волновые свойства света.</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Лабораторные работы и опыты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1. Изучение свойств электромагнитных волн с помощью мобильного телефона.</w:t>
      </w:r>
    </w:p>
    <w:p w:rsidR="00822E81" w:rsidRPr="00E5477D" w:rsidRDefault="00822E81" w:rsidP="00E5477D">
      <w:pPr>
        <w:pStyle w:val="1"/>
        <w:spacing w:line="240" w:lineRule="auto"/>
        <w:jc w:val="both"/>
        <w:rPr>
          <w:color w:val="auto"/>
          <w:sz w:val="24"/>
          <w:szCs w:val="24"/>
        </w:rPr>
      </w:pPr>
      <w:r w:rsidRPr="00E5477D">
        <w:rPr>
          <w:b/>
          <w:bCs/>
          <w:color w:val="auto"/>
          <w:sz w:val="24"/>
          <w:szCs w:val="24"/>
        </w:rPr>
        <w:t>Раздел 11. Световые явления</w:t>
      </w:r>
    </w:p>
    <w:p w:rsidR="00822E81" w:rsidRPr="00E5477D" w:rsidRDefault="00822E81" w:rsidP="00E5477D">
      <w:pPr>
        <w:pStyle w:val="1"/>
        <w:spacing w:line="240" w:lineRule="auto"/>
        <w:jc w:val="both"/>
        <w:rPr>
          <w:color w:val="auto"/>
          <w:sz w:val="24"/>
          <w:szCs w:val="24"/>
        </w:rPr>
      </w:pPr>
      <w:r w:rsidRPr="00E5477D">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22E81" w:rsidRPr="00E5477D" w:rsidRDefault="00822E81" w:rsidP="00E5477D">
      <w:pPr>
        <w:pStyle w:val="1"/>
        <w:spacing w:line="240" w:lineRule="auto"/>
        <w:jc w:val="both"/>
        <w:rPr>
          <w:color w:val="auto"/>
          <w:sz w:val="24"/>
          <w:szCs w:val="24"/>
        </w:rPr>
      </w:pPr>
      <w:r w:rsidRPr="00E5477D">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22E81" w:rsidRPr="00E5477D" w:rsidRDefault="00822E81" w:rsidP="00E5477D">
      <w:pPr>
        <w:pStyle w:val="1"/>
        <w:spacing w:line="240" w:lineRule="auto"/>
        <w:jc w:val="both"/>
        <w:rPr>
          <w:color w:val="auto"/>
          <w:sz w:val="24"/>
          <w:szCs w:val="24"/>
        </w:rPr>
      </w:pPr>
      <w:r w:rsidRPr="00E5477D">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822E81" w:rsidRPr="00E5477D" w:rsidRDefault="00822E81" w:rsidP="00E5477D">
      <w:pPr>
        <w:pStyle w:val="1"/>
        <w:spacing w:line="240" w:lineRule="auto"/>
        <w:jc w:val="both"/>
        <w:rPr>
          <w:color w:val="auto"/>
          <w:sz w:val="24"/>
          <w:szCs w:val="24"/>
        </w:rPr>
      </w:pPr>
      <w:r w:rsidRPr="00E5477D">
        <w:rPr>
          <w:color w:val="auto"/>
          <w:sz w:val="24"/>
          <w:szCs w:val="24"/>
        </w:rPr>
        <w:t>Разложение белого света в спектр. Опыты Ньютона. Сложение спектральных цветов. Дисперсия света.</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822E81" w:rsidRPr="00E5477D" w:rsidRDefault="00822E81" w:rsidP="00E5477D">
      <w:pPr>
        <w:pStyle w:val="1"/>
        <w:numPr>
          <w:ilvl w:val="0"/>
          <w:numId w:val="259"/>
        </w:numPr>
        <w:tabs>
          <w:tab w:val="left" w:pos="509"/>
          <w:tab w:val="left" w:pos="567"/>
        </w:tabs>
        <w:spacing w:line="240" w:lineRule="auto"/>
        <w:ind w:hanging="142"/>
        <w:jc w:val="both"/>
        <w:rPr>
          <w:color w:val="auto"/>
          <w:sz w:val="24"/>
          <w:szCs w:val="24"/>
        </w:rPr>
      </w:pPr>
      <w:r w:rsidRPr="00E5477D">
        <w:rPr>
          <w:color w:val="auto"/>
          <w:sz w:val="24"/>
          <w:szCs w:val="24"/>
        </w:rPr>
        <w:t>Прямолинейное распространение света.</w:t>
      </w:r>
    </w:p>
    <w:p w:rsidR="00822E81" w:rsidRPr="00E5477D" w:rsidRDefault="00822E81" w:rsidP="00E5477D">
      <w:pPr>
        <w:pStyle w:val="1"/>
        <w:numPr>
          <w:ilvl w:val="0"/>
          <w:numId w:val="259"/>
        </w:numPr>
        <w:tabs>
          <w:tab w:val="left" w:pos="518"/>
          <w:tab w:val="left" w:pos="567"/>
        </w:tabs>
        <w:spacing w:line="240" w:lineRule="auto"/>
        <w:ind w:hanging="142"/>
        <w:jc w:val="both"/>
        <w:rPr>
          <w:color w:val="auto"/>
          <w:sz w:val="24"/>
          <w:szCs w:val="24"/>
        </w:rPr>
      </w:pPr>
      <w:r w:rsidRPr="00E5477D">
        <w:rPr>
          <w:color w:val="auto"/>
          <w:sz w:val="24"/>
          <w:szCs w:val="24"/>
        </w:rPr>
        <w:t>Отражение света.</w:t>
      </w:r>
    </w:p>
    <w:p w:rsidR="00822E81" w:rsidRPr="00E5477D" w:rsidRDefault="00822E81" w:rsidP="00E5477D">
      <w:pPr>
        <w:pStyle w:val="1"/>
        <w:numPr>
          <w:ilvl w:val="0"/>
          <w:numId w:val="259"/>
        </w:numPr>
        <w:tabs>
          <w:tab w:val="left" w:pos="518"/>
          <w:tab w:val="left" w:pos="567"/>
        </w:tabs>
        <w:spacing w:line="240" w:lineRule="auto"/>
        <w:ind w:hanging="142"/>
        <w:jc w:val="both"/>
        <w:rPr>
          <w:color w:val="auto"/>
          <w:sz w:val="24"/>
          <w:szCs w:val="24"/>
        </w:rPr>
      </w:pPr>
      <w:r w:rsidRPr="00E5477D">
        <w:rPr>
          <w:color w:val="auto"/>
          <w:sz w:val="24"/>
          <w:szCs w:val="24"/>
        </w:rPr>
        <w:t>Получение изображений в плоском, вогнутом и выпуклом зеркалах.</w:t>
      </w:r>
    </w:p>
    <w:p w:rsidR="00822E81" w:rsidRPr="00E5477D" w:rsidRDefault="00822E81" w:rsidP="00E5477D">
      <w:pPr>
        <w:pStyle w:val="1"/>
        <w:numPr>
          <w:ilvl w:val="0"/>
          <w:numId w:val="259"/>
        </w:numPr>
        <w:tabs>
          <w:tab w:val="left" w:pos="523"/>
          <w:tab w:val="left" w:pos="567"/>
        </w:tabs>
        <w:spacing w:line="240" w:lineRule="auto"/>
        <w:ind w:hanging="142"/>
        <w:jc w:val="both"/>
        <w:rPr>
          <w:color w:val="auto"/>
          <w:sz w:val="24"/>
          <w:szCs w:val="24"/>
        </w:rPr>
      </w:pPr>
      <w:r w:rsidRPr="00E5477D">
        <w:rPr>
          <w:color w:val="auto"/>
          <w:sz w:val="24"/>
          <w:szCs w:val="24"/>
        </w:rPr>
        <w:t>Преломление света.</w:t>
      </w:r>
    </w:p>
    <w:p w:rsidR="00822E81" w:rsidRPr="00E5477D" w:rsidRDefault="00822E81" w:rsidP="00E5477D">
      <w:pPr>
        <w:pStyle w:val="1"/>
        <w:numPr>
          <w:ilvl w:val="0"/>
          <w:numId w:val="259"/>
        </w:numPr>
        <w:tabs>
          <w:tab w:val="left" w:pos="514"/>
          <w:tab w:val="left" w:pos="567"/>
        </w:tabs>
        <w:spacing w:line="240" w:lineRule="auto"/>
        <w:ind w:hanging="142"/>
        <w:jc w:val="both"/>
        <w:rPr>
          <w:color w:val="auto"/>
          <w:sz w:val="24"/>
          <w:szCs w:val="24"/>
        </w:rPr>
      </w:pPr>
      <w:r w:rsidRPr="00E5477D">
        <w:rPr>
          <w:color w:val="auto"/>
          <w:sz w:val="24"/>
          <w:szCs w:val="24"/>
        </w:rPr>
        <w:t>Оптический световод.</w:t>
      </w:r>
    </w:p>
    <w:p w:rsidR="00822E81" w:rsidRPr="00E5477D" w:rsidRDefault="00822E81" w:rsidP="00E5477D">
      <w:pPr>
        <w:pStyle w:val="1"/>
        <w:numPr>
          <w:ilvl w:val="0"/>
          <w:numId w:val="259"/>
        </w:numPr>
        <w:tabs>
          <w:tab w:val="left" w:pos="518"/>
          <w:tab w:val="left" w:pos="567"/>
        </w:tabs>
        <w:spacing w:line="240" w:lineRule="auto"/>
        <w:ind w:hanging="142"/>
        <w:jc w:val="both"/>
        <w:rPr>
          <w:color w:val="auto"/>
          <w:sz w:val="24"/>
          <w:szCs w:val="24"/>
        </w:rPr>
      </w:pPr>
      <w:r w:rsidRPr="00E5477D">
        <w:rPr>
          <w:color w:val="auto"/>
          <w:sz w:val="24"/>
          <w:szCs w:val="24"/>
        </w:rPr>
        <w:t>Ход лучей в собирающей линзе.</w:t>
      </w:r>
    </w:p>
    <w:p w:rsidR="00822E81" w:rsidRPr="00E5477D" w:rsidRDefault="00822E81" w:rsidP="00E5477D">
      <w:pPr>
        <w:pStyle w:val="1"/>
        <w:numPr>
          <w:ilvl w:val="0"/>
          <w:numId w:val="259"/>
        </w:numPr>
        <w:tabs>
          <w:tab w:val="left" w:pos="509"/>
          <w:tab w:val="left" w:pos="567"/>
        </w:tabs>
        <w:spacing w:line="240" w:lineRule="auto"/>
        <w:ind w:hanging="142"/>
        <w:jc w:val="both"/>
        <w:rPr>
          <w:color w:val="auto"/>
          <w:sz w:val="24"/>
          <w:szCs w:val="24"/>
        </w:rPr>
      </w:pPr>
      <w:r w:rsidRPr="00E5477D">
        <w:rPr>
          <w:color w:val="auto"/>
          <w:sz w:val="24"/>
          <w:szCs w:val="24"/>
        </w:rPr>
        <w:t>Ход лучей в рассеивающей линзе.</w:t>
      </w:r>
    </w:p>
    <w:p w:rsidR="00822E81" w:rsidRPr="00E5477D" w:rsidRDefault="00822E81" w:rsidP="00E5477D">
      <w:pPr>
        <w:pStyle w:val="1"/>
        <w:numPr>
          <w:ilvl w:val="0"/>
          <w:numId w:val="259"/>
        </w:numPr>
        <w:tabs>
          <w:tab w:val="left" w:pos="518"/>
          <w:tab w:val="left" w:pos="567"/>
        </w:tabs>
        <w:spacing w:line="240" w:lineRule="auto"/>
        <w:ind w:hanging="142"/>
        <w:jc w:val="both"/>
        <w:rPr>
          <w:color w:val="auto"/>
          <w:sz w:val="24"/>
          <w:szCs w:val="24"/>
        </w:rPr>
      </w:pPr>
      <w:r w:rsidRPr="00E5477D">
        <w:rPr>
          <w:color w:val="auto"/>
          <w:sz w:val="24"/>
          <w:szCs w:val="24"/>
        </w:rPr>
        <w:lastRenderedPageBreak/>
        <w:t>Получение изображений с помощью линз.</w:t>
      </w:r>
    </w:p>
    <w:p w:rsidR="00822E81" w:rsidRPr="00E5477D" w:rsidRDefault="00822E81" w:rsidP="00E5477D">
      <w:pPr>
        <w:pStyle w:val="1"/>
        <w:numPr>
          <w:ilvl w:val="0"/>
          <w:numId w:val="259"/>
        </w:numPr>
        <w:tabs>
          <w:tab w:val="left" w:pos="518"/>
          <w:tab w:val="left" w:pos="567"/>
        </w:tabs>
        <w:spacing w:line="240" w:lineRule="auto"/>
        <w:ind w:hanging="142"/>
        <w:jc w:val="both"/>
        <w:rPr>
          <w:color w:val="auto"/>
          <w:sz w:val="24"/>
          <w:szCs w:val="24"/>
        </w:rPr>
      </w:pPr>
      <w:r w:rsidRPr="00E5477D">
        <w:rPr>
          <w:color w:val="auto"/>
          <w:sz w:val="24"/>
          <w:szCs w:val="24"/>
        </w:rPr>
        <w:t>Принцип действия фотоаппарата, микроскопа и телескопа.</w:t>
      </w:r>
    </w:p>
    <w:p w:rsidR="00822E81" w:rsidRPr="00E5477D" w:rsidRDefault="00822E81" w:rsidP="00E5477D">
      <w:pPr>
        <w:pStyle w:val="1"/>
        <w:numPr>
          <w:ilvl w:val="0"/>
          <w:numId w:val="259"/>
        </w:numPr>
        <w:tabs>
          <w:tab w:val="left" w:pos="469"/>
          <w:tab w:val="left" w:pos="567"/>
        </w:tabs>
        <w:spacing w:line="240" w:lineRule="auto"/>
        <w:ind w:hanging="142"/>
        <w:jc w:val="both"/>
        <w:rPr>
          <w:color w:val="auto"/>
          <w:sz w:val="24"/>
          <w:szCs w:val="24"/>
        </w:rPr>
      </w:pPr>
      <w:r w:rsidRPr="00E5477D">
        <w:rPr>
          <w:color w:val="auto"/>
          <w:sz w:val="24"/>
          <w:szCs w:val="24"/>
        </w:rPr>
        <w:t>Модель глаза.</w:t>
      </w:r>
    </w:p>
    <w:p w:rsidR="00822E81" w:rsidRPr="00E5477D" w:rsidRDefault="00822E81" w:rsidP="00E5477D">
      <w:pPr>
        <w:pStyle w:val="1"/>
        <w:numPr>
          <w:ilvl w:val="0"/>
          <w:numId w:val="259"/>
        </w:numPr>
        <w:tabs>
          <w:tab w:val="left" w:pos="469"/>
          <w:tab w:val="left" w:pos="567"/>
        </w:tabs>
        <w:spacing w:line="240" w:lineRule="auto"/>
        <w:ind w:hanging="142"/>
        <w:jc w:val="both"/>
        <w:rPr>
          <w:color w:val="auto"/>
          <w:sz w:val="24"/>
          <w:szCs w:val="24"/>
        </w:rPr>
      </w:pPr>
      <w:r w:rsidRPr="00E5477D">
        <w:rPr>
          <w:color w:val="auto"/>
          <w:sz w:val="24"/>
          <w:szCs w:val="24"/>
        </w:rPr>
        <w:t>Разложение белого света в спектр.</w:t>
      </w:r>
    </w:p>
    <w:p w:rsidR="00822E81" w:rsidRPr="00E5477D" w:rsidRDefault="00822E81" w:rsidP="00E5477D">
      <w:pPr>
        <w:pStyle w:val="1"/>
        <w:numPr>
          <w:ilvl w:val="0"/>
          <w:numId w:val="259"/>
        </w:numPr>
        <w:tabs>
          <w:tab w:val="left" w:pos="469"/>
          <w:tab w:val="left" w:pos="567"/>
        </w:tabs>
        <w:spacing w:line="240" w:lineRule="auto"/>
        <w:ind w:hanging="142"/>
        <w:jc w:val="both"/>
        <w:rPr>
          <w:color w:val="auto"/>
          <w:sz w:val="24"/>
          <w:szCs w:val="24"/>
        </w:rPr>
      </w:pPr>
      <w:r w:rsidRPr="00E5477D">
        <w:rPr>
          <w:color w:val="auto"/>
          <w:sz w:val="24"/>
          <w:szCs w:val="24"/>
        </w:rPr>
        <w:t>Получение белого света при сложении света разных цветов.</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Лабораторные работы и опыты</w:t>
      </w:r>
    </w:p>
    <w:p w:rsidR="00822E81" w:rsidRPr="00E5477D" w:rsidRDefault="00822E81" w:rsidP="00E5477D">
      <w:pPr>
        <w:pStyle w:val="1"/>
        <w:numPr>
          <w:ilvl w:val="0"/>
          <w:numId w:val="260"/>
        </w:numPr>
        <w:tabs>
          <w:tab w:val="left" w:pos="426"/>
        </w:tabs>
        <w:spacing w:line="240" w:lineRule="auto"/>
        <w:ind w:hanging="240"/>
        <w:jc w:val="both"/>
        <w:rPr>
          <w:color w:val="auto"/>
          <w:sz w:val="24"/>
          <w:szCs w:val="24"/>
        </w:rPr>
      </w:pPr>
      <w:r w:rsidRPr="00E5477D">
        <w:rPr>
          <w:color w:val="auto"/>
          <w:sz w:val="24"/>
          <w:szCs w:val="24"/>
        </w:rPr>
        <w:t>Исследование зависимости угла отражения светового луча от угла падения.</w:t>
      </w:r>
    </w:p>
    <w:p w:rsidR="00822E81" w:rsidRPr="00E5477D" w:rsidRDefault="00822E81" w:rsidP="00E5477D">
      <w:pPr>
        <w:pStyle w:val="1"/>
        <w:numPr>
          <w:ilvl w:val="0"/>
          <w:numId w:val="260"/>
        </w:numPr>
        <w:tabs>
          <w:tab w:val="left" w:pos="426"/>
        </w:tabs>
        <w:spacing w:line="240" w:lineRule="auto"/>
        <w:ind w:hanging="240"/>
        <w:jc w:val="both"/>
        <w:rPr>
          <w:color w:val="auto"/>
          <w:sz w:val="24"/>
          <w:szCs w:val="24"/>
        </w:rPr>
      </w:pPr>
      <w:r w:rsidRPr="00E5477D">
        <w:rPr>
          <w:color w:val="auto"/>
          <w:sz w:val="24"/>
          <w:szCs w:val="24"/>
        </w:rPr>
        <w:t>Изучение характеристик изображения предмета в плоском зеркале.</w:t>
      </w:r>
    </w:p>
    <w:p w:rsidR="00FC36C2" w:rsidRDefault="00822E81" w:rsidP="00FC36C2">
      <w:pPr>
        <w:pStyle w:val="1"/>
        <w:numPr>
          <w:ilvl w:val="0"/>
          <w:numId w:val="260"/>
        </w:numPr>
        <w:tabs>
          <w:tab w:val="left" w:pos="426"/>
        </w:tabs>
        <w:spacing w:line="240" w:lineRule="auto"/>
        <w:ind w:hanging="240"/>
        <w:jc w:val="both"/>
        <w:rPr>
          <w:color w:val="auto"/>
          <w:sz w:val="24"/>
          <w:szCs w:val="24"/>
        </w:rPr>
      </w:pPr>
      <w:r w:rsidRPr="00E5477D">
        <w:rPr>
          <w:color w:val="auto"/>
          <w:sz w:val="24"/>
          <w:szCs w:val="24"/>
        </w:rPr>
        <w:t>Исследование зависимости угла преломления светового луча от угла падения на границе «воздух—стекло».</w:t>
      </w:r>
    </w:p>
    <w:p w:rsidR="00822E81" w:rsidRPr="00FC36C2" w:rsidRDefault="00822E81" w:rsidP="00FC36C2">
      <w:pPr>
        <w:pStyle w:val="1"/>
        <w:numPr>
          <w:ilvl w:val="0"/>
          <w:numId w:val="260"/>
        </w:numPr>
        <w:tabs>
          <w:tab w:val="left" w:pos="426"/>
        </w:tabs>
        <w:spacing w:line="240" w:lineRule="auto"/>
        <w:ind w:hanging="240"/>
        <w:jc w:val="both"/>
        <w:rPr>
          <w:color w:val="auto"/>
          <w:sz w:val="24"/>
          <w:szCs w:val="24"/>
        </w:rPr>
      </w:pPr>
      <w:r w:rsidRPr="00FC36C2">
        <w:rPr>
          <w:color w:val="auto"/>
          <w:sz w:val="24"/>
          <w:szCs w:val="24"/>
        </w:rPr>
        <w:t>Получение изображений с помощью собирающей линзы.</w:t>
      </w:r>
    </w:p>
    <w:p w:rsidR="00FC36C2" w:rsidRDefault="00822E81" w:rsidP="00FC36C2">
      <w:pPr>
        <w:pStyle w:val="1"/>
        <w:numPr>
          <w:ilvl w:val="0"/>
          <w:numId w:val="260"/>
        </w:numPr>
        <w:tabs>
          <w:tab w:val="left" w:pos="426"/>
        </w:tabs>
        <w:spacing w:line="240" w:lineRule="auto"/>
        <w:ind w:hanging="240"/>
        <w:jc w:val="both"/>
        <w:rPr>
          <w:color w:val="auto"/>
          <w:sz w:val="24"/>
          <w:szCs w:val="24"/>
        </w:rPr>
      </w:pPr>
      <w:r w:rsidRPr="00E5477D">
        <w:rPr>
          <w:color w:val="auto"/>
          <w:sz w:val="24"/>
          <w:szCs w:val="24"/>
        </w:rPr>
        <w:t>Определение фокусного расстояния и оптической силы собирающей линзы.</w:t>
      </w:r>
    </w:p>
    <w:p w:rsidR="00822E81" w:rsidRPr="00FC36C2" w:rsidRDefault="00822E81" w:rsidP="00FC36C2">
      <w:pPr>
        <w:pStyle w:val="1"/>
        <w:numPr>
          <w:ilvl w:val="0"/>
          <w:numId w:val="260"/>
        </w:numPr>
        <w:tabs>
          <w:tab w:val="left" w:pos="426"/>
        </w:tabs>
        <w:spacing w:line="240" w:lineRule="auto"/>
        <w:ind w:hanging="240"/>
        <w:jc w:val="both"/>
        <w:rPr>
          <w:color w:val="auto"/>
          <w:sz w:val="24"/>
          <w:szCs w:val="24"/>
        </w:rPr>
      </w:pPr>
      <w:r w:rsidRPr="00FC36C2">
        <w:rPr>
          <w:color w:val="auto"/>
          <w:sz w:val="24"/>
          <w:szCs w:val="24"/>
        </w:rPr>
        <w:t>Опыты по разложению белого света в спектр.</w:t>
      </w:r>
    </w:p>
    <w:p w:rsidR="00822E81" w:rsidRPr="00E5477D" w:rsidRDefault="00822E81" w:rsidP="00E5477D">
      <w:pPr>
        <w:pStyle w:val="1"/>
        <w:numPr>
          <w:ilvl w:val="0"/>
          <w:numId w:val="260"/>
        </w:numPr>
        <w:tabs>
          <w:tab w:val="left" w:pos="426"/>
        </w:tabs>
        <w:spacing w:line="240" w:lineRule="auto"/>
        <w:ind w:hanging="240"/>
        <w:jc w:val="both"/>
        <w:rPr>
          <w:color w:val="auto"/>
          <w:sz w:val="24"/>
          <w:szCs w:val="24"/>
        </w:rPr>
      </w:pPr>
      <w:r w:rsidRPr="00E5477D">
        <w:rPr>
          <w:color w:val="auto"/>
          <w:sz w:val="24"/>
          <w:szCs w:val="24"/>
        </w:rPr>
        <w:t>Опыты по восприятию цвета предметов при их наблюдении через цветовые фильтры.</w:t>
      </w:r>
    </w:p>
    <w:p w:rsidR="00822E81" w:rsidRPr="00E5477D" w:rsidRDefault="00822E81" w:rsidP="00E5477D">
      <w:pPr>
        <w:pStyle w:val="1"/>
        <w:spacing w:line="240" w:lineRule="auto"/>
        <w:jc w:val="both"/>
        <w:rPr>
          <w:color w:val="auto"/>
          <w:sz w:val="24"/>
          <w:szCs w:val="24"/>
        </w:rPr>
      </w:pPr>
      <w:r w:rsidRPr="00E5477D">
        <w:rPr>
          <w:b/>
          <w:bCs/>
          <w:color w:val="auto"/>
          <w:sz w:val="24"/>
          <w:szCs w:val="24"/>
        </w:rPr>
        <w:t>Раздел 12. Квантовые явления</w:t>
      </w:r>
    </w:p>
    <w:p w:rsidR="00822E81" w:rsidRPr="00E5477D" w:rsidRDefault="00822E81" w:rsidP="00E5477D">
      <w:pPr>
        <w:pStyle w:val="1"/>
        <w:spacing w:line="240" w:lineRule="auto"/>
        <w:jc w:val="both"/>
        <w:rPr>
          <w:color w:val="auto"/>
          <w:sz w:val="24"/>
          <w:szCs w:val="24"/>
        </w:rPr>
      </w:pPr>
      <w:r w:rsidRPr="00E5477D">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822E81" w:rsidRPr="00E5477D" w:rsidRDefault="00822E81" w:rsidP="00E5477D">
      <w:pPr>
        <w:pStyle w:val="1"/>
        <w:spacing w:line="240" w:lineRule="auto"/>
        <w:jc w:val="both"/>
        <w:rPr>
          <w:color w:val="auto"/>
          <w:sz w:val="24"/>
          <w:szCs w:val="24"/>
        </w:rPr>
      </w:pPr>
      <w:r w:rsidRPr="00E5477D">
        <w:rPr>
          <w:color w:val="auto"/>
          <w:sz w:val="24"/>
          <w:szCs w:val="24"/>
        </w:rPr>
        <w:t>Радиоактивность. Альфа-, бета- и гамма-излучения. Строение атомного ядра. Нуклонная модель атомного ядра. Изотопы.</w:t>
      </w:r>
    </w:p>
    <w:p w:rsidR="00822E81" w:rsidRPr="00E5477D" w:rsidRDefault="00822E81" w:rsidP="00E5477D">
      <w:pPr>
        <w:pStyle w:val="1"/>
        <w:spacing w:line="240" w:lineRule="auto"/>
        <w:ind w:firstLine="0"/>
        <w:jc w:val="both"/>
        <w:rPr>
          <w:color w:val="auto"/>
          <w:sz w:val="24"/>
          <w:szCs w:val="24"/>
        </w:rPr>
      </w:pPr>
      <w:r w:rsidRPr="00E5477D">
        <w:rPr>
          <w:color w:val="auto"/>
          <w:sz w:val="24"/>
          <w:szCs w:val="24"/>
        </w:rPr>
        <w:t>Радиоактивные превращения. Период полураспада атомных ядер.</w:t>
      </w:r>
    </w:p>
    <w:p w:rsidR="00822E81" w:rsidRPr="00E5477D" w:rsidRDefault="00822E81" w:rsidP="00E5477D">
      <w:pPr>
        <w:pStyle w:val="1"/>
        <w:spacing w:line="240" w:lineRule="auto"/>
        <w:jc w:val="both"/>
        <w:rPr>
          <w:color w:val="auto"/>
          <w:sz w:val="24"/>
          <w:szCs w:val="24"/>
        </w:rPr>
      </w:pPr>
      <w:r w:rsidRPr="00E5477D">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822E81" w:rsidRPr="00E5477D" w:rsidRDefault="00822E81" w:rsidP="00E5477D">
      <w:pPr>
        <w:pStyle w:val="1"/>
        <w:spacing w:line="240" w:lineRule="auto"/>
        <w:jc w:val="both"/>
        <w:rPr>
          <w:color w:val="auto"/>
          <w:sz w:val="24"/>
          <w:szCs w:val="24"/>
        </w:rPr>
      </w:pPr>
      <w:r w:rsidRPr="00E5477D">
        <w:rPr>
          <w:color w:val="auto"/>
          <w:sz w:val="24"/>
          <w:szCs w:val="24"/>
        </w:rPr>
        <w:t>Ядерная энергетика. Действия радиоактивных излучений на живые организмы (МС).</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Демонстрации</w:t>
      </w:r>
    </w:p>
    <w:p w:rsidR="00822E81" w:rsidRPr="00E5477D" w:rsidRDefault="00822E81" w:rsidP="00FC36C2">
      <w:pPr>
        <w:pStyle w:val="1"/>
        <w:numPr>
          <w:ilvl w:val="0"/>
          <w:numId w:val="258"/>
        </w:numPr>
        <w:tabs>
          <w:tab w:val="left" w:pos="-284"/>
        </w:tabs>
        <w:spacing w:line="240" w:lineRule="auto"/>
        <w:ind w:hanging="284"/>
        <w:jc w:val="both"/>
        <w:rPr>
          <w:color w:val="auto"/>
          <w:sz w:val="24"/>
          <w:szCs w:val="24"/>
        </w:rPr>
      </w:pPr>
      <w:r w:rsidRPr="00E5477D">
        <w:rPr>
          <w:color w:val="auto"/>
          <w:sz w:val="24"/>
          <w:szCs w:val="24"/>
        </w:rPr>
        <w:t>Спектры излучения и поглощения.</w:t>
      </w:r>
    </w:p>
    <w:p w:rsidR="00822E81" w:rsidRPr="00E5477D" w:rsidRDefault="00822E81" w:rsidP="00FC36C2">
      <w:pPr>
        <w:pStyle w:val="1"/>
        <w:numPr>
          <w:ilvl w:val="0"/>
          <w:numId w:val="258"/>
        </w:numPr>
        <w:tabs>
          <w:tab w:val="left" w:pos="-284"/>
        </w:tabs>
        <w:spacing w:line="240" w:lineRule="auto"/>
        <w:ind w:hanging="284"/>
        <w:jc w:val="both"/>
        <w:rPr>
          <w:color w:val="auto"/>
          <w:sz w:val="24"/>
          <w:szCs w:val="24"/>
        </w:rPr>
      </w:pPr>
      <w:r w:rsidRPr="00E5477D">
        <w:rPr>
          <w:color w:val="auto"/>
          <w:sz w:val="24"/>
          <w:szCs w:val="24"/>
        </w:rPr>
        <w:t>Спектры различных газов.</w:t>
      </w:r>
    </w:p>
    <w:p w:rsidR="00822E81" w:rsidRPr="00E5477D" w:rsidRDefault="00822E81" w:rsidP="00FC36C2">
      <w:pPr>
        <w:pStyle w:val="1"/>
        <w:numPr>
          <w:ilvl w:val="0"/>
          <w:numId w:val="258"/>
        </w:numPr>
        <w:tabs>
          <w:tab w:val="left" w:pos="-284"/>
        </w:tabs>
        <w:spacing w:line="240" w:lineRule="auto"/>
        <w:ind w:hanging="284"/>
        <w:jc w:val="both"/>
        <w:rPr>
          <w:color w:val="auto"/>
          <w:sz w:val="24"/>
          <w:szCs w:val="24"/>
        </w:rPr>
      </w:pPr>
      <w:r w:rsidRPr="00E5477D">
        <w:rPr>
          <w:color w:val="auto"/>
          <w:sz w:val="24"/>
          <w:szCs w:val="24"/>
        </w:rPr>
        <w:t>Спектр водорода.Наблюдение треков в камере Вильсона.</w:t>
      </w:r>
    </w:p>
    <w:p w:rsidR="00822E81" w:rsidRPr="00E5477D" w:rsidRDefault="00822E81" w:rsidP="00FC36C2">
      <w:pPr>
        <w:pStyle w:val="1"/>
        <w:numPr>
          <w:ilvl w:val="0"/>
          <w:numId w:val="258"/>
        </w:numPr>
        <w:tabs>
          <w:tab w:val="left" w:pos="-284"/>
        </w:tabs>
        <w:spacing w:line="240" w:lineRule="auto"/>
        <w:ind w:hanging="284"/>
        <w:jc w:val="both"/>
        <w:rPr>
          <w:color w:val="auto"/>
          <w:sz w:val="24"/>
          <w:szCs w:val="24"/>
        </w:rPr>
      </w:pPr>
      <w:r w:rsidRPr="00E5477D">
        <w:rPr>
          <w:color w:val="auto"/>
          <w:sz w:val="24"/>
          <w:szCs w:val="24"/>
        </w:rPr>
        <w:t>Работа счётчика ионизирующих излучений.</w:t>
      </w:r>
    </w:p>
    <w:p w:rsidR="00822E81" w:rsidRPr="00E5477D" w:rsidRDefault="00822E81" w:rsidP="00FC36C2">
      <w:pPr>
        <w:pStyle w:val="1"/>
        <w:numPr>
          <w:ilvl w:val="0"/>
          <w:numId w:val="258"/>
        </w:numPr>
        <w:tabs>
          <w:tab w:val="left" w:pos="-284"/>
        </w:tabs>
        <w:spacing w:line="240" w:lineRule="auto"/>
        <w:ind w:hanging="284"/>
        <w:jc w:val="both"/>
        <w:rPr>
          <w:color w:val="auto"/>
          <w:sz w:val="24"/>
          <w:szCs w:val="24"/>
        </w:rPr>
      </w:pPr>
      <w:r w:rsidRPr="00E5477D">
        <w:rPr>
          <w:color w:val="auto"/>
          <w:sz w:val="24"/>
          <w:szCs w:val="24"/>
        </w:rPr>
        <w:t>Регистрация излучения природных минералов и продуктов.</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Лабораторные работы и опыты</w:t>
      </w:r>
    </w:p>
    <w:p w:rsidR="00822E81" w:rsidRPr="00E5477D" w:rsidRDefault="00822E81" w:rsidP="00E5477D">
      <w:pPr>
        <w:pStyle w:val="1"/>
        <w:numPr>
          <w:ilvl w:val="0"/>
          <w:numId w:val="261"/>
        </w:numPr>
        <w:tabs>
          <w:tab w:val="left" w:pos="426"/>
        </w:tabs>
        <w:spacing w:line="240" w:lineRule="auto"/>
        <w:ind w:hanging="240"/>
        <w:jc w:val="both"/>
        <w:rPr>
          <w:color w:val="auto"/>
          <w:sz w:val="24"/>
          <w:szCs w:val="24"/>
        </w:rPr>
      </w:pPr>
      <w:r w:rsidRPr="00E5477D">
        <w:rPr>
          <w:color w:val="auto"/>
          <w:sz w:val="24"/>
          <w:szCs w:val="24"/>
        </w:rPr>
        <w:t>Наблюдение сплошных и линейчатых спектров излучения.</w:t>
      </w:r>
    </w:p>
    <w:p w:rsidR="00FC36C2" w:rsidRDefault="00822E81" w:rsidP="00FC36C2">
      <w:pPr>
        <w:pStyle w:val="1"/>
        <w:numPr>
          <w:ilvl w:val="0"/>
          <w:numId w:val="261"/>
        </w:numPr>
        <w:tabs>
          <w:tab w:val="left" w:pos="426"/>
        </w:tabs>
        <w:spacing w:line="240" w:lineRule="auto"/>
        <w:ind w:hanging="240"/>
        <w:jc w:val="both"/>
        <w:rPr>
          <w:color w:val="auto"/>
          <w:sz w:val="24"/>
          <w:szCs w:val="24"/>
        </w:rPr>
      </w:pPr>
      <w:r w:rsidRPr="00E5477D">
        <w:rPr>
          <w:color w:val="auto"/>
          <w:sz w:val="24"/>
          <w:szCs w:val="24"/>
        </w:rPr>
        <w:t>Исследование треков: измерение энергии частицы по тормозному пути (по фотографиям).</w:t>
      </w:r>
    </w:p>
    <w:p w:rsidR="00822E81" w:rsidRPr="00FC36C2" w:rsidRDefault="00822E81" w:rsidP="00FC36C2">
      <w:pPr>
        <w:pStyle w:val="1"/>
        <w:numPr>
          <w:ilvl w:val="0"/>
          <w:numId w:val="261"/>
        </w:numPr>
        <w:tabs>
          <w:tab w:val="left" w:pos="426"/>
        </w:tabs>
        <w:spacing w:line="240" w:lineRule="auto"/>
        <w:ind w:hanging="240"/>
        <w:jc w:val="both"/>
        <w:rPr>
          <w:color w:val="auto"/>
          <w:sz w:val="24"/>
          <w:szCs w:val="24"/>
        </w:rPr>
      </w:pPr>
      <w:r w:rsidRPr="00FC36C2">
        <w:rPr>
          <w:color w:val="auto"/>
          <w:sz w:val="24"/>
          <w:szCs w:val="24"/>
        </w:rPr>
        <w:t>Измерение радиоактивного фона.</w:t>
      </w:r>
    </w:p>
    <w:p w:rsidR="00822E81" w:rsidRPr="00E5477D" w:rsidRDefault="00822E81" w:rsidP="00E5477D">
      <w:pPr>
        <w:pStyle w:val="1"/>
        <w:spacing w:line="240" w:lineRule="auto"/>
        <w:jc w:val="both"/>
        <w:rPr>
          <w:color w:val="auto"/>
          <w:sz w:val="24"/>
          <w:szCs w:val="24"/>
        </w:rPr>
      </w:pPr>
      <w:r w:rsidRPr="00E5477D">
        <w:rPr>
          <w:b/>
          <w:bCs/>
          <w:color w:val="auto"/>
          <w:sz w:val="24"/>
          <w:szCs w:val="24"/>
        </w:rPr>
        <w:t>Повторительно-обобщающий модуль</w:t>
      </w:r>
    </w:p>
    <w:p w:rsidR="00822E81" w:rsidRPr="00E5477D" w:rsidRDefault="00822E81" w:rsidP="00E5477D">
      <w:pPr>
        <w:pStyle w:val="1"/>
        <w:spacing w:line="240" w:lineRule="auto"/>
        <w:jc w:val="both"/>
        <w:rPr>
          <w:color w:val="auto"/>
          <w:sz w:val="24"/>
          <w:szCs w:val="24"/>
        </w:rPr>
      </w:pPr>
      <w:r w:rsidRPr="00E5477D">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22E81" w:rsidRPr="00E5477D" w:rsidRDefault="00822E81" w:rsidP="00E5477D">
      <w:pPr>
        <w:pStyle w:val="1"/>
        <w:spacing w:line="240" w:lineRule="auto"/>
        <w:jc w:val="both"/>
        <w:rPr>
          <w:color w:val="auto"/>
          <w:sz w:val="24"/>
          <w:szCs w:val="24"/>
        </w:rPr>
      </w:pPr>
      <w:r w:rsidRPr="00E5477D">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22E81" w:rsidRPr="00E5477D" w:rsidRDefault="00822E81" w:rsidP="00E5477D">
      <w:pPr>
        <w:pStyle w:val="1"/>
        <w:spacing w:line="240" w:lineRule="auto"/>
        <w:jc w:val="both"/>
        <w:rPr>
          <w:color w:val="auto"/>
          <w:sz w:val="24"/>
          <w:szCs w:val="24"/>
        </w:rPr>
      </w:pPr>
      <w:r w:rsidRPr="00E5477D">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822E81" w:rsidRPr="00E5477D" w:rsidRDefault="00822E81" w:rsidP="00E5477D">
      <w:pPr>
        <w:pStyle w:val="1"/>
        <w:numPr>
          <w:ilvl w:val="0"/>
          <w:numId w:val="262"/>
        </w:numPr>
        <w:spacing w:line="240" w:lineRule="auto"/>
        <w:ind w:left="0"/>
        <w:jc w:val="both"/>
        <w:rPr>
          <w:color w:val="auto"/>
          <w:sz w:val="24"/>
          <w:szCs w:val="24"/>
        </w:rPr>
      </w:pPr>
      <w:r w:rsidRPr="00E5477D">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822E81" w:rsidRPr="00E5477D" w:rsidRDefault="00822E81" w:rsidP="00E5477D">
      <w:pPr>
        <w:pStyle w:val="1"/>
        <w:numPr>
          <w:ilvl w:val="0"/>
          <w:numId w:val="262"/>
        </w:numPr>
        <w:spacing w:line="240" w:lineRule="auto"/>
        <w:ind w:left="0"/>
        <w:jc w:val="both"/>
        <w:rPr>
          <w:color w:val="auto"/>
          <w:sz w:val="24"/>
          <w:szCs w:val="24"/>
        </w:rPr>
      </w:pPr>
      <w:r w:rsidRPr="00E5477D">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822E81" w:rsidRPr="00E5477D" w:rsidRDefault="00822E81" w:rsidP="00E5477D">
      <w:pPr>
        <w:pStyle w:val="1"/>
        <w:numPr>
          <w:ilvl w:val="0"/>
          <w:numId w:val="262"/>
        </w:numPr>
        <w:spacing w:line="240" w:lineRule="auto"/>
        <w:ind w:left="0"/>
        <w:jc w:val="both"/>
        <w:rPr>
          <w:color w:val="auto"/>
          <w:sz w:val="24"/>
          <w:szCs w:val="24"/>
        </w:rPr>
      </w:pPr>
      <w:r w:rsidRPr="00E5477D">
        <w:rPr>
          <w:color w:val="auto"/>
          <w:sz w:val="24"/>
          <w:szCs w:val="24"/>
        </w:rPr>
        <w:t xml:space="preserve">объяснять научные основы наиболее важных достижений современных технологий, </w:t>
      </w:r>
      <w:r w:rsidRPr="00E5477D">
        <w:rPr>
          <w:color w:val="auto"/>
          <w:sz w:val="24"/>
          <w:szCs w:val="24"/>
        </w:rPr>
        <w:lastRenderedPageBreak/>
        <w:t>например, практического использования различных источников энергии на основе закона превращения и сохранения всех известных видов энергии.</w:t>
      </w:r>
    </w:p>
    <w:p w:rsidR="00822E81" w:rsidRPr="00E5477D" w:rsidRDefault="00822E81" w:rsidP="00E5477D">
      <w:pPr>
        <w:pStyle w:val="1"/>
        <w:spacing w:line="240" w:lineRule="auto"/>
        <w:jc w:val="both"/>
        <w:rPr>
          <w:color w:val="auto"/>
          <w:sz w:val="24"/>
          <w:szCs w:val="24"/>
        </w:rPr>
      </w:pPr>
      <w:r w:rsidRPr="00E5477D">
        <w:rPr>
          <w:color w:val="auto"/>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p>
    <w:p w:rsidR="00822E81" w:rsidRPr="00E5477D" w:rsidRDefault="00822E81" w:rsidP="00E5477D">
      <w:pPr>
        <w:pStyle w:val="1"/>
        <w:spacing w:line="240" w:lineRule="auto"/>
        <w:ind w:firstLine="0"/>
        <w:jc w:val="both"/>
        <w:rPr>
          <w:b/>
          <w:sz w:val="24"/>
          <w:szCs w:val="24"/>
        </w:rPr>
      </w:pPr>
      <w:r w:rsidRPr="00E5477D">
        <w:rPr>
          <w:b/>
          <w:sz w:val="24"/>
          <w:szCs w:val="24"/>
        </w:rPr>
        <w:t>ПЛАНИРУЕМЫЕ РЕЗУЛЬТАТЫ</w:t>
      </w:r>
    </w:p>
    <w:p w:rsidR="00822E81" w:rsidRPr="00E5477D" w:rsidRDefault="00822E81" w:rsidP="00E5477D">
      <w:pPr>
        <w:pStyle w:val="1"/>
        <w:spacing w:line="240" w:lineRule="auto"/>
        <w:jc w:val="both"/>
        <w:rPr>
          <w:color w:val="auto"/>
          <w:sz w:val="24"/>
          <w:szCs w:val="24"/>
        </w:rPr>
      </w:pPr>
      <w:r w:rsidRPr="00E5477D">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bookmarkStart w:id="405" w:name="bookmark1379"/>
    </w:p>
    <w:p w:rsidR="00822E81" w:rsidRPr="00E5477D" w:rsidRDefault="00822E81" w:rsidP="00E5477D">
      <w:pPr>
        <w:pStyle w:val="af"/>
        <w:rPr>
          <w:rFonts w:ascii="Times New Roman" w:hAnsi="Times New Roman" w:cs="Times New Roman"/>
          <w:sz w:val="24"/>
          <w:szCs w:val="24"/>
        </w:rPr>
      </w:pPr>
      <w:r w:rsidRPr="00E5477D">
        <w:rPr>
          <w:rFonts w:ascii="Times New Roman" w:hAnsi="Times New Roman" w:cs="Times New Roman"/>
          <w:sz w:val="24"/>
          <w:szCs w:val="24"/>
        </w:rPr>
        <w:t>ЛИЧНОСТНЫЕ РЕЗУЛЬТАТЫ</w:t>
      </w:r>
      <w:bookmarkEnd w:id="405"/>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Патриотическое воспитание</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—проявление интереса к истории и современному состоянию российской физической науки;</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—ценностное отношение к достижениям российских учёных-физиков.</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Гражданское и духовно-нравственное воспитание</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—осознание важности морально-этических принципов в деятельности учёного.</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Эстетическое воспитание</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—восприятие эстетических качеств физической науки: её гармоничного построения, строгости, точности, лаконичности.</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Ценности научного познания</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—развитие научной любознательности, интереса к исследовательской деятельности.</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Формирование культуры здоровья и эмоционального благополучия</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—сформированность навыка рефлексии, признание своего права на ошибку и такого же права у другого человека.</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Трудовое воспитание</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—интерес к практическому изучению профессий, связанных с физикой.</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Экологическое воспитание</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—осознание глобального характера экологических проблем и путей их решения.</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Адаптация обучающегося к изменяющимся условиям социальной и природной среды</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—повышение уровня своей компетентности через практическую деятельность;</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—осознание дефицитов собственных знаний и компетентностей в области физики;</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—планирование своего развития в приобретении новых физических знаний;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 xml:space="preserve">—оценка своих действий с учётом влияния на окружающую среду, возможных глобальных </w:t>
      </w:r>
      <w:r w:rsidRPr="00E5477D">
        <w:rPr>
          <w:color w:val="auto"/>
          <w:sz w:val="24"/>
          <w:szCs w:val="24"/>
        </w:rPr>
        <w:lastRenderedPageBreak/>
        <w:t>последствий.</w:t>
      </w:r>
    </w:p>
    <w:p w:rsidR="00822E81" w:rsidRPr="00E5477D" w:rsidRDefault="00822E81" w:rsidP="00E5477D">
      <w:pPr>
        <w:pStyle w:val="af"/>
        <w:rPr>
          <w:rFonts w:ascii="Times New Roman" w:hAnsi="Times New Roman" w:cs="Times New Roman"/>
          <w:sz w:val="24"/>
          <w:szCs w:val="24"/>
        </w:rPr>
      </w:pPr>
      <w:bookmarkStart w:id="406" w:name="bookmark1381"/>
      <w:r w:rsidRPr="00E5477D">
        <w:rPr>
          <w:rFonts w:ascii="Times New Roman" w:hAnsi="Times New Roman" w:cs="Times New Roman"/>
          <w:sz w:val="24"/>
          <w:szCs w:val="24"/>
        </w:rPr>
        <w:t>МЕТАПРЕДМЕТНЫЕ РЕЗУЛЬТАТЫ</w:t>
      </w:r>
      <w:bookmarkEnd w:id="406"/>
    </w:p>
    <w:p w:rsidR="00822E81" w:rsidRPr="00E5477D" w:rsidRDefault="00822E81" w:rsidP="00E5477D">
      <w:pPr>
        <w:pStyle w:val="af"/>
        <w:rPr>
          <w:rFonts w:ascii="Times New Roman" w:hAnsi="Times New Roman" w:cs="Times New Roman"/>
          <w:sz w:val="24"/>
          <w:szCs w:val="24"/>
        </w:rPr>
      </w:pPr>
      <w:r w:rsidRPr="00E5477D">
        <w:rPr>
          <w:rFonts w:ascii="Times New Roman" w:hAnsi="Times New Roman" w:cs="Times New Roman"/>
          <w:bCs/>
          <w:sz w:val="24"/>
          <w:szCs w:val="24"/>
        </w:rPr>
        <w:t>Универсальные познавательные действия</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Базовые логические действия</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—выявлять и характеризовать существенные признаки объектов (явлений);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—устанавливать существенный признак классификации, основания для обобщения и сравнения;</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Базовые исследовательские действия</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—использовать вопросы как исследовательский инструмент познания;</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—оценивать на применимость и достоверность информацию, полученную в ходе исследования или эксперимента;</w:t>
      </w:r>
    </w:p>
    <w:p w:rsidR="00822E81" w:rsidRPr="00E5477D" w:rsidRDefault="00822E81" w:rsidP="00E5477D">
      <w:pPr>
        <w:pStyle w:val="1"/>
        <w:spacing w:line="240" w:lineRule="auto"/>
        <w:ind w:firstLine="0"/>
        <w:jc w:val="both"/>
        <w:rPr>
          <w:color w:val="auto"/>
          <w:sz w:val="24"/>
          <w:szCs w:val="24"/>
        </w:rPr>
      </w:pPr>
      <w:r w:rsidRPr="00E5477D">
        <w:rPr>
          <w:color w:val="auto"/>
          <w:sz w:val="24"/>
          <w:szCs w:val="24"/>
        </w:rPr>
        <w:t>—самостоятельно формулировать обобщения и выводы по результатам проведённого наблюдения, опыта, исследования;</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Работа с информацией</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—анализировать, систематизировать и интерпретировать информацию различных видов и форм представления;</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22E81" w:rsidRPr="00E5477D" w:rsidRDefault="00822E81" w:rsidP="00E5477D">
      <w:pPr>
        <w:pStyle w:val="af"/>
        <w:rPr>
          <w:rFonts w:ascii="Times New Roman" w:hAnsi="Times New Roman" w:cs="Times New Roman"/>
          <w:sz w:val="24"/>
          <w:szCs w:val="24"/>
        </w:rPr>
      </w:pPr>
      <w:r w:rsidRPr="00E5477D">
        <w:rPr>
          <w:rFonts w:ascii="Times New Roman" w:hAnsi="Times New Roman" w:cs="Times New Roman"/>
          <w:sz w:val="24"/>
          <w:szCs w:val="24"/>
        </w:rPr>
        <w:t>Универсальные коммуникативные действия</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Общение</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—сопоставлять свои суждения с суждениями других участников диалога, обнаруживать различие и сходство позиций;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—выражать свою точку зрения в устных и письменных текстах;</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—публично представлять результаты выполненного физического опыта (эксперимента, исследования, проекта).</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Совместная деятельность</w:t>
      </w:r>
      <w:r w:rsidRPr="00E5477D">
        <w:rPr>
          <w:b/>
          <w:bCs/>
          <w:color w:val="auto"/>
          <w:sz w:val="24"/>
          <w:szCs w:val="24"/>
        </w:rPr>
        <w:t xml:space="preserve"> (</w:t>
      </w:r>
      <w:r w:rsidRPr="00E5477D">
        <w:rPr>
          <w:b/>
          <w:bCs/>
          <w:i/>
          <w:iCs/>
          <w:color w:val="auto"/>
          <w:sz w:val="24"/>
          <w:szCs w:val="24"/>
        </w:rPr>
        <w:t>сотрудничество</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 xml:space="preserve">—оценивать качество своего вклада в общий продукт по критериям, самостоятельно </w:t>
      </w:r>
      <w:r w:rsidRPr="00E5477D">
        <w:rPr>
          <w:color w:val="auto"/>
          <w:sz w:val="24"/>
          <w:szCs w:val="24"/>
        </w:rPr>
        <w:lastRenderedPageBreak/>
        <w:t>сформулированным участниками взаимодействия.</w:t>
      </w:r>
    </w:p>
    <w:p w:rsidR="00822E81" w:rsidRPr="00E5477D" w:rsidRDefault="00822E81" w:rsidP="00E5477D">
      <w:pPr>
        <w:pStyle w:val="af"/>
        <w:rPr>
          <w:rFonts w:ascii="Times New Roman" w:hAnsi="Times New Roman" w:cs="Times New Roman"/>
          <w:sz w:val="24"/>
          <w:szCs w:val="24"/>
        </w:rPr>
      </w:pPr>
      <w:r w:rsidRPr="00E5477D">
        <w:rPr>
          <w:rFonts w:ascii="Times New Roman" w:hAnsi="Times New Roman" w:cs="Times New Roman"/>
          <w:sz w:val="24"/>
          <w:szCs w:val="24"/>
        </w:rPr>
        <w:t>Универсальные регулятивные действия</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Самоорганизация:</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—выявлять проблемы в жизненных и учебных ситуациях, требующих для решения физических знаний;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22E81" w:rsidRPr="00E5477D" w:rsidRDefault="00822E81" w:rsidP="00E5477D">
      <w:pPr>
        <w:pStyle w:val="1"/>
        <w:spacing w:line="240" w:lineRule="auto"/>
        <w:ind w:firstLine="0"/>
        <w:jc w:val="both"/>
        <w:rPr>
          <w:color w:val="auto"/>
          <w:sz w:val="24"/>
          <w:szCs w:val="24"/>
        </w:rPr>
      </w:pPr>
      <w:r w:rsidRPr="00E5477D">
        <w:rPr>
          <w:color w:val="auto"/>
          <w:sz w:val="24"/>
          <w:szCs w:val="24"/>
        </w:rPr>
        <w:t>—делать выбор и брать ответственность за решение.</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Самоконтроль</w:t>
      </w:r>
      <w:r w:rsidRPr="00E5477D">
        <w:rPr>
          <w:b/>
          <w:bCs/>
          <w:color w:val="auto"/>
          <w:sz w:val="24"/>
          <w:szCs w:val="24"/>
        </w:rPr>
        <w:t xml:space="preserve"> (</w:t>
      </w:r>
      <w:r w:rsidRPr="00E5477D">
        <w:rPr>
          <w:b/>
          <w:bCs/>
          <w:i/>
          <w:iCs/>
          <w:color w:val="auto"/>
          <w:sz w:val="24"/>
          <w:szCs w:val="24"/>
        </w:rPr>
        <w:t>рефлексия</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—давать адекватную оценку ситуации и предлагать план её изменения;</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—объяснять причины достижения (недостижения) результатов деятельности, давать оценку приобретённому опыту;</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22E81" w:rsidRPr="00E5477D" w:rsidRDefault="00822E81" w:rsidP="00E5477D">
      <w:pPr>
        <w:pStyle w:val="1"/>
        <w:spacing w:line="240" w:lineRule="auto"/>
        <w:ind w:firstLine="0"/>
        <w:jc w:val="both"/>
        <w:rPr>
          <w:color w:val="auto"/>
          <w:sz w:val="24"/>
          <w:szCs w:val="24"/>
        </w:rPr>
      </w:pPr>
      <w:r w:rsidRPr="00E5477D">
        <w:rPr>
          <w:color w:val="auto"/>
          <w:sz w:val="24"/>
          <w:szCs w:val="24"/>
        </w:rPr>
        <w:t>—оценивать соответствие результата цели и условиям.</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Эмоциональный интеллект</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822E81" w:rsidRPr="00E5477D" w:rsidRDefault="00822E81" w:rsidP="00E5477D">
      <w:pPr>
        <w:pStyle w:val="1"/>
        <w:spacing w:line="240" w:lineRule="auto"/>
        <w:jc w:val="both"/>
        <w:rPr>
          <w:color w:val="auto"/>
          <w:sz w:val="24"/>
          <w:szCs w:val="24"/>
        </w:rPr>
      </w:pPr>
      <w:r w:rsidRPr="00E5477D">
        <w:rPr>
          <w:b/>
          <w:bCs/>
          <w:i/>
          <w:iCs/>
          <w:color w:val="auto"/>
          <w:sz w:val="24"/>
          <w:szCs w:val="24"/>
        </w:rPr>
        <w:t>Принятие себя и других</w:t>
      </w:r>
      <w:r w:rsidRPr="00E5477D">
        <w:rPr>
          <w:b/>
          <w:bCs/>
          <w:color w:val="auto"/>
          <w:sz w:val="24"/>
          <w:szCs w:val="24"/>
        </w:rPr>
        <w:t>:</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bookmarkStart w:id="407" w:name="bookmark1383"/>
    </w:p>
    <w:p w:rsidR="00822E81" w:rsidRPr="00E5477D" w:rsidRDefault="00822E81" w:rsidP="00E5477D">
      <w:pPr>
        <w:pStyle w:val="af"/>
        <w:rPr>
          <w:rFonts w:ascii="Times New Roman" w:hAnsi="Times New Roman" w:cs="Times New Roman"/>
          <w:sz w:val="24"/>
          <w:szCs w:val="24"/>
        </w:rPr>
      </w:pPr>
      <w:r w:rsidRPr="00E5477D">
        <w:rPr>
          <w:rFonts w:ascii="Times New Roman" w:hAnsi="Times New Roman" w:cs="Times New Roman"/>
          <w:sz w:val="24"/>
          <w:szCs w:val="24"/>
        </w:rPr>
        <w:t>ПРЕДМЕТНЫЕ РЕЗУЛЬТАТЫ</w:t>
      </w:r>
      <w:bookmarkStart w:id="408" w:name="bookmark1385"/>
      <w:bookmarkEnd w:id="407"/>
    </w:p>
    <w:p w:rsidR="00822E81" w:rsidRPr="00E5477D" w:rsidRDefault="00822E81" w:rsidP="00E5477D">
      <w:pPr>
        <w:pStyle w:val="af"/>
        <w:rPr>
          <w:rFonts w:ascii="Times New Roman" w:hAnsi="Times New Roman" w:cs="Times New Roman"/>
          <w:sz w:val="24"/>
          <w:szCs w:val="24"/>
        </w:rPr>
      </w:pPr>
      <w:r w:rsidRPr="00E5477D">
        <w:rPr>
          <w:rFonts w:ascii="Times New Roman" w:hAnsi="Times New Roman" w:cs="Times New Roman"/>
          <w:sz w:val="24"/>
          <w:szCs w:val="24"/>
        </w:rPr>
        <w:t>7 класс</w:t>
      </w:r>
      <w:bookmarkEnd w:id="408"/>
    </w:p>
    <w:p w:rsidR="00822E81" w:rsidRPr="00E5477D" w:rsidRDefault="00822E81" w:rsidP="00E5477D">
      <w:pPr>
        <w:pStyle w:val="1"/>
        <w:spacing w:line="240" w:lineRule="auto"/>
        <w:jc w:val="both"/>
        <w:rPr>
          <w:color w:val="auto"/>
          <w:sz w:val="24"/>
          <w:szCs w:val="24"/>
        </w:rPr>
      </w:pPr>
      <w:r w:rsidRPr="00E5477D">
        <w:rPr>
          <w:color w:val="auto"/>
          <w:sz w:val="24"/>
          <w:szCs w:val="24"/>
        </w:rPr>
        <w:t>Предметные результаты на базовом уровне должны отражать сформированность у обучающихся умений: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w:t>
      </w:r>
      <w:r w:rsidRPr="00E5477D">
        <w:rPr>
          <w:color w:val="auto"/>
          <w:sz w:val="24"/>
          <w:szCs w:val="24"/>
        </w:rPr>
        <w:lastRenderedPageBreak/>
        <w:t>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—соблюдать правила техники безопасности при работе с лабораторным оборудованием;</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lastRenderedPageBreak/>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C36C2" w:rsidRDefault="00822E81" w:rsidP="00FC36C2">
      <w:pPr>
        <w:pStyle w:val="1"/>
        <w:spacing w:line="240" w:lineRule="auto"/>
        <w:ind w:hanging="240"/>
        <w:jc w:val="both"/>
        <w:rPr>
          <w:color w:val="auto"/>
          <w:sz w:val="24"/>
          <w:szCs w:val="24"/>
        </w:rPr>
      </w:pPr>
      <w:r w:rsidRPr="00E5477D">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22E81" w:rsidRPr="00E5477D" w:rsidRDefault="00FC36C2" w:rsidP="00FC36C2">
      <w:pPr>
        <w:pStyle w:val="1"/>
        <w:spacing w:line="240" w:lineRule="auto"/>
        <w:ind w:hanging="240"/>
        <w:jc w:val="both"/>
        <w:rPr>
          <w:color w:val="auto"/>
          <w:sz w:val="24"/>
          <w:szCs w:val="24"/>
        </w:rPr>
      </w:pPr>
      <w:r w:rsidRPr="00E5477D">
        <w:rPr>
          <w:color w:val="auto"/>
          <w:sz w:val="24"/>
          <w:szCs w:val="24"/>
        </w:rPr>
        <w:t>—</w:t>
      </w:r>
      <w:r w:rsidR="00822E81" w:rsidRPr="00E5477D">
        <w:rPr>
          <w:color w:val="auto"/>
          <w:sz w:val="24"/>
          <w:szCs w:val="24"/>
        </w:rPr>
        <w:t>использовать при выполнении учебных задан</w:t>
      </w:r>
      <w:r w:rsidR="00212A77" w:rsidRPr="00E5477D">
        <w:rPr>
          <w:color w:val="auto"/>
          <w:sz w:val="24"/>
          <w:szCs w:val="24"/>
        </w:rPr>
        <w:t xml:space="preserve">ий научно-популярную литературу   </w:t>
      </w:r>
      <w:r w:rsidR="00822E81" w:rsidRPr="00E5477D">
        <w:rPr>
          <w:color w:val="auto"/>
          <w:sz w:val="24"/>
          <w:szCs w:val="24"/>
        </w:rPr>
        <w:t xml:space="preserve">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22E81" w:rsidRPr="00E5477D" w:rsidRDefault="00822E81" w:rsidP="00E5477D">
      <w:pPr>
        <w:pStyle w:val="af"/>
        <w:rPr>
          <w:rFonts w:ascii="Times New Roman" w:hAnsi="Times New Roman" w:cs="Times New Roman"/>
          <w:sz w:val="24"/>
          <w:szCs w:val="24"/>
        </w:rPr>
      </w:pPr>
      <w:bookmarkStart w:id="409" w:name="bookmark1387"/>
      <w:r w:rsidRPr="00E5477D">
        <w:rPr>
          <w:rFonts w:ascii="Times New Roman" w:hAnsi="Times New Roman" w:cs="Times New Roman"/>
          <w:sz w:val="24"/>
          <w:szCs w:val="24"/>
        </w:rPr>
        <w:t>8 класс</w:t>
      </w:r>
      <w:bookmarkEnd w:id="409"/>
    </w:p>
    <w:p w:rsidR="00822E81" w:rsidRPr="00E5477D" w:rsidRDefault="00822E81" w:rsidP="00E5477D">
      <w:pPr>
        <w:pStyle w:val="1"/>
        <w:spacing w:line="240" w:lineRule="auto"/>
        <w:jc w:val="both"/>
        <w:rPr>
          <w:color w:val="auto"/>
          <w:sz w:val="24"/>
          <w:szCs w:val="24"/>
        </w:rPr>
      </w:pPr>
      <w:r w:rsidRPr="00E5477D">
        <w:rPr>
          <w:color w:val="auto"/>
          <w:sz w:val="24"/>
          <w:szCs w:val="24"/>
        </w:rPr>
        <w:t>Предметные результаты на базовом уровне должны отражать сформированность у обучающихся умений: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w:t>
      </w:r>
      <w:r w:rsidRPr="00E5477D">
        <w:rPr>
          <w:color w:val="auto"/>
          <w:sz w:val="24"/>
          <w:szCs w:val="24"/>
        </w:rPr>
        <w:lastRenderedPageBreak/>
        <w:t>изученных зависимостей физических величин;</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C36C2" w:rsidRDefault="00822E81" w:rsidP="00FC36C2">
      <w:pPr>
        <w:pStyle w:val="1"/>
        <w:spacing w:line="240" w:lineRule="auto"/>
        <w:ind w:hanging="240"/>
        <w:jc w:val="both"/>
        <w:rPr>
          <w:color w:val="auto"/>
          <w:sz w:val="24"/>
          <w:szCs w:val="24"/>
        </w:rPr>
      </w:pPr>
      <w:r w:rsidRPr="00E5477D">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22E81" w:rsidRPr="00E5477D" w:rsidRDefault="00FC36C2" w:rsidP="00FC36C2">
      <w:pPr>
        <w:pStyle w:val="1"/>
        <w:spacing w:line="240" w:lineRule="auto"/>
        <w:ind w:hanging="240"/>
        <w:jc w:val="both"/>
        <w:rPr>
          <w:color w:val="auto"/>
          <w:sz w:val="24"/>
          <w:szCs w:val="24"/>
        </w:rPr>
      </w:pPr>
      <w:r w:rsidRPr="00E5477D">
        <w:rPr>
          <w:color w:val="auto"/>
          <w:sz w:val="24"/>
          <w:szCs w:val="24"/>
        </w:rPr>
        <w:t>—</w:t>
      </w:r>
      <w:r w:rsidR="00822E81" w:rsidRPr="00E5477D">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—соблюдать правила техники безопасности при работе с лабораторным оборудованием;</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w:t>
      </w:r>
      <w:r w:rsidRPr="00E5477D">
        <w:rPr>
          <w:color w:val="auto"/>
          <w:sz w:val="24"/>
          <w:szCs w:val="24"/>
        </w:rPr>
        <w:lastRenderedPageBreak/>
        <w:t>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bookmarkStart w:id="410" w:name="bookmark1389"/>
    </w:p>
    <w:p w:rsidR="00822E81" w:rsidRPr="00E5477D" w:rsidRDefault="00822E81"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bookmarkEnd w:id="410"/>
    </w:p>
    <w:p w:rsidR="00822E81" w:rsidRPr="00E5477D" w:rsidRDefault="00822E81" w:rsidP="00E5477D">
      <w:pPr>
        <w:pStyle w:val="1"/>
        <w:spacing w:line="240" w:lineRule="auto"/>
        <w:jc w:val="both"/>
        <w:rPr>
          <w:color w:val="auto"/>
          <w:sz w:val="24"/>
          <w:szCs w:val="24"/>
        </w:rPr>
      </w:pPr>
      <w:r w:rsidRPr="00E5477D">
        <w:rPr>
          <w:color w:val="auto"/>
          <w:sz w:val="24"/>
          <w:szCs w:val="24"/>
        </w:rPr>
        <w:t xml:space="preserve">       Предметные результаты на базовом уровне должны отражать сформированность у обучающихся умений: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w:t>
      </w:r>
      <w:r w:rsidRPr="00E5477D">
        <w:rPr>
          <w:color w:val="auto"/>
          <w:sz w:val="24"/>
          <w:szCs w:val="24"/>
        </w:rPr>
        <w:lastRenderedPageBreak/>
        <w:t>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—соблюдать правила техники безопасности при работе с лабораторным оборудованием;</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света,луч, тонкая линза, планетарная модель атома, нуклонная модель атомного ядра;</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22E81" w:rsidRPr="00E5477D" w:rsidRDefault="00822E81" w:rsidP="00E5477D">
      <w:pPr>
        <w:pStyle w:val="1"/>
        <w:spacing w:line="240" w:lineRule="auto"/>
        <w:ind w:hanging="240"/>
        <w:jc w:val="both"/>
        <w:rPr>
          <w:color w:val="auto"/>
          <w:sz w:val="24"/>
          <w:szCs w:val="24"/>
        </w:rPr>
      </w:pPr>
      <w:r w:rsidRPr="00E5477D">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C36C2" w:rsidRDefault="00822E81" w:rsidP="00FC36C2">
      <w:pPr>
        <w:pStyle w:val="1"/>
        <w:spacing w:line="240" w:lineRule="auto"/>
        <w:ind w:hanging="240"/>
        <w:jc w:val="both"/>
        <w:rPr>
          <w:color w:val="auto"/>
          <w:sz w:val="24"/>
          <w:szCs w:val="24"/>
        </w:rPr>
      </w:pPr>
      <w:r w:rsidRPr="00E5477D">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22E81" w:rsidRPr="00FC36C2" w:rsidRDefault="00FC36C2" w:rsidP="00FC36C2">
      <w:pPr>
        <w:pStyle w:val="1"/>
        <w:spacing w:line="240" w:lineRule="auto"/>
        <w:ind w:hanging="240"/>
        <w:jc w:val="both"/>
        <w:rPr>
          <w:color w:val="auto"/>
          <w:sz w:val="24"/>
          <w:szCs w:val="24"/>
        </w:rPr>
      </w:pPr>
      <w:r w:rsidRPr="00E5477D">
        <w:rPr>
          <w:color w:val="auto"/>
          <w:sz w:val="24"/>
          <w:szCs w:val="24"/>
        </w:rPr>
        <w:t>—</w:t>
      </w:r>
      <w:r w:rsidR="00822E81" w:rsidRPr="00E5477D">
        <w:rPr>
          <w:color w:val="auto"/>
          <w:sz w:val="24"/>
          <w:szCs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p w:rsidR="00822E81" w:rsidRPr="00E5477D" w:rsidRDefault="00822E81" w:rsidP="00E5477D">
      <w:pPr>
        <w:pStyle w:val="1"/>
        <w:spacing w:line="240" w:lineRule="auto"/>
        <w:ind w:firstLine="0"/>
        <w:rPr>
          <w:b/>
          <w:color w:val="auto"/>
          <w:sz w:val="24"/>
          <w:szCs w:val="24"/>
        </w:rPr>
      </w:pPr>
    </w:p>
    <w:p w:rsidR="00D30C98" w:rsidRPr="00FC36C2" w:rsidRDefault="00DD2E2A" w:rsidP="00FC36C2">
      <w:pPr>
        <w:pStyle w:val="1"/>
        <w:spacing w:line="240" w:lineRule="auto"/>
        <w:jc w:val="center"/>
        <w:rPr>
          <w:b/>
          <w:color w:val="auto"/>
          <w:sz w:val="24"/>
          <w:szCs w:val="24"/>
        </w:rPr>
      </w:pPr>
      <w:r w:rsidRPr="00E5477D">
        <w:rPr>
          <w:b/>
          <w:sz w:val="24"/>
          <w:szCs w:val="24"/>
        </w:rPr>
        <w:t>БИОЛОГИЯ</w:t>
      </w:r>
    </w:p>
    <w:p w:rsidR="00674492" w:rsidRPr="00E5477D" w:rsidRDefault="00DD2E2A"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DD2E2A" w:rsidRPr="00E5477D" w:rsidRDefault="00DD2E2A"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ПОЯСНИТЕЛЬНАЯ ЗАПИСКА</w:t>
      </w:r>
    </w:p>
    <w:p w:rsidR="00DD2E2A" w:rsidRPr="00E5477D" w:rsidRDefault="00DD2E2A" w:rsidP="00E5477D">
      <w:pPr>
        <w:pStyle w:val="1"/>
        <w:spacing w:line="240" w:lineRule="auto"/>
        <w:jc w:val="both"/>
        <w:rPr>
          <w:color w:val="auto"/>
          <w:sz w:val="24"/>
          <w:szCs w:val="24"/>
        </w:rPr>
      </w:pPr>
      <w:r w:rsidRPr="00E5477D">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DD2E2A" w:rsidRPr="00E5477D" w:rsidRDefault="00DD2E2A" w:rsidP="00E5477D">
      <w:pPr>
        <w:pStyle w:val="1"/>
        <w:spacing w:line="240" w:lineRule="auto"/>
        <w:jc w:val="both"/>
        <w:rPr>
          <w:color w:val="auto"/>
          <w:sz w:val="24"/>
          <w:szCs w:val="24"/>
        </w:rPr>
      </w:pPr>
      <w:r w:rsidRPr="00E5477D">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DD2E2A" w:rsidRPr="00E5477D" w:rsidRDefault="00DD2E2A" w:rsidP="00E5477D">
      <w:pPr>
        <w:pStyle w:val="1"/>
        <w:spacing w:line="240" w:lineRule="auto"/>
        <w:jc w:val="both"/>
        <w:rPr>
          <w:color w:val="auto"/>
          <w:sz w:val="24"/>
          <w:szCs w:val="24"/>
        </w:rPr>
      </w:pPr>
      <w:r w:rsidRPr="00E5477D">
        <w:rPr>
          <w:color w:val="auto"/>
          <w:sz w:val="24"/>
          <w:szCs w:val="24"/>
        </w:rPr>
        <w:lastRenderedPageBreak/>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D2E2A" w:rsidRPr="00E5477D" w:rsidRDefault="00DD2E2A" w:rsidP="00E5477D">
      <w:pPr>
        <w:pStyle w:val="1"/>
        <w:spacing w:line="240" w:lineRule="auto"/>
        <w:jc w:val="both"/>
        <w:rPr>
          <w:color w:val="auto"/>
          <w:sz w:val="24"/>
          <w:szCs w:val="24"/>
        </w:rPr>
      </w:pPr>
      <w:r w:rsidRPr="00E5477D">
        <w:rPr>
          <w:color w:val="auto"/>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DD2E2A" w:rsidRPr="00E5477D" w:rsidRDefault="00DD2E2A"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B82DEB" w:rsidRPr="00E5477D" w:rsidRDefault="00B82DEB" w:rsidP="00E5477D">
      <w:pPr>
        <w:pStyle w:val="af"/>
        <w:rPr>
          <w:rFonts w:ascii="Times New Roman" w:hAnsi="Times New Roman" w:cs="Times New Roman"/>
          <w:sz w:val="24"/>
          <w:szCs w:val="24"/>
        </w:rPr>
      </w:pPr>
      <w:bookmarkStart w:id="411" w:name="bookmark1395"/>
      <w:r w:rsidRPr="00E5477D">
        <w:rPr>
          <w:rFonts w:ascii="Times New Roman" w:hAnsi="Times New Roman" w:cs="Times New Roman"/>
          <w:sz w:val="24"/>
          <w:szCs w:val="24"/>
        </w:rPr>
        <w:t>ОБЩАЯ ХАРАКТЕРИСТИКА УЧЕБНОГО ПРЕДМЕТА «БИОЛОГИЯ»</w:t>
      </w:r>
      <w:bookmarkEnd w:id="411"/>
    </w:p>
    <w:p w:rsidR="00B82DEB" w:rsidRPr="00E5477D" w:rsidRDefault="00B82DEB" w:rsidP="00E5477D">
      <w:pPr>
        <w:pStyle w:val="1"/>
        <w:spacing w:line="240" w:lineRule="auto"/>
        <w:jc w:val="both"/>
        <w:rPr>
          <w:color w:val="auto"/>
          <w:sz w:val="24"/>
          <w:szCs w:val="24"/>
        </w:rPr>
      </w:pPr>
      <w:r w:rsidRPr="00E5477D">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B82DEB" w:rsidRPr="00E5477D" w:rsidRDefault="00B82DEB" w:rsidP="00E5477D">
      <w:pPr>
        <w:pStyle w:val="1"/>
        <w:spacing w:line="240" w:lineRule="auto"/>
        <w:jc w:val="both"/>
        <w:rPr>
          <w:color w:val="auto"/>
          <w:sz w:val="24"/>
          <w:szCs w:val="24"/>
        </w:rPr>
      </w:pPr>
      <w:r w:rsidRPr="00E5477D">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82DEB" w:rsidRPr="00E5477D" w:rsidRDefault="00B82DEB" w:rsidP="00E5477D">
      <w:pPr>
        <w:pStyle w:val="af"/>
        <w:rPr>
          <w:rFonts w:ascii="Times New Roman" w:hAnsi="Times New Roman" w:cs="Times New Roman"/>
          <w:sz w:val="24"/>
          <w:szCs w:val="24"/>
        </w:rPr>
      </w:pPr>
      <w:bookmarkStart w:id="412" w:name="bookmark1397"/>
      <w:r w:rsidRPr="00E5477D">
        <w:rPr>
          <w:rFonts w:ascii="Times New Roman" w:hAnsi="Times New Roman" w:cs="Times New Roman"/>
          <w:sz w:val="24"/>
          <w:szCs w:val="24"/>
        </w:rPr>
        <w:t>ЦЕЛИ ИЗУЧЕНИЯ УЧЕБНОГО ПРЕДМЕТА «БИОЛОГИЯ»</w:t>
      </w:r>
      <w:bookmarkEnd w:id="412"/>
    </w:p>
    <w:p w:rsidR="00B82DEB" w:rsidRPr="00E5477D" w:rsidRDefault="00B82DEB" w:rsidP="00E5477D">
      <w:pPr>
        <w:pStyle w:val="1"/>
        <w:spacing w:line="240" w:lineRule="auto"/>
        <w:jc w:val="both"/>
        <w:rPr>
          <w:color w:val="auto"/>
          <w:sz w:val="24"/>
          <w:szCs w:val="24"/>
        </w:rPr>
      </w:pPr>
      <w:r w:rsidRPr="00E5477D">
        <w:rPr>
          <w:color w:val="auto"/>
          <w:sz w:val="24"/>
          <w:szCs w:val="24"/>
        </w:rPr>
        <w:t>Целями изучения биологии на уровне основного общего образования являются:</w:t>
      </w:r>
    </w:p>
    <w:p w:rsidR="00B82DEB" w:rsidRPr="00E5477D" w:rsidRDefault="00B82DEB" w:rsidP="00E5477D">
      <w:pPr>
        <w:pStyle w:val="1"/>
        <w:numPr>
          <w:ilvl w:val="0"/>
          <w:numId w:val="263"/>
        </w:numPr>
        <w:tabs>
          <w:tab w:val="left" w:pos="182"/>
        </w:tabs>
        <w:spacing w:line="240" w:lineRule="auto"/>
        <w:ind w:hanging="240"/>
        <w:jc w:val="both"/>
        <w:rPr>
          <w:color w:val="auto"/>
          <w:sz w:val="24"/>
          <w:szCs w:val="24"/>
        </w:rPr>
      </w:pPr>
      <w:r w:rsidRPr="00E5477D">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B82DEB" w:rsidRPr="00E5477D" w:rsidRDefault="00B82DEB" w:rsidP="00E5477D">
      <w:pPr>
        <w:pStyle w:val="1"/>
        <w:numPr>
          <w:ilvl w:val="0"/>
          <w:numId w:val="263"/>
        </w:numPr>
        <w:tabs>
          <w:tab w:val="left" w:pos="182"/>
        </w:tabs>
        <w:spacing w:line="240" w:lineRule="auto"/>
        <w:ind w:hanging="240"/>
        <w:jc w:val="both"/>
        <w:rPr>
          <w:color w:val="auto"/>
          <w:sz w:val="24"/>
          <w:szCs w:val="24"/>
        </w:rPr>
      </w:pPr>
      <w:r w:rsidRPr="00E5477D">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B82DEB" w:rsidRPr="00E5477D" w:rsidRDefault="00B82DEB" w:rsidP="00E5477D">
      <w:pPr>
        <w:pStyle w:val="1"/>
        <w:numPr>
          <w:ilvl w:val="0"/>
          <w:numId w:val="263"/>
        </w:numPr>
        <w:tabs>
          <w:tab w:val="left" w:pos="182"/>
        </w:tabs>
        <w:spacing w:line="240" w:lineRule="auto"/>
        <w:ind w:hanging="240"/>
        <w:jc w:val="both"/>
        <w:rPr>
          <w:color w:val="auto"/>
          <w:sz w:val="24"/>
          <w:szCs w:val="24"/>
        </w:rPr>
      </w:pPr>
      <w:r w:rsidRPr="00E5477D">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B82DEB" w:rsidRPr="00E5477D" w:rsidRDefault="00B82DEB" w:rsidP="00E5477D">
      <w:pPr>
        <w:pStyle w:val="1"/>
        <w:numPr>
          <w:ilvl w:val="0"/>
          <w:numId w:val="263"/>
        </w:numPr>
        <w:tabs>
          <w:tab w:val="left" w:pos="182"/>
        </w:tabs>
        <w:spacing w:line="240" w:lineRule="auto"/>
        <w:ind w:hanging="240"/>
        <w:jc w:val="both"/>
        <w:rPr>
          <w:color w:val="auto"/>
          <w:sz w:val="24"/>
          <w:szCs w:val="24"/>
        </w:rPr>
      </w:pPr>
      <w:r w:rsidRPr="00E5477D">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82DEB" w:rsidRPr="00E5477D" w:rsidRDefault="00B82DEB" w:rsidP="00E5477D">
      <w:pPr>
        <w:pStyle w:val="1"/>
        <w:numPr>
          <w:ilvl w:val="0"/>
          <w:numId w:val="263"/>
        </w:numPr>
        <w:tabs>
          <w:tab w:val="left" w:pos="182"/>
        </w:tabs>
        <w:spacing w:line="240" w:lineRule="auto"/>
        <w:ind w:hanging="240"/>
        <w:jc w:val="both"/>
        <w:rPr>
          <w:color w:val="auto"/>
          <w:sz w:val="24"/>
          <w:szCs w:val="24"/>
        </w:rPr>
      </w:pPr>
      <w:r w:rsidRPr="00E5477D">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82DEB" w:rsidRPr="00E5477D" w:rsidRDefault="00B82DEB" w:rsidP="00E5477D">
      <w:pPr>
        <w:pStyle w:val="1"/>
        <w:numPr>
          <w:ilvl w:val="0"/>
          <w:numId w:val="263"/>
        </w:numPr>
        <w:tabs>
          <w:tab w:val="left" w:pos="182"/>
        </w:tabs>
        <w:spacing w:line="240" w:lineRule="auto"/>
        <w:ind w:hanging="240"/>
        <w:jc w:val="both"/>
        <w:rPr>
          <w:color w:val="auto"/>
          <w:sz w:val="24"/>
          <w:szCs w:val="24"/>
        </w:rPr>
      </w:pPr>
      <w:r w:rsidRPr="00E5477D">
        <w:rPr>
          <w:color w:val="auto"/>
          <w:sz w:val="24"/>
          <w:szCs w:val="24"/>
        </w:rPr>
        <w:t>формирование экологической культуры в целях сохранения собственного здоровья и охраны окружающей среды.</w:t>
      </w:r>
    </w:p>
    <w:p w:rsidR="00B82DEB" w:rsidRPr="00E5477D" w:rsidRDefault="00B82DEB" w:rsidP="00E5477D">
      <w:pPr>
        <w:pStyle w:val="1"/>
        <w:spacing w:line="240" w:lineRule="auto"/>
        <w:jc w:val="both"/>
        <w:rPr>
          <w:color w:val="auto"/>
          <w:sz w:val="24"/>
          <w:szCs w:val="24"/>
        </w:rPr>
      </w:pPr>
      <w:r w:rsidRPr="00E5477D">
        <w:rPr>
          <w:color w:val="auto"/>
          <w:sz w:val="24"/>
          <w:szCs w:val="24"/>
        </w:rPr>
        <w:t>Достижение целей обеспечивается решением следующих ЗАДАЧ:</w:t>
      </w:r>
    </w:p>
    <w:p w:rsidR="00B82DEB" w:rsidRPr="00E5477D" w:rsidRDefault="00B82DEB" w:rsidP="00E5477D">
      <w:pPr>
        <w:pStyle w:val="1"/>
        <w:numPr>
          <w:ilvl w:val="0"/>
          <w:numId w:val="263"/>
        </w:numPr>
        <w:tabs>
          <w:tab w:val="left" w:pos="182"/>
        </w:tabs>
        <w:spacing w:line="240" w:lineRule="auto"/>
        <w:ind w:hanging="240"/>
        <w:jc w:val="both"/>
        <w:rPr>
          <w:color w:val="auto"/>
          <w:sz w:val="24"/>
          <w:szCs w:val="24"/>
        </w:rPr>
      </w:pPr>
      <w:r w:rsidRPr="00E5477D">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82DEB" w:rsidRPr="00E5477D" w:rsidRDefault="00B82DEB" w:rsidP="00E5477D">
      <w:pPr>
        <w:pStyle w:val="1"/>
        <w:numPr>
          <w:ilvl w:val="0"/>
          <w:numId w:val="263"/>
        </w:numPr>
        <w:tabs>
          <w:tab w:val="left" w:pos="196"/>
        </w:tabs>
        <w:spacing w:line="240" w:lineRule="auto"/>
        <w:ind w:hanging="240"/>
        <w:jc w:val="both"/>
        <w:rPr>
          <w:color w:val="auto"/>
          <w:sz w:val="24"/>
          <w:szCs w:val="24"/>
        </w:rPr>
      </w:pPr>
      <w:r w:rsidRPr="00E5477D">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12A52" w:rsidRPr="00E5477D" w:rsidRDefault="00B82DEB" w:rsidP="00E5477D">
      <w:pPr>
        <w:pStyle w:val="1"/>
        <w:numPr>
          <w:ilvl w:val="0"/>
          <w:numId w:val="263"/>
        </w:numPr>
        <w:tabs>
          <w:tab w:val="left" w:pos="196"/>
        </w:tabs>
        <w:spacing w:line="240" w:lineRule="auto"/>
        <w:ind w:hanging="240"/>
        <w:jc w:val="both"/>
        <w:rPr>
          <w:color w:val="auto"/>
          <w:sz w:val="24"/>
          <w:szCs w:val="24"/>
        </w:rPr>
      </w:pPr>
      <w:r w:rsidRPr="00E5477D">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12A52" w:rsidRPr="00E5477D" w:rsidRDefault="00B82DEB" w:rsidP="00E5477D">
      <w:pPr>
        <w:pStyle w:val="1"/>
        <w:numPr>
          <w:ilvl w:val="0"/>
          <w:numId w:val="263"/>
        </w:numPr>
        <w:tabs>
          <w:tab w:val="left" w:pos="196"/>
        </w:tabs>
        <w:spacing w:line="240" w:lineRule="auto"/>
        <w:ind w:hanging="240"/>
        <w:jc w:val="both"/>
        <w:rPr>
          <w:color w:val="auto"/>
          <w:sz w:val="24"/>
          <w:szCs w:val="24"/>
        </w:rPr>
      </w:pPr>
      <w:r w:rsidRPr="00E5477D">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bookmarkStart w:id="413" w:name="bookmark1399"/>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УЧЕБНОГО ПРЕДМЕТА «БИОЛОГИЯ»</w:t>
      </w:r>
      <w:bookmarkEnd w:id="413"/>
      <w:r w:rsidRPr="00E5477D">
        <w:rPr>
          <w:rFonts w:ascii="Times New Roman" w:hAnsi="Times New Roman" w:cs="Times New Roman"/>
          <w:sz w:val="24"/>
          <w:szCs w:val="24"/>
        </w:rPr>
        <w:t>В УЧЕБНОМ ПЛАНЕ</w:t>
      </w:r>
    </w:p>
    <w:p w:rsidR="00B82DEB" w:rsidRPr="00E5477D" w:rsidRDefault="00B82DEB"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w:t>
      </w:r>
      <w:r w:rsidRPr="00E5477D">
        <w:rPr>
          <w:rFonts w:ascii="Times New Roman" w:hAnsi="Times New Roman"/>
          <w:sz w:val="24"/>
          <w:szCs w:val="24"/>
        </w:rPr>
        <w:lastRenderedPageBreak/>
        <w:t>усмотрению, в том числе для контрольных, самостоятельных работ и обобщающих уроков.</w:t>
      </w:r>
    </w:p>
    <w:p w:rsidR="00B82DEB" w:rsidRPr="00E5477D" w:rsidRDefault="00B82DEB"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СОДЕРЖАНИЕ УЧЕБНОГО ПРЕДМЕТА</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5 КЛАСС</w:t>
      </w:r>
      <w:bookmarkStart w:id="414" w:name="bookmark1406"/>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1. Биология — наука о живой природе</w:t>
      </w:r>
      <w:bookmarkEnd w:id="414"/>
    </w:p>
    <w:p w:rsidR="00B82DEB" w:rsidRPr="00E5477D" w:rsidRDefault="00B82DEB" w:rsidP="00E5477D">
      <w:pPr>
        <w:pStyle w:val="1"/>
        <w:spacing w:line="240" w:lineRule="auto"/>
        <w:jc w:val="both"/>
        <w:rPr>
          <w:color w:val="auto"/>
          <w:sz w:val="24"/>
          <w:szCs w:val="24"/>
        </w:rPr>
      </w:pPr>
      <w:r w:rsidRPr="00E5477D">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B82DEB" w:rsidRPr="00E5477D" w:rsidRDefault="00B82DEB" w:rsidP="00E5477D">
      <w:pPr>
        <w:pStyle w:val="1"/>
        <w:spacing w:line="240" w:lineRule="auto"/>
        <w:jc w:val="both"/>
        <w:rPr>
          <w:color w:val="auto"/>
          <w:sz w:val="24"/>
          <w:szCs w:val="24"/>
        </w:rPr>
      </w:pPr>
      <w:r w:rsidRPr="00E5477D">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B82DEB" w:rsidRPr="00E5477D" w:rsidRDefault="00B82DEB" w:rsidP="00E5477D">
      <w:pPr>
        <w:pStyle w:val="1"/>
        <w:spacing w:line="240" w:lineRule="auto"/>
        <w:jc w:val="both"/>
        <w:rPr>
          <w:color w:val="auto"/>
          <w:sz w:val="24"/>
          <w:szCs w:val="24"/>
        </w:rPr>
      </w:pPr>
      <w:r w:rsidRPr="00E5477D">
        <w:rPr>
          <w:color w:val="auto"/>
          <w:sz w:val="24"/>
          <w:szCs w:val="24"/>
        </w:rPr>
        <w:t>Кабинет биологии. Правила поведения и работы в кабинете с биологическими приборами и инструментами.</w:t>
      </w:r>
    </w:p>
    <w:p w:rsidR="00B82DEB" w:rsidRPr="00E5477D" w:rsidRDefault="00B82DEB" w:rsidP="00E5477D">
      <w:pPr>
        <w:pStyle w:val="1"/>
        <w:spacing w:line="240" w:lineRule="auto"/>
        <w:jc w:val="both"/>
        <w:rPr>
          <w:color w:val="auto"/>
          <w:sz w:val="24"/>
          <w:szCs w:val="24"/>
        </w:rPr>
      </w:pPr>
      <w:r w:rsidRPr="00E5477D">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bookmarkStart w:id="415" w:name="bookmark1408"/>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2. Методы изучения живой природы</w:t>
      </w:r>
      <w:bookmarkEnd w:id="415"/>
    </w:p>
    <w:p w:rsidR="00B82DEB" w:rsidRPr="00E5477D" w:rsidRDefault="00B82DEB" w:rsidP="00E5477D">
      <w:pPr>
        <w:pStyle w:val="1"/>
        <w:spacing w:line="240" w:lineRule="auto"/>
        <w:jc w:val="both"/>
        <w:rPr>
          <w:color w:val="auto"/>
          <w:sz w:val="24"/>
          <w:szCs w:val="24"/>
        </w:rPr>
      </w:pPr>
      <w:r w:rsidRPr="00E5477D">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B82DEB" w:rsidRPr="00E5477D" w:rsidRDefault="00B82DEB" w:rsidP="00E5477D">
      <w:pPr>
        <w:pStyle w:val="1"/>
        <w:spacing w:line="240" w:lineRule="auto"/>
        <w:jc w:val="both"/>
        <w:rPr>
          <w:color w:val="auto"/>
          <w:sz w:val="24"/>
          <w:szCs w:val="24"/>
        </w:rPr>
      </w:pPr>
      <w:r w:rsidRPr="00E5477D">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color w:val="auto"/>
          <w:sz w:val="24"/>
          <w:szCs w:val="24"/>
        </w:rPr>
        <w:t>Лабораторные и практические работы</w:t>
      </w:r>
    </w:p>
    <w:p w:rsidR="00B82DEB" w:rsidRPr="00E5477D" w:rsidRDefault="00B82DEB" w:rsidP="00E5477D">
      <w:pPr>
        <w:pStyle w:val="1"/>
        <w:numPr>
          <w:ilvl w:val="0"/>
          <w:numId w:val="264"/>
        </w:numPr>
        <w:tabs>
          <w:tab w:val="left" w:pos="556"/>
        </w:tabs>
        <w:spacing w:line="240" w:lineRule="auto"/>
        <w:jc w:val="both"/>
        <w:rPr>
          <w:color w:val="auto"/>
          <w:sz w:val="24"/>
          <w:szCs w:val="24"/>
        </w:rPr>
      </w:pPr>
      <w:r w:rsidRPr="00E5477D">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B82DEB" w:rsidRPr="00E5477D" w:rsidRDefault="00B82DEB" w:rsidP="00E5477D">
      <w:pPr>
        <w:pStyle w:val="1"/>
        <w:numPr>
          <w:ilvl w:val="0"/>
          <w:numId w:val="264"/>
        </w:numPr>
        <w:tabs>
          <w:tab w:val="left" w:pos="551"/>
        </w:tabs>
        <w:spacing w:line="240" w:lineRule="auto"/>
        <w:jc w:val="both"/>
        <w:rPr>
          <w:color w:val="auto"/>
          <w:sz w:val="24"/>
          <w:szCs w:val="24"/>
        </w:rPr>
      </w:pPr>
      <w:r w:rsidRPr="00E5477D">
        <w:rPr>
          <w:color w:val="auto"/>
          <w:sz w:val="24"/>
          <w:szCs w:val="24"/>
        </w:rPr>
        <w:t>Ознакомление с устройством лупы, светового микроскопа, правила работы с ними.</w:t>
      </w:r>
    </w:p>
    <w:p w:rsidR="00B82DEB" w:rsidRPr="00E5477D" w:rsidRDefault="00B82DEB" w:rsidP="00E5477D">
      <w:pPr>
        <w:pStyle w:val="1"/>
        <w:numPr>
          <w:ilvl w:val="0"/>
          <w:numId w:val="264"/>
        </w:numPr>
        <w:tabs>
          <w:tab w:val="left" w:pos="551"/>
        </w:tabs>
        <w:spacing w:line="240" w:lineRule="auto"/>
        <w:jc w:val="both"/>
        <w:rPr>
          <w:color w:val="auto"/>
          <w:sz w:val="24"/>
          <w:szCs w:val="24"/>
        </w:rPr>
      </w:pPr>
      <w:r w:rsidRPr="00E5477D">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Экскурсии или видеоэкскурсии</w:t>
      </w:r>
    </w:p>
    <w:p w:rsidR="00B82DEB" w:rsidRPr="00E5477D" w:rsidRDefault="00B82DEB" w:rsidP="00E5477D">
      <w:pPr>
        <w:pStyle w:val="1"/>
        <w:spacing w:line="240" w:lineRule="auto"/>
        <w:jc w:val="both"/>
        <w:rPr>
          <w:color w:val="auto"/>
          <w:sz w:val="24"/>
          <w:szCs w:val="24"/>
        </w:rPr>
      </w:pPr>
      <w:r w:rsidRPr="00E5477D">
        <w:rPr>
          <w:color w:val="auto"/>
          <w:sz w:val="24"/>
          <w:szCs w:val="24"/>
        </w:rPr>
        <w:t>Овладение методами изучения живой природы — наблюдением и экспериментом.</w:t>
      </w:r>
      <w:bookmarkStart w:id="416" w:name="bookmark1410"/>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3. Организмы — тела живой природы</w:t>
      </w:r>
      <w:bookmarkEnd w:id="416"/>
    </w:p>
    <w:p w:rsidR="00B82DEB" w:rsidRPr="00E5477D" w:rsidRDefault="00B82DEB" w:rsidP="00E5477D">
      <w:pPr>
        <w:pStyle w:val="1"/>
        <w:spacing w:line="240" w:lineRule="auto"/>
        <w:jc w:val="both"/>
        <w:rPr>
          <w:color w:val="auto"/>
          <w:sz w:val="24"/>
          <w:szCs w:val="24"/>
        </w:rPr>
      </w:pPr>
      <w:r w:rsidRPr="00E5477D">
        <w:rPr>
          <w:color w:val="auto"/>
          <w:sz w:val="24"/>
          <w:szCs w:val="24"/>
        </w:rPr>
        <w:t>Понятие об организме. Доядерные и ядерные организмы.</w:t>
      </w:r>
    </w:p>
    <w:p w:rsidR="00B82DEB" w:rsidRPr="00E5477D" w:rsidRDefault="00B82DEB" w:rsidP="00E5477D">
      <w:pPr>
        <w:pStyle w:val="1"/>
        <w:spacing w:line="240" w:lineRule="auto"/>
        <w:jc w:val="both"/>
        <w:rPr>
          <w:color w:val="auto"/>
          <w:sz w:val="24"/>
          <w:szCs w:val="24"/>
        </w:rPr>
      </w:pPr>
      <w:r w:rsidRPr="00E5477D">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B82DEB" w:rsidRPr="00E5477D" w:rsidRDefault="00B82DEB" w:rsidP="00E5477D">
      <w:pPr>
        <w:pStyle w:val="1"/>
        <w:spacing w:line="240" w:lineRule="auto"/>
        <w:jc w:val="both"/>
        <w:rPr>
          <w:color w:val="auto"/>
          <w:sz w:val="24"/>
          <w:szCs w:val="24"/>
        </w:rPr>
      </w:pPr>
      <w:r w:rsidRPr="00E5477D">
        <w:rPr>
          <w:color w:val="auto"/>
          <w:sz w:val="24"/>
          <w:szCs w:val="24"/>
        </w:rPr>
        <w:t>Одноклеточные и многоклеточные организмы. Клетки, ткани, органы, системы органов.</w:t>
      </w:r>
    </w:p>
    <w:p w:rsidR="00B82DEB" w:rsidRPr="00E5477D" w:rsidRDefault="00B82DEB" w:rsidP="00E5477D">
      <w:pPr>
        <w:pStyle w:val="1"/>
        <w:spacing w:line="240" w:lineRule="auto"/>
        <w:jc w:val="both"/>
        <w:rPr>
          <w:color w:val="auto"/>
          <w:sz w:val="24"/>
          <w:szCs w:val="24"/>
        </w:rPr>
      </w:pPr>
      <w:r w:rsidRPr="00E5477D">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B82DEB" w:rsidRPr="00E5477D" w:rsidRDefault="00B82DEB" w:rsidP="00E5477D">
      <w:pPr>
        <w:pStyle w:val="1"/>
        <w:spacing w:line="240" w:lineRule="auto"/>
        <w:jc w:val="both"/>
        <w:rPr>
          <w:color w:val="auto"/>
          <w:sz w:val="24"/>
          <w:szCs w:val="24"/>
        </w:rPr>
      </w:pPr>
      <w:r w:rsidRPr="00E5477D">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B82DEB" w:rsidRPr="00E5477D" w:rsidRDefault="00B82DEB" w:rsidP="00E5477D">
      <w:pPr>
        <w:pStyle w:val="1"/>
        <w:spacing w:line="240" w:lineRule="auto"/>
        <w:jc w:val="both"/>
        <w:rPr>
          <w:color w:val="auto"/>
          <w:sz w:val="24"/>
          <w:szCs w:val="24"/>
        </w:rPr>
      </w:pPr>
      <w:r w:rsidRPr="00E5477D">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65"/>
        </w:numPr>
        <w:tabs>
          <w:tab w:val="left" w:pos="584"/>
        </w:tabs>
        <w:spacing w:line="240" w:lineRule="auto"/>
        <w:jc w:val="both"/>
        <w:rPr>
          <w:color w:val="auto"/>
          <w:sz w:val="24"/>
          <w:szCs w:val="24"/>
        </w:rPr>
      </w:pPr>
      <w:r w:rsidRPr="00E5477D">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B82DEB" w:rsidRPr="00E5477D" w:rsidRDefault="00B82DEB" w:rsidP="00E5477D">
      <w:pPr>
        <w:pStyle w:val="1"/>
        <w:numPr>
          <w:ilvl w:val="0"/>
          <w:numId w:val="265"/>
        </w:numPr>
        <w:tabs>
          <w:tab w:val="left" w:pos="747"/>
        </w:tabs>
        <w:spacing w:line="240" w:lineRule="auto"/>
        <w:jc w:val="both"/>
        <w:rPr>
          <w:color w:val="auto"/>
          <w:sz w:val="24"/>
          <w:szCs w:val="24"/>
        </w:rPr>
      </w:pPr>
      <w:r w:rsidRPr="00E5477D">
        <w:rPr>
          <w:color w:val="auto"/>
          <w:sz w:val="24"/>
          <w:szCs w:val="24"/>
        </w:rPr>
        <w:t>Ознакомление с принципами систематики организмов.</w:t>
      </w:r>
    </w:p>
    <w:p w:rsidR="00B82DEB" w:rsidRPr="00E5477D" w:rsidRDefault="00B82DEB" w:rsidP="00E5477D">
      <w:pPr>
        <w:pStyle w:val="1"/>
        <w:numPr>
          <w:ilvl w:val="0"/>
          <w:numId w:val="265"/>
        </w:numPr>
        <w:tabs>
          <w:tab w:val="left" w:pos="747"/>
        </w:tabs>
        <w:spacing w:line="240" w:lineRule="auto"/>
        <w:jc w:val="both"/>
        <w:rPr>
          <w:color w:val="auto"/>
          <w:sz w:val="24"/>
          <w:szCs w:val="24"/>
        </w:rPr>
      </w:pPr>
      <w:r w:rsidRPr="00E5477D">
        <w:rPr>
          <w:color w:val="auto"/>
          <w:sz w:val="24"/>
          <w:szCs w:val="24"/>
        </w:rPr>
        <w:t>Наблюдение за потреблением воды растением.</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lastRenderedPageBreak/>
        <w:t xml:space="preserve">4. </w:t>
      </w:r>
      <w:bookmarkStart w:id="417" w:name="bookmark1412"/>
      <w:r w:rsidRPr="00E5477D">
        <w:rPr>
          <w:rFonts w:ascii="Times New Roman" w:hAnsi="Times New Roman" w:cs="Times New Roman"/>
          <w:sz w:val="24"/>
          <w:szCs w:val="24"/>
        </w:rPr>
        <w:t>Организмы и среда обитания</w:t>
      </w:r>
      <w:bookmarkEnd w:id="417"/>
    </w:p>
    <w:p w:rsidR="00B82DEB" w:rsidRPr="00E5477D" w:rsidRDefault="00B82DEB" w:rsidP="00E5477D">
      <w:pPr>
        <w:pStyle w:val="1"/>
        <w:spacing w:line="240" w:lineRule="auto"/>
        <w:ind w:firstLine="340"/>
        <w:jc w:val="both"/>
        <w:rPr>
          <w:color w:val="auto"/>
          <w:sz w:val="24"/>
          <w:szCs w:val="24"/>
        </w:rPr>
      </w:pPr>
      <w:r w:rsidRPr="00E5477D">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color w:val="auto"/>
          <w:sz w:val="24"/>
          <w:szCs w:val="24"/>
        </w:rPr>
        <w:t>Выявление приспособлений организмов к среде обитания (на конкретных примерах).</w:t>
      </w:r>
      <w:r w:rsidRPr="00E5477D">
        <w:rPr>
          <w:rFonts w:ascii="Times New Roman" w:hAnsi="Times New Roman" w:cs="Times New Roman"/>
          <w:b/>
          <w:color w:val="auto"/>
          <w:sz w:val="24"/>
          <w:szCs w:val="24"/>
        </w:rPr>
        <w:t>Экскурсии или видеоэкскурсии</w:t>
      </w:r>
    </w:p>
    <w:p w:rsidR="00B82DEB" w:rsidRPr="00E5477D" w:rsidRDefault="00B82DEB" w:rsidP="00E5477D">
      <w:pPr>
        <w:pStyle w:val="1"/>
        <w:spacing w:line="240" w:lineRule="auto"/>
        <w:jc w:val="both"/>
        <w:rPr>
          <w:color w:val="auto"/>
          <w:sz w:val="24"/>
          <w:szCs w:val="24"/>
        </w:rPr>
      </w:pPr>
      <w:r w:rsidRPr="00E5477D">
        <w:rPr>
          <w:color w:val="auto"/>
          <w:sz w:val="24"/>
          <w:szCs w:val="24"/>
        </w:rPr>
        <w:t>Растительный и животный мир родного края (краеведение).</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5. </w:t>
      </w:r>
      <w:bookmarkStart w:id="418" w:name="bookmark1414"/>
      <w:r w:rsidRPr="00E5477D">
        <w:rPr>
          <w:rFonts w:ascii="Times New Roman" w:hAnsi="Times New Roman" w:cs="Times New Roman"/>
          <w:sz w:val="24"/>
          <w:szCs w:val="24"/>
        </w:rPr>
        <w:t>Природные сообщества</w:t>
      </w:r>
      <w:bookmarkEnd w:id="418"/>
    </w:p>
    <w:p w:rsidR="00B82DEB" w:rsidRPr="00E5477D" w:rsidRDefault="00B82DEB" w:rsidP="00E5477D">
      <w:pPr>
        <w:pStyle w:val="1"/>
        <w:spacing w:line="240" w:lineRule="auto"/>
        <w:jc w:val="both"/>
        <w:rPr>
          <w:color w:val="auto"/>
          <w:sz w:val="24"/>
          <w:szCs w:val="24"/>
        </w:rPr>
      </w:pPr>
      <w:r w:rsidRPr="00E5477D">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B82DEB" w:rsidRPr="00E5477D" w:rsidRDefault="00B82DEB" w:rsidP="00E5477D">
      <w:pPr>
        <w:pStyle w:val="1"/>
        <w:spacing w:line="240" w:lineRule="auto"/>
        <w:jc w:val="both"/>
        <w:rPr>
          <w:color w:val="auto"/>
          <w:sz w:val="24"/>
          <w:szCs w:val="24"/>
        </w:rPr>
      </w:pPr>
      <w:r w:rsidRPr="00E5477D">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82DEB" w:rsidRPr="00E5477D" w:rsidRDefault="00B82DEB" w:rsidP="00E5477D">
      <w:pPr>
        <w:pStyle w:val="1"/>
        <w:spacing w:line="240" w:lineRule="auto"/>
        <w:jc w:val="both"/>
        <w:rPr>
          <w:color w:val="auto"/>
          <w:sz w:val="24"/>
          <w:szCs w:val="24"/>
        </w:rPr>
      </w:pPr>
      <w:r w:rsidRPr="00E5477D">
        <w:rPr>
          <w:color w:val="auto"/>
          <w:sz w:val="24"/>
          <w:szCs w:val="24"/>
        </w:rPr>
        <w:t>Природные зоны Земли, их обитатели. Флора и фауна природных зон. Ландшафты: природные и культурные.</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spacing w:line="240" w:lineRule="auto"/>
        <w:jc w:val="both"/>
        <w:rPr>
          <w:color w:val="auto"/>
          <w:sz w:val="24"/>
          <w:szCs w:val="24"/>
        </w:rPr>
      </w:pPr>
      <w:r w:rsidRPr="00E5477D">
        <w:rPr>
          <w:color w:val="auto"/>
          <w:sz w:val="24"/>
          <w:szCs w:val="24"/>
        </w:rPr>
        <w:t>Изучение искусственных сообществ и их обитателей (на примере аквариума и др.).</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Экскурсии или видеоэкскурсии</w:t>
      </w:r>
    </w:p>
    <w:p w:rsidR="00FC36C2" w:rsidRDefault="00B82DEB" w:rsidP="00FC36C2">
      <w:pPr>
        <w:pStyle w:val="1"/>
        <w:numPr>
          <w:ilvl w:val="0"/>
          <w:numId w:val="266"/>
        </w:numPr>
        <w:tabs>
          <w:tab w:val="left" w:pos="584"/>
        </w:tabs>
        <w:spacing w:line="240" w:lineRule="auto"/>
        <w:jc w:val="both"/>
        <w:rPr>
          <w:color w:val="auto"/>
          <w:sz w:val="24"/>
          <w:szCs w:val="24"/>
        </w:rPr>
      </w:pPr>
      <w:r w:rsidRPr="00E5477D">
        <w:rPr>
          <w:color w:val="auto"/>
          <w:sz w:val="24"/>
          <w:szCs w:val="24"/>
        </w:rPr>
        <w:t>Изучение природных сообществ (на примере леса, озера, пруда, луга и др.).</w:t>
      </w:r>
    </w:p>
    <w:p w:rsidR="00B82DEB" w:rsidRPr="00FC36C2" w:rsidRDefault="00B82DEB" w:rsidP="00FC36C2">
      <w:pPr>
        <w:pStyle w:val="1"/>
        <w:numPr>
          <w:ilvl w:val="0"/>
          <w:numId w:val="266"/>
        </w:numPr>
        <w:tabs>
          <w:tab w:val="left" w:pos="584"/>
        </w:tabs>
        <w:spacing w:line="240" w:lineRule="auto"/>
        <w:jc w:val="both"/>
        <w:rPr>
          <w:color w:val="auto"/>
          <w:sz w:val="24"/>
          <w:szCs w:val="24"/>
        </w:rPr>
      </w:pPr>
      <w:r w:rsidRPr="00FC36C2">
        <w:rPr>
          <w:color w:val="auto"/>
          <w:sz w:val="24"/>
          <w:szCs w:val="24"/>
        </w:rPr>
        <w:t>Изучение сезонных явлений в жизни природных сообществ.</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6. </w:t>
      </w:r>
      <w:bookmarkStart w:id="419" w:name="bookmark1416"/>
      <w:r w:rsidRPr="00E5477D">
        <w:rPr>
          <w:rFonts w:ascii="Times New Roman" w:hAnsi="Times New Roman" w:cs="Times New Roman"/>
          <w:sz w:val="24"/>
          <w:szCs w:val="24"/>
        </w:rPr>
        <w:t>Живая природа и человек</w:t>
      </w:r>
      <w:bookmarkEnd w:id="419"/>
    </w:p>
    <w:p w:rsidR="00B82DEB" w:rsidRPr="00E5477D" w:rsidRDefault="00B82DEB" w:rsidP="00E5477D">
      <w:pPr>
        <w:pStyle w:val="1"/>
        <w:spacing w:line="240" w:lineRule="auto"/>
        <w:jc w:val="both"/>
        <w:rPr>
          <w:color w:val="auto"/>
          <w:sz w:val="24"/>
          <w:szCs w:val="24"/>
        </w:rPr>
      </w:pPr>
      <w:r w:rsidRPr="00E5477D">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B82DEB" w:rsidRPr="00E5477D" w:rsidRDefault="00B82DEB" w:rsidP="00E5477D">
      <w:pPr>
        <w:pStyle w:val="1"/>
        <w:spacing w:line="240" w:lineRule="auto"/>
        <w:ind w:firstLine="0"/>
        <w:jc w:val="both"/>
        <w:rPr>
          <w:color w:val="auto"/>
          <w:sz w:val="24"/>
          <w:szCs w:val="24"/>
        </w:rPr>
      </w:pPr>
      <w:r w:rsidRPr="00E5477D">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Практические работы</w:t>
      </w:r>
    </w:p>
    <w:p w:rsidR="00B82DEB" w:rsidRPr="00E5477D" w:rsidRDefault="00B82DEB" w:rsidP="00E5477D">
      <w:pPr>
        <w:pStyle w:val="1"/>
        <w:spacing w:line="240" w:lineRule="auto"/>
        <w:jc w:val="both"/>
        <w:rPr>
          <w:color w:val="auto"/>
          <w:sz w:val="24"/>
          <w:szCs w:val="24"/>
        </w:rPr>
      </w:pPr>
      <w:r w:rsidRPr="00E5477D">
        <w:rPr>
          <w:color w:val="auto"/>
          <w:sz w:val="24"/>
          <w:szCs w:val="24"/>
        </w:rPr>
        <w:t>Проведение акции по уборке мусора в ближайшем лесу, парке, сквере или на пришкольной территории.</w:t>
      </w:r>
    </w:p>
    <w:p w:rsidR="00B82DEB" w:rsidRPr="00E5477D" w:rsidRDefault="00B82DEB" w:rsidP="00E5477D">
      <w:pPr>
        <w:pStyle w:val="af"/>
        <w:rPr>
          <w:rFonts w:ascii="Times New Roman" w:hAnsi="Times New Roman" w:cs="Times New Roman"/>
          <w:sz w:val="24"/>
          <w:szCs w:val="24"/>
        </w:rPr>
      </w:pPr>
      <w:bookmarkStart w:id="420" w:name="bookmark1418"/>
      <w:r w:rsidRPr="00E5477D">
        <w:rPr>
          <w:rFonts w:ascii="Times New Roman" w:hAnsi="Times New Roman" w:cs="Times New Roman"/>
          <w:sz w:val="24"/>
          <w:szCs w:val="24"/>
        </w:rPr>
        <w:t>6 КЛАСС</w:t>
      </w:r>
      <w:bookmarkEnd w:id="420"/>
    </w:p>
    <w:p w:rsidR="00B82DEB" w:rsidRPr="00E5477D" w:rsidRDefault="00B82DEB" w:rsidP="00E5477D">
      <w:pPr>
        <w:pStyle w:val="af"/>
        <w:rPr>
          <w:rFonts w:ascii="Times New Roman" w:hAnsi="Times New Roman" w:cs="Times New Roman"/>
          <w:sz w:val="24"/>
          <w:szCs w:val="24"/>
        </w:rPr>
      </w:pPr>
      <w:bookmarkStart w:id="421" w:name="bookmark1420"/>
      <w:r w:rsidRPr="00E5477D">
        <w:rPr>
          <w:rFonts w:ascii="Times New Roman" w:hAnsi="Times New Roman" w:cs="Times New Roman"/>
          <w:sz w:val="24"/>
          <w:szCs w:val="24"/>
        </w:rPr>
        <w:t>1. Растительный организм</w:t>
      </w:r>
      <w:bookmarkEnd w:id="421"/>
    </w:p>
    <w:p w:rsidR="00B82DEB" w:rsidRPr="00E5477D" w:rsidRDefault="00B82DEB" w:rsidP="00E5477D">
      <w:pPr>
        <w:pStyle w:val="1"/>
        <w:spacing w:line="240" w:lineRule="auto"/>
        <w:jc w:val="both"/>
        <w:rPr>
          <w:color w:val="auto"/>
          <w:sz w:val="24"/>
          <w:szCs w:val="24"/>
        </w:rPr>
      </w:pPr>
      <w:r w:rsidRPr="00E5477D">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B82DEB" w:rsidRPr="00E5477D" w:rsidRDefault="00B82DEB" w:rsidP="00E5477D">
      <w:pPr>
        <w:pStyle w:val="1"/>
        <w:spacing w:line="240" w:lineRule="auto"/>
        <w:jc w:val="both"/>
        <w:rPr>
          <w:color w:val="auto"/>
          <w:sz w:val="24"/>
          <w:szCs w:val="24"/>
        </w:rPr>
      </w:pPr>
      <w:r w:rsidRPr="00E5477D">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B82DEB" w:rsidRPr="00E5477D" w:rsidRDefault="00B82DEB" w:rsidP="00E5477D">
      <w:pPr>
        <w:pStyle w:val="1"/>
        <w:spacing w:line="240" w:lineRule="auto"/>
        <w:jc w:val="both"/>
        <w:rPr>
          <w:color w:val="auto"/>
          <w:sz w:val="24"/>
          <w:szCs w:val="24"/>
        </w:rPr>
      </w:pPr>
      <w:r w:rsidRPr="00E5477D">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Функциирастительных тканей.</w:t>
      </w:r>
    </w:p>
    <w:p w:rsidR="00B82DEB" w:rsidRPr="00E5477D" w:rsidRDefault="00B82DEB" w:rsidP="00E5477D">
      <w:pPr>
        <w:pStyle w:val="1"/>
        <w:spacing w:line="240" w:lineRule="auto"/>
        <w:jc w:val="both"/>
        <w:rPr>
          <w:color w:val="auto"/>
          <w:sz w:val="24"/>
          <w:szCs w:val="24"/>
        </w:rPr>
      </w:pPr>
      <w:r w:rsidRPr="00E5477D">
        <w:rPr>
          <w:color w:val="auto"/>
          <w:sz w:val="24"/>
          <w:szCs w:val="24"/>
        </w:rPr>
        <w:t>Органы и системы органов растений. Строение органов растительного организма, их роль и связь между собой.</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67"/>
        </w:numPr>
        <w:tabs>
          <w:tab w:val="left" w:pos="568"/>
        </w:tabs>
        <w:spacing w:line="240" w:lineRule="auto"/>
        <w:jc w:val="both"/>
        <w:rPr>
          <w:color w:val="auto"/>
          <w:sz w:val="24"/>
          <w:szCs w:val="24"/>
        </w:rPr>
      </w:pPr>
      <w:r w:rsidRPr="00E5477D">
        <w:rPr>
          <w:color w:val="auto"/>
          <w:sz w:val="24"/>
          <w:szCs w:val="24"/>
        </w:rPr>
        <w:t>Изучение микроскопического строения листа водного растения элодеи.</w:t>
      </w:r>
    </w:p>
    <w:p w:rsidR="00B82DEB" w:rsidRPr="00E5477D" w:rsidRDefault="00B82DEB" w:rsidP="00E5477D">
      <w:pPr>
        <w:pStyle w:val="1"/>
        <w:numPr>
          <w:ilvl w:val="0"/>
          <w:numId w:val="267"/>
        </w:numPr>
        <w:tabs>
          <w:tab w:val="left" w:pos="568"/>
        </w:tabs>
        <w:spacing w:line="240" w:lineRule="auto"/>
        <w:jc w:val="both"/>
        <w:rPr>
          <w:color w:val="auto"/>
          <w:sz w:val="24"/>
          <w:szCs w:val="24"/>
        </w:rPr>
      </w:pPr>
      <w:r w:rsidRPr="00E5477D">
        <w:rPr>
          <w:color w:val="auto"/>
          <w:sz w:val="24"/>
          <w:szCs w:val="24"/>
        </w:rPr>
        <w:t>Изучение строения растительных тканей (использование микропрепаратов).</w:t>
      </w:r>
    </w:p>
    <w:p w:rsidR="00B82DEB" w:rsidRPr="00E5477D" w:rsidRDefault="00B82DEB" w:rsidP="00E5477D">
      <w:pPr>
        <w:pStyle w:val="1"/>
        <w:numPr>
          <w:ilvl w:val="0"/>
          <w:numId w:val="267"/>
        </w:numPr>
        <w:tabs>
          <w:tab w:val="left" w:pos="568"/>
        </w:tabs>
        <w:spacing w:line="240" w:lineRule="auto"/>
        <w:jc w:val="both"/>
        <w:rPr>
          <w:color w:val="auto"/>
          <w:sz w:val="24"/>
          <w:szCs w:val="24"/>
        </w:rPr>
      </w:pPr>
      <w:r w:rsidRPr="00E5477D">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Экскурсии или видеоэкскурсии</w:t>
      </w:r>
    </w:p>
    <w:p w:rsidR="00B82DEB" w:rsidRPr="00E5477D" w:rsidRDefault="00B82DEB" w:rsidP="00E5477D">
      <w:pPr>
        <w:pStyle w:val="1"/>
        <w:spacing w:line="240" w:lineRule="auto"/>
        <w:jc w:val="both"/>
        <w:rPr>
          <w:color w:val="auto"/>
          <w:sz w:val="24"/>
          <w:szCs w:val="24"/>
        </w:rPr>
      </w:pPr>
      <w:r w:rsidRPr="00E5477D">
        <w:rPr>
          <w:color w:val="auto"/>
          <w:sz w:val="24"/>
          <w:szCs w:val="24"/>
        </w:rPr>
        <w:lastRenderedPageBreak/>
        <w:t>Ознакомление в природе с цветковыми растениями.</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2. </w:t>
      </w:r>
      <w:bookmarkStart w:id="422" w:name="bookmark1422"/>
      <w:r w:rsidRPr="00E5477D">
        <w:rPr>
          <w:rFonts w:ascii="Times New Roman" w:hAnsi="Times New Roman" w:cs="Times New Roman"/>
          <w:sz w:val="24"/>
          <w:szCs w:val="24"/>
        </w:rPr>
        <w:t>Строение и жизнедеятельность</w:t>
      </w:r>
      <w:bookmarkEnd w:id="422"/>
      <w:r w:rsidRPr="00E5477D">
        <w:rPr>
          <w:rFonts w:ascii="Times New Roman" w:hAnsi="Times New Roman" w:cs="Times New Roman"/>
          <w:sz w:val="24"/>
          <w:szCs w:val="24"/>
        </w:rPr>
        <w:t>растительного организма</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Питание растения</w:t>
      </w:r>
    </w:p>
    <w:p w:rsidR="00B82DEB" w:rsidRPr="00E5477D" w:rsidRDefault="00B82DEB" w:rsidP="00E5477D">
      <w:pPr>
        <w:pStyle w:val="1"/>
        <w:spacing w:line="240" w:lineRule="auto"/>
        <w:jc w:val="both"/>
        <w:rPr>
          <w:color w:val="auto"/>
          <w:sz w:val="24"/>
          <w:szCs w:val="24"/>
        </w:rPr>
      </w:pPr>
      <w:r w:rsidRPr="00E5477D">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82DEB" w:rsidRPr="00E5477D" w:rsidRDefault="00B82DEB" w:rsidP="00E5477D">
      <w:pPr>
        <w:pStyle w:val="1"/>
        <w:spacing w:line="240" w:lineRule="auto"/>
        <w:jc w:val="both"/>
        <w:rPr>
          <w:color w:val="auto"/>
          <w:sz w:val="24"/>
          <w:szCs w:val="24"/>
        </w:rPr>
      </w:pPr>
      <w:r w:rsidRPr="00E5477D">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68"/>
        </w:numPr>
        <w:tabs>
          <w:tab w:val="left" w:pos="524"/>
        </w:tabs>
        <w:spacing w:line="240" w:lineRule="auto"/>
        <w:jc w:val="both"/>
        <w:rPr>
          <w:color w:val="auto"/>
          <w:sz w:val="24"/>
          <w:szCs w:val="24"/>
        </w:rPr>
      </w:pPr>
      <w:r w:rsidRPr="00E5477D">
        <w:rPr>
          <w:color w:val="auto"/>
          <w:sz w:val="24"/>
          <w:szCs w:val="24"/>
        </w:rPr>
        <w:t>Изучение строения корневых систем (стержневой и мочковатой) на примере гербарных экземпляров или живых растений.</w:t>
      </w:r>
    </w:p>
    <w:p w:rsidR="00B82DEB" w:rsidRPr="00E5477D" w:rsidRDefault="00B82DEB" w:rsidP="00E5477D">
      <w:pPr>
        <w:pStyle w:val="1"/>
        <w:numPr>
          <w:ilvl w:val="0"/>
          <w:numId w:val="268"/>
        </w:numPr>
        <w:tabs>
          <w:tab w:val="left" w:pos="734"/>
        </w:tabs>
        <w:spacing w:line="240" w:lineRule="auto"/>
        <w:jc w:val="both"/>
        <w:rPr>
          <w:color w:val="auto"/>
          <w:sz w:val="24"/>
          <w:szCs w:val="24"/>
        </w:rPr>
      </w:pPr>
      <w:r w:rsidRPr="00E5477D">
        <w:rPr>
          <w:color w:val="auto"/>
          <w:sz w:val="24"/>
          <w:szCs w:val="24"/>
        </w:rPr>
        <w:t>Изучение микропрепарата клеток корня.</w:t>
      </w:r>
    </w:p>
    <w:p w:rsidR="00B82DEB" w:rsidRPr="00E5477D" w:rsidRDefault="00B82DEB" w:rsidP="00E5477D">
      <w:pPr>
        <w:pStyle w:val="1"/>
        <w:numPr>
          <w:ilvl w:val="0"/>
          <w:numId w:val="268"/>
        </w:numPr>
        <w:tabs>
          <w:tab w:val="left" w:pos="524"/>
        </w:tabs>
        <w:spacing w:line="240" w:lineRule="auto"/>
        <w:jc w:val="both"/>
        <w:rPr>
          <w:color w:val="auto"/>
          <w:sz w:val="24"/>
          <w:szCs w:val="24"/>
        </w:rPr>
      </w:pPr>
      <w:r w:rsidRPr="00E5477D">
        <w:rPr>
          <w:color w:val="auto"/>
          <w:sz w:val="24"/>
          <w:szCs w:val="24"/>
        </w:rPr>
        <w:t>Изучение строения вегетативных и генеративных почек (на примере сирени, тополя и др.).</w:t>
      </w:r>
    </w:p>
    <w:p w:rsidR="00B82DEB" w:rsidRPr="00E5477D" w:rsidRDefault="00B82DEB" w:rsidP="00E5477D">
      <w:pPr>
        <w:pStyle w:val="1"/>
        <w:numPr>
          <w:ilvl w:val="0"/>
          <w:numId w:val="268"/>
        </w:numPr>
        <w:tabs>
          <w:tab w:val="left" w:pos="529"/>
        </w:tabs>
        <w:spacing w:line="240" w:lineRule="auto"/>
        <w:jc w:val="both"/>
        <w:rPr>
          <w:color w:val="auto"/>
          <w:sz w:val="24"/>
          <w:szCs w:val="24"/>
        </w:rPr>
      </w:pPr>
      <w:r w:rsidRPr="00E5477D">
        <w:rPr>
          <w:color w:val="auto"/>
          <w:sz w:val="24"/>
          <w:szCs w:val="24"/>
        </w:rPr>
        <w:t>Ознакомление с внешним строением листьев и листорасположением (на комнатных растениях).</w:t>
      </w:r>
    </w:p>
    <w:p w:rsidR="00B82DEB" w:rsidRPr="00E5477D" w:rsidRDefault="00B82DEB" w:rsidP="00E5477D">
      <w:pPr>
        <w:pStyle w:val="1"/>
        <w:numPr>
          <w:ilvl w:val="0"/>
          <w:numId w:val="268"/>
        </w:numPr>
        <w:tabs>
          <w:tab w:val="left" w:pos="524"/>
        </w:tabs>
        <w:spacing w:line="240" w:lineRule="auto"/>
        <w:jc w:val="both"/>
        <w:rPr>
          <w:color w:val="auto"/>
          <w:sz w:val="24"/>
          <w:szCs w:val="24"/>
        </w:rPr>
      </w:pPr>
      <w:r w:rsidRPr="00E5477D">
        <w:rPr>
          <w:color w:val="auto"/>
          <w:sz w:val="24"/>
          <w:szCs w:val="24"/>
        </w:rPr>
        <w:t>Изучение микроскопического строения листа (на готовых микропрепаратах).</w:t>
      </w:r>
    </w:p>
    <w:p w:rsidR="00B82DEB" w:rsidRPr="00E5477D" w:rsidRDefault="00B82DEB" w:rsidP="00E5477D">
      <w:pPr>
        <w:pStyle w:val="1"/>
        <w:numPr>
          <w:ilvl w:val="0"/>
          <w:numId w:val="268"/>
        </w:numPr>
        <w:tabs>
          <w:tab w:val="left" w:pos="529"/>
        </w:tabs>
        <w:spacing w:line="240" w:lineRule="auto"/>
        <w:jc w:val="both"/>
        <w:rPr>
          <w:color w:val="auto"/>
          <w:sz w:val="24"/>
          <w:szCs w:val="24"/>
        </w:rPr>
      </w:pPr>
      <w:r w:rsidRPr="00E5477D">
        <w:rPr>
          <w:color w:val="auto"/>
          <w:sz w:val="24"/>
          <w:szCs w:val="24"/>
        </w:rPr>
        <w:t>Наблюдение процесса выделения кислорода на свету аквариумными растениями.</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Дыхание растения</w:t>
      </w:r>
    </w:p>
    <w:p w:rsidR="00B82DEB" w:rsidRPr="00E5477D" w:rsidRDefault="00B82DEB" w:rsidP="00E5477D">
      <w:pPr>
        <w:pStyle w:val="1"/>
        <w:spacing w:line="240" w:lineRule="auto"/>
        <w:jc w:val="both"/>
        <w:rPr>
          <w:color w:val="auto"/>
          <w:sz w:val="24"/>
          <w:szCs w:val="24"/>
        </w:rPr>
      </w:pPr>
      <w:r w:rsidRPr="00E5477D">
        <w:rPr>
          <w:color w:val="auto"/>
          <w:sz w:val="24"/>
          <w:szCs w:val="24"/>
        </w:rPr>
        <w:t>Дыхание корня. Рыхление почвы для улучшения дыхания корней.Условия,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spacing w:line="240" w:lineRule="auto"/>
        <w:jc w:val="both"/>
        <w:rPr>
          <w:color w:val="auto"/>
          <w:sz w:val="24"/>
          <w:szCs w:val="24"/>
        </w:rPr>
      </w:pPr>
      <w:r w:rsidRPr="00E5477D">
        <w:rPr>
          <w:color w:val="auto"/>
          <w:sz w:val="24"/>
          <w:szCs w:val="24"/>
        </w:rPr>
        <w:t>Изучение роли рыхления для дыхания корней.</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Транспорт веществ в растении</w:t>
      </w:r>
    </w:p>
    <w:p w:rsidR="00B82DEB" w:rsidRPr="00E5477D" w:rsidRDefault="00B82DEB" w:rsidP="00E5477D">
      <w:pPr>
        <w:pStyle w:val="1"/>
        <w:spacing w:line="240" w:lineRule="auto"/>
        <w:jc w:val="both"/>
        <w:rPr>
          <w:color w:val="auto"/>
          <w:sz w:val="24"/>
          <w:szCs w:val="24"/>
        </w:rPr>
      </w:pPr>
      <w:r w:rsidRPr="00E5477D">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FC36C2">
      <w:pPr>
        <w:pStyle w:val="1"/>
        <w:numPr>
          <w:ilvl w:val="0"/>
          <w:numId w:val="269"/>
        </w:numPr>
        <w:tabs>
          <w:tab w:val="left" w:pos="426"/>
        </w:tabs>
        <w:spacing w:line="240" w:lineRule="auto"/>
        <w:jc w:val="both"/>
        <w:rPr>
          <w:color w:val="auto"/>
          <w:sz w:val="24"/>
          <w:szCs w:val="24"/>
        </w:rPr>
      </w:pPr>
      <w:r w:rsidRPr="00E5477D">
        <w:rPr>
          <w:color w:val="auto"/>
          <w:sz w:val="24"/>
          <w:szCs w:val="24"/>
        </w:rPr>
        <w:t>Обнаружение неорганических и органических веществ в растении.</w:t>
      </w:r>
    </w:p>
    <w:p w:rsidR="00B82DEB" w:rsidRPr="00E5477D" w:rsidRDefault="00B82DEB" w:rsidP="00FC36C2">
      <w:pPr>
        <w:pStyle w:val="1"/>
        <w:numPr>
          <w:ilvl w:val="0"/>
          <w:numId w:val="269"/>
        </w:numPr>
        <w:tabs>
          <w:tab w:val="left" w:pos="426"/>
        </w:tabs>
        <w:spacing w:line="240" w:lineRule="auto"/>
        <w:jc w:val="both"/>
        <w:rPr>
          <w:color w:val="auto"/>
          <w:sz w:val="24"/>
          <w:szCs w:val="24"/>
        </w:rPr>
      </w:pPr>
      <w:r w:rsidRPr="00E5477D">
        <w:rPr>
          <w:color w:val="auto"/>
          <w:sz w:val="24"/>
          <w:szCs w:val="24"/>
        </w:rPr>
        <w:t>Рассматривание микроскопического строения ветки дерева (на готовом микропрепарате).</w:t>
      </w:r>
    </w:p>
    <w:p w:rsidR="00B82DEB" w:rsidRPr="00E5477D" w:rsidRDefault="00B82DEB" w:rsidP="00FC36C2">
      <w:pPr>
        <w:pStyle w:val="1"/>
        <w:numPr>
          <w:ilvl w:val="0"/>
          <w:numId w:val="269"/>
        </w:numPr>
        <w:tabs>
          <w:tab w:val="left" w:pos="426"/>
        </w:tabs>
        <w:spacing w:line="240" w:lineRule="auto"/>
        <w:jc w:val="both"/>
        <w:rPr>
          <w:color w:val="auto"/>
          <w:sz w:val="24"/>
          <w:szCs w:val="24"/>
        </w:rPr>
      </w:pPr>
      <w:r w:rsidRPr="00E5477D">
        <w:rPr>
          <w:color w:val="auto"/>
          <w:sz w:val="24"/>
          <w:szCs w:val="24"/>
        </w:rPr>
        <w:t>Выявление передвижения воды и минеральных веществ по древесине.</w:t>
      </w:r>
    </w:p>
    <w:p w:rsidR="00B82DEB" w:rsidRPr="00E5477D" w:rsidRDefault="00B82DEB" w:rsidP="00FC36C2">
      <w:pPr>
        <w:pStyle w:val="1"/>
        <w:numPr>
          <w:ilvl w:val="0"/>
          <w:numId w:val="269"/>
        </w:numPr>
        <w:tabs>
          <w:tab w:val="left" w:pos="426"/>
          <w:tab w:val="left" w:pos="710"/>
        </w:tabs>
        <w:spacing w:line="240" w:lineRule="auto"/>
        <w:jc w:val="both"/>
        <w:rPr>
          <w:color w:val="auto"/>
          <w:sz w:val="24"/>
          <w:szCs w:val="24"/>
        </w:rPr>
      </w:pPr>
      <w:r w:rsidRPr="00E5477D">
        <w:rPr>
          <w:color w:val="auto"/>
          <w:sz w:val="24"/>
          <w:szCs w:val="24"/>
        </w:rPr>
        <w:lastRenderedPageBreak/>
        <w:t>Исследование строения корневища, клубня, луковицы.</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Рост растения</w:t>
      </w:r>
    </w:p>
    <w:p w:rsidR="00B82DEB" w:rsidRPr="00E5477D" w:rsidRDefault="00B82DEB" w:rsidP="00E5477D">
      <w:pPr>
        <w:pStyle w:val="1"/>
        <w:spacing w:line="240" w:lineRule="auto"/>
        <w:jc w:val="both"/>
        <w:rPr>
          <w:color w:val="auto"/>
          <w:sz w:val="24"/>
          <w:szCs w:val="24"/>
        </w:rPr>
      </w:pPr>
      <w:r w:rsidRPr="00E5477D">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70"/>
        </w:numPr>
        <w:tabs>
          <w:tab w:val="left" w:pos="524"/>
        </w:tabs>
        <w:spacing w:line="240" w:lineRule="auto"/>
        <w:jc w:val="both"/>
        <w:rPr>
          <w:color w:val="auto"/>
          <w:sz w:val="24"/>
          <w:szCs w:val="24"/>
        </w:rPr>
      </w:pPr>
      <w:r w:rsidRPr="00E5477D">
        <w:rPr>
          <w:color w:val="auto"/>
          <w:sz w:val="24"/>
          <w:szCs w:val="24"/>
        </w:rPr>
        <w:t>Наблюдение за ростом корня.</w:t>
      </w:r>
    </w:p>
    <w:p w:rsidR="00B82DEB" w:rsidRPr="00E5477D" w:rsidRDefault="00B82DEB" w:rsidP="00E5477D">
      <w:pPr>
        <w:pStyle w:val="1"/>
        <w:numPr>
          <w:ilvl w:val="0"/>
          <w:numId w:val="270"/>
        </w:numPr>
        <w:tabs>
          <w:tab w:val="left" w:pos="534"/>
        </w:tabs>
        <w:spacing w:line="240" w:lineRule="auto"/>
        <w:jc w:val="both"/>
        <w:rPr>
          <w:color w:val="auto"/>
          <w:sz w:val="24"/>
          <w:szCs w:val="24"/>
        </w:rPr>
      </w:pPr>
      <w:r w:rsidRPr="00E5477D">
        <w:rPr>
          <w:color w:val="auto"/>
          <w:sz w:val="24"/>
          <w:szCs w:val="24"/>
        </w:rPr>
        <w:t>Наблюдение за ростом побега.</w:t>
      </w:r>
    </w:p>
    <w:p w:rsidR="00B82DEB" w:rsidRPr="00E5477D" w:rsidRDefault="00B82DEB" w:rsidP="00E5477D">
      <w:pPr>
        <w:pStyle w:val="1"/>
        <w:numPr>
          <w:ilvl w:val="0"/>
          <w:numId w:val="270"/>
        </w:numPr>
        <w:tabs>
          <w:tab w:val="left" w:pos="534"/>
        </w:tabs>
        <w:spacing w:line="240" w:lineRule="auto"/>
        <w:jc w:val="both"/>
        <w:rPr>
          <w:color w:val="auto"/>
          <w:sz w:val="24"/>
          <w:szCs w:val="24"/>
        </w:rPr>
      </w:pPr>
      <w:r w:rsidRPr="00E5477D">
        <w:rPr>
          <w:color w:val="auto"/>
          <w:sz w:val="24"/>
          <w:szCs w:val="24"/>
        </w:rPr>
        <w:t>Определение возраста дерева по спилу.</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Размножение растения</w:t>
      </w:r>
    </w:p>
    <w:p w:rsidR="00B82DEB" w:rsidRPr="00E5477D" w:rsidRDefault="00B82DEB" w:rsidP="00E5477D">
      <w:pPr>
        <w:pStyle w:val="1"/>
        <w:spacing w:line="240" w:lineRule="auto"/>
        <w:jc w:val="both"/>
        <w:rPr>
          <w:color w:val="auto"/>
          <w:sz w:val="24"/>
          <w:szCs w:val="24"/>
        </w:rPr>
      </w:pPr>
      <w:r w:rsidRPr="00E5477D">
        <w:rPr>
          <w:color w:val="auto"/>
          <w:sz w:val="24"/>
          <w:szCs w:val="24"/>
        </w:rPr>
        <w:t>Вегетативное размножение цветковых растений в природе.Вегетативное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71"/>
        </w:numPr>
        <w:tabs>
          <w:tab w:val="left" w:pos="550"/>
        </w:tabs>
        <w:spacing w:line="240" w:lineRule="auto"/>
        <w:jc w:val="both"/>
        <w:rPr>
          <w:color w:val="auto"/>
          <w:sz w:val="24"/>
          <w:szCs w:val="24"/>
        </w:rPr>
      </w:pPr>
      <w:r w:rsidRPr="00E5477D">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B82DEB" w:rsidRPr="00E5477D" w:rsidRDefault="00B82DEB" w:rsidP="00FC36C2">
      <w:pPr>
        <w:pStyle w:val="1"/>
        <w:numPr>
          <w:ilvl w:val="0"/>
          <w:numId w:val="271"/>
        </w:numPr>
        <w:tabs>
          <w:tab w:val="left" w:pos="567"/>
        </w:tabs>
        <w:spacing w:line="240" w:lineRule="auto"/>
        <w:jc w:val="both"/>
        <w:rPr>
          <w:color w:val="auto"/>
          <w:sz w:val="24"/>
          <w:szCs w:val="24"/>
        </w:rPr>
      </w:pPr>
      <w:r w:rsidRPr="00E5477D">
        <w:rPr>
          <w:color w:val="auto"/>
          <w:sz w:val="24"/>
          <w:szCs w:val="24"/>
        </w:rPr>
        <w:t>Изучение строения цветков.</w:t>
      </w:r>
    </w:p>
    <w:p w:rsidR="00B82DEB" w:rsidRPr="00E5477D" w:rsidRDefault="00B82DEB" w:rsidP="00FC36C2">
      <w:pPr>
        <w:pStyle w:val="1"/>
        <w:numPr>
          <w:ilvl w:val="0"/>
          <w:numId w:val="271"/>
        </w:numPr>
        <w:tabs>
          <w:tab w:val="left" w:pos="567"/>
        </w:tabs>
        <w:spacing w:line="240" w:lineRule="auto"/>
        <w:jc w:val="both"/>
        <w:rPr>
          <w:color w:val="auto"/>
          <w:sz w:val="24"/>
          <w:szCs w:val="24"/>
        </w:rPr>
      </w:pPr>
      <w:r w:rsidRPr="00E5477D">
        <w:rPr>
          <w:color w:val="auto"/>
          <w:sz w:val="24"/>
          <w:szCs w:val="24"/>
        </w:rPr>
        <w:t>Ознакомление с различными типами соцветий.</w:t>
      </w:r>
    </w:p>
    <w:p w:rsidR="00B82DEB" w:rsidRPr="00E5477D" w:rsidRDefault="00B82DEB" w:rsidP="00FC36C2">
      <w:pPr>
        <w:pStyle w:val="1"/>
        <w:numPr>
          <w:ilvl w:val="0"/>
          <w:numId w:val="271"/>
        </w:numPr>
        <w:tabs>
          <w:tab w:val="left" w:pos="567"/>
        </w:tabs>
        <w:spacing w:line="240" w:lineRule="auto"/>
        <w:jc w:val="both"/>
        <w:rPr>
          <w:color w:val="auto"/>
          <w:sz w:val="24"/>
          <w:szCs w:val="24"/>
        </w:rPr>
      </w:pPr>
      <w:r w:rsidRPr="00E5477D">
        <w:rPr>
          <w:color w:val="auto"/>
          <w:sz w:val="24"/>
          <w:szCs w:val="24"/>
        </w:rPr>
        <w:t>Изучение строения семян двудольных растений.</w:t>
      </w:r>
    </w:p>
    <w:p w:rsidR="00B82DEB" w:rsidRPr="00E5477D" w:rsidRDefault="00B82DEB" w:rsidP="00FC36C2">
      <w:pPr>
        <w:pStyle w:val="1"/>
        <w:numPr>
          <w:ilvl w:val="0"/>
          <w:numId w:val="271"/>
        </w:numPr>
        <w:tabs>
          <w:tab w:val="left" w:pos="567"/>
        </w:tabs>
        <w:spacing w:line="240" w:lineRule="auto"/>
        <w:jc w:val="both"/>
        <w:rPr>
          <w:color w:val="auto"/>
          <w:sz w:val="24"/>
          <w:szCs w:val="24"/>
        </w:rPr>
      </w:pPr>
      <w:r w:rsidRPr="00E5477D">
        <w:rPr>
          <w:color w:val="auto"/>
          <w:sz w:val="24"/>
          <w:szCs w:val="24"/>
        </w:rPr>
        <w:t>Изучение строения семян однодольных растений.</w:t>
      </w:r>
    </w:p>
    <w:p w:rsidR="00B82DEB" w:rsidRPr="00E5477D" w:rsidRDefault="00B82DEB" w:rsidP="00FC36C2">
      <w:pPr>
        <w:pStyle w:val="1"/>
        <w:numPr>
          <w:ilvl w:val="0"/>
          <w:numId w:val="271"/>
        </w:numPr>
        <w:tabs>
          <w:tab w:val="left" w:pos="567"/>
        </w:tabs>
        <w:spacing w:line="240" w:lineRule="auto"/>
        <w:jc w:val="both"/>
        <w:rPr>
          <w:color w:val="auto"/>
          <w:sz w:val="24"/>
          <w:szCs w:val="24"/>
        </w:rPr>
      </w:pPr>
      <w:r w:rsidRPr="00E5477D">
        <w:rPr>
          <w:color w:val="auto"/>
          <w:sz w:val="24"/>
          <w:szCs w:val="24"/>
        </w:rPr>
        <w:t>Определение всхожести семян культурных растений и посев их в грунт.</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Развитие растения</w:t>
      </w:r>
    </w:p>
    <w:p w:rsidR="00B82DEB" w:rsidRPr="00E5477D" w:rsidRDefault="00B82DEB" w:rsidP="00E5477D">
      <w:pPr>
        <w:pStyle w:val="1"/>
        <w:spacing w:line="240" w:lineRule="auto"/>
        <w:jc w:val="both"/>
        <w:rPr>
          <w:color w:val="auto"/>
          <w:sz w:val="24"/>
          <w:szCs w:val="24"/>
        </w:rPr>
      </w:pPr>
      <w:r w:rsidRPr="00E5477D">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FC36C2">
      <w:pPr>
        <w:pStyle w:val="1"/>
        <w:numPr>
          <w:ilvl w:val="0"/>
          <w:numId w:val="272"/>
        </w:numPr>
        <w:tabs>
          <w:tab w:val="left" w:pos="426"/>
        </w:tabs>
        <w:spacing w:line="240" w:lineRule="auto"/>
        <w:jc w:val="both"/>
        <w:rPr>
          <w:color w:val="auto"/>
          <w:sz w:val="24"/>
          <w:szCs w:val="24"/>
        </w:rPr>
      </w:pPr>
      <w:r w:rsidRPr="00E5477D">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B82DEB" w:rsidRPr="00E5477D" w:rsidRDefault="00B82DEB" w:rsidP="00FC36C2">
      <w:pPr>
        <w:pStyle w:val="1"/>
        <w:numPr>
          <w:ilvl w:val="0"/>
          <w:numId w:val="272"/>
        </w:numPr>
        <w:tabs>
          <w:tab w:val="left" w:pos="426"/>
          <w:tab w:val="left" w:pos="732"/>
        </w:tabs>
        <w:spacing w:line="240" w:lineRule="auto"/>
        <w:jc w:val="both"/>
        <w:rPr>
          <w:color w:val="auto"/>
          <w:sz w:val="24"/>
          <w:szCs w:val="24"/>
        </w:rPr>
      </w:pPr>
      <w:r w:rsidRPr="00E5477D">
        <w:rPr>
          <w:color w:val="auto"/>
          <w:sz w:val="24"/>
          <w:szCs w:val="24"/>
        </w:rPr>
        <w:t>Определение условий прорастания семян.</w:t>
      </w:r>
    </w:p>
    <w:p w:rsidR="00B82DEB" w:rsidRPr="00E5477D" w:rsidRDefault="00B82DEB" w:rsidP="00E5477D">
      <w:pPr>
        <w:pStyle w:val="af"/>
        <w:rPr>
          <w:rFonts w:ascii="Times New Roman" w:hAnsi="Times New Roman" w:cs="Times New Roman"/>
          <w:sz w:val="24"/>
          <w:szCs w:val="24"/>
        </w:rPr>
      </w:pPr>
      <w:bookmarkStart w:id="423" w:name="bookmark1425"/>
      <w:r w:rsidRPr="00E5477D">
        <w:rPr>
          <w:rFonts w:ascii="Times New Roman" w:hAnsi="Times New Roman" w:cs="Times New Roman"/>
          <w:sz w:val="24"/>
          <w:szCs w:val="24"/>
        </w:rPr>
        <w:t>7 КЛАСС</w:t>
      </w:r>
      <w:bookmarkEnd w:id="423"/>
    </w:p>
    <w:p w:rsidR="00B82DEB" w:rsidRPr="00E5477D" w:rsidRDefault="00B82DEB" w:rsidP="00E5477D">
      <w:pPr>
        <w:pStyle w:val="af"/>
        <w:rPr>
          <w:rFonts w:ascii="Times New Roman" w:hAnsi="Times New Roman" w:cs="Times New Roman"/>
          <w:sz w:val="24"/>
          <w:szCs w:val="24"/>
        </w:rPr>
      </w:pPr>
      <w:bookmarkStart w:id="424" w:name="bookmark1427"/>
      <w:r w:rsidRPr="00E5477D">
        <w:rPr>
          <w:rFonts w:ascii="Times New Roman" w:hAnsi="Times New Roman" w:cs="Times New Roman"/>
          <w:sz w:val="24"/>
          <w:szCs w:val="24"/>
        </w:rPr>
        <w:t>1. Систематические группы растений</w:t>
      </w:r>
      <w:bookmarkEnd w:id="424"/>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Классификация растений.</w:t>
      </w:r>
      <w:r w:rsidRPr="00E5477D">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Низшие растения. Водоросли.</w:t>
      </w:r>
      <w:r w:rsidRPr="00E5477D">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Высшие споровые растения. Моховидные (Мхи).</w:t>
      </w:r>
      <w:r w:rsidRPr="00E5477D">
        <w:rPr>
          <w:color w:val="auto"/>
          <w:sz w:val="24"/>
          <w:szCs w:val="24"/>
        </w:rPr>
        <w:t xml:space="preserve"> Общаяхарактеристика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w:t>
      </w:r>
      <w:r w:rsidRPr="00E5477D">
        <w:rPr>
          <w:color w:val="auto"/>
          <w:sz w:val="24"/>
          <w:szCs w:val="24"/>
        </w:rPr>
        <w:lastRenderedPageBreak/>
        <w:t>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82DEB" w:rsidRPr="00E5477D" w:rsidRDefault="00B82DEB" w:rsidP="00E5477D">
      <w:pPr>
        <w:pStyle w:val="1"/>
        <w:spacing w:line="240" w:lineRule="auto"/>
        <w:ind w:firstLine="260"/>
        <w:jc w:val="both"/>
        <w:rPr>
          <w:color w:val="auto"/>
          <w:sz w:val="24"/>
          <w:szCs w:val="24"/>
        </w:rPr>
      </w:pPr>
      <w:r w:rsidRPr="00E5477D">
        <w:rPr>
          <w:rFonts w:eastAsia="Courier New"/>
          <w:b/>
          <w:bCs/>
          <w:i/>
          <w:iCs/>
          <w:color w:val="auto"/>
          <w:sz w:val="24"/>
          <w:szCs w:val="24"/>
        </w:rPr>
        <w:t>Плауновидные (Плауны). Хвощевидные (Хвощи), Папоротниковидные (Папоротники).</w:t>
      </w:r>
      <w:r w:rsidRPr="00E5477D">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82DEB" w:rsidRPr="00E5477D" w:rsidRDefault="00B82DEB" w:rsidP="00E5477D">
      <w:pPr>
        <w:pStyle w:val="1"/>
        <w:spacing w:line="240" w:lineRule="auto"/>
        <w:ind w:firstLine="260"/>
        <w:jc w:val="both"/>
        <w:rPr>
          <w:color w:val="auto"/>
          <w:sz w:val="24"/>
          <w:szCs w:val="24"/>
        </w:rPr>
      </w:pPr>
      <w:r w:rsidRPr="00E5477D">
        <w:rPr>
          <w:rFonts w:eastAsia="Courier New"/>
          <w:b/>
          <w:bCs/>
          <w:i/>
          <w:iCs/>
          <w:color w:val="auto"/>
          <w:sz w:val="24"/>
          <w:szCs w:val="24"/>
        </w:rPr>
        <w:t>Высшие семенные растения. Голосеменные</w:t>
      </w:r>
      <w:r w:rsidRPr="00E5477D">
        <w:rPr>
          <w:rFonts w:eastAsia="Courier New"/>
          <w:b/>
          <w:bCs/>
          <w:color w:val="auto"/>
          <w:sz w:val="24"/>
          <w:szCs w:val="24"/>
        </w:rPr>
        <w:t xml:space="preserve">. </w:t>
      </w:r>
      <w:r w:rsidRPr="00E5477D">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82DEB" w:rsidRPr="00E5477D" w:rsidRDefault="00B82DEB" w:rsidP="00E5477D">
      <w:pPr>
        <w:pStyle w:val="1"/>
        <w:spacing w:line="240" w:lineRule="auto"/>
        <w:ind w:firstLine="260"/>
        <w:jc w:val="both"/>
        <w:rPr>
          <w:color w:val="auto"/>
          <w:sz w:val="24"/>
          <w:szCs w:val="24"/>
        </w:rPr>
      </w:pPr>
      <w:r w:rsidRPr="00E5477D">
        <w:rPr>
          <w:rFonts w:eastAsia="Courier New"/>
          <w:b/>
          <w:bCs/>
          <w:i/>
          <w:iCs/>
          <w:color w:val="auto"/>
          <w:sz w:val="24"/>
          <w:szCs w:val="24"/>
        </w:rPr>
        <w:t>Покрытосеменные (цветковые) растения.</w:t>
      </w:r>
      <w:r w:rsidRPr="00E5477D">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82DEB" w:rsidRPr="00E5477D" w:rsidRDefault="00B82DEB" w:rsidP="00E5477D">
      <w:pPr>
        <w:pStyle w:val="1"/>
        <w:spacing w:line="240" w:lineRule="auto"/>
        <w:ind w:firstLine="260"/>
        <w:jc w:val="both"/>
        <w:rPr>
          <w:color w:val="auto"/>
          <w:sz w:val="24"/>
          <w:szCs w:val="24"/>
        </w:rPr>
      </w:pPr>
      <w:r w:rsidRPr="00E5477D">
        <w:rPr>
          <w:rFonts w:eastAsia="Courier New"/>
          <w:b/>
          <w:bCs/>
          <w:i/>
          <w:iCs/>
          <w:color w:val="auto"/>
          <w:sz w:val="24"/>
          <w:szCs w:val="24"/>
        </w:rPr>
        <w:t>Семейства покрытосеменных* (цветковых) растений.</w:t>
      </w:r>
      <w:r w:rsidRPr="00E5477D">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82DEB" w:rsidRPr="00E5477D" w:rsidRDefault="00B82DEB" w:rsidP="00E5477D">
      <w:pPr>
        <w:pStyle w:val="1"/>
        <w:tabs>
          <w:tab w:val="left" w:pos="466"/>
        </w:tabs>
        <w:spacing w:line="240" w:lineRule="auto"/>
        <w:ind w:firstLine="0"/>
        <w:jc w:val="both"/>
        <w:rPr>
          <w:color w:val="auto"/>
          <w:sz w:val="24"/>
          <w:szCs w:val="24"/>
        </w:rPr>
      </w:pPr>
      <w:r w:rsidRPr="00E5477D">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B82DEB" w:rsidRPr="00E5477D" w:rsidRDefault="00B82DEB" w:rsidP="00E5477D">
      <w:pPr>
        <w:pStyle w:val="1"/>
        <w:tabs>
          <w:tab w:val="left" w:pos="636"/>
        </w:tabs>
        <w:spacing w:line="240" w:lineRule="auto"/>
        <w:ind w:firstLine="0"/>
        <w:jc w:val="both"/>
        <w:rPr>
          <w:color w:val="auto"/>
          <w:sz w:val="24"/>
          <w:szCs w:val="24"/>
        </w:rPr>
      </w:pPr>
      <w:r w:rsidRPr="00E5477D">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FC36C2">
      <w:pPr>
        <w:pStyle w:val="1"/>
        <w:numPr>
          <w:ilvl w:val="0"/>
          <w:numId w:val="273"/>
        </w:numPr>
        <w:tabs>
          <w:tab w:val="left" w:pos="426"/>
        </w:tabs>
        <w:spacing w:line="240" w:lineRule="auto"/>
        <w:ind w:firstLine="260"/>
        <w:jc w:val="both"/>
        <w:rPr>
          <w:color w:val="auto"/>
          <w:sz w:val="24"/>
          <w:szCs w:val="24"/>
        </w:rPr>
      </w:pPr>
      <w:r w:rsidRPr="00E5477D">
        <w:rPr>
          <w:color w:val="auto"/>
          <w:sz w:val="24"/>
          <w:szCs w:val="24"/>
        </w:rPr>
        <w:t>Изучение строения одноклеточных водорослей (на примере хламидомонады и хлореллы).</w:t>
      </w:r>
    </w:p>
    <w:p w:rsidR="00B82DEB" w:rsidRPr="00E5477D" w:rsidRDefault="00B82DEB" w:rsidP="00FC36C2">
      <w:pPr>
        <w:pStyle w:val="1"/>
        <w:numPr>
          <w:ilvl w:val="0"/>
          <w:numId w:val="273"/>
        </w:numPr>
        <w:tabs>
          <w:tab w:val="left" w:pos="426"/>
          <w:tab w:val="left" w:pos="636"/>
        </w:tabs>
        <w:spacing w:line="240" w:lineRule="auto"/>
        <w:ind w:firstLine="260"/>
        <w:jc w:val="both"/>
        <w:rPr>
          <w:color w:val="auto"/>
          <w:sz w:val="24"/>
          <w:szCs w:val="24"/>
        </w:rPr>
      </w:pPr>
      <w:r w:rsidRPr="00E5477D">
        <w:rPr>
          <w:color w:val="auto"/>
          <w:sz w:val="24"/>
          <w:szCs w:val="24"/>
        </w:rPr>
        <w:t>Изучение строения многоклеточных нитчатых водорослей (на примере спирогиры и улотрикса).Изучение внешнего строения мхов (на местных видах).</w:t>
      </w:r>
    </w:p>
    <w:p w:rsidR="00B82DEB" w:rsidRPr="00E5477D" w:rsidRDefault="00B82DEB" w:rsidP="00FC36C2">
      <w:pPr>
        <w:pStyle w:val="1"/>
        <w:numPr>
          <w:ilvl w:val="0"/>
          <w:numId w:val="273"/>
        </w:numPr>
        <w:tabs>
          <w:tab w:val="left" w:pos="426"/>
          <w:tab w:val="left" w:pos="687"/>
        </w:tabs>
        <w:spacing w:line="240" w:lineRule="auto"/>
        <w:ind w:firstLine="260"/>
        <w:jc w:val="both"/>
        <w:rPr>
          <w:color w:val="auto"/>
          <w:sz w:val="24"/>
          <w:szCs w:val="24"/>
        </w:rPr>
      </w:pPr>
      <w:r w:rsidRPr="00E5477D">
        <w:rPr>
          <w:color w:val="auto"/>
          <w:sz w:val="24"/>
          <w:szCs w:val="24"/>
        </w:rPr>
        <w:t>Изучение внешнего строения папоротника или хвоща.</w:t>
      </w:r>
    </w:p>
    <w:p w:rsidR="00B82DEB" w:rsidRPr="00E5477D" w:rsidRDefault="00B82DEB" w:rsidP="00FC36C2">
      <w:pPr>
        <w:pStyle w:val="1"/>
        <w:numPr>
          <w:ilvl w:val="0"/>
          <w:numId w:val="273"/>
        </w:numPr>
        <w:tabs>
          <w:tab w:val="left" w:pos="426"/>
        </w:tabs>
        <w:spacing w:line="240" w:lineRule="auto"/>
        <w:ind w:firstLine="260"/>
        <w:jc w:val="both"/>
        <w:rPr>
          <w:color w:val="auto"/>
          <w:sz w:val="24"/>
          <w:szCs w:val="24"/>
        </w:rPr>
      </w:pPr>
      <w:r w:rsidRPr="00E5477D">
        <w:rPr>
          <w:color w:val="auto"/>
          <w:sz w:val="24"/>
          <w:szCs w:val="24"/>
        </w:rPr>
        <w:t>Изучение внешнего строения веток, хвои, шишек и семян голосеменных растений (на примере ели, сосны или лиственницы).</w:t>
      </w:r>
    </w:p>
    <w:p w:rsidR="00B82DEB" w:rsidRPr="00E5477D" w:rsidRDefault="00B82DEB" w:rsidP="00FC36C2">
      <w:pPr>
        <w:pStyle w:val="1"/>
        <w:numPr>
          <w:ilvl w:val="0"/>
          <w:numId w:val="273"/>
        </w:numPr>
        <w:tabs>
          <w:tab w:val="left" w:pos="426"/>
          <w:tab w:val="left" w:pos="687"/>
        </w:tabs>
        <w:spacing w:line="240" w:lineRule="auto"/>
        <w:ind w:firstLine="260"/>
        <w:jc w:val="both"/>
        <w:rPr>
          <w:color w:val="auto"/>
          <w:sz w:val="24"/>
          <w:szCs w:val="24"/>
        </w:rPr>
      </w:pPr>
      <w:r w:rsidRPr="00E5477D">
        <w:rPr>
          <w:color w:val="auto"/>
          <w:sz w:val="24"/>
          <w:szCs w:val="24"/>
        </w:rPr>
        <w:t>Изучение внешнего строения покрытосеменных растений.</w:t>
      </w:r>
    </w:p>
    <w:p w:rsidR="00B82DEB" w:rsidRPr="00E5477D" w:rsidRDefault="00B82DEB" w:rsidP="00FC36C2">
      <w:pPr>
        <w:pStyle w:val="1"/>
        <w:numPr>
          <w:ilvl w:val="0"/>
          <w:numId w:val="273"/>
        </w:numPr>
        <w:tabs>
          <w:tab w:val="left" w:pos="426"/>
        </w:tabs>
        <w:spacing w:line="240" w:lineRule="auto"/>
        <w:ind w:firstLine="260"/>
        <w:jc w:val="both"/>
        <w:rPr>
          <w:color w:val="auto"/>
          <w:sz w:val="24"/>
          <w:szCs w:val="24"/>
        </w:rPr>
      </w:pPr>
      <w:r w:rsidRPr="00E5477D">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82DEB" w:rsidRPr="00E5477D" w:rsidRDefault="00B82DEB" w:rsidP="00E5477D">
      <w:pPr>
        <w:pStyle w:val="1"/>
        <w:numPr>
          <w:ilvl w:val="0"/>
          <w:numId w:val="273"/>
        </w:numPr>
        <w:tabs>
          <w:tab w:val="left" w:pos="525"/>
        </w:tabs>
        <w:spacing w:line="240" w:lineRule="auto"/>
        <w:ind w:firstLine="260"/>
        <w:jc w:val="both"/>
        <w:rPr>
          <w:color w:val="auto"/>
          <w:sz w:val="24"/>
          <w:szCs w:val="24"/>
        </w:rPr>
      </w:pPr>
      <w:r w:rsidRPr="00E5477D">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bookmarkStart w:id="425" w:name="bookmark1429"/>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2. Развитие растительного мира на Земле</w:t>
      </w:r>
      <w:bookmarkEnd w:id="425"/>
    </w:p>
    <w:p w:rsidR="00B82DEB" w:rsidRPr="00E5477D" w:rsidRDefault="00B82DEB" w:rsidP="00E5477D">
      <w:pPr>
        <w:pStyle w:val="1"/>
        <w:spacing w:line="240" w:lineRule="auto"/>
        <w:ind w:firstLine="260"/>
        <w:jc w:val="both"/>
        <w:rPr>
          <w:color w:val="auto"/>
          <w:sz w:val="24"/>
          <w:szCs w:val="24"/>
        </w:rPr>
      </w:pPr>
      <w:r w:rsidRPr="00E5477D">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Экскурсии или видеоэкскурсии</w:t>
      </w:r>
    </w:p>
    <w:p w:rsidR="00B82DEB" w:rsidRPr="00E5477D" w:rsidRDefault="00B82DEB" w:rsidP="00E5477D">
      <w:pPr>
        <w:pStyle w:val="1"/>
        <w:spacing w:line="240" w:lineRule="auto"/>
        <w:ind w:firstLine="260"/>
        <w:jc w:val="both"/>
        <w:rPr>
          <w:color w:val="auto"/>
          <w:sz w:val="24"/>
          <w:szCs w:val="24"/>
        </w:rPr>
      </w:pPr>
      <w:r w:rsidRPr="00E5477D">
        <w:rPr>
          <w:color w:val="auto"/>
          <w:sz w:val="24"/>
          <w:szCs w:val="24"/>
        </w:rPr>
        <w:t>Развитие растительного мира на Земле (экскурсия в палеонтологический или краеведческий музей).</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3. </w:t>
      </w:r>
      <w:bookmarkStart w:id="426" w:name="bookmark1431"/>
      <w:r w:rsidRPr="00E5477D">
        <w:rPr>
          <w:rFonts w:ascii="Times New Roman" w:hAnsi="Times New Roman" w:cs="Times New Roman"/>
          <w:sz w:val="24"/>
          <w:szCs w:val="24"/>
        </w:rPr>
        <w:t>Растения в природных сообществах</w:t>
      </w:r>
      <w:bookmarkEnd w:id="426"/>
    </w:p>
    <w:p w:rsidR="00B82DEB" w:rsidRPr="00E5477D" w:rsidRDefault="00B82DEB" w:rsidP="00E5477D">
      <w:pPr>
        <w:pStyle w:val="1"/>
        <w:spacing w:line="240" w:lineRule="auto"/>
        <w:ind w:firstLine="260"/>
        <w:jc w:val="both"/>
        <w:rPr>
          <w:color w:val="auto"/>
          <w:sz w:val="24"/>
          <w:szCs w:val="24"/>
        </w:rPr>
      </w:pPr>
      <w:r w:rsidRPr="00E5477D">
        <w:rPr>
          <w:color w:val="auto"/>
          <w:sz w:val="24"/>
          <w:szCs w:val="24"/>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82DEB" w:rsidRPr="00E5477D" w:rsidRDefault="00B82DEB" w:rsidP="00E5477D">
      <w:pPr>
        <w:pStyle w:val="1"/>
        <w:spacing w:line="240" w:lineRule="auto"/>
        <w:ind w:firstLine="260"/>
        <w:jc w:val="both"/>
        <w:rPr>
          <w:color w:val="auto"/>
          <w:sz w:val="24"/>
          <w:szCs w:val="24"/>
        </w:rPr>
      </w:pPr>
      <w:r w:rsidRPr="00E5477D">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4. </w:t>
      </w:r>
      <w:bookmarkStart w:id="427" w:name="bookmark1433"/>
      <w:r w:rsidRPr="00E5477D">
        <w:rPr>
          <w:rFonts w:ascii="Times New Roman" w:hAnsi="Times New Roman" w:cs="Times New Roman"/>
          <w:sz w:val="24"/>
          <w:szCs w:val="24"/>
        </w:rPr>
        <w:t>Растения и человек</w:t>
      </w:r>
      <w:bookmarkEnd w:id="427"/>
    </w:p>
    <w:p w:rsidR="00B82DEB" w:rsidRPr="00E5477D" w:rsidRDefault="00B82DEB" w:rsidP="00E5477D">
      <w:pPr>
        <w:pStyle w:val="1"/>
        <w:spacing w:line="240" w:lineRule="auto"/>
        <w:ind w:firstLine="260"/>
        <w:jc w:val="both"/>
        <w:rPr>
          <w:color w:val="auto"/>
          <w:sz w:val="24"/>
          <w:szCs w:val="24"/>
        </w:rPr>
      </w:pPr>
      <w:r w:rsidRPr="00E5477D">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82DEB" w:rsidRPr="00E5477D" w:rsidRDefault="00B82DEB"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Экскурсии или видеоэкскурсии</w:t>
      </w:r>
    </w:p>
    <w:p w:rsidR="00B82DEB" w:rsidRPr="00E5477D" w:rsidRDefault="00B82DEB" w:rsidP="00E5477D">
      <w:pPr>
        <w:pStyle w:val="1"/>
        <w:numPr>
          <w:ilvl w:val="0"/>
          <w:numId w:val="274"/>
        </w:numPr>
        <w:tabs>
          <w:tab w:val="left" w:pos="533"/>
        </w:tabs>
        <w:spacing w:line="240" w:lineRule="auto"/>
        <w:jc w:val="both"/>
        <w:rPr>
          <w:color w:val="auto"/>
          <w:sz w:val="24"/>
          <w:szCs w:val="24"/>
        </w:rPr>
      </w:pPr>
      <w:r w:rsidRPr="00E5477D">
        <w:rPr>
          <w:color w:val="auto"/>
          <w:sz w:val="24"/>
          <w:szCs w:val="24"/>
        </w:rPr>
        <w:t>Изучение сельскохозяйственных растений региона.</w:t>
      </w:r>
    </w:p>
    <w:p w:rsidR="00B82DEB" w:rsidRPr="00E5477D" w:rsidRDefault="00B82DEB" w:rsidP="00E5477D">
      <w:pPr>
        <w:pStyle w:val="1"/>
        <w:numPr>
          <w:ilvl w:val="0"/>
          <w:numId w:val="274"/>
        </w:numPr>
        <w:tabs>
          <w:tab w:val="left" w:pos="543"/>
        </w:tabs>
        <w:spacing w:line="240" w:lineRule="auto"/>
        <w:jc w:val="both"/>
        <w:rPr>
          <w:color w:val="auto"/>
          <w:sz w:val="24"/>
          <w:szCs w:val="24"/>
        </w:rPr>
      </w:pPr>
      <w:r w:rsidRPr="00E5477D">
        <w:rPr>
          <w:color w:val="auto"/>
          <w:sz w:val="24"/>
          <w:szCs w:val="24"/>
        </w:rPr>
        <w:t>Изучение сорных растений региона.</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5. </w:t>
      </w:r>
      <w:bookmarkStart w:id="428" w:name="bookmark1435"/>
      <w:r w:rsidRPr="00E5477D">
        <w:rPr>
          <w:rFonts w:ascii="Times New Roman" w:hAnsi="Times New Roman" w:cs="Times New Roman"/>
          <w:sz w:val="24"/>
          <w:szCs w:val="24"/>
        </w:rPr>
        <w:t>Грибы. Лишайники. Бактерии</w:t>
      </w:r>
      <w:bookmarkEnd w:id="428"/>
    </w:p>
    <w:p w:rsidR="00B82DEB" w:rsidRPr="00E5477D" w:rsidRDefault="00B82DEB" w:rsidP="00E5477D">
      <w:pPr>
        <w:pStyle w:val="1"/>
        <w:spacing w:line="240" w:lineRule="auto"/>
        <w:jc w:val="both"/>
        <w:rPr>
          <w:color w:val="auto"/>
          <w:sz w:val="24"/>
          <w:szCs w:val="24"/>
        </w:rPr>
      </w:pPr>
      <w:r w:rsidRPr="00E5477D">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82DEB" w:rsidRPr="00E5477D" w:rsidRDefault="00B82DEB" w:rsidP="00E5477D">
      <w:pPr>
        <w:pStyle w:val="1"/>
        <w:spacing w:line="240" w:lineRule="auto"/>
        <w:jc w:val="both"/>
        <w:rPr>
          <w:color w:val="auto"/>
          <w:sz w:val="24"/>
          <w:szCs w:val="24"/>
        </w:rPr>
      </w:pPr>
      <w:r w:rsidRPr="00E5477D">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B82DEB" w:rsidRPr="00E5477D" w:rsidRDefault="00B82DEB" w:rsidP="00E5477D">
      <w:pPr>
        <w:pStyle w:val="1"/>
        <w:spacing w:line="240" w:lineRule="auto"/>
        <w:jc w:val="both"/>
        <w:rPr>
          <w:color w:val="auto"/>
          <w:sz w:val="24"/>
          <w:szCs w:val="24"/>
        </w:rPr>
      </w:pPr>
      <w:r w:rsidRPr="00E5477D">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B82DEB" w:rsidRPr="00E5477D" w:rsidRDefault="00B82DEB" w:rsidP="00E5477D">
      <w:pPr>
        <w:pStyle w:val="1"/>
        <w:spacing w:line="240" w:lineRule="auto"/>
        <w:jc w:val="both"/>
        <w:rPr>
          <w:color w:val="auto"/>
          <w:sz w:val="24"/>
          <w:szCs w:val="24"/>
        </w:rPr>
      </w:pPr>
      <w:r w:rsidRPr="00E5477D">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82DEB" w:rsidRPr="00E5477D" w:rsidRDefault="00B82DEB" w:rsidP="00E5477D">
      <w:pPr>
        <w:pStyle w:val="1"/>
        <w:spacing w:line="240" w:lineRule="auto"/>
        <w:jc w:val="both"/>
        <w:rPr>
          <w:color w:val="auto"/>
          <w:sz w:val="24"/>
          <w:szCs w:val="24"/>
        </w:rPr>
      </w:pPr>
      <w:r w:rsidRPr="00E5477D">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FC36C2">
      <w:pPr>
        <w:pStyle w:val="1"/>
        <w:numPr>
          <w:ilvl w:val="0"/>
          <w:numId w:val="275"/>
        </w:numPr>
        <w:tabs>
          <w:tab w:val="left" w:pos="533"/>
        </w:tabs>
        <w:spacing w:line="240" w:lineRule="auto"/>
        <w:jc w:val="both"/>
        <w:rPr>
          <w:color w:val="auto"/>
          <w:sz w:val="24"/>
          <w:szCs w:val="24"/>
        </w:rPr>
      </w:pPr>
      <w:r w:rsidRPr="00E5477D">
        <w:rPr>
          <w:color w:val="auto"/>
          <w:sz w:val="24"/>
          <w:szCs w:val="24"/>
        </w:rPr>
        <w:t>Изучение строения одноклеточных (мукор) и многоклеточных (пеницилл) плесневых грибов.</w:t>
      </w:r>
    </w:p>
    <w:p w:rsidR="00B82DEB" w:rsidRPr="00E5477D" w:rsidRDefault="00B82DEB" w:rsidP="00FC36C2">
      <w:pPr>
        <w:pStyle w:val="1"/>
        <w:numPr>
          <w:ilvl w:val="0"/>
          <w:numId w:val="275"/>
        </w:numPr>
        <w:tabs>
          <w:tab w:val="left" w:pos="533"/>
        </w:tabs>
        <w:spacing w:line="240" w:lineRule="auto"/>
        <w:jc w:val="both"/>
        <w:rPr>
          <w:color w:val="auto"/>
          <w:sz w:val="24"/>
          <w:szCs w:val="24"/>
        </w:rPr>
      </w:pPr>
      <w:r w:rsidRPr="00E5477D">
        <w:rPr>
          <w:color w:val="auto"/>
          <w:sz w:val="24"/>
          <w:szCs w:val="24"/>
        </w:rPr>
        <w:t>Изучение строения плодовых тел шляпочных грибов (или изучение шляпочных грибов на муляжах).</w:t>
      </w:r>
    </w:p>
    <w:p w:rsidR="00B82DEB" w:rsidRPr="00E5477D" w:rsidRDefault="00B82DEB" w:rsidP="00FC36C2">
      <w:pPr>
        <w:pStyle w:val="1"/>
        <w:numPr>
          <w:ilvl w:val="0"/>
          <w:numId w:val="275"/>
        </w:numPr>
        <w:tabs>
          <w:tab w:val="left" w:pos="533"/>
          <w:tab w:val="left" w:pos="739"/>
        </w:tabs>
        <w:spacing w:line="240" w:lineRule="auto"/>
        <w:jc w:val="both"/>
        <w:rPr>
          <w:color w:val="auto"/>
          <w:sz w:val="24"/>
          <w:szCs w:val="24"/>
        </w:rPr>
      </w:pPr>
      <w:r w:rsidRPr="00E5477D">
        <w:rPr>
          <w:color w:val="auto"/>
          <w:sz w:val="24"/>
          <w:szCs w:val="24"/>
        </w:rPr>
        <w:t>Изучение строения лишайников.</w:t>
      </w:r>
    </w:p>
    <w:p w:rsidR="00B82DEB" w:rsidRPr="00E5477D" w:rsidRDefault="00B82DEB" w:rsidP="00FC36C2">
      <w:pPr>
        <w:pStyle w:val="1"/>
        <w:numPr>
          <w:ilvl w:val="0"/>
          <w:numId w:val="275"/>
        </w:numPr>
        <w:tabs>
          <w:tab w:val="left" w:pos="533"/>
          <w:tab w:val="left" w:pos="739"/>
        </w:tabs>
        <w:spacing w:line="240" w:lineRule="auto"/>
        <w:jc w:val="both"/>
        <w:rPr>
          <w:color w:val="auto"/>
          <w:sz w:val="24"/>
          <w:szCs w:val="24"/>
        </w:rPr>
      </w:pPr>
      <w:r w:rsidRPr="00E5477D">
        <w:rPr>
          <w:color w:val="auto"/>
          <w:sz w:val="24"/>
          <w:szCs w:val="24"/>
        </w:rPr>
        <w:t>Изучение строения бактерий (на готовых микропрепаратах).</w:t>
      </w:r>
      <w:bookmarkStart w:id="429" w:name="bookmark1437"/>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bookmarkEnd w:id="429"/>
    </w:p>
    <w:p w:rsidR="00B82DEB" w:rsidRPr="00E5477D" w:rsidRDefault="00B82DEB" w:rsidP="00E5477D">
      <w:pPr>
        <w:pStyle w:val="af"/>
        <w:rPr>
          <w:rFonts w:ascii="Times New Roman" w:hAnsi="Times New Roman" w:cs="Times New Roman"/>
          <w:sz w:val="24"/>
          <w:szCs w:val="24"/>
        </w:rPr>
      </w:pPr>
      <w:bookmarkStart w:id="430" w:name="bookmark1439"/>
      <w:r w:rsidRPr="00E5477D">
        <w:rPr>
          <w:rFonts w:ascii="Times New Roman" w:hAnsi="Times New Roman" w:cs="Times New Roman"/>
          <w:sz w:val="24"/>
          <w:szCs w:val="24"/>
        </w:rPr>
        <w:t>1. Животный организм</w:t>
      </w:r>
      <w:bookmarkEnd w:id="430"/>
    </w:p>
    <w:p w:rsidR="00B82DEB" w:rsidRPr="00E5477D" w:rsidRDefault="00B82DEB" w:rsidP="00E5477D">
      <w:pPr>
        <w:pStyle w:val="1"/>
        <w:spacing w:line="240" w:lineRule="auto"/>
        <w:jc w:val="both"/>
        <w:rPr>
          <w:color w:val="auto"/>
          <w:sz w:val="24"/>
          <w:szCs w:val="24"/>
        </w:rPr>
      </w:pPr>
      <w:r w:rsidRPr="00E5477D">
        <w:rPr>
          <w:color w:val="auto"/>
          <w:sz w:val="24"/>
          <w:szCs w:val="24"/>
        </w:rPr>
        <w:t>Зоология — наука о животных. Разделы зоологии. Связь зоологии с другими науками и техникой.</w:t>
      </w:r>
    </w:p>
    <w:p w:rsidR="00B82DEB" w:rsidRPr="00E5477D" w:rsidRDefault="00B82DEB" w:rsidP="00E5477D">
      <w:pPr>
        <w:pStyle w:val="1"/>
        <w:spacing w:line="240" w:lineRule="auto"/>
        <w:jc w:val="both"/>
        <w:rPr>
          <w:color w:val="auto"/>
          <w:sz w:val="24"/>
          <w:szCs w:val="24"/>
        </w:rPr>
      </w:pPr>
      <w:r w:rsidRPr="00E5477D">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B82DEB" w:rsidRPr="00E5477D" w:rsidRDefault="00B82DEB" w:rsidP="00E5477D">
      <w:pPr>
        <w:pStyle w:val="1"/>
        <w:spacing w:line="240" w:lineRule="auto"/>
        <w:jc w:val="both"/>
        <w:rPr>
          <w:color w:val="auto"/>
          <w:sz w:val="24"/>
          <w:szCs w:val="24"/>
        </w:rPr>
      </w:pPr>
      <w:r w:rsidRPr="00E5477D">
        <w:rPr>
          <w:color w:val="auto"/>
          <w:sz w:val="24"/>
          <w:szCs w:val="24"/>
        </w:rPr>
        <w:t xml:space="preserve">Животная клетка. Открытие животной клетки (А. Левенгук). Строение животной </w:t>
      </w:r>
      <w:r w:rsidRPr="00E5477D">
        <w:rPr>
          <w:color w:val="auto"/>
          <w:sz w:val="24"/>
          <w:szCs w:val="24"/>
        </w:rPr>
        <w:lastRenderedPageBreak/>
        <w:t>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ихразнообразие. Органы и системы органов животных. Организм — единое целое.</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spacing w:line="240" w:lineRule="auto"/>
        <w:jc w:val="both"/>
        <w:rPr>
          <w:color w:val="auto"/>
          <w:sz w:val="24"/>
          <w:szCs w:val="24"/>
        </w:rPr>
      </w:pPr>
      <w:r w:rsidRPr="00E5477D">
        <w:rPr>
          <w:color w:val="auto"/>
          <w:sz w:val="24"/>
          <w:szCs w:val="24"/>
        </w:rPr>
        <w:t>Исследование под микроскопом готовых микропрепаратов клеток и тканей животных.</w:t>
      </w:r>
    </w:p>
    <w:p w:rsidR="00B82DEB" w:rsidRPr="00E5477D" w:rsidRDefault="00B82DEB" w:rsidP="00E5477D">
      <w:pPr>
        <w:pStyle w:val="af"/>
        <w:rPr>
          <w:rFonts w:ascii="Times New Roman" w:hAnsi="Times New Roman" w:cs="Times New Roman"/>
          <w:sz w:val="24"/>
          <w:szCs w:val="24"/>
        </w:rPr>
      </w:pPr>
      <w:bookmarkStart w:id="431" w:name="bookmark1441"/>
      <w:r w:rsidRPr="00E5477D">
        <w:rPr>
          <w:rFonts w:ascii="Times New Roman" w:hAnsi="Times New Roman" w:cs="Times New Roman"/>
          <w:sz w:val="24"/>
          <w:szCs w:val="24"/>
        </w:rPr>
        <w:t>2. Строение и жизнедеятельность организма животного*</w:t>
      </w:r>
      <w:bookmarkEnd w:id="431"/>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i w:val="0"/>
          <w:iCs w:val="0"/>
          <w:color w:val="auto"/>
          <w:sz w:val="24"/>
          <w:szCs w:val="24"/>
        </w:rPr>
        <w:t>*</w:t>
      </w:r>
      <w:r w:rsidRPr="00E5477D">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Опора и движение животных.</w:t>
      </w:r>
      <w:r w:rsidRPr="00E5477D">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Питание и пищеварение у животных.</w:t>
      </w:r>
      <w:r w:rsidRPr="00E5477D">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Дыхание животных.</w:t>
      </w:r>
      <w:r w:rsidRPr="00E5477D">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Транспорт веществ у животных.</w:t>
      </w:r>
      <w:r w:rsidRPr="00E5477D">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Выделение у животных.</w:t>
      </w:r>
      <w:r w:rsidRPr="00E5477D">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Покровы тела у животных.</w:t>
      </w:r>
      <w:r w:rsidRPr="00E5477D">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r w:rsidRPr="00E5477D">
        <w:rPr>
          <w:rFonts w:eastAsia="Courier New"/>
          <w:b/>
          <w:bCs/>
          <w:i/>
          <w:iCs/>
          <w:color w:val="auto"/>
          <w:sz w:val="24"/>
          <w:szCs w:val="24"/>
        </w:rPr>
        <w:t>Координация и регуляция жизнедеятельности у животных.</w:t>
      </w:r>
      <w:r w:rsidRPr="00E5477D">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Поведение животных.</w:t>
      </w:r>
      <w:r w:rsidRPr="00E5477D">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Размножение и развитие животных.</w:t>
      </w:r>
      <w:r w:rsidRPr="00E5477D">
        <w:rPr>
          <w:color w:val="auto"/>
          <w:sz w:val="24"/>
          <w:szCs w:val="24"/>
        </w:rPr>
        <w:t xml:space="preserve"> Бесполое размножение: деление клетки </w:t>
      </w:r>
      <w:r w:rsidRPr="00E5477D">
        <w:rPr>
          <w:color w:val="auto"/>
          <w:sz w:val="24"/>
          <w:szCs w:val="24"/>
        </w:rPr>
        <w:lastRenderedPageBreak/>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76"/>
        </w:numPr>
        <w:tabs>
          <w:tab w:val="left" w:pos="548"/>
        </w:tabs>
        <w:spacing w:line="240" w:lineRule="auto"/>
        <w:jc w:val="both"/>
        <w:rPr>
          <w:color w:val="auto"/>
          <w:sz w:val="24"/>
          <w:szCs w:val="24"/>
        </w:rPr>
      </w:pPr>
      <w:r w:rsidRPr="00E5477D">
        <w:rPr>
          <w:color w:val="auto"/>
          <w:sz w:val="24"/>
          <w:szCs w:val="24"/>
        </w:rPr>
        <w:t>Ознакомление с органами опоры и движения у животных.</w:t>
      </w:r>
    </w:p>
    <w:p w:rsidR="00B82DEB" w:rsidRPr="00E5477D" w:rsidRDefault="00B82DEB" w:rsidP="00E5477D">
      <w:pPr>
        <w:pStyle w:val="1"/>
        <w:numPr>
          <w:ilvl w:val="0"/>
          <w:numId w:val="276"/>
        </w:numPr>
        <w:tabs>
          <w:tab w:val="left" w:pos="558"/>
        </w:tabs>
        <w:spacing w:line="240" w:lineRule="auto"/>
        <w:jc w:val="both"/>
        <w:rPr>
          <w:color w:val="auto"/>
          <w:sz w:val="24"/>
          <w:szCs w:val="24"/>
        </w:rPr>
      </w:pPr>
      <w:r w:rsidRPr="00E5477D">
        <w:rPr>
          <w:color w:val="auto"/>
          <w:sz w:val="24"/>
          <w:szCs w:val="24"/>
        </w:rPr>
        <w:t>Изучение способов поглощения пищи у животных.</w:t>
      </w:r>
    </w:p>
    <w:p w:rsidR="00B82DEB" w:rsidRPr="00E5477D" w:rsidRDefault="00B82DEB" w:rsidP="00E5477D">
      <w:pPr>
        <w:pStyle w:val="1"/>
        <w:numPr>
          <w:ilvl w:val="0"/>
          <w:numId w:val="276"/>
        </w:numPr>
        <w:tabs>
          <w:tab w:val="left" w:pos="558"/>
        </w:tabs>
        <w:spacing w:line="240" w:lineRule="auto"/>
        <w:jc w:val="both"/>
        <w:rPr>
          <w:color w:val="auto"/>
          <w:sz w:val="24"/>
          <w:szCs w:val="24"/>
        </w:rPr>
      </w:pPr>
      <w:r w:rsidRPr="00E5477D">
        <w:rPr>
          <w:color w:val="auto"/>
          <w:sz w:val="24"/>
          <w:szCs w:val="24"/>
        </w:rPr>
        <w:t>Изучение способов дыхания у животных.</w:t>
      </w:r>
    </w:p>
    <w:p w:rsidR="00B82DEB" w:rsidRPr="00E5477D" w:rsidRDefault="00B82DEB" w:rsidP="00E5477D">
      <w:pPr>
        <w:pStyle w:val="1"/>
        <w:numPr>
          <w:ilvl w:val="0"/>
          <w:numId w:val="276"/>
        </w:numPr>
        <w:tabs>
          <w:tab w:val="left" w:pos="553"/>
        </w:tabs>
        <w:spacing w:line="240" w:lineRule="auto"/>
        <w:jc w:val="both"/>
        <w:rPr>
          <w:color w:val="auto"/>
          <w:sz w:val="24"/>
          <w:szCs w:val="24"/>
        </w:rPr>
      </w:pPr>
      <w:r w:rsidRPr="00E5477D">
        <w:rPr>
          <w:color w:val="auto"/>
          <w:sz w:val="24"/>
          <w:szCs w:val="24"/>
        </w:rPr>
        <w:t>Ознакомление с системами органов транспорта веществ у животных.</w:t>
      </w:r>
    </w:p>
    <w:p w:rsidR="00B82DEB" w:rsidRPr="00E5477D" w:rsidRDefault="00B82DEB" w:rsidP="00E5477D">
      <w:pPr>
        <w:pStyle w:val="1"/>
        <w:numPr>
          <w:ilvl w:val="0"/>
          <w:numId w:val="276"/>
        </w:numPr>
        <w:tabs>
          <w:tab w:val="left" w:pos="553"/>
        </w:tabs>
        <w:spacing w:line="240" w:lineRule="auto"/>
        <w:jc w:val="both"/>
        <w:rPr>
          <w:color w:val="auto"/>
          <w:sz w:val="24"/>
          <w:szCs w:val="24"/>
        </w:rPr>
      </w:pPr>
      <w:r w:rsidRPr="00E5477D">
        <w:rPr>
          <w:color w:val="auto"/>
          <w:sz w:val="24"/>
          <w:szCs w:val="24"/>
        </w:rPr>
        <w:t>Изучение покровов тела у животных.</w:t>
      </w:r>
    </w:p>
    <w:p w:rsidR="00B82DEB" w:rsidRPr="00E5477D" w:rsidRDefault="00B82DEB" w:rsidP="00E5477D">
      <w:pPr>
        <w:pStyle w:val="1"/>
        <w:numPr>
          <w:ilvl w:val="0"/>
          <w:numId w:val="276"/>
        </w:numPr>
        <w:tabs>
          <w:tab w:val="left" w:pos="558"/>
        </w:tabs>
        <w:spacing w:line="240" w:lineRule="auto"/>
        <w:jc w:val="both"/>
        <w:rPr>
          <w:color w:val="auto"/>
          <w:sz w:val="24"/>
          <w:szCs w:val="24"/>
        </w:rPr>
      </w:pPr>
      <w:r w:rsidRPr="00E5477D">
        <w:rPr>
          <w:color w:val="auto"/>
          <w:sz w:val="24"/>
          <w:szCs w:val="24"/>
        </w:rPr>
        <w:t>Изучение органов чувств у животных.</w:t>
      </w:r>
    </w:p>
    <w:p w:rsidR="00B82DEB" w:rsidRPr="00E5477D" w:rsidRDefault="00B82DEB" w:rsidP="00E5477D">
      <w:pPr>
        <w:pStyle w:val="1"/>
        <w:numPr>
          <w:ilvl w:val="0"/>
          <w:numId w:val="276"/>
        </w:numPr>
        <w:tabs>
          <w:tab w:val="left" w:pos="548"/>
        </w:tabs>
        <w:spacing w:line="240" w:lineRule="auto"/>
        <w:jc w:val="both"/>
        <w:rPr>
          <w:color w:val="auto"/>
          <w:sz w:val="24"/>
          <w:szCs w:val="24"/>
        </w:rPr>
      </w:pPr>
      <w:r w:rsidRPr="00E5477D">
        <w:rPr>
          <w:color w:val="auto"/>
          <w:sz w:val="24"/>
          <w:szCs w:val="24"/>
        </w:rPr>
        <w:t>Формирование условных рефлексов у аквариумных рыб.</w:t>
      </w:r>
    </w:p>
    <w:p w:rsidR="00B82DEB" w:rsidRPr="00E5477D" w:rsidRDefault="00B82DEB" w:rsidP="00E5477D">
      <w:pPr>
        <w:pStyle w:val="1"/>
        <w:numPr>
          <w:ilvl w:val="0"/>
          <w:numId w:val="276"/>
        </w:numPr>
        <w:tabs>
          <w:tab w:val="left" w:pos="558"/>
        </w:tabs>
        <w:spacing w:line="240" w:lineRule="auto"/>
        <w:jc w:val="both"/>
        <w:rPr>
          <w:color w:val="auto"/>
          <w:sz w:val="24"/>
          <w:szCs w:val="24"/>
        </w:rPr>
      </w:pPr>
      <w:r w:rsidRPr="00E5477D">
        <w:rPr>
          <w:color w:val="auto"/>
          <w:sz w:val="24"/>
          <w:szCs w:val="24"/>
        </w:rPr>
        <w:t>Строение яйца и развитие зародыша птицы (курицы).</w:t>
      </w:r>
      <w:bookmarkStart w:id="432" w:name="bookmark1443"/>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3. Систематические группы животных</w:t>
      </w:r>
      <w:bookmarkEnd w:id="432"/>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Основные категории систематики животных.</w:t>
      </w:r>
      <w:r w:rsidRPr="00E5477D">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опроисхождении и родстве животных в классификации животных.</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Одноклеточные животные — простейшие.</w:t>
      </w:r>
      <w:r w:rsidRPr="00E5477D">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FC36C2">
      <w:pPr>
        <w:pStyle w:val="1"/>
        <w:numPr>
          <w:ilvl w:val="0"/>
          <w:numId w:val="277"/>
        </w:numPr>
        <w:tabs>
          <w:tab w:val="left" w:pos="426"/>
        </w:tabs>
        <w:spacing w:line="240" w:lineRule="auto"/>
        <w:jc w:val="both"/>
        <w:rPr>
          <w:color w:val="auto"/>
          <w:sz w:val="24"/>
          <w:szCs w:val="24"/>
        </w:rPr>
      </w:pPr>
      <w:r w:rsidRPr="00E5477D">
        <w:rPr>
          <w:color w:val="auto"/>
          <w:sz w:val="24"/>
          <w:szCs w:val="24"/>
        </w:rPr>
        <w:t>Исследование строения инфузории-туфельки и наблюдение за её передвижением. Изучение хемотаксиса.</w:t>
      </w:r>
    </w:p>
    <w:p w:rsidR="00B82DEB" w:rsidRPr="00E5477D" w:rsidRDefault="00B82DEB" w:rsidP="00FC36C2">
      <w:pPr>
        <w:pStyle w:val="1"/>
        <w:numPr>
          <w:ilvl w:val="0"/>
          <w:numId w:val="277"/>
        </w:numPr>
        <w:tabs>
          <w:tab w:val="left" w:pos="426"/>
          <w:tab w:val="left" w:pos="730"/>
        </w:tabs>
        <w:spacing w:line="240" w:lineRule="auto"/>
        <w:jc w:val="both"/>
        <w:rPr>
          <w:color w:val="auto"/>
          <w:sz w:val="24"/>
          <w:szCs w:val="24"/>
        </w:rPr>
      </w:pPr>
      <w:r w:rsidRPr="00E5477D">
        <w:rPr>
          <w:color w:val="auto"/>
          <w:sz w:val="24"/>
          <w:szCs w:val="24"/>
        </w:rPr>
        <w:t>Многообразие простейших (на готовых препаратах).</w:t>
      </w:r>
    </w:p>
    <w:p w:rsidR="00B82DEB" w:rsidRPr="00E5477D" w:rsidRDefault="00B82DEB" w:rsidP="00FC36C2">
      <w:pPr>
        <w:pStyle w:val="1"/>
        <w:numPr>
          <w:ilvl w:val="0"/>
          <w:numId w:val="277"/>
        </w:numPr>
        <w:tabs>
          <w:tab w:val="left" w:pos="426"/>
        </w:tabs>
        <w:spacing w:line="240" w:lineRule="auto"/>
        <w:jc w:val="both"/>
        <w:rPr>
          <w:color w:val="auto"/>
          <w:sz w:val="24"/>
          <w:szCs w:val="24"/>
        </w:rPr>
      </w:pPr>
      <w:r w:rsidRPr="00E5477D">
        <w:rPr>
          <w:color w:val="auto"/>
          <w:sz w:val="24"/>
          <w:szCs w:val="24"/>
        </w:rPr>
        <w:t>Изготовление модели клетки простейшего (амёбы, инфузории-туфельки и др.).</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Многоклеточные животные. Кишечнополостные.</w:t>
      </w:r>
      <w:r w:rsidRPr="00E5477D">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FC36C2">
      <w:pPr>
        <w:pStyle w:val="1"/>
        <w:numPr>
          <w:ilvl w:val="0"/>
          <w:numId w:val="278"/>
        </w:numPr>
        <w:tabs>
          <w:tab w:val="left" w:pos="426"/>
        </w:tabs>
        <w:spacing w:line="240" w:lineRule="auto"/>
        <w:jc w:val="both"/>
        <w:rPr>
          <w:color w:val="auto"/>
          <w:sz w:val="24"/>
          <w:szCs w:val="24"/>
        </w:rPr>
      </w:pPr>
      <w:r w:rsidRPr="00E5477D">
        <w:rPr>
          <w:color w:val="auto"/>
          <w:sz w:val="24"/>
          <w:szCs w:val="24"/>
        </w:rPr>
        <w:t>Исследование строения пресноводной гидры и её передвижения (школьный аквариум).</w:t>
      </w:r>
    </w:p>
    <w:p w:rsidR="00B82DEB" w:rsidRPr="00E5477D" w:rsidRDefault="00B82DEB" w:rsidP="00FC36C2">
      <w:pPr>
        <w:pStyle w:val="1"/>
        <w:numPr>
          <w:ilvl w:val="0"/>
          <w:numId w:val="278"/>
        </w:numPr>
        <w:tabs>
          <w:tab w:val="left" w:pos="426"/>
        </w:tabs>
        <w:spacing w:line="240" w:lineRule="auto"/>
        <w:jc w:val="both"/>
        <w:rPr>
          <w:color w:val="auto"/>
          <w:sz w:val="24"/>
          <w:szCs w:val="24"/>
        </w:rPr>
      </w:pPr>
      <w:r w:rsidRPr="00E5477D">
        <w:rPr>
          <w:color w:val="auto"/>
          <w:sz w:val="24"/>
          <w:szCs w:val="24"/>
        </w:rPr>
        <w:t>Исследование питания гидры дафниями и циклопами (школьный аквариум).</w:t>
      </w:r>
    </w:p>
    <w:p w:rsidR="00B82DEB" w:rsidRPr="00E5477D" w:rsidRDefault="00B82DEB" w:rsidP="00FC36C2">
      <w:pPr>
        <w:pStyle w:val="1"/>
        <w:numPr>
          <w:ilvl w:val="0"/>
          <w:numId w:val="278"/>
        </w:numPr>
        <w:tabs>
          <w:tab w:val="left" w:pos="426"/>
          <w:tab w:val="left" w:pos="706"/>
        </w:tabs>
        <w:spacing w:line="240" w:lineRule="auto"/>
        <w:jc w:val="both"/>
        <w:rPr>
          <w:color w:val="auto"/>
          <w:sz w:val="24"/>
          <w:szCs w:val="24"/>
        </w:rPr>
      </w:pPr>
      <w:r w:rsidRPr="00E5477D">
        <w:rPr>
          <w:color w:val="auto"/>
          <w:sz w:val="24"/>
          <w:szCs w:val="24"/>
        </w:rPr>
        <w:t>Изготовление модели пресноводной гидры.</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Плоские, круглые, кольчатые черви.</w:t>
      </w:r>
      <w:r w:rsidRPr="00E5477D">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79"/>
        </w:numPr>
        <w:tabs>
          <w:tab w:val="left" w:pos="529"/>
        </w:tabs>
        <w:spacing w:line="240" w:lineRule="auto"/>
        <w:jc w:val="both"/>
        <w:rPr>
          <w:color w:val="auto"/>
          <w:sz w:val="24"/>
          <w:szCs w:val="24"/>
        </w:rPr>
      </w:pPr>
      <w:r w:rsidRPr="00E5477D">
        <w:rPr>
          <w:color w:val="auto"/>
          <w:sz w:val="24"/>
          <w:szCs w:val="24"/>
        </w:rPr>
        <w:t xml:space="preserve">Исследование внешнего строения дождевого червя. Наблюдение за реакцией </w:t>
      </w:r>
      <w:r w:rsidRPr="00E5477D">
        <w:rPr>
          <w:color w:val="auto"/>
          <w:sz w:val="24"/>
          <w:szCs w:val="24"/>
        </w:rPr>
        <w:lastRenderedPageBreak/>
        <w:t>дождевого червя на раздражители.</w:t>
      </w:r>
    </w:p>
    <w:p w:rsidR="00B82DEB" w:rsidRPr="00E5477D" w:rsidRDefault="00B82DEB" w:rsidP="00E5477D">
      <w:pPr>
        <w:pStyle w:val="1"/>
        <w:numPr>
          <w:ilvl w:val="0"/>
          <w:numId w:val="279"/>
        </w:numPr>
        <w:tabs>
          <w:tab w:val="left" w:pos="524"/>
        </w:tabs>
        <w:spacing w:line="240" w:lineRule="auto"/>
        <w:jc w:val="both"/>
        <w:rPr>
          <w:color w:val="auto"/>
          <w:sz w:val="24"/>
          <w:szCs w:val="24"/>
        </w:rPr>
      </w:pPr>
      <w:r w:rsidRPr="00E5477D">
        <w:rPr>
          <w:color w:val="auto"/>
          <w:sz w:val="24"/>
          <w:szCs w:val="24"/>
        </w:rPr>
        <w:t>Исследование внутреннего строения дождевого червя (на готовом влажном препарате и микропрепарате).</w:t>
      </w:r>
    </w:p>
    <w:p w:rsidR="00B82DEB" w:rsidRPr="00E5477D" w:rsidRDefault="00B82DEB"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Изучение приспособлений паразитических червей к паразитизму (на готовых влажных и микропрепаратах). </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Членистоногие.</w:t>
      </w:r>
      <w:r w:rsidRPr="00E5477D">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Ракообразные</w:t>
      </w:r>
      <w:r w:rsidRPr="00E5477D">
        <w:rPr>
          <w:rFonts w:eastAsia="Courier New"/>
          <w:i/>
          <w:iCs/>
          <w:color w:val="auto"/>
          <w:sz w:val="24"/>
          <w:szCs w:val="24"/>
        </w:rPr>
        <w:t>.</w:t>
      </w:r>
      <w:r w:rsidRPr="00E5477D">
        <w:rPr>
          <w:color w:val="auto"/>
          <w:sz w:val="24"/>
          <w:szCs w:val="24"/>
        </w:rPr>
        <w:t xml:space="preserve"> Особенности строения и жизнедеятельности. Значение ракообразных в природе и жизни человека.</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Паукообразные</w:t>
      </w:r>
      <w:r w:rsidRPr="00E5477D">
        <w:rPr>
          <w:rFonts w:eastAsia="Courier New"/>
          <w:i/>
          <w:iCs/>
          <w:color w:val="auto"/>
          <w:sz w:val="24"/>
          <w:szCs w:val="24"/>
        </w:rPr>
        <w:t>.</w:t>
      </w:r>
      <w:r w:rsidRPr="00E5477D">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Насекомые</w:t>
      </w:r>
      <w:r w:rsidRPr="00E5477D">
        <w:rPr>
          <w:rFonts w:eastAsia="Courier New"/>
          <w:i/>
          <w:iCs/>
          <w:color w:val="auto"/>
          <w:sz w:val="24"/>
          <w:szCs w:val="24"/>
        </w:rPr>
        <w:t>.</w:t>
      </w:r>
      <w:r w:rsidRPr="00E5477D">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82DEB" w:rsidRPr="00E5477D" w:rsidRDefault="00B82DEB" w:rsidP="00E5477D">
      <w:pPr>
        <w:pStyle w:val="1"/>
        <w:spacing w:line="240" w:lineRule="auto"/>
        <w:jc w:val="both"/>
        <w:rPr>
          <w:color w:val="auto"/>
          <w:sz w:val="24"/>
          <w:szCs w:val="24"/>
        </w:rPr>
      </w:pPr>
      <w:r w:rsidRPr="00E5477D">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80"/>
        </w:numPr>
        <w:tabs>
          <w:tab w:val="left" w:pos="524"/>
        </w:tabs>
        <w:spacing w:line="240" w:lineRule="auto"/>
        <w:jc w:val="both"/>
        <w:rPr>
          <w:color w:val="auto"/>
          <w:sz w:val="24"/>
          <w:szCs w:val="24"/>
        </w:rPr>
      </w:pPr>
      <w:r w:rsidRPr="00E5477D">
        <w:rPr>
          <w:color w:val="auto"/>
          <w:sz w:val="24"/>
          <w:szCs w:val="24"/>
        </w:rPr>
        <w:t>Исследование внешнего строения насекомого (на примере майского жука или других крупных насекомых-вредителей).</w:t>
      </w:r>
    </w:p>
    <w:p w:rsidR="00B82DEB" w:rsidRPr="00E5477D" w:rsidRDefault="00B82DEB" w:rsidP="00E5477D">
      <w:pPr>
        <w:pStyle w:val="1"/>
        <w:numPr>
          <w:ilvl w:val="0"/>
          <w:numId w:val="280"/>
        </w:numPr>
        <w:tabs>
          <w:tab w:val="left" w:pos="524"/>
        </w:tabs>
        <w:spacing w:line="240" w:lineRule="auto"/>
        <w:jc w:val="both"/>
        <w:rPr>
          <w:color w:val="auto"/>
          <w:sz w:val="24"/>
          <w:szCs w:val="24"/>
        </w:rPr>
      </w:pPr>
      <w:r w:rsidRPr="00E5477D">
        <w:rPr>
          <w:color w:val="auto"/>
          <w:sz w:val="24"/>
          <w:szCs w:val="24"/>
        </w:rPr>
        <w:t>Ознакомление с различными типами развития насекомых (на примере коллекций).</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Моллюски.</w:t>
      </w:r>
      <w:r w:rsidRPr="00E5477D">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spacing w:line="240" w:lineRule="auto"/>
        <w:jc w:val="both"/>
        <w:rPr>
          <w:color w:val="auto"/>
          <w:sz w:val="24"/>
          <w:szCs w:val="24"/>
        </w:rPr>
      </w:pPr>
      <w:r w:rsidRPr="00E5477D">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Хордовые.</w:t>
      </w:r>
      <w:r w:rsidRPr="00E5477D">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eastAsia="Courier New" w:hAnsi="Times New Roman" w:cs="Times New Roman"/>
          <w:b/>
          <w:bCs/>
          <w:color w:val="auto"/>
          <w:sz w:val="24"/>
          <w:szCs w:val="24"/>
        </w:rPr>
        <w:t>Рыбы.</w:t>
      </w:r>
      <w:r w:rsidRPr="00E5477D">
        <w:rPr>
          <w:rFonts w:ascii="Times New Roman" w:hAnsi="Times New Roman" w:cs="Times New Roman"/>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81"/>
        </w:numPr>
        <w:tabs>
          <w:tab w:val="left" w:pos="524"/>
        </w:tabs>
        <w:spacing w:line="240" w:lineRule="auto"/>
        <w:jc w:val="both"/>
        <w:rPr>
          <w:color w:val="auto"/>
          <w:sz w:val="24"/>
          <w:szCs w:val="24"/>
        </w:rPr>
      </w:pPr>
      <w:r w:rsidRPr="00E5477D">
        <w:rPr>
          <w:color w:val="auto"/>
          <w:sz w:val="24"/>
          <w:szCs w:val="24"/>
        </w:rPr>
        <w:t>Исследование внешнего строения и особенностей передвижения рыбы (на примере живой рыбы в банке с водой).</w:t>
      </w:r>
    </w:p>
    <w:p w:rsidR="00B82DEB" w:rsidRPr="00E5477D" w:rsidRDefault="00B82DEB" w:rsidP="00E5477D">
      <w:pPr>
        <w:pStyle w:val="1"/>
        <w:numPr>
          <w:ilvl w:val="0"/>
          <w:numId w:val="281"/>
        </w:numPr>
        <w:tabs>
          <w:tab w:val="left" w:pos="524"/>
        </w:tabs>
        <w:spacing w:line="240" w:lineRule="auto"/>
        <w:jc w:val="both"/>
        <w:rPr>
          <w:color w:val="auto"/>
          <w:sz w:val="24"/>
          <w:szCs w:val="24"/>
        </w:rPr>
      </w:pPr>
      <w:r w:rsidRPr="00E5477D">
        <w:rPr>
          <w:color w:val="auto"/>
          <w:sz w:val="24"/>
          <w:szCs w:val="24"/>
        </w:rPr>
        <w:t>Исследование внутреннего строения рыбы (на примере готового влажного препарата).</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Земноводные.</w:t>
      </w:r>
      <w:r w:rsidRPr="00E5477D">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B82DEB" w:rsidRPr="00E5477D" w:rsidRDefault="00B82DEB" w:rsidP="00E5477D">
      <w:pPr>
        <w:pStyle w:val="1"/>
        <w:spacing w:line="240" w:lineRule="auto"/>
        <w:jc w:val="both"/>
        <w:rPr>
          <w:color w:val="auto"/>
          <w:sz w:val="24"/>
          <w:szCs w:val="24"/>
        </w:rPr>
      </w:pPr>
      <w:r w:rsidRPr="00E5477D">
        <w:rPr>
          <w:color w:val="auto"/>
          <w:sz w:val="24"/>
          <w:szCs w:val="24"/>
        </w:rPr>
        <w:t>Многообразие земноводных и их охрана. Значение земноводных в природе и жизни человека.</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lastRenderedPageBreak/>
        <w:t>Пресмыкающиеся.</w:t>
      </w:r>
      <w:r w:rsidRPr="00E5477D">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Птицы.</w:t>
      </w:r>
      <w:r w:rsidRPr="00E5477D">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w:t>
      </w:r>
      <w:r w:rsidR="00912A52" w:rsidRPr="00E5477D">
        <w:rPr>
          <w:color w:val="auto"/>
          <w:sz w:val="24"/>
          <w:szCs w:val="24"/>
        </w:rPr>
        <w:t>птиц. Экологические группы птиц</w:t>
      </w:r>
      <w:r w:rsidRPr="00E5477D">
        <w:rPr>
          <w:color w:val="auto"/>
          <w:sz w:val="24"/>
          <w:szCs w:val="24"/>
        </w:rPr>
        <w:t>. Приспособленность птиц к различным условиям среды. Значение птиц в природе и жизни человека.</w:t>
      </w:r>
    </w:p>
    <w:p w:rsidR="00B82DEB" w:rsidRPr="00E5477D" w:rsidRDefault="00B82DEB" w:rsidP="00E5477D">
      <w:pPr>
        <w:pStyle w:val="1"/>
        <w:spacing w:line="240" w:lineRule="auto"/>
        <w:jc w:val="both"/>
        <w:rPr>
          <w:color w:val="auto"/>
          <w:sz w:val="24"/>
          <w:szCs w:val="24"/>
        </w:rPr>
      </w:pPr>
      <w:r w:rsidRPr="00E5477D">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FC36C2">
      <w:pPr>
        <w:pStyle w:val="1"/>
        <w:numPr>
          <w:ilvl w:val="0"/>
          <w:numId w:val="282"/>
        </w:numPr>
        <w:tabs>
          <w:tab w:val="left" w:pos="519"/>
        </w:tabs>
        <w:spacing w:line="240" w:lineRule="auto"/>
        <w:jc w:val="both"/>
        <w:rPr>
          <w:color w:val="auto"/>
          <w:sz w:val="24"/>
          <w:szCs w:val="24"/>
        </w:rPr>
      </w:pPr>
      <w:r w:rsidRPr="00E5477D">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B82DEB" w:rsidRPr="00E5477D" w:rsidRDefault="00B82DEB" w:rsidP="00FC36C2">
      <w:pPr>
        <w:pStyle w:val="1"/>
        <w:numPr>
          <w:ilvl w:val="0"/>
          <w:numId w:val="282"/>
        </w:numPr>
        <w:tabs>
          <w:tab w:val="left" w:pos="519"/>
          <w:tab w:val="left" w:pos="696"/>
        </w:tabs>
        <w:spacing w:line="240" w:lineRule="auto"/>
        <w:jc w:val="both"/>
        <w:rPr>
          <w:color w:val="auto"/>
          <w:sz w:val="24"/>
          <w:szCs w:val="24"/>
        </w:rPr>
      </w:pPr>
      <w:r w:rsidRPr="00E5477D">
        <w:rPr>
          <w:color w:val="auto"/>
          <w:sz w:val="24"/>
          <w:szCs w:val="24"/>
        </w:rPr>
        <w:t>Исследование особенностей скелета птицы.</w:t>
      </w:r>
    </w:p>
    <w:p w:rsidR="00B82DEB" w:rsidRPr="00E5477D" w:rsidRDefault="00B82DEB" w:rsidP="00E5477D">
      <w:pPr>
        <w:pStyle w:val="1"/>
        <w:spacing w:line="240" w:lineRule="auto"/>
        <w:jc w:val="both"/>
        <w:rPr>
          <w:color w:val="auto"/>
          <w:sz w:val="24"/>
          <w:szCs w:val="24"/>
        </w:rPr>
      </w:pPr>
      <w:r w:rsidRPr="00E5477D">
        <w:rPr>
          <w:rFonts w:eastAsia="Courier New"/>
          <w:b/>
          <w:bCs/>
          <w:i/>
          <w:iCs/>
          <w:color w:val="auto"/>
          <w:sz w:val="24"/>
          <w:szCs w:val="24"/>
        </w:rPr>
        <w:t>Млекопитающие.</w:t>
      </w:r>
      <w:r w:rsidRPr="00E5477D">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82DEB" w:rsidRPr="00E5477D" w:rsidRDefault="00B82DEB" w:rsidP="00E5477D">
      <w:pPr>
        <w:pStyle w:val="1"/>
        <w:spacing w:line="240" w:lineRule="auto"/>
        <w:jc w:val="both"/>
        <w:rPr>
          <w:color w:val="auto"/>
          <w:sz w:val="24"/>
          <w:szCs w:val="24"/>
        </w:rPr>
      </w:pPr>
      <w:r w:rsidRPr="00E5477D">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82DEB" w:rsidRPr="00E5477D" w:rsidRDefault="00B82DEB"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83"/>
        </w:numPr>
        <w:tabs>
          <w:tab w:val="left" w:pos="544"/>
        </w:tabs>
        <w:spacing w:line="240" w:lineRule="auto"/>
        <w:jc w:val="both"/>
        <w:rPr>
          <w:color w:val="auto"/>
          <w:sz w:val="24"/>
          <w:szCs w:val="24"/>
        </w:rPr>
      </w:pPr>
      <w:r w:rsidRPr="00E5477D">
        <w:rPr>
          <w:color w:val="auto"/>
          <w:sz w:val="24"/>
          <w:szCs w:val="24"/>
        </w:rPr>
        <w:t>Исследование особенностей скелета млекопитающих.</w:t>
      </w:r>
    </w:p>
    <w:p w:rsidR="00B82DEB" w:rsidRPr="00E5477D" w:rsidRDefault="00B82DEB" w:rsidP="00E5477D">
      <w:pPr>
        <w:pStyle w:val="1"/>
        <w:numPr>
          <w:ilvl w:val="0"/>
          <w:numId w:val="283"/>
        </w:numPr>
        <w:tabs>
          <w:tab w:val="left" w:pos="544"/>
        </w:tabs>
        <w:spacing w:line="240" w:lineRule="auto"/>
        <w:jc w:val="both"/>
        <w:rPr>
          <w:color w:val="auto"/>
          <w:sz w:val="24"/>
          <w:szCs w:val="24"/>
        </w:rPr>
      </w:pPr>
      <w:r w:rsidRPr="00E5477D">
        <w:rPr>
          <w:color w:val="auto"/>
          <w:sz w:val="24"/>
          <w:szCs w:val="24"/>
        </w:rPr>
        <w:t>Исследование особенностей зубной системы млекопитающих.</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4. </w:t>
      </w:r>
      <w:bookmarkStart w:id="433" w:name="bookmark1445"/>
      <w:r w:rsidRPr="00E5477D">
        <w:rPr>
          <w:rFonts w:ascii="Times New Roman" w:hAnsi="Times New Roman" w:cs="Times New Roman"/>
          <w:sz w:val="24"/>
          <w:szCs w:val="24"/>
        </w:rPr>
        <w:t>Развитие животного мира на Земле</w:t>
      </w:r>
      <w:bookmarkEnd w:id="433"/>
    </w:p>
    <w:p w:rsidR="00B82DEB" w:rsidRPr="00E5477D" w:rsidRDefault="00B82DEB" w:rsidP="00E5477D">
      <w:pPr>
        <w:pStyle w:val="1"/>
        <w:spacing w:line="240" w:lineRule="auto"/>
        <w:jc w:val="both"/>
        <w:rPr>
          <w:color w:val="auto"/>
          <w:sz w:val="24"/>
          <w:szCs w:val="24"/>
        </w:rPr>
      </w:pPr>
      <w:r w:rsidRPr="00E5477D">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82DEB" w:rsidRPr="00E5477D" w:rsidRDefault="00B82DEB" w:rsidP="00E5477D">
      <w:pPr>
        <w:pStyle w:val="1"/>
        <w:spacing w:line="240" w:lineRule="auto"/>
        <w:jc w:val="both"/>
        <w:rPr>
          <w:color w:val="auto"/>
          <w:sz w:val="24"/>
          <w:szCs w:val="24"/>
        </w:rPr>
      </w:pPr>
      <w:r w:rsidRPr="00E5477D">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spacing w:line="240" w:lineRule="auto"/>
        <w:jc w:val="both"/>
        <w:rPr>
          <w:color w:val="auto"/>
          <w:sz w:val="24"/>
          <w:szCs w:val="24"/>
        </w:rPr>
      </w:pPr>
      <w:r w:rsidRPr="00E5477D">
        <w:rPr>
          <w:color w:val="auto"/>
          <w:sz w:val="24"/>
          <w:szCs w:val="24"/>
        </w:rPr>
        <w:t>Исследование ископаемых остатков вымерших животных.</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5. </w:t>
      </w:r>
      <w:bookmarkStart w:id="434" w:name="bookmark1447"/>
      <w:r w:rsidRPr="00E5477D">
        <w:rPr>
          <w:rFonts w:ascii="Times New Roman" w:hAnsi="Times New Roman" w:cs="Times New Roman"/>
          <w:sz w:val="24"/>
          <w:szCs w:val="24"/>
        </w:rPr>
        <w:t>Животные в природных сообществах</w:t>
      </w:r>
      <w:bookmarkEnd w:id="434"/>
    </w:p>
    <w:p w:rsidR="00B82DEB" w:rsidRPr="00E5477D" w:rsidRDefault="00B82DEB" w:rsidP="00E5477D">
      <w:pPr>
        <w:pStyle w:val="1"/>
        <w:spacing w:line="240" w:lineRule="auto"/>
        <w:jc w:val="both"/>
        <w:rPr>
          <w:color w:val="auto"/>
          <w:sz w:val="24"/>
          <w:szCs w:val="24"/>
        </w:rPr>
      </w:pPr>
      <w:r w:rsidRPr="00E5477D">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B82DEB" w:rsidRPr="00E5477D" w:rsidRDefault="00B82DEB" w:rsidP="00E5477D">
      <w:pPr>
        <w:pStyle w:val="1"/>
        <w:spacing w:line="240" w:lineRule="auto"/>
        <w:jc w:val="both"/>
        <w:rPr>
          <w:color w:val="auto"/>
          <w:sz w:val="24"/>
          <w:szCs w:val="24"/>
        </w:rPr>
      </w:pPr>
      <w:r w:rsidRPr="00E5477D">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82DEB" w:rsidRPr="00E5477D" w:rsidRDefault="00B82DEB" w:rsidP="00E5477D">
      <w:pPr>
        <w:pStyle w:val="1"/>
        <w:spacing w:line="240" w:lineRule="auto"/>
        <w:jc w:val="both"/>
        <w:rPr>
          <w:color w:val="auto"/>
          <w:sz w:val="24"/>
          <w:szCs w:val="24"/>
        </w:rPr>
      </w:pPr>
      <w:r w:rsidRPr="00E5477D">
        <w:rPr>
          <w:color w:val="auto"/>
          <w:sz w:val="24"/>
          <w:szCs w:val="24"/>
        </w:rPr>
        <w:t>Животный мир природных зон Земли. Основные закономерности распределения животных на планете. Фауна.</w:t>
      </w:r>
      <w:bookmarkStart w:id="435" w:name="bookmark1449"/>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6. Животные и человек</w:t>
      </w:r>
      <w:bookmarkEnd w:id="435"/>
    </w:p>
    <w:p w:rsidR="00B82DEB" w:rsidRPr="00E5477D" w:rsidRDefault="00B82DEB" w:rsidP="00E5477D">
      <w:pPr>
        <w:pStyle w:val="1"/>
        <w:spacing w:line="240" w:lineRule="auto"/>
        <w:jc w:val="both"/>
        <w:rPr>
          <w:color w:val="auto"/>
          <w:sz w:val="24"/>
          <w:szCs w:val="24"/>
        </w:rPr>
      </w:pPr>
      <w:r w:rsidRPr="00E5477D">
        <w:rPr>
          <w:color w:val="auto"/>
          <w:sz w:val="24"/>
          <w:szCs w:val="24"/>
        </w:rPr>
        <w:t xml:space="preserve">Воздействие человека на животных в природе: прямое и косвенное. Промысловые </w:t>
      </w:r>
      <w:r w:rsidRPr="00E5477D">
        <w:rPr>
          <w:color w:val="auto"/>
          <w:sz w:val="24"/>
          <w:szCs w:val="24"/>
        </w:rPr>
        <w:lastRenderedPageBreak/>
        <w:t>животные (рыболовство, охота). Ведение промысла животных на основе научного подхода. Загрязнение окружающей среды.</w:t>
      </w:r>
    </w:p>
    <w:p w:rsidR="00B82DEB" w:rsidRPr="00E5477D" w:rsidRDefault="00B82DEB" w:rsidP="00E5477D">
      <w:pPr>
        <w:pStyle w:val="1"/>
        <w:spacing w:line="240" w:lineRule="auto"/>
        <w:jc w:val="both"/>
        <w:rPr>
          <w:color w:val="auto"/>
          <w:sz w:val="24"/>
          <w:szCs w:val="24"/>
        </w:rPr>
      </w:pPr>
      <w:r w:rsidRPr="00E5477D">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82DEB" w:rsidRPr="00E5477D" w:rsidRDefault="00B82DEB"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bookmarkStart w:id="436" w:name="bookmark1453"/>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1. Человек — биосоциальный вид</w:t>
      </w:r>
      <w:bookmarkEnd w:id="436"/>
    </w:p>
    <w:p w:rsidR="00B82DEB" w:rsidRPr="00E5477D" w:rsidRDefault="00B82DEB" w:rsidP="00E5477D">
      <w:pPr>
        <w:pStyle w:val="1"/>
        <w:spacing w:line="240" w:lineRule="auto"/>
        <w:jc w:val="both"/>
        <w:rPr>
          <w:color w:val="auto"/>
          <w:sz w:val="24"/>
          <w:szCs w:val="24"/>
        </w:rPr>
      </w:pPr>
      <w:r w:rsidRPr="00E5477D">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82DEB" w:rsidRPr="00E5477D" w:rsidRDefault="00B82DEB" w:rsidP="00E5477D">
      <w:pPr>
        <w:pStyle w:val="1"/>
        <w:spacing w:line="240" w:lineRule="auto"/>
        <w:jc w:val="both"/>
        <w:rPr>
          <w:color w:val="auto"/>
          <w:sz w:val="24"/>
          <w:szCs w:val="24"/>
        </w:rPr>
      </w:pPr>
      <w:r w:rsidRPr="00E5477D">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2. </w:t>
      </w:r>
      <w:bookmarkStart w:id="437" w:name="bookmark1455"/>
      <w:r w:rsidRPr="00E5477D">
        <w:rPr>
          <w:rFonts w:ascii="Times New Roman" w:hAnsi="Times New Roman" w:cs="Times New Roman"/>
          <w:sz w:val="24"/>
          <w:szCs w:val="24"/>
        </w:rPr>
        <w:t>Структура организма человека</w:t>
      </w:r>
      <w:bookmarkEnd w:id="437"/>
    </w:p>
    <w:p w:rsidR="00B82DEB" w:rsidRPr="00E5477D" w:rsidRDefault="00B82DEB" w:rsidP="00E5477D">
      <w:pPr>
        <w:pStyle w:val="1"/>
        <w:spacing w:line="240" w:lineRule="auto"/>
        <w:jc w:val="both"/>
        <w:rPr>
          <w:color w:val="auto"/>
          <w:sz w:val="24"/>
          <w:szCs w:val="24"/>
        </w:rPr>
      </w:pPr>
      <w:r w:rsidRPr="00E5477D">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B82DEB" w:rsidRPr="00E5477D" w:rsidRDefault="00B82DEB" w:rsidP="00E5477D">
      <w:pPr>
        <w:pStyle w:val="1"/>
        <w:spacing w:line="240" w:lineRule="auto"/>
        <w:jc w:val="both"/>
        <w:rPr>
          <w:color w:val="auto"/>
          <w:sz w:val="24"/>
          <w:szCs w:val="24"/>
        </w:rPr>
      </w:pPr>
      <w:r w:rsidRPr="00E5477D">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84"/>
        </w:numPr>
        <w:tabs>
          <w:tab w:val="left" w:pos="545"/>
        </w:tabs>
        <w:spacing w:line="240" w:lineRule="auto"/>
        <w:jc w:val="both"/>
        <w:rPr>
          <w:color w:val="auto"/>
          <w:sz w:val="24"/>
          <w:szCs w:val="24"/>
        </w:rPr>
      </w:pPr>
      <w:r w:rsidRPr="00E5477D">
        <w:rPr>
          <w:color w:val="auto"/>
          <w:sz w:val="24"/>
          <w:szCs w:val="24"/>
        </w:rPr>
        <w:t>Изучение клеток слизистой оболочки полости рта человека.</w:t>
      </w:r>
    </w:p>
    <w:p w:rsidR="00B82DEB" w:rsidRPr="00E5477D" w:rsidRDefault="00B82DEB" w:rsidP="00E5477D">
      <w:pPr>
        <w:pStyle w:val="1"/>
        <w:numPr>
          <w:ilvl w:val="0"/>
          <w:numId w:val="284"/>
        </w:numPr>
        <w:tabs>
          <w:tab w:val="left" w:pos="545"/>
        </w:tabs>
        <w:spacing w:line="240" w:lineRule="auto"/>
        <w:jc w:val="both"/>
        <w:rPr>
          <w:color w:val="auto"/>
          <w:sz w:val="24"/>
          <w:szCs w:val="24"/>
        </w:rPr>
      </w:pPr>
      <w:r w:rsidRPr="00E5477D">
        <w:rPr>
          <w:color w:val="auto"/>
          <w:sz w:val="24"/>
          <w:szCs w:val="24"/>
        </w:rPr>
        <w:t>Изучение микроскопического строения тканей (на готовых микропрепаратах).</w:t>
      </w:r>
    </w:p>
    <w:p w:rsidR="00B82DEB" w:rsidRPr="00E5477D" w:rsidRDefault="00B82DEB" w:rsidP="00E5477D">
      <w:pPr>
        <w:pStyle w:val="1"/>
        <w:numPr>
          <w:ilvl w:val="0"/>
          <w:numId w:val="284"/>
        </w:numPr>
        <w:tabs>
          <w:tab w:val="left" w:pos="545"/>
        </w:tabs>
        <w:spacing w:line="240" w:lineRule="auto"/>
        <w:jc w:val="both"/>
        <w:rPr>
          <w:color w:val="auto"/>
          <w:sz w:val="24"/>
          <w:szCs w:val="24"/>
        </w:rPr>
      </w:pPr>
      <w:r w:rsidRPr="00E5477D">
        <w:rPr>
          <w:color w:val="auto"/>
          <w:sz w:val="24"/>
          <w:szCs w:val="24"/>
        </w:rPr>
        <w:t>Распознавание органов и систем органов человека (по таблицам).</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3. </w:t>
      </w:r>
      <w:bookmarkStart w:id="438" w:name="bookmark1457"/>
      <w:r w:rsidRPr="00E5477D">
        <w:rPr>
          <w:rFonts w:ascii="Times New Roman" w:hAnsi="Times New Roman" w:cs="Times New Roman"/>
          <w:sz w:val="24"/>
          <w:szCs w:val="24"/>
        </w:rPr>
        <w:t>Нейрогуморальная регуляция</w:t>
      </w:r>
      <w:bookmarkEnd w:id="438"/>
    </w:p>
    <w:p w:rsidR="00B82DEB" w:rsidRPr="00E5477D" w:rsidRDefault="00B82DEB" w:rsidP="00E5477D">
      <w:pPr>
        <w:pStyle w:val="1"/>
        <w:spacing w:line="240" w:lineRule="auto"/>
        <w:jc w:val="both"/>
        <w:rPr>
          <w:color w:val="auto"/>
          <w:sz w:val="24"/>
          <w:szCs w:val="24"/>
        </w:rPr>
      </w:pPr>
      <w:r w:rsidRPr="00E5477D">
        <w:rPr>
          <w:color w:val="auto"/>
          <w:sz w:val="24"/>
          <w:szCs w:val="24"/>
        </w:rPr>
        <w:t>Нервная система человека, её организация и значение.</w:t>
      </w:r>
    </w:p>
    <w:p w:rsidR="00B82DEB" w:rsidRPr="00E5477D" w:rsidRDefault="00B82DEB" w:rsidP="00E5477D">
      <w:pPr>
        <w:pStyle w:val="1"/>
        <w:spacing w:line="240" w:lineRule="auto"/>
        <w:jc w:val="both"/>
        <w:rPr>
          <w:color w:val="auto"/>
          <w:sz w:val="24"/>
          <w:szCs w:val="24"/>
        </w:rPr>
      </w:pPr>
      <w:r w:rsidRPr="00E5477D">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B82DEB" w:rsidRPr="00E5477D" w:rsidRDefault="00B82DEB" w:rsidP="00E5477D">
      <w:pPr>
        <w:pStyle w:val="1"/>
        <w:spacing w:line="240" w:lineRule="auto"/>
        <w:jc w:val="both"/>
        <w:rPr>
          <w:color w:val="auto"/>
          <w:sz w:val="24"/>
          <w:szCs w:val="24"/>
        </w:rPr>
      </w:pPr>
      <w:r w:rsidRPr="00E5477D">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B82DEB" w:rsidRPr="00E5477D" w:rsidRDefault="00B82DEB" w:rsidP="00E5477D">
      <w:pPr>
        <w:pStyle w:val="1"/>
        <w:spacing w:line="240" w:lineRule="auto"/>
        <w:jc w:val="both"/>
        <w:rPr>
          <w:color w:val="auto"/>
          <w:sz w:val="24"/>
          <w:szCs w:val="24"/>
        </w:rPr>
      </w:pPr>
      <w:r w:rsidRPr="00E5477D">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B82DEB" w:rsidRPr="00E5477D" w:rsidRDefault="00B82DEB"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85"/>
        </w:numPr>
        <w:tabs>
          <w:tab w:val="left" w:pos="567"/>
        </w:tabs>
        <w:spacing w:line="240" w:lineRule="auto"/>
        <w:jc w:val="both"/>
        <w:rPr>
          <w:color w:val="auto"/>
          <w:sz w:val="24"/>
          <w:szCs w:val="24"/>
        </w:rPr>
      </w:pPr>
      <w:r w:rsidRPr="00E5477D">
        <w:rPr>
          <w:color w:val="auto"/>
          <w:sz w:val="24"/>
          <w:szCs w:val="24"/>
        </w:rPr>
        <w:t>Изучение головного мозга человека (по муляжам).</w:t>
      </w:r>
    </w:p>
    <w:p w:rsidR="00B82DEB" w:rsidRPr="00E5477D" w:rsidRDefault="00B82DEB" w:rsidP="00E5477D">
      <w:pPr>
        <w:pStyle w:val="1"/>
        <w:numPr>
          <w:ilvl w:val="0"/>
          <w:numId w:val="285"/>
        </w:numPr>
        <w:tabs>
          <w:tab w:val="left" w:pos="567"/>
        </w:tabs>
        <w:spacing w:line="240" w:lineRule="auto"/>
        <w:jc w:val="both"/>
        <w:rPr>
          <w:color w:val="auto"/>
          <w:sz w:val="24"/>
          <w:szCs w:val="24"/>
        </w:rPr>
      </w:pPr>
      <w:r w:rsidRPr="00E5477D">
        <w:rPr>
          <w:color w:val="auto"/>
          <w:sz w:val="24"/>
          <w:szCs w:val="24"/>
        </w:rPr>
        <w:t>Изучение изменения размера зрачка в зависимости от освещённости.</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4. </w:t>
      </w:r>
      <w:bookmarkStart w:id="439" w:name="bookmark1459"/>
      <w:r w:rsidRPr="00E5477D">
        <w:rPr>
          <w:rFonts w:ascii="Times New Roman" w:hAnsi="Times New Roman" w:cs="Times New Roman"/>
          <w:sz w:val="24"/>
          <w:szCs w:val="24"/>
        </w:rPr>
        <w:t>Опора и движение</w:t>
      </w:r>
      <w:bookmarkEnd w:id="439"/>
    </w:p>
    <w:p w:rsidR="00B82DEB" w:rsidRPr="00E5477D" w:rsidRDefault="00B82DEB" w:rsidP="00E5477D">
      <w:pPr>
        <w:pStyle w:val="1"/>
        <w:spacing w:line="240" w:lineRule="auto"/>
        <w:jc w:val="both"/>
        <w:rPr>
          <w:color w:val="auto"/>
          <w:sz w:val="24"/>
          <w:szCs w:val="24"/>
        </w:rPr>
      </w:pPr>
      <w:r w:rsidRPr="00E5477D">
        <w:rPr>
          <w:color w:val="auto"/>
          <w:sz w:val="24"/>
          <w:szCs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w:t>
      </w:r>
      <w:r w:rsidRPr="00E5477D">
        <w:rPr>
          <w:color w:val="auto"/>
          <w:sz w:val="24"/>
          <w:szCs w:val="24"/>
        </w:rPr>
        <w:lastRenderedPageBreak/>
        <w:t>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82DEB" w:rsidRPr="00E5477D" w:rsidRDefault="00B82DEB" w:rsidP="00E5477D">
      <w:pPr>
        <w:pStyle w:val="1"/>
        <w:spacing w:line="240" w:lineRule="auto"/>
        <w:jc w:val="both"/>
        <w:rPr>
          <w:color w:val="auto"/>
          <w:sz w:val="24"/>
          <w:szCs w:val="24"/>
        </w:rPr>
      </w:pPr>
      <w:r w:rsidRPr="00E5477D">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82DEB" w:rsidRPr="00E5477D" w:rsidRDefault="00B82DEB" w:rsidP="00E5477D">
      <w:pPr>
        <w:pStyle w:val="1"/>
        <w:spacing w:line="240" w:lineRule="auto"/>
        <w:jc w:val="both"/>
        <w:rPr>
          <w:color w:val="auto"/>
          <w:sz w:val="24"/>
          <w:szCs w:val="24"/>
        </w:rPr>
      </w:pPr>
      <w:r w:rsidRPr="00E5477D">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86"/>
        </w:numPr>
        <w:tabs>
          <w:tab w:val="left" w:pos="567"/>
        </w:tabs>
        <w:spacing w:line="240" w:lineRule="auto"/>
        <w:jc w:val="both"/>
        <w:rPr>
          <w:color w:val="auto"/>
          <w:sz w:val="24"/>
          <w:szCs w:val="24"/>
        </w:rPr>
      </w:pPr>
      <w:r w:rsidRPr="00E5477D">
        <w:rPr>
          <w:color w:val="auto"/>
          <w:sz w:val="24"/>
          <w:szCs w:val="24"/>
        </w:rPr>
        <w:t>Исследование свойств кости.</w:t>
      </w:r>
    </w:p>
    <w:p w:rsidR="00B82DEB" w:rsidRPr="00E5477D" w:rsidRDefault="00B82DEB" w:rsidP="00E5477D">
      <w:pPr>
        <w:pStyle w:val="1"/>
        <w:numPr>
          <w:ilvl w:val="0"/>
          <w:numId w:val="286"/>
        </w:numPr>
        <w:tabs>
          <w:tab w:val="left" w:pos="577"/>
        </w:tabs>
        <w:spacing w:line="240" w:lineRule="auto"/>
        <w:jc w:val="both"/>
        <w:rPr>
          <w:color w:val="auto"/>
          <w:sz w:val="24"/>
          <w:szCs w:val="24"/>
        </w:rPr>
      </w:pPr>
      <w:r w:rsidRPr="00E5477D">
        <w:rPr>
          <w:color w:val="auto"/>
          <w:sz w:val="24"/>
          <w:szCs w:val="24"/>
        </w:rPr>
        <w:t>Изучение строения костей (на муляжах).</w:t>
      </w:r>
    </w:p>
    <w:p w:rsidR="00B82DEB" w:rsidRPr="00E5477D" w:rsidRDefault="00B82DEB" w:rsidP="00E5477D">
      <w:pPr>
        <w:pStyle w:val="1"/>
        <w:numPr>
          <w:ilvl w:val="0"/>
          <w:numId w:val="286"/>
        </w:numPr>
        <w:tabs>
          <w:tab w:val="left" w:pos="577"/>
        </w:tabs>
        <w:spacing w:line="240" w:lineRule="auto"/>
        <w:jc w:val="both"/>
        <w:rPr>
          <w:color w:val="auto"/>
          <w:sz w:val="24"/>
          <w:szCs w:val="24"/>
        </w:rPr>
      </w:pPr>
      <w:r w:rsidRPr="00E5477D">
        <w:rPr>
          <w:color w:val="auto"/>
          <w:sz w:val="24"/>
          <w:szCs w:val="24"/>
        </w:rPr>
        <w:t>Изучение строения позвонков (на муляжах).</w:t>
      </w:r>
    </w:p>
    <w:p w:rsidR="00B82DEB" w:rsidRPr="00E5477D" w:rsidRDefault="00B82DEB" w:rsidP="00E5477D">
      <w:pPr>
        <w:pStyle w:val="1"/>
        <w:numPr>
          <w:ilvl w:val="0"/>
          <w:numId w:val="286"/>
        </w:numPr>
        <w:tabs>
          <w:tab w:val="left" w:pos="577"/>
        </w:tabs>
        <w:spacing w:line="240" w:lineRule="auto"/>
        <w:jc w:val="both"/>
        <w:rPr>
          <w:color w:val="auto"/>
          <w:sz w:val="24"/>
          <w:szCs w:val="24"/>
        </w:rPr>
      </w:pPr>
      <w:r w:rsidRPr="00E5477D">
        <w:rPr>
          <w:color w:val="auto"/>
          <w:sz w:val="24"/>
          <w:szCs w:val="24"/>
        </w:rPr>
        <w:t>Определение гибкости позвоночника.</w:t>
      </w:r>
    </w:p>
    <w:p w:rsidR="00B82DEB" w:rsidRPr="00E5477D" w:rsidRDefault="00B82DEB" w:rsidP="00E5477D">
      <w:pPr>
        <w:pStyle w:val="1"/>
        <w:numPr>
          <w:ilvl w:val="0"/>
          <w:numId w:val="286"/>
        </w:numPr>
        <w:tabs>
          <w:tab w:val="left" w:pos="572"/>
        </w:tabs>
        <w:spacing w:line="240" w:lineRule="auto"/>
        <w:jc w:val="both"/>
        <w:rPr>
          <w:color w:val="auto"/>
          <w:sz w:val="24"/>
          <w:szCs w:val="24"/>
        </w:rPr>
      </w:pPr>
      <w:r w:rsidRPr="00E5477D">
        <w:rPr>
          <w:color w:val="auto"/>
          <w:sz w:val="24"/>
          <w:szCs w:val="24"/>
        </w:rPr>
        <w:t>Измерение массы и роста своего организма.</w:t>
      </w:r>
    </w:p>
    <w:p w:rsidR="00B82DEB" w:rsidRPr="00E5477D" w:rsidRDefault="00B82DEB" w:rsidP="00E5477D">
      <w:pPr>
        <w:pStyle w:val="1"/>
        <w:numPr>
          <w:ilvl w:val="0"/>
          <w:numId w:val="286"/>
        </w:numPr>
        <w:tabs>
          <w:tab w:val="left" w:pos="572"/>
        </w:tabs>
        <w:spacing w:line="240" w:lineRule="auto"/>
        <w:jc w:val="both"/>
        <w:rPr>
          <w:color w:val="auto"/>
          <w:sz w:val="24"/>
          <w:szCs w:val="24"/>
        </w:rPr>
      </w:pPr>
      <w:r w:rsidRPr="00E5477D">
        <w:rPr>
          <w:color w:val="auto"/>
          <w:sz w:val="24"/>
          <w:szCs w:val="24"/>
        </w:rPr>
        <w:t>Изучение влияния статической и динамической нагрузки на утомление мышц.</w:t>
      </w:r>
    </w:p>
    <w:p w:rsidR="00B82DEB" w:rsidRPr="00E5477D" w:rsidRDefault="00B82DEB" w:rsidP="00E5477D">
      <w:pPr>
        <w:pStyle w:val="1"/>
        <w:numPr>
          <w:ilvl w:val="0"/>
          <w:numId w:val="286"/>
        </w:numPr>
        <w:tabs>
          <w:tab w:val="left" w:pos="567"/>
        </w:tabs>
        <w:spacing w:line="240" w:lineRule="auto"/>
        <w:jc w:val="both"/>
        <w:rPr>
          <w:color w:val="auto"/>
          <w:sz w:val="24"/>
          <w:szCs w:val="24"/>
        </w:rPr>
      </w:pPr>
      <w:r w:rsidRPr="00E5477D">
        <w:rPr>
          <w:color w:val="auto"/>
          <w:sz w:val="24"/>
          <w:szCs w:val="24"/>
        </w:rPr>
        <w:t>Выявление нарушения осанки.</w:t>
      </w:r>
    </w:p>
    <w:p w:rsidR="00B82DEB" w:rsidRPr="00E5477D" w:rsidRDefault="00B82DEB" w:rsidP="00E5477D">
      <w:pPr>
        <w:pStyle w:val="1"/>
        <w:numPr>
          <w:ilvl w:val="0"/>
          <w:numId w:val="286"/>
        </w:numPr>
        <w:tabs>
          <w:tab w:val="left" w:pos="577"/>
        </w:tabs>
        <w:spacing w:line="240" w:lineRule="auto"/>
        <w:jc w:val="both"/>
        <w:rPr>
          <w:color w:val="auto"/>
          <w:sz w:val="24"/>
          <w:szCs w:val="24"/>
        </w:rPr>
      </w:pPr>
      <w:r w:rsidRPr="00E5477D">
        <w:rPr>
          <w:color w:val="auto"/>
          <w:sz w:val="24"/>
          <w:szCs w:val="24"/>
        </w:rPr>
        <w:t>Определение признаков плоскостопия.</w:t>
      </w:r>
    </w:p>
    <w:p w:rsidR="00B82DEB" w:rsidRPr="00E5477D" w:rsidRDefault="00B82DEB" w:rsidP="00E5477D">
      <w:pPr>
        <w:pStyle w:val="1"/>
        <w:numPr>
          <w:ilvl w:val="0"/>
          <w:numId w:val="286"/>
        </w:numPr>
        <w:tabs>
          <w:tab w:val="left" w:pos="577"/>
        </w:tabs>
        <w:spacing w:line="240" w:lineRule="auto"/>
        <w:jc w:val="both"/>
        <w:rPr>
          <w:color w:val="auto"/>
          <w:sz w:val="24"/>
          <w:szCs w:val="24"/>
        </w:rPr>
      </w:pPr>
      <w:r w:rsidRPr="00E5477D">
        <w:rPr>
          <w:color w:val="auto"/>
          <w:sz w:val="24"/>
          <w:szCs w:val="24"/>
        </w:rPr>
        <w:t>Оказание первой помощи при повреждении скелета и мышц.</w:t>
      </w:r>
      <w:bookmarkStart w:id="440" w:name="bookmark1461"/>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5. Внутренняя среда организма</w:t>
      </w:r>
      <w:bookmarkEnd w:id="440"/>
    </w:p>
    <w:p w:rsidR="00B82DEB" w:rsidRPr="00E5477D" w:rsidRDefault="00B82DEB" w:rsidP="00E5477D">
      <w:pPr>
        <w:pStyle w:val="1"/>
        <w:spacing w:line="240" w:lineRule="auto"/>
        <w:jc w:val="both"/>
        <w:rPr>
          <w:color w:val="auto"/>
          <w:sz w:val="24"/>
          <w:szCs w:val="24"/>
        </w:rPr>
      </w:pPr>
      <w:r w:rsidRPr="00E5477D">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82DEB" w:rsidRPr="00E5477D" w:rsidRDefault="00B82DEB" w:rsidP="00E5477D">
      <w:pPr>
        <w:pStyle w:val="1"/>
        <w:spacing w:line="240" w:lineRule="auto"/>
        <w:jc w:val="both"/>
        <w:rPr>
          <w:color w:val="auto"/>
          <w:sz w:val="24"/>
          <w:szCs w:val="24"/>
        </w:rPr>
      </w:pPr>
      <w:r w:rsidRPr="00E5477D">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B82DEB" w:rsidRPr="00E5477D" w:rsidRDefault="00B82DEB"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Лабораторные и практические работы</w:t>
      </w:r>
    </w:p>
    <w:p w:rsidR="00B82DEB" w:rsidRPr="00E5477D" w:rsidRDefault="00B82DEB" w:rsidP="00E5477D">
      <w:pPr>
        <w:pStyle w:val="1"/>
        <w:spacing w:line="240" w:lineRule="auto"/>
        <w:jc w:val="both"/>
        <w:rPr>
          <w:color w:val="auto"/>
          <w:sz w:val="24"/>
          <w:szCs w:val="24"/>
        </w:rPr>
      </w:pPr>
      <w:r w:rsidRPr="00E5477D">
        <w:rPr>
          <w:color w:val="auto"/>
          <w:sz w:val="24"/>
          <w:szCs w:val="24"/>
        </w:rPr>
        <w:t>Изучение микроскопического строения крови человека и лягушки (сравнение).</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6. </w:t>
      </w:r>
      <w:bookmarkStart w:id="441" w:name="bookmark1463"/>
      <w:r w:rsidRPr="00E5477D">
        <w:rPr>
          <w:rFonts w:ascii="Times New Roman" w:hAnsi="Times New Roman" w:cs="Times New Roman"/>
          <w:sz w:val="24"/>
          <w:szCs w:val="24"/>
        </w:rPr>
        <w:t>Кровообращение</w:t>
      </w:r>
      <w:bookmarkEnd w:id="441"/>
    </w:p>
    <w:p w:rsidR="00B82DEB" w:rsidRPr="00E5477D" w:rsidRDefault="00B82DEB" w:rsidP="00E5477D">
      <w:pPr>
        <w:pStyle w:val="1"/>
        <w:spacing w:line="240" w:lineRule="auto"/>
        <w:jc w:val="both"/>
        <w:rPr>
          <w:color w:val="auto"/>
          <w:sz w:val="24"/>
          <w:szCs w:val="24"/>
        </w:rPr>
      </w:pPr>
      <w:r w:rsidRPr="00E5477D">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87"/>
        </w:numPr>
        <w:tabs>
          <w:tab w:val="left" w:pos="529"/>
        </w:tabs>
        <w:spacing w:line="240" w:lineRule="auto"/>
        <w:jc w:val="both"/>
        <w:rPr>
          <w:color w:val="auto"/>
          <w:sz w:val="24"/>
          <w:szCs w:val="24"/>
        </w:rPr>
      </w:pPr>
      <w:r w:rsidRPr="00E5477D">
        <w:rPr>
          <w:color w:val="auto"/>
          <w:sz w:val="24"/>
          <w:szCs w:val="24"/>
        </w:rPr>
        <w:t>Измерение кровяного давления.</w:t>
      </w:r>
    </w:p>
    <w:p w:rsidR="00B82DEB" w:rsidRPr="00E5477D" w:rsidRDefault="00B82DEB" w:rsidP="00E5477D">
      <w:pPr>
        <w:pStyle w:val="1"/>
        <w:numPr>
          <w:ilvl w:val="0"/>
          <w:numId w:val="287"/>
        </w:numPr>
        <w:tabs>
          <w:tab w:val="left" w:pos="529"/>
        </w:tabs>
        <w:spacing w:line="240" w:lineRule="auto"/>
        <w:jc w:val="both"/>
        <w:rPr>
          <w:color w:val="auto"/>
          <w:sz w:val="24"/>
          <w:szCs w:val="24"/>
        </w:rPr>
      </w:pPr>
      <w:r w:rsidRPr="00E5477D">
        <w:rPr>
          <w:color w:val="auto"/>
          <w:sz w:val="24"/>
          <w:szCs w:val="24"/>
        </w:rPr>
        <w:t>Определение пульса и числа сердечных сокращений в покое и после дозированных физических нагрузок у человека.</w:t>
      </w:r>
    </w:p>
    <w:p w:rsidR="00B82DEB" w:rsidRPr="00E5477D" w:rsidRDefault="00B82DEB" w:rsidP="00E5477D">
      <w:pPr>
        <w:pStyle w:val="1"/>
        <w:numPr>
          <w:ilvl w:val="0"/>
          <w:numId w:val="287"/>
        </w:numPr>
        <w:tabs>
          <w:tab w:val="left" w:pos="538"/>
        </w:tabs>
        <w:spacing w:line="240" w:lineRule="auto"/>
        <w:jc w:val="both"/>
        <w:rPr>
          <w:color w:val="auto"/>
          <w:sz w:val="24"/>
          <w:szCs w:val="24"/>
        </w:rPr>
      </w:pPr>
      <w:r w:rsidRPr="00E5477D">
        <w:rPr>
          <w:color w:val="auto"/>
          <w:sz w:val="24"/>
          <w:szCs w:val="24"/>
        </w:rPr>
        <w:t>Первая помощь при кровотечениях.</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7. </w:t>
      </w:r>
      <w:bookmarkStart w:id="442" w:name="bookmark1465"/>
      <w:r w:rsidRPr="00E5477D">
        <w:rPr>
          <w:rFonts w:ascii="Times New Roman" w:hAnsi="Times New Roman" w:cs="Times New Roman"/>
          <w:sz w:val="24"/>
          <w:szCs w:val="24"/>
        </w:rPr>
        <w:t>Дыхание</w:t>
      </w:r>
      <w:bookmarkEnd w:id="442"/>
    </w:p>
    <w:p w:rsidR="00B82DEB" w:rsidRPr="00E5477D" w:rsidRDefault="00B82DEB" w:rsidP="00E5477D">
      <w:pPr>
        <w:pStyle w:val="1"/>
        <w:spacing w:line="240" w:lineRule="auto"/>
        <w:jc w:val="both"/>
        <w:rPr>
          <w:color w:val="auto"/>
          <w:sz w:val="24"/>
          <w:szCs w:val="24"/>
        </w:rPr>
      </w:pPr>
      <w:r w:rsidRPr="00E5477D">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82DEB" w:rsidRPr="00E5477D" w:rsidRDefault="00B82DEB" w:rsidP="00E5477D">
      <w:pPr>
        <w:pStyle w:val="1"/>
        <w:spacing w:line="240" w:lineRule="auto"/>
        <w:jc w:val="both"/>
        <w:rPr>
          <w:color w:val="auto"/>
          <w:sz w:val="24"/>
          <w:szCs w:val="24"/>
        </w:rPr>
      </w:pPr>
      <w:r w:rsidRPr="00E5477D">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88"/>
        </w:numPr>
        <w:tabs>
          <w:tab w:val="left" w:pos="578"/>
        </w:tabs>
        <w:spacing w:line="240" w:lineRule="auto"/>
        <w:jc w:val="both"/>
        <w:rPr>
          <w:color w:val="auto"/>
          <w:sz w:val="24"/>
          <w:szCs w:val="24"/>
        </w:rPr>
      </w:pPr>
      <w:r w:rsidRPr="00E5477D">
        <w:rPr>
          <w:color w:val="auto"/>
          <w:sz w:val="24"/>
          <w:szCs w:val="24"/>
        </w:rPr>
        <w:t>Измерение обхвата грудной клетки в состоянии вдоха и выдоха.</w:t>
      </w:r>
    </w:p>
    <w:p w:rsidR="00B82DEB" w:rsidRPr="00E5477D" w:rsidRDefault="00B82DEB" w:rsidP="00E5477D">
      <w:pPr>
        <w:pStyle w:val="1"/>
        <w:numPr>
          <w:ilvl w:val="0"/>
          <w:numId w:val="288"/>
        </w:numPr>
        <w:tabs>
          <w:tab w:val="left" w:pos="583"/>
        </w:tabs>
        <w:spacing w:line="240" w:lineRule="auto"/>
        <w:jc w:val="both"/>
        <w:rPr>
          <w:color w:val="auto"/>
          <w:sz w:val="24"/>
          <w:szCs w:val="24"/>
        </w:rPr>
      </w:pPr>
      <w:r w:rsidRPr="00E5477D">
        <w:rPr>
          <w:color w:val="auto"/>
          <w:sz w:val="24"/>
          <w:szCs w:val="24"/>
        </w:rPr>
        <w:lastRenderedPageBreak/>
        <w:t>Определение частоты дыхания. Влияние различных факторов на частоту дыхания.</w:t>
      </w:r>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8. </w:t>
      </w:r>
      <w:bookmarkStart w:id="443" w:name="bookmark1467"/>
      <w:r w:rsidRPr="00E5477D">
        <w:rPr>
          <w:rFonts w:ascii="Times New Roman" w:hAnsi="Times New Roman" w:cs="Times New Roman"/>
          <w:sz w:val="24"/>
          <w:szCs w:val="24"/>
        </w:rPr>
        <w:t>Питание и пищеварение</w:t>
      </w:r>
      <w:bookmarkEnd w:id="443"/>
    </w:p>
    <w:p w:rsidR="00B82DEB" w:rsidRPr="00E5477D" w:rsidRDefault="00B82DEB" w:rsidP="00E5477D">
      <w:pPr>
        <w:pStyle w:val="1"/>
        <w:spacing w:line="240" w:lineRule="auto"/>
        <w:jc w:val="both"/>
        <w:rPr>
          <w:color w:val="auto"/>
          <w:sz w:val="24"/>
          <w:szCs w:val="24"/>
        </w:rPr>
      </w:pPr>
      <w:r w:rsidRPr="00E5477D">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82DEB" w:rsidRPr="00E5477D" w:rsidRDefault="00B82DEB" w:rsidP="00E5477D">
      <w:pPr>
        <w:pStyle w:val="1"/>
        <w:spacing w:line="240" w:lineRule="auto"/>
        <w:jc w:val="both"/>
        <w:rPr>
          <w:color w:val="auto"/>
          <w:sz w:val="24"/>
          <w:szCs w:val="24"/>
        </w:rPr>
      </w:pPr>
      <w:r w:rsidRPr="00E5477D">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B82DEB" w:rsidRPr="00E5477D" w:rsidRDefault="00B82DEB" w:rsidP="00E5477D">
      <w:pPr>
        <w:pStyle w:val="1"/>
        <w:spacing w:line="240" w:lineRule="auto"/>
        <w:jc w:val="both"/>
        <w:rPr>
          <w:color w:val="auto"/>
          <w:sz w:val="24"/>
          <w:szCs w:val="24"/>
        </w:rPr>
      </w:pPr>
      <w:r w:rsidRPr="00E5477D">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89"/>
        </w:numPr>
        <w:tabs>
          <w:tab w:val="left" w:pos="583"/>
        </w:tabs>
        <w:spacing w:line="240" w:lineRule="auto"/>
        <w:jc w:val="both"/>
        <w:rPr>
          <w:color w:val="auto"/>
          <w:sz w:val="24"/>
          <w:szCs w:val="24"/>
        </w:rPr>
      </w:pPr>
      <w:r w:rsidRPr="00E5477D">
        <w:rPr>
          <w:color w:val="auto"/>
          <w:sz w:val="24"/>
          <w:szCs w:val="24"/>
        </w:rPr>
        <w:t>Исследование действия ферментов слюны на крахмал.</w:t>
      </w:r>
    </w:p>
    <w:p w:rsidR="00B82DEB" w:rsidRPr="00E5477D" w:rsidRDefault="00B82DEB" w:rsidP="00E5477D">
      <w:pPr>
        <w:pStyle w:val="1"/>
        <w:numPr>
          <w:ilvl w:val="0"/>
          <w:numId w:val="289"/>
        </w:numPr>
        <w:tabs>
          <w:tab w:val="left" w:pos="592"/>
        </w:tabs>
        <w:spacing w:line="240" w:lineRule="auto"/>
        <w:jc w:val="both"/>
        <w:rPr>
          <w:color w:val="auto"/>
          <w:sz w:val="24"/>
          <w:szCs w:val="24"/>
        </w:rPr>
      </w:pPr>
      <w:r w:rsidRPr="00E5477D">
        <w:rPr>
          <w:color w:val="auto"/>
          <w:sz w:val="24"/>
          <w:szCs w:val="24"/>
        </w:rPr>
        <w:t>Наблюдение действия желудочного сока на белки.</w:t>
      </w:r>
      <w:bookmarkStart w:id="444" w:name="bookmark1469"/>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9. Обмен веществ и превращение энергии</w:t>
      </w:r>
      <w:bookmarkEnd w:id="444"/>
    </w:p>
    <w:p w:rsidR="00B82DEB" w:rsidRPr="00E5477D" w:rsidRDefault="00B82DEB" w:rsidP="00E5477D">
      <w:pPr>
        <w:pStyle w:val="1"/>
        <w:spacing w:line="240" w:lineRule="auto"/>
        <w:jc w:val="both"/>
        <w:rPr>
          <w:color w:val="auto"/>
          <w:sz w:val="24"/>
          <w:szCs w:val="24"/>
        </w:rPr>
      </w:pPr>
      <w:r w:rsidRPr="00E5477D">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82DEB" w:rsidRPr="00E5477D" w:rsidRDefault="00B82DEB" w:rsidP="00E5477D">
      <w:pPr>
        <w:pStyle w:val="1"/>
        <w:spacing w:line="240" w:lineRule="auto"/>
        <w:jc w:val="both"/>
        <w:rPr>
          <w:color w:val="auto"/>
          <w:sz w:val="24"/>
          <w:szCs w:val="24"/>
        </w:rPr>
      </w:pPr>
      <w:r w:rsidRPr="00E5477D">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82DEB" w:rsidRPr="00E5477D" w:rsidRDefault="00B82DEB" w:rsidP="00E5477D">
      <w:pPr>
        <w:pStyle w:val="1"/>
        <w:spacing w:line="240" w:lineRule="auto"/>
        <w:jc w:val="both"/>
        <w:rPr>
          <w:color w:val="auto"/>
          <w:sz w:val="24"/>
          <w:szCs w:val="24"/>
        </w:rPr>
      </w:pPr>
      <w:r w:rsidRPr="00E5477D">
        <w:rPr>
          <w:color w:val="auto"/>
          <w:sz w:val="24"/>
          <w:szCs w:val="24"/>
        </w:rPr>
        <w:t>Нормы и режим питания. Рациональное питание — фактор укрепления здоровья. Нарушение обмена веществ.</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90"/>
        </w:numPr>
        <w:tabs>
          <w:tab w:val="left" w:pos="583"/>
        </w:tabs>
        <w:spacing w:line="240" w:lineRule="auto"/>
        <w:jc w:val="both"/>
        <w:rPr>
          <w:color w:val="auto"/>
          <w:sz w:val="24"/>
          <w:szCs w:val="24"/>
        </w:rPr>
      </w:pPr>
      <w:r w:rsidRPr="00E5477D">
        <w:rPr>
          <w:color w:val="auto"/>
          <w:sz w:val="24"/>
          <w:szCs w:val="24"/>
        </w:rPr>
        <w:t>Исследование состава продуктов питания.</w:t>
      </w:r>
    </w:p>
    <w:p w:rsidR="00B82DEB" w:rsidRPr="00E5477D" w:rsidRDefault="00B82DEB" w:rsidP="00E5477D">
      <w:pPr>
        <w:pStyle w:val="1"/>
        <w:numPr>
          <w:ilvl w:val="0"/>
          <w:numId w:val="290"/>
        </w:numPr>
        <w:tabs>
          <w:tab w:val="left" w:pos="592"/>
        </w:tabs>
        <w:spacing w:line="240" w:lineRule="auto"/>
        <w:jc w:val="both"/>
        <w:rPr>
          <w:color w:val="auto"/>
          <w:sz w:val="24"/>
          <w:szCs w:val="24"/>
        </w:rPr>
      </w:pPr>
      <w:r w:rsidRPr="00E5477D">
        <w:rPr>
          <w:color w:val="auto"/>
          <w:sz w:val="24"/>
          <w:szCs w:val="24"/>
        </w:rPr>
        <w:t>Составление меню в зависимости от калорийности пищи.</w:t>
      </w:r>
    </w:p>
    <w:p w:rsidR="00B82DEB" w:rsidRPr="00E5477D" w:rsidRDefault="00B82DEB" w:rsidP="00E5477D">
      <w:pPr>
        <w:pStyle w:val="1"/>
        <w:numPr>
          <w:ilvl w:val="0"/>
          <w:numId w:val="290"/>
        </w:numPr>
        <w:tabs>
          <w:tab w:val="left" w:pos="592"/>
        </w:tabs>
        <w:spacing w:line="240" w:lineRule="auto"/>
        <w:jc w:val="both"/>
        <w:rPr>
          <w:color w:val="auto"/>
          <w:sz w:val="24"/>
          <w:szCs w:val="24"/>
        </w:rPr>
      </w:pPr>
      <w:r w:rsidRPr="00E5477D">
        <w:rPr>
          <w:color w:val="auto"/>
          <w:sz w:val="24"/>
          <w:szCs w:val="24"/>
        </w:rPr>
        <w:t>Способы сохранения витаминов в пищевых продуктах.</w:t>
      </w:r>
      <w:bookmarkStart w:id="445" w:name="bookmark1471"/>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10. Кожа</w:t>
      </w:r>
      <w:bookmarkEnd w:id="445"/>
    </w:p>
    <w:p w:rsidR="00B82DEB" w:rsidRPr="00E5477D" w:rsidRDefault="00B82DEB" w:rsidP="00E5477D">
      <w:pPr>
        <w:pStyle w:val="1"/>
        <w:spacing w:line="240" w:lineRule="auto"/>
        <w:jc w:val="both"/>
        <w:rPr>
          <w:color w:val="auto"/>
          <w:sz w:val="24"/>
          <w:szCs w:val="24"/>
        </w:rPr>
      </w:pPr>
      <w:r w:rsidRPr="00E5477D">
        <w:rPr>
          <w:color w:val="auto"/>
          <w:sz w:val="24"/>
          <w:szCs w:val="24"/>
        </w:rPr>
        <w:t>Строение и функции кожи. Кожа и её производные. Кожа и терморегуляция. Влияние на кожу факторов окружающей среды.</w:t>
      </w:r>
    </w:p>
    <w:p w:rsidR="00B82DEB" w:rsidRPr="00E5477D" w:rsidRDefault="00B82DEB" w:rsidP="00E5477D">
      <w:pPr>
        <w:pStyle w:val="1"/>
        <w:spacing w:line="240" w:lineRule="auto"/>
        <w:jc w:val="both"/>
        <w:rPr>
          <w:color w:val="auto"/>
          <w:sz w:val="24"/>
          <w:szCs w:val="24"/>
        </w:rPr>
      </w:pPr>
      <w:r w:rsidRPr="00E5477D">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FC36C2">
      <w:pPr>
        <w:pStyle w:val="1"/>
        <w:numPr>
          <w:ilvl w:val="0"/>
          <w:numId w:val="291"/>
        </w:numPr>
        <w:tabs>
          <w:tab w:val="left" w:pos="426"/>
        </w:tabs>
        <w:spacing w:line="240" w:lineRule="auto"/>
        <w:jc w:val="both"/>
        <w:rPr>
          <w:color w:val="auto"/>
          <w:sz w:val="24"/>
          <w:szCs w:val="24"/>
        </w:rPr>
      </w:pPr>
      <w:r w:rsidRPr="00E5477D">
        <w:rPr>
          <w:color w:val="auto"/>
          <w:sz w:val="24"/>
          <w:szCs w:val="24"/>
        </w:rPr>
        <w:t>Исследование с помощью лупы тыльной и ладонной стороны кисти.</w:t>
      </w:r>
    </w:p>
    <w:p w:rsidR="00B82DEB" w:rsidRPr="00E5477D" w:rsidRDefault="00B82DEB" w:rsidP="00FC36C2">
      <w:pPr>
        <w:pStyle w:val="1"/>
        <w:numPr>
          <w:ilvl w:val="0"/>
          <w:numId w:val="291"/>
        </w:numPr>
        <w:tabs>
          <w:tab w:val="left" w:pos="426"/>
          <w:tab w:val="left" w:pos="706"/>
        </w:tabs>
        <w:spacing w:line="240" w:lineRule="auto"/>
        <w:jc w:val="both"/>
        <w:rPr>
          <w:color w:val="auto"/>
          <w:sz w:val="24"/>
          <w:szCs w:val="24"/>
        </w:rPr>
      </w:pPr>
      <w:r w:rsidRPr="00E5477D">
        <w:rPr>
          <w:color w:val="auto"/>
          <w:sz w:val="24"/>
          <w:szCs w:val="24"/>
        </w:rPr>
        <w:t>Определение жирности различных участков кожи лица.</w:t>
      </w:r>
    </w:p>
    <w:p w:rsidR="00B82DEB" w:rsidRPr="00E5477D" w:rsidRDefault="00B82DEB" w:rsidP="00FC36C2">
      <w:pPr>
        <w:pStyle w:val="1"/>
        <w:numPr>
          <w:ilvl w:val="0"/>
          <w:numId w:val="291"/>
        </w:numPr>
        <w:tabs>
          <w:tab w:val="left" w:pos="426"/>
        </w:tabs>
        <w:spacing w:line="240" w:lineRule="auto"/>
        <w:jc w:val="both"/>
        <w:rPr>
          <w:color w:val="auto"/>
          <w:sz w:val="24"/>
          <w:szCs w:val="24"/>
        </w:rPr>
      </w:pPr>
      <w:r w:rsidRPr="00E5477D">
        <w:rPr>
          <w:color w:val="auto"/>
          <w:sz w:val="24"/>
          <w:szCs w:val="24"/>
        </w:rPr>
        <w:t>Описание мер по уходу за кожей лица и волосами в зависимости от типа кожи.</w:t>
      </w:r>
    </w:p>
    <w:p w:rsidR="00B82DEB" w:rsidRPr="00E5477D" w:rsidRDefault="00B82DEB" w:rsidP="00FC36C2">
      <w:pPr>
        <w:pStyle w:val="1"/>
        <w:numPr>
          <w:ilvl w:val="0"/>
          <w:numId w:val="291"/>
        </w:numPr>
        <w:tabs>
          <w:tab w:val="left" w:pos="426"/>
        </w:tabs>
        <w:spacing w:line="240" w:lineRule="auto"/>
        <w:jc w:val="both"/>
        <w:rPr>
          <w:color w:val="auto"/>
          <w:sz w:val="24"/>
          <w:szCs w:val="24"/>
        </w:rPr>
      </w:pPr>
      <w:r w:rsidRPr="00E5477D">
        <w:rPr>
          <w:color w:val="auto"/>
          <w:sz w:val="24"/>
          <w:szCs w:val="24"/>
        </w:rPr>
        <w:t>Описание основных гигиенических требований к одежде и обуви.</w:t>
      </w:r>
      <w:bookmarkStart w:id="446" w:name="bookmark1473"/>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11. Выделение</w:t>
      </w:r>
      <w:bookmarkEnd w:id="446"/>
    </w:p>
    <w:p w:rsidR="00B82DEB" w:rsidRPr="00E5477D" w:rsidRDefault="00B82DEB" w:rsidP="00E5477D">
      <w:pPr>
        <w:pStyle w:val="1"/>
        <w:spacing w:line="240" w:lineRule="auto"/>
        <w:jc w:val="both"/>
        <w:rPr>
          <w:color w:val="auto"/>
          <w:sz w:val="24"/>
          <w:szCs w:val="24"/>
        </w:rPr>
      </w:pPr>
      <w:r w:rsidRPr="00E5477D">
        <w:rPr>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FC36C2">
      <w:pPr>
        <w:pStyle w:val="1"/>
        <w:numPr>
          <w:ilvl w:val="0"/>
          <w:numId w:val="292"/>
        </w:numPr>
        <w:tabs>
          <w:tab w:val="left" w:pos="426"/>
        </w:tabs>
        <w:spacing w:line="240" w:lineRule="auto"/>
        <w:jc w:val="both"/>
        <w:rPr>
          <w:color w:val="auto"/>
          <w:sz w:val="24"/>
          <w:szCs w:val="24"/>
        </w:rPr>
      </w:pPr>
      <w:r w:rsidRPr="00E5477D">
        <w:rPr>
          <w:color w:val="auto"/>
          <w:sz w:val="24"/>
          <w:szCs w:val="24"/>
        </w:rPr>
        <w:t>Определение местоположения почек (на муляже).</w:t>
      </w:r>
    </w:p>
    <w:p w:rsidR="00B82DEB" w:rsidRPr="00E5477D" w:rsidRDefault="00B82DEB" w:rsidP="00FC36C2">
      <w:pPr>
        <w:pStyle w:val="1"/>
        <w:numPr>
          <w:ilvl w:val="0"/>
          <w:numId w:val="292"/>
        </w:numPr>
        <w:tabs>
          <w:tab w:val="left" w:pos="426"/>
        </w:tabs>
        <w:spacing w:line="240" w:lineRule="auto"/>
        <w:jc w:val="both"/>
        <w:rPr>
          <w:color w:val="auto"/>
          <w:sz w:val="24"/>
          <w:szCs w:val="24"/>
        </w:rPr>
      </w:pPr>
      <w:r w:rsidRPr="00E5477D">
        <w:rPr>
          <w:color w:val="auto"/>
          <w:sz w:val="24"/>
          <w:szCs w:val="24"/>
        </w:rPr>
        <w:t>Описание мер профилактики болезней почек.</w:t>
      </w:r>
      <w:bookmarkStart w:id="447" w:name="bookmark1475"/>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12. Размножение и развитие</w:t>
      </w:r>
      <w:bookmarkEnd w:id="447"/>
    </w:p>
    <w:p w:rsidR="00B82DEB" w:rsidRPr="00E5477D" w:rsidRDefault="00B82DEB" w:rsidP="00E5477D">
      <w:pPr>
        <w:pStyle w:val="1"/>
        <w:spacing w:line="240" w:lineRule="auto"/>
        <w:jc w:val="both"/>
        <w:rPr>
          <w:color w:val="auto"/>
          <w:sz w:val="24"/>
          <w:szCs w:val="24"/>
        </w:rPr>
      </w:pPr>
      <w:r w:rsidRPr="00E5477D">
        <w:rPr>
          <w:color w:val="auto"/>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w:t>
      </w:r>
      <w:r w:rsidRPr="00E5477D">
        <w:rPr>
          <w:color w:val="auto"/>
          <w:sz w:val="24"/>
          <w:szCs w:val="24"/>
        </w:rPr>
        <w:lastRenderedPageBreak/>
        <w:t>для планирования семьи. Инфекции, передающиеся половым путём, их профилактика.</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FC36C2" w:rsidRDefault="00B82DEB" w:rsidP="00FC36C2">
      <w:pPr>
        <w:pStyle w:val="1"/>
        <w:spacing w:line="240" w:lineRule="auto"/>
        <w:jc w:val="both"/>
        <w:rPr>
          <w:color w:val="auto"/>
          <w:sz w:val="24"/>
          <w:szCs w:val="24"/>
        </w:rPr>
      </w:pPr>
      <w:r w:rsidRPr="00E5477D">
        <w:rPr>
          <w:color w:val="auto"/>
          <w:sz w:val="24"/>
          <w:szCs w:val="24"/>
        </w:rPr>
        <w:t>Описание основных мер по профилактике инфекционных заболеваний, передающихся половым путём.</w:t>
      </w:r>
      <w:bookmarkStart w:id="448" w:name="bookmark1477"/>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13. Органы чувств и сенсорные системы</w:t>
      </w:r>
      <w:bookmarkEnd w:id="448"/>
    </w:p>
    <w:p w:rsidR="00B82DEB" w:rsidRPr="00E5477D" w:rsidRDefault="00B82DEB" w:rsidP="00E5477D">
      <w:pPr>
        <w:pStyle w:val="1"/>
        <w:spacing w:line="240" w:lineRule="auto"/>
        <w:jc w:val="both"/>
        <w:rPr>
          <w:color w:val="auto"/>
          <w:sz w:val="24"/>
          <w:szCs w:val="24"/>
        </w:rPr>
      </w:pPr>
      <w:r w:rsidRPr="00E5477D">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82DEB" w:rsidRPr="00E5477D" w:rsidRDefault="00B82DEB" w:rsidP="00E5477D">
      <w:pPr>
        <w:pStyle w:val="1"/>
        <w:spacing w:line="240" w:lineRule="auto"/>
        <w:jc w:val="both"/>
        <w:rPr>
          <w:color w:val="auto"/>
          <w:sz w:val="24"/>
          <w:szCs w:val="24"/>
        </w:rPr>
      </w:pPr>
      <w:r w:rsidRPr="00E5477D">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82DEB" w:rsidRPr="00E5477D" w:rsidRDefault="00B82DEB" w:rsidP="00E5477D">
      <w:pPr>
        <w:pStyle w:val="1"/>
        <w:spacing w:line="240" w:lineRule="auto"/>
        <w:jc w:val="both"/>
        <w:rPr>
          <w:color w:val="auto"/>
          <w:sz w:val="24"/>
          <w:szCs w:val="24"/>
        </w:rPr>
      </w:pPr>
      <w:r w:rsidRPr="00E5477D">
        <w:rPr>
          <w:color w:val="auto"/>
          <w:sz w:val="24"/>
          <w:szCs w:val="24"/>
        </w:rPr>
        <w:t>Органы равновесия, мышечного чувства, осязания, обоняния и вкуса. Взаимодействие сенсорных систем организма.</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E5477D">
      <w:pPr>
        <w:pStyle w:val="1"/>
        <w:numPr>
          <w:ilvl w:val="0"/>
          <w:numId w:val="293"/>
        </w:numPr>
        <w:tabs>
          <w:tab w:val="left" w:pos="537"/>
        </w:tabs>
        <w:spacing w:line="240" w:lineRule="auto"/>
        <w:jc w:val="both"/>
        <w:rPr>
          <w:color w:val="auto"/>
          <w:sz w:val="24"/>
          <w:szCs w:val="24"/>
        </w:rPr>
      </w:pPr>
      <w:r w:rsidRPr="00E5477D">
        <w:rPr>
          <w:color w:val="auto"/>
          <w:sz w:val="24"/>
          <w:szCs w:val="24"/>
        </w:rPr>
        <w:t>Определение остроты зрения у человека.</w:t>
      </w:r>
    </w:p>
    <w:p w:rsidR="00B82DEB" w:rsidRPr="00E5477D" w:rsidRDefault="00B82DEB" w:rsidP="00E5477D">
      <w:pPr>
        <w:pStyle w:val="1"/>
        <w:numPr>
          <w:ilvl w:val="0"/>
          <w:numId w:val="293"/>
        </w:numPr>
        <w:tabs>
          <w:tab w:val="left" w:pos="537"/>
        </w:tabs>
        <w:spacing w:line="240" w:lineRule="auto"/>
        <w:jc w:val="both"/>
        <w:rPr>
          <w:color w:val="auto"/>
          <w:sz w:val="24"/>
          <w:szCs w:val="24"/>
        </w:rPr>
      </w:pPr>
      <w:r w:rsidRPr="00E5477D">
        <w:rPr>
          <w:color w:val="auto"/>
          <w:sz w:val="24"/>
          <w:szCs w:val="24"/>
        </w:rPr>
        <w:t>Изучение строения органа зрения (на муляже и влажном препарате).</w:t>
      </w:r>
    </w:p>
    <w:p w:rsidR="00B82DEB" w:rsidRPr="00E5477D" w:rsidRDefault="00B82DEB" w:rsidP="00E5477D">
      <w:pPr>
        <w:pStyle w:val="1"/>
        <w:numPr>
          <w:ilvl w:val="0"/>
          <w:numId w:val="293"/>
        </w:numPr>
        <w:tabs>
          <w:tab w:val="left" w:pos="547"/>
        </w:tabs>
        <w:spacing w:line="240" w:lineRule="auto"/>
        <w:jc w:val="both"/>
        <w:rPr>
          <w:color w:val="auto"/>
          <w:sz w:val="24"/>
          <w:szCs w:val="24"/>
        </w:rPr>
      </w:pPr>
      <w:r w:rsidRPr="00E5477D">
        <w:rPr>
          <w:color w:val="auto"/>
          <w:sz w:val="24"/>
          <w:szCs w:val="24"/>
        </w:rPr>
        <w:t>Изучение строения органа слуха (на муляже).</w:t>
      </w:r>
      <w:bookmarkStart w:id="449" w:name="bookmark1479"/>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14. Поведение и психика</w:t>
      </w:r>
      <w:bookmarkEnd w:id="449"/>
    </w:p>
    <w:p w:rsidR="00B82DEB" w:rsidRPr="00E5477D" w:rsidRDefault="00B82DEB" w:rsidP="00E5477D">
      <w:pPr>
        <w:pStyle w:val="1"/>
        <w:spacing w:line="240" w:lineRule="auto"/>
        <w:jc w:val="both"/>
        <w:rPr>
          <w:color w:val="auto"/>
          <w:sz w:val="24"/>
          <w:szCs w:val="24"/>
        </w:rPr>
      </w:pPr>
      <w:r w:rsidRPr="00E5477D">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82DEB" w:rsidRPr="00E5477D" w:rsidRDefault="00B82DEB" w:rsidP="00E5477D">
      <w:pPr>
        <w:pStyle w:val="1"/>
        <w:spacing w:line="240" w:lineRule="auto"/>
        <w:jc w:val="both"/>
        <w:rPr>
          <w:color w:val="auto"/>
          <w:sz w:val="24"/>
          <w:szCs w:val="24"/>
        </w:rPr>
      </w:pPr>
      <w:r w:rsidRPr="00E5477D">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82DEB" w:rsidRPr="00E5477D" w:rsidRDefault="00B82DEB" w:rsidP="00E5477D">
      <w:pPr>
        <w:pStyle w:val="80"/>
        <w:jc w:val="both"/>
        <w:rPr>
          <w:rFonts w:ascii="Times New Roman" w:hAnsi="Times New Roman" w:cs="Times New Roman"/>
          <w:b/>
          <w:color w:val="auto"/>
          <w:sz w:val="24"/>
          <w:szCs w:val="24"/>
        </w:rPr>
      </w:pPr>
      <w:r w:rsidRPr="00E5477D">
        <w:rPr>
          <w:rFonts w:ascii="Times New Roman" w:hAnsi="Times New Roman" w:cs="Times New Roman"/>
          <w:b/>
          <w:color w:val="auto"/>
          <w:sz w:val="24"/>
          <w:szCs w:val="24"/>
        </w:rPr>
        <w:t>Лабораторные и практические работы</w:t>
      </w:r>
    </w:p>
    <w:p w:rsidR="00B82DEB" w:rsidRPr="00E5477D" w:rsidRDefault="00B82DEB" w:rsidP="00FC36C2">
      <w:pPr>
        <w:pStyle w:val="1"/>
        <w:numPr>
          <w:ilvl w:val="0"/>
          <w:numId w:val="294"/>
        </w:numPr>
        <w:tabs>
          <w:tab w:val="left" w:pos="426"/>
        </w:tabs>
        <w:spacing w:line="240" w:lineRule="auto"/>
        <w:jc w:val="both"/>
        <w:rPr>
          <w:color w:val="auto"/>
          <w:sz w:val="24"/>
          <w:szCs w:val="24"/>
        </w:rPr>
      </w:pPr>
      <w:r w:rsidRPr="00E5477D">
        <w:rPr>
          <w:color w:val="auto"/>
          <w:sz w:val="24"/>
          <w:szCs w:val="24"/>
        </w:rPr>
        <w:t>Изучение кратковременной памяти.</w:t>
      </w:r>
    </w:p>
    <w:p w:rsidR="00B82DEB" w:rsidRPr="00E5477D" w:rsidRDefault="00B82DEB" w:rsidP="00FC36C2">
      <w:pPr>
        <w:pStyle w:val="1"/>
        <w:numPr>
          <w:ilvl w:val="0"/>
          <w:numId w:val="294"/>
        </w:numPr>
        <w:tabs>
          <w:tab w:val="left" w:pos="426"/>
        </w:tabs>
        <w:spacing w:line="240" w:lineRule="auto"/>
        <w:jc w:val="both"/>
        <w:rPr>
          <w:color w:val="auto"/>
          <w:sz w:val="24"/>
          <w:szCs w:val="24"/>
        </w:rPr>
      </w:pPr>
      <w:r w:rsidRPr="00E5477D">
        <w:rPr>
          <w:color w:val="auto"/>
          <w:sz w:val="24"/>
          <w:szCs w:val="24"/>
        </w:rPr>
        <w:t>Определение объёма механической и логической памяти.</w:t>
      </w:r>
    </w:p>
    <w:p w:rsidR="00B82DEB" w:rsidRPr="00E5477D" w:rsidRDefault="00B82DEB" w:rsidP="00FC36C2">
      <w:pPr>
        <w:pStyle w:val="1"/>
        <w:numPr>
          <w:ilvl w:val="0"/>
          <w:numId w:val="294"/>
        </w:numPr>
        <w:tabs>
          <w:tab w:val="left" w:pos="426"/>
        </w:tabs>
        <w:spacing w:line="240" w:lineRule="auto"/>
        <w:jc w:val="both"/>
        <w:rPr>
          <w:color w:val="auto"/>
          <w:sz w:val="24"/>
          <w:szCs w:val="24"/>
        </w:rPr>
      </w:pPr>
      <w:r w:rsidRPr="00E5477D">
        <w:rPr>
          <w:color w:val="auto"/>
          <w:sz w:val="24"/>
          <w:szCs w:val="24"/>
        </w:rPr>
        <w:t>Оценка сформированности навыков логического мышления.</w:t>
      </w:r>
      <w:bookmarkStart w:id="450" w:name="bookmark1481"/>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15. Человек и окружающая среда</w:t>
      </w:r>
      <w:bookmarkEnd w:id="450"/>
    </w:p>
    <w:p w:rsidR="00B82DEB" w:rsidRPr="00E5477D" w:rsidRDefault="00B82DEB" w:rsidP="00E5477D">
      <w:pPr>
        <w:pStyle w:val="1"/>
        <w:spacing w:line="240" w:lineRule="auto"/>
        <w:jc w:val="both"/>
        <w:rPr>
          <w:color w:val="auto"/>
          <w:sz w:val="24"/>
          <w:szCs w:val="24"/>
        </w:rPr>
      </w:pPr>
      <w:r w:rsidRPr="00E5477D">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состоянияокружающей среды. Микроклимат жилых помещений. Соблюдение правил поведения в окружающей среде, в опасных и чрезвычайных ситуациях.</w:t>
      </w:r>
    </w:p>
    <w:p w:rsidR="00B82DEB" w:rsidRPr="00E5477D" w:rsidRDefault="00B82DEB" w:rsidP="00E5477D">
      <w:pPr>
        <w:pStyle w:val="1"/>
        <w:spacing w:line="240" w:lineRule="auto"/>
        <w:jc w:val="both"/>
        <w:rPr>
          <w:color w:val="auto"/>
          <w:sz w:val="24"/>
          <w:szCs w:val="24"/>
        </w:rPr>
      </w:pPr>
      <w:r w:rsidRPr="00E5477D">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82DEB" w:rsidRPr="00E5477D" w:rsidRDefault="00B82DEB"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82DEB" w:rsidRPr="00E5477D" w:rsidRDefault="00B82DEB"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ПЛАНИРУЕМЫЕ РЕЗУЛЬТАТЫ</w:t>
      </w:r>
    </w:p>
    <w:p w:rsidR="00B82DEB" w:rsidRPr="00E5477D" w:rsidRDefault="00B82DEB" w:rsidP="00E5477D">
      <w:pPr>
        <w:pStyle w:val="1"/>
        <w:spacing w:line="240" w:lineRule="auto"/>
        <w:jc w:val="both"/>
        <w:rPr>
          <w:color w:val="auto"/>
          <w:sz w:val="24"/>
          <w:szCs w:val="24"/>
        </w:rPr>
      </w:pPr>
      <w:r w:rsidRPr="00E5477D">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bookmarkStart w:id="451" w:name="bookmark1485"/>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ЛИЧНОСТНЫЕ РЕЗУЛЬТАТЫ</w:t>
      </w:r>
      <w:bookmarkEnd w:id="451"/>
    </w:p>
    <w:p w:rsidR="00B82DEB" w:rsidRPr="00E5477D" w:rsidRDefault="00B82DEB" w:rsidP="00E5477D">
      <w:pPr>
        <w:pStyle w:val="80"/>
        <w:rPr>
          <w:rFonts w:ascii="Times New Roman" w:hAnsi="Times New Roman" w:cs="Times New Roman"/>
          <w:color w:val="auto"/>
          <w:sz w:val="24"/>
          <w:szCs w:val="24"/>
        </w:rPr>
      </w:pPr>
      <w:r w:rsidRPr="00E5477D">
        <w:rPr>
          <w:rFonts w:ascii="Times New Roman" w:hAnsi="Times New Roman" w:cs="Times New Roman"/>
          <w:b/>
          <w:bCs/>
          <w:i w:val="0"/>
          <w:iCs w:val="0"/>
          <w:color w:val="auto"/>
          <w:sz w:val="24"/>
          <w:szCs w:val="24"/>
        </w:rPr>
        <w:t>Патриотическое воспитание:</w:t>
      </w:r>
    </w:p>
    <w:p w:rsidR="00B82DEB" w:rsidRPr="00E5477D" w:rsidRDefault="00B82DEB" w:rsidP="00E5477D">
      <w:pPr>
        <w:pStyle w:val="1"/>
        <w:numPr>
          <w:ilvl w:val="0"/>
          <w:numId w:val="295"/>
        </w:numPr>
        <w:tabs>
          <w:tab w:val="left" w:pos="215"/>
        </w:tabs>
        <w:spacing w:line="240" w:lineRule="auto"/>
        <w:ind w:hanging="240"/>
        <w:jc w:val="both"/>
        <w:rPr>
          <w:color w:val="auto"/>
          <w:sz w:val="24"/>
          <w:szCs w:val="24"/>
        </w:rPr>
      </w:pPr>
      <w:r w:rsidRPr="00E5477D">
        <w:rPr>
          <w:color w:val="auto"/>
          <w:sz w:val="24"/>
          <w:szCs w:val="24"/>
        </w:rPr>
        <w:lastRenderedPageBreak/>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82DEB" w:rsidRPr="00E5477D" w:rsidRDefault="00B82DEB" w:rsidP="00E5477D">
      <w:pPr>
        <w:pStyle w:val="80"/>
        <w:rPr>
          <w:rFonts w:ascii="Times New Roman" w:hAnsi="Times New Roman" w:cs="Times New Roman"/>
          <w:color w:val="auto"/>
          <w:sz w:val="24"/>
          <w:szCs w:val="24"/>
        </w:rPr>
      </w:pPr>
      <w:r w:rsidRPr="00E5477D">
        <w:rPr>
          <w:rFonts w:ascii="Times New Roman" w:hAnsi="Times New Roman" w:cs="Times New Roman"/>
          <w:b/>
          <w:bCs/>
          <w:i w:val="0"/>
          <w:iCs w:val="0"/>
          <w:color w:val="auto"/>
          <w:sz w:val="24"/>
          <w:szCs w:val="24"/>
        </w:rPr>
        <w:t>Гражданское воспитание:</w:t>
      </w:r>
    </w:p>
    <w:p w:rsidR="00B82DEB" w:rsidRPr="00E5477D" w:rsidRDefault="00B82DEB" w:rsidP="00E5477D">
      <w:pPr>
        <w:pStyle w:val="1"/>
        <w:numPr>
          <w:ilvl w:val="0"/>
          <w:numId w:val="295"/>
        </w:numPr>
        <w:tabs>
          <w:tab w:val="left" w:pos="215"/>
        </w:tabs>
        <w:spacing w:line="240" w:lineRule="auto"/>
        <w:ind w:hanging="240"/>
        <w:jc w:val="both"/>
        <w:rPr>
          <w:color w:val="auto"/>
          <w:sz w:val="24"/>
          <w:szCs w:val="24"/>
        </w:rPr>
      </w:pPr>
      <w:r w:rsidRPr="00E5477D">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82DEB" w:rsidRPr="00E5477D" w:rsidRDefault="00B82DEB" w:rsidP="00E5477D">
      <w:pPr>
        <w:pStyle w:val="80"/>
        <w:rPr>
          <w:rFonts w:ascii="Times New Roman" w:hAnsi="Times New Roman" w:cs="Times New Roman"/>
          <w:color w:val="auto"/>
          <w:sz w:val="24"/>
          <w:szCs w:val="24"/>
        </w:rPr>
      </w:pPr>
      <w:r w:rsidRPr="00E5477D">
        <w:rPr>
          <w:rFonts w:ascii="Times New Roman" w:hAnsi="Times New Roman" w:cs="Times New Roman"/>
          <w:b/>
          <w:bCs/>
          <w:i w:val="0"/>
          <w:iCs w:val="0"/>
          <w:color w:val="auto"/>
          <w:sz w:val="24"/>
          <w:szCs w:val="24"/>
        </w:rPr>
        <w:t>Духовно-нравственное воспитание:</w:t>
      </w:r>
    </w:p>
    <w:p w:rsidR="00B82DEB" w:rsidRPr="00E5477D" w:rsidRDefault="00B82DEB" w:rsidP="00E5477D">
      <w:pPr>
        <w:pStyle w:val="1"/>
        <w:numPr>
          <w:ilvl w:val="0"/>
          <w:numId w:val="295"/>
        </w:numPr>
        <w:tabs>
          <w:tab w:val="left" w:pos="215"/>
        </w:tabs>
        <w:spacing w:line="240" w:lineRule="auto"/>
        <w:ind w:hanging="240"/>
        <w:jc w:val="both"/>
        <w:rPr>
          <w:color w:val="auto"/>
          <w:sz w:val="24"/>
          <w:szCs w:val="24"/>
        </w:rPr>
      </w:pPr>
      <w:r w:rsidRPr="00E5477D">
        <w:rPr>
          <w:color w:val="auto"/>
          <w:sz w:val="24"/>
          <w:szCs w:val="24"/>
        </w:rPr>
        <w:t>готовность оценивать поведение и поступки с позиции нравственных норм и норм экологической культуры;</w:t>
      </w:r>
    </w:p>
    <w:p w:rsidR="00B82DEB" w:rsidRPr="00E5477D" w:rsidRDefault="00B82DEB" w:rsidP="00E5477D">
      <w:pPr>
        <w:pStyle w:val="1"/>
        <w:numPr>
          <w:ilvl w:val="0"/>
          <w:numId w:val="295"/>
        </w:numPr>
        <w:tabs>
          <w:tab w:val="left" w:pos="215"/>
        </w:tabs>
        <w:spacing w:line="240" w:lineRule="auto"/>
        <w:ind w:hanging="240"/>
        <w:jc w:val="both"/>
        <w:rPr>
          <w:color w:val="auto"/>
          <w:sz w:val="24"/>
          <w:szCs w:val="24"/>
        </w:rPr>
      </w:pPr>
      <w:r w:rsidRPr="00E5477D">
        <w:rPr>
          <w:color w:val="auto"/>
          <w:sz w:val="24"/>
          <w:szCs w:val="24"/>
        </w:rPr>
        <w:t>понимание значимости нравственного аспекта деятельности человека в медицине и биологии.</w:t>
      </w:r>
    </w:p>
    <w:p w:rsidR="00B82DEB" w:rsidRPr="00E5477D" w:rsidRDefault="00B82DEB" w:rsidP="00E5477D">
      <w:pPr>
        <w:pStyle w:val="80"/>
        <w:rPr>
          <w:rFonts w:ascii="Times New Roman" w:hAnsi="Times New Roman" w:cs="Times New Roman"/>
          <w:color w:val="auto"/>
          <w:sz w:val="24"/>
          <w:szCs w:val="24"/>
        </w:rPr>
      </w:pPr>
      <w:r w:rsidRPr="00E5477D">
        <w:rPr>
          <w:rFonts w:ascii="Times New Roman" w:hAnsi="Times New Roman" w:cs="Times New Roman"/>
          <w:b/>
          <w:bCs/>
          <w:i w:val="0"/>
          <w:iCs w:val="0"/>
          <w:color w:val="auto"/>
          <w:sz w:val="24"/>
          <w:szCs w:val="24"/>
        </w:rPr>
        <w:t>Эстетическое воспитание:</w:t>
      </w:r>
    </w:p>
    <w:p w:rsidR="00B82DEB" w:rsidRPr="00E5477D" w:rsidRDefault="00B82DEB" w:rsidP="00E5477D">
      <w:pPr>
        <w:pStyle w:val="1"/>
        <w:numPr>
          <w:ilvl w:val="0"/>
          <w:numId w:val="295"/>
        </w:numPr>
        <w:tabs>
          <w:tab w:val="left" w:pos="215"/>
        </w:tabs>
        <w:spacing w:line="240" w:lineRule="auto"/>
        <w:ind w:hanging="240"/>
        <w:jc w:val="both"/>
        <w:rPr>
          <w:color w:val="auto"/>
          <w:sz w:val="24"/>
          <w:szCs w:val="24"/>
        </w:rPr>
      </w:pPr>
      <w:r w:rsidRPr="00E5477D">
        <w:rPr>
          <w:color w:val="auto"/>
          <w:sz w:val="24"/>
          <w:szCs w:val="24"/>
        </w:rPr>
        <w:t>понимание роли биологии в формировании эстетической культуры личности.</w:t>
      </w:r>
    </w:p>
    <w:p w:rsidR="00B82DEB" w:rsidRPr="00E5477D" w:rsidRDefault="00B82DEB" w:rsidP="00E5477D">
      <w:pPr>
        <w:pStyle w:val="80"/>
        <w:rPr>
          <w:rFonts w:ascii="Times New Roman" w:hAnsi="Times New Roman" w:cs="Times New Roman"/>
          <w:color w:val="auto"/>
          <w:sz w:val="24"/>
          <w:szCs w:val="24"/>
        </w:rPr>
      </w:pPr>
      <w:r w:rsidRPr="00E5477D">
        <w:rPr>
          <w:rFonts w:ascii="Times New Roman" w:hAnsi="Times New Roman" w:cs="Times New Roman"/>
          <w:b/>
          <w:bCs/>
          <w:i w:val="0"/>
          <w:iCs w:val="0"/>
          <w:color w:val="auto"/>
          <w:sz w:val="24"/>
          <w:szCs w:val="24"/>
        </w:rPr>
        <w:t>Ценности научного познания:</w:t>
      </w:r>
    </w:p>
    <w:p w:rsidR="00B82DEB" w:rsidRPr="00E5477D" w:rsidRDefault="00B82DEB" w:rsidP="00E5477D">
      <w:pPr>
        <w:pStyle w:val="1"/>
        <w:numPr>
          <w:ilvl w:val="0"/>
          <w:numId w:val="295"/>
        </w:numPr>
        <w:tabs>
          <w:tab w:val="left" w:pos="215"/>
        </w:tabs>
        <w:spacing w:line="240" w:lineRule="auto"/>
        <w:ind w:hanging="240"/>
        <w:jc w:val="both"/>
        <w:rPr>
          <w:color w:val="auto"/>
          <w:sz w:val="24"/>
          <w:szCs w:val="24"/>
        </w:rPr>
      </w:pPr>
      <w:r w:rsidRPr="00E5477D">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82DEB" w:rsidRPr="00E5477D" w:rsidRDefault="00B82DEB" w:rsidP="00E5477D">
      <w:pPr>
        <w:pStyle w:val="1"/>
        <w:numPr>
          <w:ilvl w:val="0"/>
          <w:numId w:val="295"/>
        </w:numPr>
        <w:tabs>
          <w:tab w:val="left" w:pos="215"/>
        </w:tabs>
        <w:spacing w:line="240" w:lineRule="auto"/>
        <w:ind w:hanging="240"/>
        <w:jc w:val="both"/>
        <w:rPr>
          <w:color w:val="auto"/>
          <w:sz w:val="24"/>
          <w:szCs w:val="24"/>
        </w:rPr>
      </w:pPr>
      <w:r w:rsidRPr="00E5477D">
        <w:rPr>
          <w:color w:val="auto"/>
          <w:sz w:val="24"/>
          <w:szCs w:val="24"/>
        </w:rPr>
        <w:t>понимание роли биологической науки в формировании научногомировоззрения;</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развитие научной любознательности, интереса к биологической науке, навыков исследовательской деятельности.</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i w:val="0"/>
          <w:iCs w:val="0"/>
          <w:color w:val="auto"/>
          <w:sz w:val="24"/>
          <w:szCs w:val="24"/>
        </w:rPr>
        <w:t>Формирование культуры здоровья:</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соблюдение правил безопасности, в том числе навыки безопасного поведения в природной среде;</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сформированность навыка рефлексии, управление собственным эмоциональным состоянием.</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i w:val="0"/>
          <w:iCs w:val="0"/>
          <w:color w:val="auto"/>
          <w:sz w:val="24"/>
          <w:szCs w:val="24"/>
        </w:rPr>
        <w:t>Трудовое воспитание:</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i w:val="0"/>
          <w:iCs w:val="0"/>
          <w:color w:val="auto"/>
          <w:sz w:val="24"/>
          <w:szCs w:val="24"/>
        </w:rPr>
        <w:t>Экологическое воспитание:</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ориентация на применение биологических знаний при решении задач в области окружающей среды;</w:t>
      </w:r>
    </w:p>
    <w:p w:rsidR="00B82DEB" w:rsidRPr="00E5477D" w:rsidRDefault="00B82DEB" w:rsidP="00E5477D">
      <w:pPr>
        <w:pStyle w:val="1"/>
        <w:numPr>
          <w:ilvl w:val="0"/>
          <w:numId w:val="295"/>
        </w:numPr>
        <w:tabs>
          <w:tab w:val="left" w:pos="233"/>
        </w:tabs>
        <w:spacing w:line="240" w:lineRule="auto"/>
        <w:ind w:firstLine="0"/>
        <w:jc w:val="both"/>
        <w:rPr>
          <w:color w:val="auto"/>
          <w:sz w:val="24"/>
          <w:szCs w:val="24"/>
        </w:rPr>
      </w:pPr>
      <w:r w:rsidRPr="00E5477D">
        <w:rPr>
          <w:color w:val="auto"/>
          <w:sz w:val="24"/>
          <w:szCs w:val="24"/>
        </w:rPr>
        <w:t>осознание экологических проблем и путей их решения;</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готовность к участию в практической деятельности экологической направленности.</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B82DEB" w:rsidRPr="00E5477D" w:rsidRDefault="00B82DEB" w:rsidP="00E5477D">
      <w:pPr>
        <w:pStyle w:val="1"/>
        <w:numPr>
          <w:ilvl w:val="0"/>
          <w:numId w:val="295"/>
        </w:numPr>
        <w:tabs>
          <w:tab w:val="left" w:pos="233"/>
        </w:tabs>
        <w:spacing w:line="240" w:lineRule="auto"/>
        <w:ind w:firstLine="0"/>
        <w:jc w:val="both"/>
        <w:rPr>
          <w:color w:val="auto"/>
          <w:sz w:val="24"/>
          <w:szCs w:val="24"/>
        </w:rPr>
      </w:pPr>
      <w:r w:rsidRPr="00E5477D">
        <w:rPr>
          <w:color w:val="auto"/>
          <w:sz w:val="24"/>
          <w:szCs w:val="24"/>
        </w:rPr>
        <w:t>адекватная оценка изменяющихся условий;</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планирование действий в новой ситуации на основании знаний биологических закономерностей.</w:t>
      </w:r>
      <w:bookmarkStart w:id="452" w:name="bookmark1487"/>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МЕТАПРЕДМЕТНЫЕ РЕЗУЛЬТАТЫ</w:t>
      </w:r>
      <w:bookmarkEnd w:id="452"/>
    </w:p>
    <w:p w:rsidR="00B82DEB" w:rsidRPr="00E5477D" w:rsidRDefault="00B82DEB" w:rsidP="00E5477D">
      <w:pPr>
        <w:pStyle w:val="af"/>
        <w:rPr>
          <w:rFonts w:ascii="Times New Roman" w:hAnsi="Times New Roman" w:cs="Times New Roman"/>
          <w:sz w:val="24"/>
          <w:szCs w:val="24"/>
        </w:rPr>
      </w:pPr>
      <w:r w:rsidRPr="00E5477D">
        <w:rPr>
          <w:rFonts w:ascii="Times New Roman" w:hAnsi="Times New Roman" w:cs="Times New Roman"/>
          <w:sz w:val="24"/>
          <w:szCs w:val="24"/>
        </w:rPr>
        <w:t>Универсальные познавательные действия</w:t>
      </w:r>
    </w:p>
    <w:p w:rsidR="00B82DEB" w:rsidRPr="00E5477D" w:rsidRDefault="00B82DEB"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Базовые логические действия:</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выявлять и характеризовать существенные признаки биологических объектов (явлений);</w:t>
      </w:r>
    </w:p>
    <w:p w:rsidR="00B82DEB" w:rsidRPr="00E5477D" w:rsidRDefault="00B82DEB" w:rsidP="00E5477D">
      <w:pPr>
        <w:pStyle w:val="1"/>
        <w:numPr>
          <w:ilvl w:val="0"/>
          <w:numId w:val="295"/>
        </w:numPr>
        <w:tabs>
          <w:tab w:val="left" w:pos="233"/>
        </w:tabs>
        <w:spacing w:line="240" w:lineRule="auto"/>
        <w:ind w:hanging="240"/>
        <w:jc w:val="both"/>
        <w:rPr>
          <w:color w:val="auto"/>
          <w:sz w:val="24"/>
          <w:szCs w:val="24"/>
        </w:rPr>
      </w:pPr>
      <w:r w:rsidRPr="00E5477D">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w:t>
      </w:r>
      <w:r w:rsidRPr="00E5477D">
        <w:rPr>
          <w:color w:val="auto"/>
          <w:sz w:val="24"/>
          <w:szCs w:val="24"/>
        </w:rPr>
        <w:lastRenderedPageBreak/>
        <w:t>закономерностей ипротиворечий;</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выявлять дефициты информации, данных, необходимых для решения поставленной задачи;</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82DEB" w:rsidRPr="00E5477D" w:rsidRDefault="00B82DEB" w:rsidP="00E5477D">
      <w:pPr>
        <w:pStyle w:val="80"/>
        <w:ind w:firstLine="22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Базовые исследовательские действия:</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использовать вопросы как исследовательский инструмент познания;</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формировать гипотезу об истинности собственных суждений, аргументировать свою позицию, мнение;</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оценивать на применимость и достоверность информацию, полученную в ходе наблюдения и эксперимента;</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82DEB" w:rsidRPr="00E5477D" w:rsidRDefault="00B82DEB" w:rsidP="00E5477D">
      <w:pPr>
        <w:pStyle w:val="80"/>
        <w:ind w:firstLine="22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Работа с информацией:</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2A52"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запоминать и систематизировать биологическую информацию.</w:t>
      </w:r>
      <w:r w:rsidRPr="00E5477D">
        <w:rPr>
          <w:sz w:val="24"/>
          <w:szCs w:val="24"/>
        </w:rPr>
        <w:t xml:space="preserve"> Универсальные коммуникативные действия</w:t>
      </w:r>
    </w:p>
    <w:p w:rsidR="00B82DEB" w:rsidRPr="00E5477D" w:rsidRDefault="00B82DEB" w:rsidP="00E5477D">
      <w:pPr>
        <w:pStyle w:val="80"/>
        <w:ind w:firstLine="22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Общение:</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воспринимать и формулировать суждения, выражать эмоции в процессе выполнения практических и лабораторных работ;</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выражать себя (свою точку зрения) в устных и письменных текстах;</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 xml:space="preserve">в ходе диалога и/или дискуссии задавать вопросы по существу обсуждаемой </w:t>
      </w:r>
      <w:r w:rsidRPr="00E5477D">
        <w:rPr>
          <w:color w:val="auto"/>
          <w:sz w:val="24"/>
          <w:szCs w:val="24"/>
        </w:rPr>
        <w:lastRenderedPageBreak/>
        <w:t>биологической темы и высказывать идеи, нацеленные на решение биологической задачи и поддержание благожелательности общения;</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сопоставлять свои суждения с суждениями других участников диалога, обнаруживать различие и сходство позиций;</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публично представлять результаты выполненного биологического опыта (эксперимента, исследования, проекта);</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82DEB" w:rsidRPr="00E5477D" w:rsidRDefault="00B82DEB" w:rsidP="00E5477D">
      <w:pPr>
        <w:pStyle w:val="80"/>
        <w:ind w:firstLine="22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Совместная деятельность (сотрудничество):</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2A52"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82DEB" w:rsidRPr="00E5477D" w:rsidRDefault="00B82DEB" w:rsidP="00E5477D">
      <w:pPr>
        <w:pStyle w:val="1"/>
        <w:numPr>
          <w:ilvl w:val="0"/>
          <w:numId w:val="295"/>
        </w:numPr>
        <w:tabs>
          <w:tab w:val="left" w:pos="183"/>
        </w:tabs>
        <w:spacing w:line="240" w:lineRule="auto"/>
        <w:ind w:hanging="220"/>
        <w:jc w:val="both"/>
        <w:rPr>
          <w:color w:val="auto"/>
          <w:sz w:val="24"/>
          <w:szCs w:val="24"/>
        </w:rPr>
      </w:pPr>
      <w:r w:rsidRPr="00E5477D">
        <w:rPr>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912A52" w:rsidRPr="00E5477D" w:rsidRDefault="00912A52"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912A52" w:rsidRPr="00E5477D" w:rsidRDefault="00912A52" w:rsidP="00E5477D">
      <w:pPr>
        <w:pStyle w:val="af"/>
        <w:rPr>
          <w:rFonts w:ascii="Times New Roman" w:hAnsi="Times New Roman" w:cs="Times New Roman"/>
          <w:sz w:val="24"/>
          <w:szCs w:val="24"/>
        </w:rPr>
      </w:pPr>
      <w:r w:rsidRPr="00E5477D">
        <w:rPr>
          <w:rFonts w:ascii="Times New Roman" w:hAnsi="Times New Roman" w:cs="Times New Roman"/>
          <w:sz w:val="24"/>
          <w:szCs w:val="24"/>
        </w:rPr>
        <w:t>Универсальные регулятивные действия</w:t>
      </w:r>
    </w:p>
    <w:p w:rsidR="00912A52" w:rsidRPr="00E5477D" w:rsidRDefault="00912A52" w:rsidP="00E5477D">
      <w:pPr>
        <w:pStyle w:val="80"/>
        <w:ind w:firstLine="22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Самоорганизация:</w:t>
      </w:r>
    </w:p>
    <w:p w:rsidR="00912A52" w:rsidRPr="00E5477D" w:rsidRDefault="00912A52"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выявлять проблемы для решения в жизненных и учебных ситуациях, используя биологические знания;</w:t>
      </w:r>
    </w:p>
    <w:p w:rsidR="00912A52" w:rsidRPr="00E5477D" w:rsidRDefault="00912A52"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912A52" w:rsidRPr="00E5477D" w:rsidRDefault="00912A52"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12A52" w:rsidRPr="00E5477D" w:rsidRDefault="00912A52"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12A52" w:rsidRPr="00E5477D" w:rsidRDefault="00912A52" w:rsidP="00E5477D">
      <w:pPr>
        <w:pStyle w:val="1"/>
        <w:numPr>
          <w:ilvl w:val="0"/>
          <w:numId w:val="295"/>
        </w:numPr>
        <w:tabs>
          <w:tab w:val="left" w:pos="183"/>
        </w:tabs>
        <w:spacing w:line="240" w:lineRule="auto"/>
        <w:ind w:firstLine="0"/>
        <w:rPr>
          <w:color w:val="auto"/>
          <w:sz w:val="24"/>
          <w:szCs w:val="24"/>
        </w:rPr>
      </w:pPr>
      <w:r w:rsidRPr="00E5477D">
        <w:rPr>
          <w:color w:val="auto"/>
          <w:sz w:val="24"/>
          <w:szCs w:val="24"/>
        </w:rPr>
        <w:t>делать выбор и брать ответственность за решение.</w:t>
      </w:r>
    </w:p>
    <w:p w:rsidR="00912A52" w:rsidRPr="00E5477D" w:rsidRDefault="00912A52"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Самоконтроль (рефлексия):</w:t>
      </w:r>
    </w:p>
    <w:p w:rsidR="00912A52" w:rsidRPr="00E5477D" w:rsidRDefault="00912A52" w:rsidP="00E5477D">
      <w:pPr>
        <w:pStyle w:val="1"/>
        <w:numPr>
          <w:ilvl w:val="0"/>
          <w:numId w:val="295"/>
        </w:numPr>
        <w:tabs>
          <w:tab w:val="left" w:pos="243"/>
        </w:tabs>
        <w:spacing w:line="240" w:lineRule="auto"/>
        <w:ind w:hanging="240"/>
        <w:jc w:val="both"/>
        <w:rPr>
          <w:color w:val="auto"/>
          <w:sz w:val="24"/>
          <w:szCs w:val="24"/>
        </w:rPr>
      </w:pPr>
      <w:r w:rsidRPr="00E5477D">
        <w:rPr>
          <w:color w:val="auto"/>
          <w:sz w:val="24"/>
          <w:szCs w:val="24"/>
        </w:rPr>
        <w:t>владеть способами самоконтроля, самомотивации и рефлексии;</w:t>
      </w:r>
    </w:p>
    <w:p w:rsidR="00912A52" w:rsidRPr="00E5477D" w:rsidRDefault="00912A52" w:rsidP="00E5477D">
      <w:pPr>
        <w:pStyle w:val="1"/>
        <w:numPr>
          <w:ilvl w:val="0"/>
          <w:numId w:val="295"/>
        </w:numPr>
        <w:tabs>
          <w:tab w:val="left" w:pos="243"/>
        </w:tabs>
        <w:spacing w:line="240" w:lineRule="auto"/>
        <w:ind w:hanging="240"/>
        <w:jc w:val="both"/>
        <w:rPr>
          <w:color w:val="auto"/>
          <w:sz w:val="24"/>
          <w:szCs w:val="24"/>
        </w:rPr>
      </w:pPr>
      <w:r w:rsidRPr="00E5477D">
        <w:rPr>
          <w:color w:val="auto"/>
          <w:sz w:val="24"/>
          <w:szCs w:val="24"/>
        </w:rPr>
        <w:t>давать адекватную оценку ситуации и предлагать план её изменения;</w:t>
      </w:r>
    </w:p>
    <w:p w:rsidR="00912A52" w:rsidRPr="00E5477D" w:rsidRDefault="00912A52" w:rsidP="00E5477D">
      <w:pPr>
        <w:pStyle w:val="1"/>
        <w:numPr>
          <w:ilvl w:val="0"/>
          <w:numId w:val="295"/>
        </w:numPr>
        <w:tabs>
          <w:tab w:val="left" w:pos="243"/>
        </w:tabs>
        <w:spacing w:line="240" w:lineRule="auto"/>
        <w:ind w:hanging="240"/>
        <w:jc w:val="both"/>
        <w:rPr>
          <w:color w:val="auto"/>
          <w:sz w:val="24"/>
          <w:szCs w:val="24"/>
        </w:rPr>
      </w:pPr>
      <w:r w:rsidRPr="00E5477D">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12A52" w:rsidRPr="00E5477D" w:rsidRDefault="00912A52" w:rsidP="00E5477D">
      <w:pPr>
        <w:pStyle w:val="1"/>
        <w:numPr>
          <w:ilvl w:val="0"/>
          <w:numId w:val="295"/>
        </w:numPr>
        <w:tabs>
          <w:tab w:val="left" w:pos="243"/>
        </w:tabs>
        <w:spacing w:line="240" w:lineRule="auto"/>
        <w:ind w:hanging="240"/>
        <w:jc w:val="both"/>
        <w:rPr>
          <w:color w:val="auto"/>
          <w:sz w:val="24"/>
          <w:szCs w:val="24"/>
        </w:rPr>
      </w:pPr>
      <w:r w:rsidRPr="00E5477D">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2A52" w:rsidRPr="00E5477D" w:rsidRDefault="00912A52" w:rsidP="00E5477D">
      <w:pPr>
        <w:pStyle w:val="1"/>
        <w:numPr>
          <w:ilvl w:val="0"/>
          <w:numId w:val="295"/>
        </w:numPr>
        <w:tabs>
          <w:tab w:val="left" w:pos="243"/>
        </w:tabs>
        <w:spacing w:line="240" w:lineRule="auto"/>
        <w:ind w:hanging="240"/>
        <w:jc w:val="both"/>
        <w:rPr>
          <w:color w:val="auto"/>
          <w:sz w:val="24"/>
          <w:szCs w:val="24"/>
        </w:rPr>
      </w:pPr>
      <w:r w:rsidRPr="00E5477D">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12A52" w:rsidRPr="00E5477D" w:rsidRDefault="00912A52" w:rsidP="00E5477D">
      <w:pPr>
        <w:pStyle w:val="1"/>
        <w:numPr>
          <w:ilvl w:val="0"/>
          <w:numId w:val="295"/>
        </w:numPr>
        <w:tabs>
          <w:tab w:val="left" w:pos="243"/>
        </w:tabs>
        <w:spacing w:line="240" w:lineRule="auto"/>
        <w:ind w:firstLine="0"/>
        <w:jc w:val="both"/>
        <w:rPr>
          <w:color w:val="auto"/>
          <w:sz w:val="24"/>
          <w:szCs w:val="24"/>
        </w:rPr>
      </w:pPr>
      <w:r w:rsidRPr="00E5477D">
        <w:rPr>
          <w:color w:val="auto"/>
          <w:sz w:val="24"/>
          <w:szCs w:val="24"/>
        </w:rPr>
        <w:t>оценивать соответствие результата цели и условиям.</w:t>
      </w:r>
    </w:p>
    <w:p w:rsidR="00912A52" w:rsidRPr="00E5477D" w:rsidRDefault="00912A52" w:rsidP="00E5477D">
      <w:pPr>
        <w:pStyle w:val="80"/>
        <w:jc w:val="both"/>
        <w:rPr>
          <w:rFonts w:ascii="Times New Roman" w:hAnsi="Times New Roman" w:cs="Times New Roman"/>
          <w:b/>
          <w:bCs/>
          <w:color w:val="auto"/>
          <w:sz w:val="24"/>
          <w:szCs w:val="24"/>
        </w:rPr>
      </w:pPr>
      <w:r w:rsidRPr="00E5477D">
        <w:rPr>
          <w:rFonts w:ascii="Times New Roman" w:hAnsi="Times New Roman" w:cs="Times New Roman"/>
          <w:b/>
          <w:bCs/>
          <w:color w:val="auto"/>
          <w:sz w:val="24"/>
          <w:szCs w:val="24"/>
        </w:rPr>
        <w:lastRenderedPageBreak/>
        <w:t>Эмоциональный интеллект:</w:t>
      </w:r>
    </w:p>
    <w:p w:rsidR="00912A52" w:rsidRPr="00E5477D" w:rsidRDefault="00912A52" w:rsidP="00E5477D">
      <w:pPr>
        <w:pStyle w:val="1"/>
        <w:numPr>
          <w:ilvl w:val="0"/>
          <w:numId w:val="295"/>
        </w:numPr>
        <w:tabs>
          <w:tab w:val="left" w:pos="243"/>
        </w:tabs>
        <w:spacing w:line="240" w:lineRule="auto"/>
        <w:ind w:hanging="240"/>
        <w:jc w:val="both"/>
        <w:rPr>
          <w:color w:val="auto"/>
          <w:sz w:val="24"/>
          <w:szCs w:val="24"/>
        </w:rPr>
      </w:pPr>
      <w:r w:rsidRPr="00E5477D">
        <w:rPr>
          <w:color w:val="auto"/>
          <w:sz w:val="24"/>
          <w:szCs w:val="24"/>
        </w:rPr>
        <w:t>различать, называть и управлять собственными эмоциями и эмоциями других;</w:t>
      </w:r>
    </w:p>
    <w:p w:rsidR="00912A52" w:rsidRPr="00E5477D" w:rsidRDefault="00912A52" w:rsidP="00E5477D">
      <w:pPr>
        <w:pStyle w:val="1"/>
        <w:numPr>
          <w:ilvl w:val="0"/>
          <w:numId w:val="295"/>
        </w:numPr>
        <w:tabs>
          <w:tab w:val="left" w:pos="243"/>
        </w:tabs>
        <w:spacing w:line="240" w:lineRule="auto"/>
        <w:ind w:firstLine="0"/>
        <w:jc w:val="both"/>
        <w:rPr>
          <w:color w:val="auto"/>
          <w:sz w:val="24"/>
          <w:szCs w:val="24"/>
        </w:rPr>
      </w:pPr>
      <w:r w:rsidRPr="00E5477D">
        <w:rPr>
          <w:color w:val="auto"/>
          <w:sz w:val="24"/>
          <w:szCs w:val="24"/>
        </w:rPr>
        <w:t>выявлять и анализировать причины эмоций;</w:t>
      </w:r>
    </w:p>
    <w:p w:rsidR="00912A52" w:rsidRPr="00E5477D" w:rsidRDefault="00912A52" w:rsidP="00E5477D">
      <w:pPr>
        <w:pStyle w:val="1"/>
        <w:numPr>
          <w:ilvl w:val="0"/>
          <w:numId w:val="295"/>
        </w:numPr>
        <w:tabs>
          <w:tab w:val="left" w:pos="243"/>
        </w:tabs>
        <w:spacing w:line="240" w:lineRule="auto"/>
        <w:ind w:hanging="240"/>
        <w:jc w:val="both"/>
        <w:rPr>
          <w:color w:val="auto"/>
          <w:sz w:val="24"/>
          <w:szCs w:val="24"/>
        </w:rPr>
      </w:pPr>
      <w:r w:rsidRPr="00E5477D">
        <w:rPr>
          <w:color w:val="auto"/>
          <w:sz w:val="24"/>
          <w:szCs w:val="24"/>
        </w:rPr>
        <w:t>ставить себя на место другого человека, понимать мотивы и намерения другого;</w:t>
      </w:r>
    </w:p>
    <w:p w:rsidR="00912A52" w:rsidRPr="00E5477D" w:rsidRDefault="00912A52" w:rsidP="00E5477D">
      <w:pPr>
        <w:pStyle w:val="1"/>
        <w:numPr>
          <w:ilvl w:val="0"/>
          <w:numId w:val="295"/>
        </w:numPr>
        <w:tabs>
          <w:tab w:val="left" w:pos="243"/>
        </w:tabs>
        <w:spacing w:line="240" w:lineRule="auto"/>
        <w:ind w:firstLine="0"/>
        <w:jc w:val="both"/>
        <w:rPr>
          <w:color w:val="auto"/>
          <w:sz w:val="24"/>
          <w:szCs w:val="24"/>
        </w:rPr>
      </w:pPr>
      <w:r w:rsidRPr="00E5477D">
        <w:rPr>
          <w:color w:val="auto"/>
          <w:sz w:val="24"/>
          <w:szCs w:val="24"/>
        </w:rPr>
        <w:t>регулировать способ выражения эмоций.</w:t>
      </w:r>
    </w:p>
    <w:p w:rsidR="00912A52" w:rsidRPr="00E5477D" w:rsidRDefault="00912A52" w:rsidP="00E5477D">
      <w:pPr>
        <w:pStyle w:val="80"/>
        <w:jc w:val="both"/>
        <w:rPr>
          <w:rFonts w:ascii="Times New Roman" w:hAnsi="Times New Roman" w:cs="Times New Roman"/>
          <w:color w:val="auto"/>
          <w:sz w:val="24"/>
          <w:szCs w:val="24"/>
        </w:rPr>
      </w:pPr>
      <w:r w:rsidRPr="00E5477D">
        <w:rPr>
          <w:rFonts w:ascii="Times New Roman" w:hAnsi="Times New Roman" w:cs="Times New Roman"/>
          <w:b/>
          <w:bCs/>
          <w:color w:val="auto"/>
          <w:sz w:val="24"/>
          <w:szCs w:val="24"/>
        </w:rPr>
        <w:t>Принятие себя и других:</w:t>
      </w:r>
    </w:p>
    <w:p w:rsidR="00912A52" w:rsidRPr="00E5477D" w:rsidRDefault="00912A52" w:rsidP="00E5477D">
      <w:pPr>
        <w:pStyle w:val="1"/>
        <w:numPr>
          <w:ilvl w:val="0"/>
          <w:numId w:val="295"/>
        </w:numPr>
        <w:tabs>
          <w:tab w:val="left" w:pos="243"/>
        </w:tabs>
        <w:spacing w:line="240" w:lineRule="auto"/>
        <w:ind w:firstLine="0"/>
        <w:jc w:val="both"/>
        <w:rPr>
          <w:color w:val="auto"/>
          <w:sz w:val="24"/>
          <w:szCs w:val="24"/>
        </w:rPr>
      </w:pPr>
      <w:r w:rsidRPr="00E5477D">
        <w:rPr>
          <w:color w:val="auto"/>
          <w:sz w:val="24"/>
          <w:szCs w:val="24"/>
        </w:rPr>
        <w:t>осознанно относиться к другому человеку, его мнению;</w:t>
      </w:r>
    </w:p>
    <w:p w:rsidR="00912A52" w:rsidRPr="00E5477D" w:rsidRDefault="00912A52" w:rsidP="00E5477D">
      <w:pPr>
        <w:pStyle w:val="1"/>
        <w:numPr>
          <w:ilvl w:val="0"/>
          <w:numId w:val="295"/>
        </w:numPr>
        <w:tabs>
          <w:tab w:val="left" w:pos="243"/>
        </w:tabs>
        <w:spacing w:line="240" w:lineRule="auto"/>
        <w:ind w:firstLine="0"/>
        <w:jc w:val="both"/>
        <w:rPr>
          <w:color w:val="auto"/>
          <w:sz w:val="24"/>
          <w:szCs w:val="24"/>
        </w:rPr>
      </w:pPr>
      <w:r w:rsidRPr="00E5477D">
        <w:rPr>
          <w:color w:val="auto"/>
          <w:sz w:val="24"/>
          <w:szCs w:val="24"/>
        </w:rPr>
        <w:t>признавать своё право на ошибку и такое же право другого;</w:t>
      </w:r>
    </w:p>
    <w:p w:rsidR="00912A52" w:rsidRPr="00E5477D" w:rsidRDefault="00912A52" w:rsidP="00E5477D">
      <w:pPr>
        <w:pStyle w:val="1"/>
        <w:numPr>
          <w:ilvl w:val="0"/>
          <w:numId w:val="295"/>
        </w:numPr>
        <w:tabs>
          <w:tab w:val="left" w:pos="243"/>
        </w:tabs>
        <w:spacing w:line="240" w:lineRule="auto"/>
        <w:ind w:firstLine="0"/>
        <w:jc w:val="both"/>
        <w:rPr>
          <w:color w:val="auto"/>
          <w:sz w:val="24"/>
          <w:szCs w:val="24"/>
        </w:rPr>
      </w:pPr>
      <w:r w:rsidRPr="00E5477D">
        <w:rPr>
          <w:color w:val="auto"/>
          <w:sz w:val="24"/>
          <w:szCs w:val="24"/>
        </w:rPr>
        <w:t>открытость себе и другим;</w:t>
      </w:r>
    </w:p>
    <w:p w:rsidR="00912A52" w:rsidRPr="00E5477D" w:rsidRDefault="00912A52" w:rsidP="00E5477D">
      <w:pPr>
        <w:pStyle w:val="1"/>
        <w:numPr>
          <w:ilvl w:val="0"/>
          <w:numId w:val="295"/>
        </w:numPr>
        <w:tabs>
          <w:tab w:val="left" w:pos="243"/>
        </w:tabs>
        <w:spacing w:line="240" w:lineRule="auto"/>
        <w:ind w:firstLine="0"/>
        <w:jc w:val="both"/>
        <w:rPr>
          <w:color w:val="auto"/>
          <w:sz w:val="24"/>
          <w:szCs w:val="24"/>
        </w:rPr>
      </w:pPr>
      <w:r w:rsidRPr="00E5477D">
        <w:rPr>
          <w:color w:val="auto"/>
          <w:sz w:val="24"/>
          <w:szCs w:val="24"/>
        </w:rPr>
        <w:t>осознавать невозможность контролировать всё вокруг;</w:t>
      </w:r>
    </w:p>
    <w:p w:rsidR="00912A52" w:rsidRPr="00E5477D" w:rsidRDefault="00912A52" w:rsidP="00E5477D">
      <w:pPr>
        <w:pStyle w:val="1"/>
        <w:numPr>
          <w:ilvl w:val="0"/>
          <w:numId w:val="295"/>
        </w:numPr>
        <w:tabs>
          <w:tab w:val="left" w:pos="243"/>
        </w:tabs>
        <w:spacing w:line="240" w:lineRule="auto"/>
        <w:ind w:hanging="240"/>
        <w:jc w:val="both"/>
        <w:rPr>
          <w:color w:val="auto"/>
          <w:sz w:val="24"/>
          <w:szCs w:val="24"/>
        </w:rPr>
      </w:pPr>
      <w:r w:rsidRPr="00E5477D">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bookmarkStart w:id="453" w:name="bookmark1489"/>
    </w:p>
    <w:p w:rsidR="00912A52" w:rsidRPr="00E5477D" w:rsidRDefault="00912A52" w:rsidP="00E5477D">
      <w:pPr>
        <w:pStyle w:val="af"/>
        <w:rPr>
          <w:rFonts w:ascii="Times New Roman" w:hAnsi="Times New Roman" w:cs="Times New Roman"/>
          <w:sz w:val="24"/>
          <w:szCs w:val="24"/>
        </w:rPr>
      </w:pPr>
      <w:r w:rsidRPr="00E5477D">
        <w:rPr>
          <w:rFonts w:ascii="Times New Roman" w:hAnsi="Times New Roman" w:cs="Times New Roman"/>
          <w:sz w:val="24"/>
          <w:szCs w:val="24"/>
        </w:rPr>
        <w:t>ПРЕДМЕТНЫЕ РЕЗУЛЬТАТЫ</w:t>
      </w:r>
      <w:bookmarkEnd w:id="453"/>
    </w:p>
    <w:p w:rsidR="00912A52" w:rsidRPr="00E5477D" w:rsidRDefault="00912A52" w:rsidP="00E5477D">
      <w:pPr>
        <w:pStyle w:val="af"/>
        <w:rPr>
          <w:rFonts w:ascii="Times New Roman" w:hAnsi="Times New Roman" w:cs="Times New Roman"/>
          <w:sz w:val="24"/>
          <w:szCs w:val="24"/>
        </w:rPr>
      </w:pPr>
      <w:r w:rsidRPr="00E5477D">
        <w:rPr>
          <w:rFonts w:ascii="Times New Roman" w:hAnsi="Times New Roman" w:cs="Times New Roman"/>
          <w:sz w:val="24"/>
          <w:szCs w:val="24"/>
        </w:rPr>
        <w:t>5 класс:</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раскрывать понятие о среде обитания (водной, наземно-воздушной, почвенной, внутри организменной), условиях среды обитания;</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выделять отличительные признаки природных и искусственных сообществ;</w:t>
      </w:r>
    </w:p>
    <w:p w:rsidR="00912A52" w:rsidRPr="00E5477D" w:rsidRDefault="00912A52"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раскрывать роль биологии в практической деятельности человека;</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w:t>
      </w:r>
      <w:r w:rsidRPr="00E5477D">
        <w:rPr>
          <w:color w:val="auto"/>
          <w:sz w:val="24"/>
          <w:szCs w:val="24"/>
        </w:rPr>
        <w:lastRenderedPageBreak/>
        <w:t>микроскопом; знакомство с различными способами измерения и сравнения живых объектов);</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владеть приёмами работы с лупой, световым и цифровым микроскопами при рассматривании биологических объектов;</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создавать письменные и устные сообщения, грамотно используя понятийный аппарат изучаемого раздела биологии.</w:t>
      </w:r>
    </w:p>
    <w:p w:rsidR="00912A52" w:rsidRPr="00E5477D" w:rsidRDefault="00912A52" w:rsidP="00E5477D">
      <w:pPr>
        <w:pStyle w:val="af"/>
        <w:rPr>
          <w:rFonts w:ascii="Times New Roman" w:hAnsi="Times New Roman" w:cs="Times New Roman"/>
          <w:sz w:val="24"/>
          <w:szCs w:val="24"/>
        </w:rPr>
      </w:pPr>
      <w:r w:rsidRPr="00E5477D">
        <w:rPr>
          <w:rFonts w:ascii="Times New Roman" w:hAnsi="Times New Roman" w:cs="Times New Roman"/>
          <w:sz w:val="24"/>
          <w:szCs w:val="24"/>
        </w:rPr>
        <w:t>6 класс:</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характеризовать ботанику как биологическую науку, её разделы и связи с другими науками и техникой;</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характеризовать признаки растений, уровни организации растительногоорганизма, части растений: клетки, ткани, органы, системы органов, организм;</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сравнивать растительные ткани и органы растений между собой;</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классифицировать растения и их части по разным основаниям;</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применять полученные знания для выращивания и размножения культурных растений;</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создавать письменные и устные сообщения, грамотно используя понятийный аппарат изучаемого раздела биологии.</w:t>
      </w:r>
    </w:p>
    <w:p w:rsidR="00912A52" w:rsidRPr="00E5477D" w:rsidRDefault="00912A52" w:rsidP="00E5477D">
      <w:pPr>
        <w:pStyle w:val="af"/>
        <w:rPr>
          <w:rFonts w:ascii="Times New Roman" w:hAnsi="Times New Roman" w:cs="Times New Roman"/>
          <w:sz w:val="24"/>
          <w:szCs w:val="24"/>
        </w:rPr>
      </w:pPr>
      <w:r w:rsidRPr="00E5477D">
        <w:rPr>
          <w:rFonts w:ascii="Times New Roman" w:hAnsi="Times New Roman" w:cs="Times New Roman"/>
          <w:sz w:val="24"/>
          <w:szCs w:val="24"/>
        </w:rPr>
        <w:t>7 класс:</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12A52" w:rsidRPr="00E5477D" w:rsidRDefault="00912A52"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 xml:space="preserve">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 </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выявлять признаки классов покрытосеменных или цветковых, семейств двудольных и однодольных растений;</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выделять существенные признаки строения и жизнедеятельности растений, бактерий, грибов, лишайников;</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описывать усложнение организации растений в ходе эволюции растительного мира на Земле;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выявлять черты приспособленности растений к среде обитания, значение экологических факторов для растений;</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12A52" w:rsidRPr="00E5477D" w:rsidRDefault="00912A52"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характеризовать зоологию как биологическую науку, её разделы и связь с другими науками и техникой;</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сравнивать животные ткани и органы животных между собой;</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выявлять признаки классов членистоногих и хордовых; отрядов насекомых и млекопитающих;</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работы с использованием приборов и инструментов цифровой лаборатории;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сравнивать представителей отдельных систематических групп животных и делать выводы на основе сравнения;</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классифицировать животных на основании особенностей строения;</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lastRenderedPageBreak/>
        <w:t>описывать усложнение организации животных в ходе эволюции животного мира на Земле;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выявлять черты приспособленности животных к среде обитания, значение экологических факторов для животных;</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выявлять взаимосвязи животных в природных сообществах, цепи питания;</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устанавливать взаимосвязи животных с растениями, грибами, лишайниками и бактериями в природных сообществах;</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характеризовать животных природных зон Земли, основные закономерности распространения животных по планете;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раскрывать роль животных в природных сообществах;</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понимать причины и знать меры охраны животного мира Земли;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12A52" w:rsidRPr="00E5477D" w:rsidRDefault="00912A52"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12A52" w:rsidRPr="00E5477D" w:rsidRDefault="00912A52" w:rsidP="00E5477D">
      <w:pPr>
        <w:pStyle w:val="1"/>
        <w:numPr>
          <w:ilvl w:val="0"/>
          <w:numId w:val="296"/>
        </w:numPr>
        <w:tabs>
          <w:tab w:val="left" w:pos="284"/>
        </w:tabs>
        <w:spacing w:line="240" w:lineRule="auto"/>
        <w:ind w:hanging="240"/>
        <w:jc w:val="both"/>
        <w:rPr>
          <w:color w:val="auto"/>
          <w:sz w:val="24"/>
          <w:szCs w:val="24"/>
        </w:rPr>
      </w:pPr>
      <w:r w:rsidRPr="00E5477D">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912A52" w:rsidRPr="00E5477D" w:rsidRDefault="00912A52"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объяснять нейрогуморальную регуляцию процессов жизнедеятельности организма человека;</w:t>
      </w:r>
    </w:p>
    <w:p w:rsidR="00912A52" w:rsidRPr="00E5477D" w:rsidRDefault="00912A52" w:rsidP="00E5477D">
      <w:pPr>
        <w:pStyle w:val="1"/>
        <w:numPr>
          <w:ilvl w:val="0"/>
          <w:numId w:val="295"/>
        </w:numPr>
        <w:tabs>
          <w:tab w:val="left" w:pos="284"/>
        </w:tabs>
        <w:spacing w:line="240" w:lineRule="auto"/>
        <w:ind w:hanging="220"/>
        <w:jc w:val="both"/>
        <w:rPr>
          <w:color w:val="auto"/>
          <w:sz w:val="24"/>
          <w:szCs w:val="24"/>
        </w:rPr>
      </w:pPr>
      <w:r w:rsidRPr="00E5477D">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12A52" w:rsidRPr="00E5477D" w:rsidRDefault="00912A52" w:rsidP="00E5477D">
      <w:pPr>
        <w:pStyle w:val="1"/>
        <w:numPr>
          <w:ilvl w:val="0"/>
          <w:numId w:val="295"/>
        </w:numPr>
        <w:tabs>
          <w:tab w:val="left" w:pos="284"/>
        </w:tabs>
        <w:spacing w:line="240" w:lineRule="auto"/>
        <w:ind w:hanging="220"/>
        <w:jc w:val="both"/>
        <w:rPr>
          <w:color w:val="auto"/>
          <w:sz w:val="24"/>
          <w:szCs w:val="24"/>
        </w:rPr>
      </w:pPr>
      <w:r w:rsidRPr="00E5477D">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12A52" w:rsidRPr="00E5477D" w:rsidRDefault="00912A52" w:rsidP="00E5477D">
      <w:pPr>
        <w:pStyle w:val="1"/>
        <w:numPr>
          <w:ilvl w:val="0"/>
          <w:numId w:val="295"/>
        </w:numPr>
        <w:tabs>
          <w:tab w:val="left" w:pos="284"/>
        </w:tabs>
        <w:spacing w:line="240" w:lineRule="auto"/>
        <w:ind w:hanging="220"/>
        <w:jc w:val="both"/>
        <w:rPr>
          <w:color w:val="auto"/>
          <w:sz w:val="24"/>
          <w:szCs w:val="24"/>
        </w:rPr>
      </w:pPr>
      <w:r w:rsidRPr="00E5477D">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2A52" w:rsidRPr="00E5477D" w:rsidRDefault="00912A52" w:rsidP="00E5477D">
      <w:pPr>
        <w:pStyle w:val="1"/>
        <w:numPr>
          <w:ilvl w:val="0"/>
          <w:numId w:val="295"/>
        </w:numPr>
        <w:tabs>
          <w:tab w:val="left" w:pos="284"/>
        </w:tabs>
        <w:spacing w:line="240" w:lineRule="auto"/>
        <w:ind w:hanging="220"/>
        <w:jc w:val="both"/>
        <w:rPr>
          <w:color w:val="auto"/>
          <w:sz w:val="24"/>
          <w:szCs w:val="24"/>
        </w:rPr>
      </w:pPr>
      <w:r w:rsidRPr="00E5477D">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12A52" w:rsidRPr="00E5477D" w:rsidRDefault="00912A52" w:rsidP="00E5477D">
      <w:pPr>
        <w:pStyle w:val="1"/>
        <w:numPr>
          <w:ilvl w:val="0"/>
          <w:numId w:val="295"/>
        </w:numPr>
        <w:tabs>
          <w:tab w:val="left" w:pos="284"/>
        </w:tabs>
        <w:spacing w:line="240" w:lineRule="auto"/>
        <w:ind w:hanging="220"/>
        <w:jc w:val="both"/>
        <w:rPr>
          <w:color w:val="auto"/>
          <w:sz w:val="24"/>
          <w:szCs w:val="24"/>
        </w:rPr>
      </w:pPr>
      <w:r w:rsidRPr="00E5477D">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12A52" w:rsidRPr="00E5477D" w:rsidRDefault="00912A52" w:rsidP="00E5477D">
      <w:pPr>
        <w:pStyle w:val="1"/>
        <w:numPr>
          <w:ilvl w:val="0"/>
          <w:numId w:val="295"/>
        </w:numPr>
        <w:tabs>
          <w:tab w:val="left" w:pos="284"/>
        </w:tabs>
        <w:spacing w:line="240" w:lineRule="auto"/>
        <w:ind w:hanging="220"/>
        <w:jc w:val="both"/>
        <w:rPr>
          <w:color w:val="auto"/>
          <w:sz w:val="24"/>
          <w:szCs w:val="24"/>
        </w:rPr>
      </w:pPr>
      <w:r w:rsidRPr="00E5477D">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12A52" w:rsidRPr="00E5477D" w:rsidRDefault="00912A52" w:rsidP="00E5477D">
      <w:pPr>
        <w:pStyle w:val="1"/>
        <w:numPr>
          <w:ilvl w:val="0"/>
          <w:numId w:val="295"/>
        </w:numPr>
        <w:tabs>
          <w:tab w:val="left" w:pos="284"/>
        </w:tabs>
        <w:spacing w:line="240" w:lineRule="auto"/>
        <w:ind w:hanging="220"/>
        <w:jc w:val="both"/>
        <w:rPr>
          <w:color w:val="auto"/>
          <w:sz w:val="24"/>
          <w:szCs w:val="24"/>
        </w:rPr>
      </w:pPr>
      <w:r w:rsidRPr="00E5477D">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12A52" w:rsidRPr="00E5477D" w:rsidRDefault="00912A52" w:rsidP="00E5477D">
      <w:pPr>
        <w:pStyle w:val="1"/>
        <w:numPr>
          <w:ilvl w:val="0"/>
          <w:numId w:val="295"/>
        </w:numPr>
        <w:tabs>
          <w:tab w:val="left" w:pos="284"/>
        </w:tabs>
        <w:spacing w:line="240" w:lineRule="auto"/>
        <w:ind w:hanging="220"/>
        <w:jc w:val="both"/>
        <w:rPr>
          <w:color w:val="auto"/>
          <w:sz w:val="24"/>
          <w:szCs w:val="24"/>
        </w:rPr>
      </w:pPr>
      <w:r w:rsidRPr="00E5477D">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912A52" w:rsidRPr="00E5477D" w:rsidRDefault="00912A52" w:rsidP="00E5477D">
      <w:pPr>
        <w:pStyle w:val="1"/>
        <w:numPr>
          <w:ilvl w:val="0"/>
          <w:numId w:val="295"/>
        </w:numPr>
        <w:tabs>
          <w:tab w:val="left" w:pos="284"/>
        </w:tabs>
        <w:spacing w:line="240" w:lineRule="auto"/>
        <w:ind w:hanging="220"/>
        <w:jc w:val="both"/>
        <w:rPr>
          <w:color w:val="auto"/>
          <w:sz w:val="24"/>
          <w:szCs w:val="24"/>
        </w:rPr>
      </w:pPr>
      <w:r w:rsidRPr="00E5477D">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12A52" w:rsidRPr="00E5477D" w:rsidRDefault="00912A52" w:rsidP="00E5477D">
      <w:pPr>
        <w:pStyle w:val="1"/>
        <w:numPr>
          <w:ilvl w:val="0"/>
          <w:numId w:val="295"/>
        </w:numPr>
        <w:tabs>
          <w:tab w:val="left" w:pos="284"/>
        </w:tabs>
        <w:spacing w:line="240" w:lineRule="auto"/>
        <w:ind w:hanging="220"/>
        <w:jc w:val="both"/>
        <w:rPr>
          <w:color w:val="auto"/>
          <w:sz w:val="24"/>
          <w:szCs w:val="24"/>
        </w:rPr>
      </w:pPr>
      <w:r w:rsidRPr="00E5477D">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2A52" w:rsidRPr="00E5477D" w:rsidRDefault="00912A52" w:rsidP="00E5477D">
      <w:pPr>
        <w:pStyle w:val="1"/>
        <w:numPr>
          <w:ilvl w:val="0"/>
          <w:numId w:val="295"/>
        </w:numPr>
        <w:tabs>
          <w:tab w:val="left" w:pos="284"/>
        </w:tabs>
        <w:spacing w:line="240" w:lineRule="auto"/>
        <w:ind w:hanging="220"/>
        <w:jc w:val="both"/>
        <w:rPr>
          <w:color w:val="auto"/>
          <w:sz w:val="24"/>
          <w:szCs w:val="24"/>
        </w:rPr>
      </w:pPr>
      <w:r w:rsidRPr="00E5477D">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12A52" w:rsidRPr="00E5477D" w:rsidRDefault="00912A52" w:rsidP="00E5477D">
      <w:pPr>
        <w:pStyle w:val="1"/>
        <w:numPr>
          <w:ilvl w:val="0"/>
          <w:numId w:val="295"/>
        </w:numPr>
        <w:tabs>
          <w:tab w:val="left" w:pos="183"/>
        </w:tabs>
        <w:spacing w:line="240" w:lineRule="auto"/>
        <w:ind w:hanging="220"/>
        <w:jc w:val="both"/>
        <w:rPr>
          <w:color w:val="auto"/>
          <w:sz w:val="24"/>
          <w:szCs w:val="24"/>
        </w:rPr>
      </w:pPr>
      <w:r w:rsidRPr="00E5477D">
        <w:rPr>
          <w:color w:val="auto"/>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rsidR="00912A52" w:rsidRPr="00E5477D" w:rsidRDefault="00912A52" w:rsidP="00E5477D">
      <w:pPr>
        <w:autoSpaceDE w:val="0"/>
        <w:autoSpaceDN w:val="0"/>
        <w:adjustRightInd w:val="0"/>
        <w:spacing w:after="0" w:line="240" w:lineRule="auto"/>
        <w:rPr>
          <w:rFonts w:ascii="Times New Roman" w:hAnsi="Times New Roman"/>
          <w:sz w:val="24"/>
          <w:szCs w:val="24"/>
        </w:rPr>
      </w:pPr>
    </w:p>
    <w:p w:rsidR="00212A77" w:rsidRPr="00E5477D" w:rsidRDefault="00EB59F9" w:rsidP="00E5477D">
      <w:pPr>
        <w:autoSpaceDE w:val="0"/>
        <w:autoSpaceDN w:val="0"/>
        <w:adjustRightInd w:val="0"/>
        <w:spacing w:after="0" w:line="240" w:lineRule="auto"/>
        <w:jc w:val="center"/>
        <w:rPr>
          <w:rFonts w:ascii="Times New Roman" w:hAnsi="Times New Roman"/>
          <w:b/>
          <w:sz w:val="24"/>
          <w:szCs w:val="24"/>
        </w:rPr>
      </w:pPr>
      <w:r w:rsidRPr="00E5477D">
        <w:rPr>
          <w:rFonts w:ascii="Times New Roman" w:hAnsi="Times New Roman"/>
          <w:b/>
          <w:sz w:val="24"/>
          <w:szCs w:val="24"/>
        </w:rPr>
        <w:t>ХИМИЯ</w:t>
      </w:r>
    </w:p>
    <w:p w:rsidR="00EB59F9" w:rsidRPr="00E5477D" w:rsidRDefault="00EB59F9" w:rsidP="00E5477D">
      <w:pPr>
        <w:autoSpaceDE w:val="0"/>
        <w:autoSpaceDN w:val="0"/>
        <w:adjustRightInd w:val="0"/>
        <w:spacing w:after="0" w:line="240" w:lineRule="auto"/>
        <w:rPr>
          <w:rFonts w:ascii="Times New Roman" w:hAnsi="Times New Roman"/>
          <w:b/>
          <w:sz w:val="24"/>
          <w:szCs w:val="24"/>
        </w:rPr>
      </w:pPr>
      <w:bookmarkStart w:id="454" w:name="bookmark1493"/>
      <w:r w:rsidRPr="00E5477D">
        <w:rPr>
          <w:rFonts w:ascii="Times New Roman" w:hAnsi="Times New Roman"/>
          <w:b/>
          <w:sz w:val="24"/>
          <w:szCs w:val="24"/>
        </w:rPr>
        <w:t>ПОЯСНИТЕЛЬНАЯ ЗАПИСКА</w:t>
      </w:r>
      <w:bookmarkEnd w:id="454"/>
    </w:p>
    <w:p w:rsidR="00EB59F9" w:rsidRPr="00E5477D" w:rsidRDefault="00EB59F9" w:rsidP="00E5477D">
      <w:pPr>
        <w:pStyle w:val="af"/>
        <w:rPr>
          <w:rFonts w:ascii="Times New Roman" w:hAnsi="Times New Roman" w:cs="Times New Roman"/>
          <w:sz w:val="24"/>
          <w:szCs w:val="24"/>
        </w:rPr>
      </w:pPr>
      <w:r w:rsidRPr="00E5477D">
        <w:rPr>
          <w:rFonts w:ascii="Times New Roman" w:hAnsi="Times New Roman" w:cs="Times New Roman"/>
          <w:sz w:val="24"/>
          <w:szCs w:val="24"/>
        </w:rPr>
        <w:lastRenderedPageBreak/>
        <w:t>ОБЩАЯ ХАРАКТЕРИСТИКА УЧЕБНОГО ПРЕДМЕТА «ХИМИЯ»</w:t>
      </w:r>
    </w:p>
    <w:p w:rsidR="00EB59F9" w:rsidRPr="00E5477D" w:rsidRDefault="00EB59F9" w:rsidP="00E5477D">
      <w:pPr>
        <w:pStyle w:val="1"/>
        <w:spacing w:line="240" w:lineRule="auto"/>
        <w:jc w:val="both"/>
        <w:rPr>
          <w:color w:val="auto"/>
          <w:sz w:val="24"/>
          <w:szCs w:val="24"/>
        </w:rPr>
      </w:pPr>
      <w:r w:rsidRPr="00E5477D">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впознании законов природы, в развитии производительных сил общества и создании новой базы материальной культуры.</w:t>
      </w:r>
    </w:p>
    <w:p w:rsidR="00EB59F9" w:rsidRPr="00E5477D" w:rsidRDefault="00EB59F9" w:rsidP="00E5477D">
      <w:pPr>
        <w:pStyle w:val="1"/>
        <w:spacing w:line="240" w:lineRule="auto"/>
        <w:jc w:val="both"/>
        <w:rPr>
          <w:color w:val="auto"/>
          <w:sz w:val="24"/>
          <w:szCs w:val="24"/>
        </w:rPr>
      </w:pPr>
      <w:r w:rsidRPr="00E5477D">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B59F9" w:rsidRPr="00E5477D" w:rsidRDefault="00EB59F9" w:rsidP="00E5477D">
      <w:pPr>
        <w:pStyle w:val="1"/>
        <w:spacing w:line="240" w:lineRule="auto"/>
        <w:jc w:val="both"/>
        <w:rPr>
          <w:color w:val="auto"/>
          <w:sz w:val="24"/>
          <w:szCs w:val="24"/>
        </w:rPr>
      </w:pPr>
      <w:r w:rsidRPr="00E5477D">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EB59F9" w:rsidRPr="00E5477D" w:rsidRDefault="00EB59F9" w:rsidP="00E5477D">
      <w:pPr>
        <w:pStyle w:val="1"/>
        <w:spacing w:line="240" w:lineRule="auto"/>
        <w:jc w:val="both"/>
        <w:rPr>
          <w:color w:val="auto"/>
          <w:sz w:val="24"/>
          <w:szCs w:val="24"/>
        </w:rPr>
      </w:pPr>
      <w:r w:rsidRPr="00E5477D">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EB59F9" w:rsidRPr="00E5477D" w:rsidRDefault="00EB59F9" w:rsidP="00E5477D">
      <w:pPr>
        <w:pStyle w:val="1"/>
        <w:spacing w:line="240" w:lineRule="auto"/>
        <w:jc w:val="both"/>
        <w:rPr>
          <w:color w:val="auto"/>
          <w:sz w:val="24"/>
          <w:szCs w:val="24"/>
        </w:rPr>
      </w:pPr>
      <w:r w:rsidRPr="00E5477D">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EB59F9" w:rsidRPr="00E5477D" w:rsidRDefault="00EB59F9" w:rsidP="00E5477D">
      <w:pPr>
        <w:pStyle w:val="1"/>
        <w:spacing w:line="240" w:lineRule="auto"/>
        <w:jc w:val="both"/>
        <w:rPr>
          <w:color w:val="auto"/>
          <w:sz w:val="24"/>
          <w:szCs w:val="24"/>
        </w:rPr>
      </w:pPr>
      <w:r w:rsidRPr="00E5477D">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EB59F9" w:rsidRPr="00E5477D" w:rsidRDefault="00EB59F9" w:rsidP="00E5477D">
      <w:pPr>
        <w:pStyle w:val="1"/>
        <w:spacing w:line="240" w:lineRule="auto"/>
        <w:jc w:val="both"/>
        <w:rPr>
          <w:color w:val="auto"/>
          <w:sz w:val="24"/>
          <w:szCs w:val="24"/>
        </w:rPr>
      </w:pPr>
      <w:r w:rsidRPr="00E5477D">
        <w:rPr>
          <w:color w:val="auto"/>
          <w:sz w:val="24"/>
          <w:szCs w:val="24"/>
        </w:rPr>
        <w:t>Названные направления в обучении химии обеспечиваютсяспецификой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EB59F9" w:rsidRPr="00E5477D" w:rsidRDefault="00EB59F9" w:rsidP="00E5477D">
      <w:pPr>
        <w:pStyle w:val="1"/>
        <w:spacing w:line="240" w:lineRule="auto"/>
        <w:jc w:val="both"/>
        <w:rPr>
          <w:color w:val="auto"/>
          <w:sz w:val="24"/>
          <w:szCs w:val="24"/>
        </w:rPr>
      </w:pPr>
      <w:r w:rsidRPr="00E5477D">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EB59F9" w:rsidRPr="00E5477D" w:rsidRDefault="00EB59F9" w:rsidP="00E5477D">
      <w:pPr>
        <w:pStyle w:val="1"/>
        <w:spacing w:line="240" w:lineRule="auto"/>
        <w:jc w:val="both"/>
        <w:rPr>
          <w:color w:val="auto"/>
          <w:sz w:val="24"/>
          <w:szCs w:val="24"/>
        </w:rPr>
      </w:pPr>
      <w:r w:rsidRPr="00E5477D">
        <w:rPr>
          <w:color w:val="auto"/>
          <w:sz w:val="24"/>
          <w:szCs w:val="24"/>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w:t>
      </w:r>
      <w:r w:rsidRPr="00E5477D">
        <w:rPr>
          <w:color w:val="auto"/>
          <w:sz w:val="24"/>
          <w:szCs w:val="24"/>
        </w:rPr>
        <w:lastRenderedPageBreak/>
        <w:t>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B59F9" w:rsidRPr="00E5477D" w:rsidRDefault="00EB59F9" w:rsidP="00E5477D">
      <w:pPr>
        <w:pStyle w:val="1"/>
        <w:spacing w:line="240" w:lineRule="auto"/>
        <w:jc w:val="both"/>
        <w:rPr>
          <w:color w:val="auto"/>
          <w:sz w:val="24"/>
          <w:szCs w:val="24"/>
        </w:rPr>
      </w:pPr>
      <w:r w:rsidRPr="00E5477D">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bookmarkStart w:id="455" w:name="bookmark1497"/>
    </w:p>
    <w:p w:rsidR="00EB59F9" w:rsidRPr="00E5477D" w:rsidRDefault="00EB59F9" w:rsidP="00E5477D">
      <w:pPr>
        <w:pStyle w:val="af"/>
        <w:rPr>
          <w:rFonts w:ascii="Times New Roman" w:hAnsi="Times New Roman" w:cs="Times New Roman"/>
          <w:sz w:val="24"/>
          <w:szCs w:val="24"/>
        </w:rPr>
      </w:pPr>
      <w:r w:rsidRPr="00E5477D">
        <w:rPr>
          <w:rFonts w:ascii="Times New Roman" w:hAnsi="Times New Roman" w:cs="Times New Roman"/>
          <w:sz w:val="24"/>
          <w:szCs w:val="24"/>
        </w:rPr>
        <w:t>ЦЕЛИ ИЗУЧЕНИЯ УЧЕБНОГО ПРЕДМЕТА «ХИМИЯ»</w:t>
      </w:r>
      <w:bookmarkEnd w:id="455"/>
    </w:p>
    <w:p w:rsidR="00EB59F9" w:rsidRPr="00E5477D" w:rsidRDefault="00EB59F9" w:rsidP="00E5477D">
      <w:pPr>
        <w:pStyle w:val="1"/>
        <w:spacing w:line="240" w:lineRule="auto"/>
        <w:jc w:val="both"/>
        <w:rPr>
          <w:color w:val="auto"/>
          <w:sz w:val="24"/>
          <w:szCs w:val="24"/>
        </w:rPr>
      </w:pPr>
      <w:r w:rsidRPr="00E5477D">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EB59F9" w:rsidRPr="00E5477D" w:rsidRDefault="00EB59F9" w:rsidP="00E5477D">
      <w:pPr>
        <w:pStyle w:val="1"/>
        <w:spacing w:line="240" w:lineRule="auto"/>
        <w:jc w:val="both"/>
        <w:rPr>
          <w:color w:val="auto"/>
          <w:sz w:val="24"/>
          <w:szCs w:val="24"/>
        </w:rPr>
      </w:pPr>
      <w:r w:rsidRPr="00E5477D">
        <w:rPr>
          <w:color w:val="auto"/>
          <w:sz w:val="24"/>
          <w:szCs w:val="24"/>
        </w:rPr>
        <w:t>Наряду с этим цели изучения предмета в программе уточнены искорректированы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EB59F9" w:rsidRPr="00E5477D" w:rsidRDefault="00EB59F9" w:rsidP="00E5477D">
      <w:pPr>
        <w:pStyle w:val="1"/>
        <w:spacing w:line="240" w:lineRule="auto"/>
        <w:jc w:val="both"/>
        <w:rPr>
          <w:color w:val="auto"/>
          <w:sz w:val="24"/>
          <w:szCs w:val="24"/>
        </w:rPr>
      </w:pPr>
      <w:r w:rsidRPr="00E5477D">
        <w:rPr>
          <w:color w:val="auto"/>
          <w:sz w:val="24"/>
          <w:szCs w:val="24"/>
        </w:rPr>
        <w:t>В связи с этим при изучении предмета в основной школе доминирующее значение приобрели такие цели, как:</w:t>
      </w:r>
    </w:p>
    <w:p w:rsidR="00EB59F9" w:rsidRPr="00E5477D" w:rsidRDefault="00EB59F9" w:rsidP="00E5477D">
      <w:pPr>
        <w:pStyle w:val="1"/>
        <w:numPr>
          <w:ilvl w:val="0"/>
          <w:numId w:val="297"/>
        </w:numPr>
        <w:spacing w:line="240" w:lineRule="auto"/>
        <w:ind w:left="0"/>
        <w:jc w:val="both"/>
        <w:rPr>
          <w:color w:val="auto"/>
          <w:sz w:val="24"/>
          <w:szCs w:val="24"/>
        </w:rPr>
      </w:pPr>
      <w:r w:rsidRPr="00E5477D">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B59F9" w:rsidRPr="00E5477D" w:rsidRDefault="00EB59F9" w:rsidP="00E5477D">
      <w:pPr>
        <w:pStyle w:val="1"/>
        <w:numPr>
          <w:ilvl w:val="0"/>
          <w:numId w:val="297"/>
        </w:numPr>
        <w:spacing w:line="240" w:lineRule="auto"/>
        <w:ind w:left="0"/>
        <w:jc w:val="both"/>
        <w:rPr>
          <w:color w:val="auto"/>
          <w:sz w:val="24"/>
          <w:szCs w:val="24"/>
        </w:rPr>
      </w:pPr>
      <w:r w:rsidRPr="00E5477D">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EB59F9" w:rsidRPr="00E5477D" w:rsidRDefault="00EB59F9" w:rsidP="00E5477D">
      <w:pPr>
        <w:pStyle w:val="1"/>
        <w:numPr>
          <w:ilvl w:val="0"/>
          <w:numId w:val="297"/>
        </w:numPr>
        <w:spacing w:line="240" w:lineRule="auto"/>
        <w:ind w:left="0"/>
        <w:jc w:val="both"/>
        <w:rPr>
          <w:color w:val="auto"/>
          <w:sz w:val="24"/>
          <w:szCs w:val="24"/>
        </w:rPr>
      </w:pPr>
      <w:r w:rsidRPr="00E5477D">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B59F9" w:rsidRPr="00E5477D" w:rsidRDefault="00EB59F9" w:rsidP="00E5477D">
      <w:pPr>
        <w:pStyle w:val="1"/>
        <w:numPr>
          <w:ilvl w:val="0"/>
          <w:numId w:val="297"/>
        </w:numPr>
        <w:spacing w:line="240" w:lineRule="auto"/>
        <w:ind w:left="0"/>
        <w:jc w:val="both"/>
        <w:rPr>
          <w:color w:val="auto"/>
          <w:sz w:val="24"/>
          <w:szCs w:val="24"/>
        </w:rPr>
      </w:pPr>
      <w:r w:rsidRPr="00E5477D">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EB59F9" w:rsidRPr="00E5477D" w:rsidRDefault="00EB59F9" w:rsidP="00E5477D">
      <w:pPr>
        <w:pStyle w:val="1"/>
        <w:numPr>
          <w:ilvl w:val="0"/>
          <w:numId w:val="297"/>
        </w:numPr>
        <w:spacing w:line="240" w:lineRule="auto"/>
        <w:ind w:left="0"/>
        <w:jc w:val="both"/>
        <w:rPr>
          <w:color w:val="auto"/>
          <w:sz w:val="24"/>
          <w:szCs w:val="24"/>
        </w:rPr>
      </w:pPr>
      <w:r w:rsidRPr="00E5477D">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B59F9" w:rsidRPr="00E5477D" w:rsidRDefault="00EB59F9" w:rsidP="00E5477D">
      <w:pPr>
        <w:pStyle w:val="1"/>
        <w:numPr>
          <w:ilvl w:val="0"/>
          <w:numId w:val="297"/>
        </w:numPr>
        <w:spacing w:line="240" w:lineRule="auto"/>
        <w:ind w:left="0"/>
        <w:jc w:val="both"/>
        <w:rPr>
          <w:color w:val="auto"/>
          <w:sz w:val="24"/>
          <w:szCs w:val="24"/>
        </w:rPr>
      </w:pPr>
      <w:r w:rsidRPr="00E5477D">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B59F9" w:rsidRPr="00E5477D" w:rsidRDefault="00EB59F9" w:rsidP="00E5477D">
      <w:pPr>
        <w:pStyle w:val="af"/>
        <w:rPr>
          <w:rFonts w:ascii="Times New Roman" w:hAnsi="Times New Roman" w:cs="Times New Roman"/>
          <w:sz w:val="24"/>
          <w:szCs w:val="24"/>
        </w:rPr>
      </w:pPr>
      <w:bookmarkStart w:id="456" w:name="bookmark1499"/>
      <w:r w:rsidRPr="00E5477D">
        <w:rPr>
          <w:rFonts w:ascii="Times New Roman" w:hAnsi="Times New Roman" w:cs="Times New Roman"/>
          <w:sz w:val="24"/>
          <w:szCs w:val="24"/>
        </w:rPr>
        <w:t>МЕСТО УЧЕБНОГО ПРЕДМЕТА «ХИМИЯ» В УЧЕБНОМ ПЛАНЕ</w:t>
      </w:r>
      <w:bookmarkEnd w:id="456"/>
    </w:p>
    <w:p w:rsidR="00EB59F9" w:rsidRPr="00E5477D" w:rsidRDefault="00EB59F9" w:rsidP="00E5477D">
      <w:pPr>
        <w:pStyle w:val="1"/>
        <w:spacing w:line="240" w:lineRule="auto"/>
        <w:jc w:val="both"/>
        <w:rPr>
          <w:color w:val="auto"/>
          <w:sz w:val="24"/>
          <w:szCs w:val="24"/>
        </w:rPr>
      </w:pPr>
      <w:r w:rsidRPr="00E5477D">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EB59F9" w:rsidRPr="00E5477D" w:rsidRDefault="00EB59F9" w:rsidP="00E5477D">
      <w:pPr>
        <w:pStyle w:val="1"/>
        <w:spacing w:line="240" w:lineRule="auto"/>
        <w:jc w:val="both"/>
        <w:rPr>
          <w:color w:val="auto"/>
          <w:sz w:val="24"/>
          <w:szCs w:val="24"/>
        </w:rPr>
      </w:pPr>
      <w:r w:rsidRPr="00E5477D">
        <w:rPr>
          <w:color w:val="auto"/>
          <w:sz w:val="24"/>
          <w:szCs w:val="24"/>
        </w:rPr>
        <w:t>Учебным планом на её изучение отведено 136 учебных часов — по 2 ч в неделю в 8 и 9 классах соответственно.</w:t>
      </w:r>
    </w:p>
    <w:p w:rsidR="00EB59F9" w:rsidRPr="00E5477D" w:rsidRDefault="00EB59F9" w:rsidP="00E5477D">
      <w:pPr>
        <w:pStyle w:val="1"/>
        <w:spacing w:line="240" w:lineRule="auto"/>
        <w:jc w:val="both"/>
        <w:rPr>
          <w:color w:val="auto"/>
          <w:sz w:val="24"/>
          <w:szCs w:val="24"/>
        </w:rPr>
      </w:pPr>
      <w:r w:rsidRPr="00E5477D">
        <w:rPr>
          <w:color w:val="auto"/>
          <w:sz w:val="24"/>
          <w:szCs w:val="24"/>
        </w:rPr>
        <w:lastRenderedPageBreak/>
        <w:t>Для каждого класса предусмотрено резервное учебное время, которое может быть использовано участниками образовательного процесса вцелях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EB59F9" w:rsidRPr="00E5477D" w:rsidRDefault="00EB59F9" w:rsidP="00E5477D">
      <w:pPr>
        <w:pStyle w:val="1"/>
        <w:spacing w:line="240" w:lineRule="auto"/>
        <w:jc w:val="both"/>
        <w:rPr>
          <w:color w:val="auto"/>
          <w:sz w:val="24"/>
          <w:szCs w:val="24"/>
        </w:rPr>
      </w:pPr>
      <w:r w:rsidRPr="00E5477D">
        <w:rPr>
          <w:color w:val="auto"/>
          <w:sz w:val="24"/>
          <w:szCs w:val="24"/>
        </w:rPr>
        <w:t>В структуре примерной рабочей программы наряду с пояснительной запиской выделены следующие разделы:</w:t>
      </w:r>
    </w:p>
    <w:p w:rsidR="00EB59F9" w:rsidRPr="00E5477D" w:rsidRDefault="00EB59F9" w:rsidP="00E5477D">
      <w:pPr>
        <w:pStyle w:val="1"/>
        <w:numPr>
          <w:ilvl w:val="0"/>
          <w:numId w:val="298"/>
        </w:numPr>
        <w:spacing w:line="240" w:lineRule="auto"/>
        <w:ind w:left="0"/>
        <w:jc w:val="both"/>
        <w:rPr>
          <w:color w:val="auto"/>
          <w:sz w:val="24"/>
          <w:szCs w:val="24"/>
        </w:rPr>
      </w:pPr>
      <w:r w:rsidRPr="00E5477D">
        <w:rPr>
          <w:color w:val="auto"/>
          <w:sz w:val="24"/>
          <w:szCs w:val="24"/>
        </w:rPr>
        <w:t>планируемые результаты освоения учебного предмета «Химия» — личностные, метапредметные, предметные;</w:t>
      </w:r>
    </w:p>
    <w:p w:rsidR="00EB59F9" w:rsidRPr="00E5477D" w:rsidRDefault="00EB59F9" w:rsidP="00E5477D">
      <w:pPr>
        <w:pStyle w:val="1"/>
        <w:numPr>
          <w:ilvl w:val="0"/>
          <w:numId w:val="298"/>
        </w:numPr>
        <w:spacing w:line="240" w:lineRule="auto"/>
        <w:ind w:left="0"/>
        <w:jc w:val="both"/>
        <w:rPr>
          <w:color w:val="auto"/>
          <w:sz w:val="24"/>
          <w:szCs w:val="24"/>
        </w:rPr>
      </w:pPr>
      <w:r w:rsidRPr="00E5477D">
        <w:rPr>
          <w:color w:val="auto"/>
          <w:sz w:val="24"/>
          <w:szCs w:val="24"/>
        </w:rPr>
        <w:t>содержание учебного предмета «Химия» по годам обучения;</w:t>
      </w:r>
    </w:p>
    <w:p w:rsidR="00EB59F9" w:rsidRPr="00E5477D" w:rsidRDefault="00EB59F9" w:rsidP="00E5477D">
      <w:pPr>
        <w:pStyle w:val="1"/>
        <w:numPr>
          <w:ilvl w:val="0"/>
          <w:numId w:val="298"/>
        </w:numPr>
        <w:spacing w:line="240" w:lineRule="auto"/>
        <w:ind w:left="0"/>
        <w:jc w:val="both"/>
        <w:rPr>
          <w:color w:val="auto"/>
          <w:sz w:val="24"/>
          <w:szCs w:val="24"/>
        </w:rPr>
      </w:pPr>
      <w:r w:rsidRPr="00E5477D">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EB59F9" w:rsidRPr="00E5477D" w:rsidRDefault="00EB59F9" w:rsidP="00E5477D">
      <w:pPr>
        <w:pStyle w:val="1"/>
        <w:spacing w:line="240" w:lineRule="auto"/>
        <w:jc w:val="both"/>
        <w:rPr>
          <w:b/>
          <w:sz w:val="24"/>
          <w:szCs w:val="24"/>
        </w:rPr>
      </w:pPr>
      <w:r w:rsidRPr="00E5477D">
        <w:rPr>
          <w:b/>
          <w:sz w:val="24"/>
          <w:szCs w:val="24"/>
        </w:rPr>
        <w:t>СОДЕРЖАНИЕ УЧЕБНОГО ПРЕДМЕТА</w:t>
      </w:r>
    </w:p>
    <w:p w:rsidR="00EB59F9" w:rsidRPr="00E5477D" w:rsidRDefault="00EB59F9" w:rsidP="00E5477D">
      <w:pPr>
        <w:pStyle w:val="af"/>
        <w:rPr>
          <w:rFonts w:ascii="Times New Roman" w:hAnsi="Times New Roman" w:cs="Times New Roman"/>
          <w:sz w:val="24"/>
          <w:szCs w:val="24"/>
        </w:rPr>
      </w:pPr>
      <w:r w:rsidRPr="00E5477D">
        <w:rPr>
          <w:rFonts w:ascii="Times New Roman" w:hAnsi="Times New Roman" w:cs="Times New Roman"/>
          <w:sz w:val="24"/>
          <w:szCs w:val="24"/>
        </w:rPr>
        <w:t>8 КЛАСС</w:t>
      </w:r>
    </w:p>
    <w:p w:rsidR="00EB59F9" w:rsidRPr="00E5477D" w:rsidRDefault="00EB59F9" w:rsidP="00E5477D">
      <w:pPr>
        <w:pStyle w:val="af"/>
        <w:rPr>
          <w:rFonts w:ascii="Times New Roman" w:hAnsi="Times New Roman" w:cs="Times New Roman"/>
          <w:sz w:val="24"/>
          <w:szCs w:val="24"/>
        </w:rPr>
      </w:pPr>
      <w:r w:rsidRPr="00E5477D">
        <w:rPr>
          <w:rFonts w:ascii="Times New Roman" w:hAnsi="Times New Roman" w:cs="Times New Roman"/>
          <w:bCs/>
          <w:sz w:val="24"/>
          <w:szCs w:val="24"/>
        </w:rPr>
        <w:t>Первоначальные химические понятия</w:t>
      </w:r>
    </w:p>
    <w:p w:rsidR="00EB59F9" w:rsidRPr="00E5477D" w:rsidRDefault="00EB59F9" w:rsidP="00E5477D">
      <w:pPr>
        <w:pStyle w:val="1"/>
        <w:spacing w:line="240" w:lineRule="auto"/>
        <w:jc w:val="both"/>
        <w:rPr>
          <w:color w:val="auto"/>
          <w:sz w:val="24"/>
          <w:szCs w:val="24"/>
        </w:rPr>
      </w:pPr>
      <w:r w:rsidRPr="00E5477D">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EB59F9" w:rsidRPr="00E5477D" w:rsidRDefault="00EB59F9" w:rsidP="00E5477D">
      <w:pPr>
        <w:pStyle w:val="1"/>
        <w:spacing w:line="240" w:lineRule="auto"/>
        <w:jc w:val="both"/>
        <w:rPr>
          <w:color w:val="auto"/>
          <w:sz w:val="24"/>
          <w:szCs w:val="24"/>
        </w:rPr>
      </w:pPr>
      <w:r w:rsidRPr="00E5477D">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EB59F9" w:rsidRPr="00E5477D" w:rsidRDefault="00EB59F9" w:rsidP="00E5477D">
      <w:pPr>
        <w:pStyle w:val="1"/>
        <w:spacing w:line="240" w:lineRule="auto"/>
        <w:jc w:val="both"/>
        <w:rPr>
          <w:color w:val="auto"/>
          <w:sz w:val="24"/>
          <w:szCs w:val="24"/>
        </w:rPr>
      </w:pPr>
      <w:r w:rsidRPr="00E5477D">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B59F9" w:rsidRPr="00E5477D" w:rsidRDefault="00EB59F9" w:rsidP="00E5477D">
      <w:pPr>
        <w:pStyle w:val="1"/>
        <w:spacing w:line="240" w:lineRule="auto"/>
        <w:jc w:val="both"/>
        <w:rPr>
          <w:color w:val="auto"/>
          <w:sz w:val="24"/>
          <w:szCs w:val="24"/>
        </w:rPr>
      </w:pPr>
      <w:r w:rsidRPr="00E5477D">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B59F9" w:rsidRPr="00E5477D" w:rsidRDefault="00EB59F9" w:rsidP="00E5477D">
      <w:pPr>
        <w:pStyle w:val="1"/>
        <w:spacing w:line="240" w:lineRule="auto"/>
        <w:jc w:val="both"/>
        <w:rPr>
          <w:color w:val="auto"/>
          <w:sz w:val="24"/>
          <w:szCs w:val="24"/>
        </w:rPr>
      </w:pPr>
      <w:r w:rsidRPr="00E5477D">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B59F9" w:rsidRPr="00E5477D" w:rsidRDefault="00EB59F9" w:rsidP="00E5477D">
      <w:pPr>
        <w:pStyle w:val="af"/>
        <w:rPr>
          <w:rFonts w:ascii="Times New Roman" w:hAnsi="Times New Roman" w:cs="Times New Roman"/>
          <w:sz w:val="24"/>
          <w:szCs w:val="24"/>
        </w:rPr>
      </w:pPr>
      <w:r w:rsidRPr="00E5477D">
        <w:rPr>
          <w:rFonts w:ascii="Times New Roman" w:hAnsi="Times New Roman" w:cs="Times New Roman"/>
          <w:sz w:val="24"/>
          <w:szCs w:val="24"/>
        </w:rPr>
        <w:t>Важнейшие представители неорганических веществ</w:t>
      </w:r>
    </w:p>
    <w:p w:rsidR="00EB59F9" w:rsidRPr="00E5477D" w:rsidRDefault="00EB59F9" w:rsidP="00E5477D">
      <w:pPr>
        <w:pStyle w:val="1"/>
        <w:spacing w:line="240" w:lineRule="auto"/>
        <w:jc w:val="both"/>
        <w:rPr>
          <w:color w:val="auto"/>
          <w:sz w:val="24"/>
          <w:szCs w:val="24"/>
        </w:rPr>
      </w:pPr>
      <w:r w:rsidRPr="00E5477D">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B59F9" w:rsidRPr="00E5477D" w:rsidRDefault="00EB59F9" w:rsidP="00E5477D">
      <w:pPr>
        <w:pStyle w:val="1"/>
        <w:spacing w:line="240" w:lineRule="auto"/>
        <w:jc w:val="both"/>
        <w:rPr>
          <w:color w:val="auto"/>
          <w:sz w:val="24"/>
          <w:szCs w:val="24"/>
        </w:rPr>
      </w:pPr>
      <w:r w:rsidRPr="00E5477D">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B59F9" w:rsidRPr="00E5477D" w:rsidRDefault="00EB59F9" w:rsidP="00E5477D">
      <w:pPr>
        <w:pStyle w:val="1"/>
        <w:spacing w:line="240" w:lineRule="auto"/>
        <w:jc w:val="both"/>
        <w:rPr>
          <w:color w:val="auto"/>
          <w:sz w:val="24"/>
          <w:szCs w:val="24"/>
        </w:rPr>
      </w:pPr>
      <w:r w:rsidRPr="00E5477D">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B59F9" w:rsidRPr="00E5477D" w:rsidRDefault="00EB59F9" w:rsidP="00E5477D">
      <w:pPr>
        <w:pStyle w:val="1"/>
        <w:spacing w:line="240" w:lineRule="auto"/>
        <w:jc w:val="both"/>
        <w:rPr>
          <w:color w:val="auto"/>
          <w:sz w:val="24"/>
          <w:szCs w:val="24"/>
        </w:rPr>
      </w:pPr>
      <w:r w:rsidRPr="00E5477D">
        <w:rPr>
          <w:color w:val="auto"/>
          <w:sz w:val="24"/>
          <w:szCs w:val="24"/>
        </w:rPr>
        <w:lastRenderedPageBreak/>
        <w:t>Количество вещества. Моль. Молярная масса. Закон Авогадро. Молярный объём газов. Расчёты по химическим уравнениям.</w:t>
      </w:r>
    </w:p>
    <w:p w:rsidR="00EB59F9" w:rsidRPr="00E5477D" w:rsidRDefault="00EB59F9" w:rsidP="00E5477D">
      <w:pPr>
        <w:pStyle w:val="1"/>
        <w:spacing w:line="240" w:lineRule="auto"/>
        <w:jc w:val="both"/>
        <w:rPr>
          <w:color w:val="auto"/>
          <w:sz w:val="24"/>
          <w:szCs w:val="24"/>
        </w:rPr>
      </w:pPr>
      <w:r w:rsidRPr="00E5477D">
        <w:rPr>
          <w:color w:val="auto"/>
          <w:sz w:val="24"/>
          <w:szCs w:val="24"/>
        </w:rPr>
        <w:t xml:space="preserve">Физические свойства воды. Вода как растворитель. Растворы. Насыщенные и ненасыщенные растворы. </w:t>
      </w:r>
      <w:r w:rsidRPr="00E5477D">
        <w:rPr>
          <w:i/>
          <w:iCs/>
          <w:color w:val="auto"/>
          <w:sz w:val="24"/>
          <w:szCs w:val="24"/>
        </w:rPr>
        <w:t>Растворимость веществ в воде.</w:t>
      </w:r>
      <w:r w:rsidRPr="00E5477D">
        <w:rPr>
          <w:color w:val="auto"/>
          <w:sz w:val="24"/>
          <w:szCs w:val="24"/>
          <w:vertAlign w:val="superscript"/>
        </w:rPr>
        <w:footnoteReference w:id="14"/>
      </w:r>
      <w:r w:rsidRPr="00E5477D">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B59F9" w:rsidRPr="00E5477D" w:rsidRDefault="00EB59F9" w:rsidP="00E5477D">
      <w:pPr>
        <w:pStyle w:val="1"/>
        <w:spacing w:line="240" w:lineRule="auto"/>
        <w:jc w:val="both"/>
        <w:rPr>
          <w:color w:val="auto"/>
          <w:sz w:val="24"/>
          <w:szCs w:val="24"/>
        </w:rPr>
      </w:pPr>
      <w:r w:rsidRPr="00E5477D">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EB59F9" w:rsidRPr="00E5477D" w:rsidRDefault="00EB59F9" w:rsidP="00E5477D">
      <w:pPr>
        <w:pStyle w:val="1"/>
        <w:spacing w:line="240" w:lineRule="auto"/>
        <w:jc w:val="both"/>
        <w:rPr>
          <w:color w:val="auto"/>
          <w:sz w:val="24"/>
          <w:szCs w:val="24"/>
        </w:rPr>
      </w:pPr>
      <w:r w:rsidRPr="00E5477D">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EB59F9" w:rsidRPr="00E5477D" w:rsidRDefault="00EB59F9" w:rsidP="00E5477D">
      <w:pPr>
        <w:pStyle w:val="1"/>
        <w:spacing w:line="240" w:lineRule="auto"/>
        <w:jc w:val="both"/>
        <w:rPr>
          <w:color w:val="auto"/>
          <w:sz w:val="24"/>
          <w:szCs w:val="24"/>
        </w:rPr>
      </w:pPr>
      <w:r w:rsidRPr="00E5477D">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EB59F9" w:rsidRPr="00E5477D" w:rsidRDefault="00EB59F9" w:rsidP="00E5477D">
      <w:pPr>
        <w:pStyle w:val="1"/>
        <w:spacing w:line="240" w:lineRule="auto"/>
        <w:jc w:val="both"/>
        <w:rPr>
          <w:color w:val="auto"/>
          <w:sz w:val="24"/>
          <w:szCs w:val="24"/>
        </w:rPr>
      </w:pPr>
      <w:r w:rsidRPr="00E5477D">
        <w:rPr>
          <w:color w:val="auto"/>
          <w:sz w:val="24"/>
          <w:szCs w:val="24"/>
        </w:rPr>
        <w:t>Соли. Номенклатура солей (международная и тривиальная). Физические и химические свойства солей. Получение солей.</w:t>
      </w:r>
    </w:p>
    <w:p w:rsidR="00EB59F9" w:rsidRPr="00E5477D" w:rsidRDefault="00EB59F9" w:rsidP="00E5477D">
      <w:pPr>
        <w:pStyle w:val="1"/>
        <w:spacing w:line="240" w:lineRule="auto"/>
        <w:jc w:val="both"/>
        <w:rPr>
          <w:color w:val="auto"/>
          <w:sz w:val="24"/>
          <w:szCs w:val="24"/>
        </w:rPr>
      </w:pPr>
      <w:r w:rsidRPr="00E5477D">
        <w:rPr>
          <w:color w:val="auto"/>
          <w:sz w:val="24"/>
          <w:szCs w:val="24"/>
        </w:rPr>
        <w:t>Генетическая связь между классами неорганических соединений.</w:t>
      </w:r>
    </w:p>
    <w:p w:rsidR="00EB59F9" w:rsidRPr="00E5477D" w:rsidRDefault="00EB59F9" w:rsidP="00E5477D">
      <w:pPr>
        <w:pStyle w:val="1"/>
        <w:spacing w:line="240" w:lineRule="auto"/>
        <w:jc w:val="both"/>
        <w:rPr>
          <w:color w:val="auto"/>
          <w:sz w:val="24"/>
          <w:szCs w:val="24"/>
        </w:rPr>
      </w:pPr>
      <w:r w:rsidRPr="00E5477D">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B59F9" w:rsidRPr="00E5477D" w:rsidRDefault="00EB59F9" w:rsidP="00E5477D">
      <w:pPr>
        <w:pStyle w:val="af"/>
        <w:rPr>
          <w:rFonts w:ascii="Times New Roman" w:hAnsi="Times New Roman" w:cs="Times New Roman"/>
          <w:sz w:val="24"/>
          <w:szCs w:val="24"/>
        </w:rPr>
      </w:pPr>
      <w:r w:rsidRPr="00E5477D">
        <w:rPr>
          <w:rFonts w:ascii="Times New Roman" w:hAnsi="Times New Roman" w:cs="Times New Roman"/>
          <w:sz w:val="24"/>
          <w:szCs w:val="24"/>
        </w:rPr>
        <w:t>Периодический закон и Периодическая системахимических элементов Д. И. Менделеева. Строение атомов.Химическая связь. Окислительно-восстановительные реакции</w:t>
      </w:r>
    </w:p>
    <w:p w:rsidR="00EB59F9" w:rsidRPr="00E5477D" w:rsidRDefault="00EB59F9" w:rsidP="00E5477D">
      <w:pPr>
        <w:pStyle w:val="1"/>
        <w:spacing w:line="240" w:lineRule="auto"/>
        <w:jc w:val="both"/>
        <w:rPr>
          <w:color w:val="auto"/>
          <w:sz w:val="24"/>
          <w:szCs w:val="24"/>
        </w:rPr>
      </w:pPr>
      <w:r w:rsidRPr="00E5477D">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B59F9" w:rsidRPr="00E5477D" w:rsidRDefault="00EB59F9" w:rsidP="00E5477D">
      <w:pPr>
        <w:pStyle w:val="1"/>
        <w:spacing w:line="240" w:lineRule="auto"/>
        <w:jc w:val="both"/>
        <w:rPr>
          <w:color w:val="auto"/>
          <w:sz w:val="24"/>
          <w:szCs w:val="24"/>
        </w:rPr>
      </w:pPr>
      <w:r w:rsidRPr="00E5477D">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B59F9" w:rsidRPr="00E5477D" w:rsidRDefault="00EB59F9" w:rsidP="00E5477D">
      <w:pPr>
        <w:pStyle w:val="1"/>
        <w:spacing w:line="240" w:lineRule="auto"/>
        <w:jc w:val="both"/>
        <w:rPr>
          <w:color w:val="auto"/>
          <w:sz w:val="24"/>
          <w:szCs w:val="24"/>
        </w:rPr>
      </w:pPr>
      <w:r w:rsidRPr="00E5477D">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B59F9" w:rsidRPr="00E5477D" w:rsidRDefault="00EB59F9" w:rsidP="00E5477D">
      <w:pPr>
        <w:pStyle w:val="1"/>
        <w:spacing w:line="240" w:lineRule="auto"/>
        <w:jc w:val="both"/>
        <w:rPr>
          <w:color w:val="auto"/>
          <w:sz w:val="24"/>
          <w:szCs w:val="24"/>
        </w:rPr>
      </w:pPr>
      <w:r w:rsidRPr="00E5477D">
        <w:rPr>
          <w:color w:val="auto"/>
          <w:sz w:val="24"/>
          <w:szCs w:val="24"/>
        </w:rPr>
        <w:lastRenderedPageBreak/>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B59F9" w:rsidRPr="00E5477D" w:rsidRDefault="00EB59F9" w:rsidP="00E5477D">
      <w:pPr>
        <w:pStyle w:val="1"/>
        <w:spacing w:line="240" w:lineRule="auto"/>
        <w:jc w:val="both"/>
        <w:rPr>
          <w:color w:val="auto"/>
          <w:sz w:val="24"/>
          <w:szCs w:val="24"/>
        </w:rPr>
      </w:pPr>
      <w:r w:rsidRPr="00E5477D">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EB59F9" w:rsidRPr="00E5477D" w:rsidRDefault="00EB59F9" w:rsidP="00E5477D">
      <w:pPr>
        <w:pStyle w:val="1"/>
        <w:spacing w:line="240" w:lineRule="auto"/>
        <w:jc w:val="both"/>
        <w:rPr>
          <w:color w:val="auto"/>
          <w:sz w:val="24"/>
          <w:szCs w:val="24"/>
        </w:rPr>
      </w:pPr>
      <w:r w:rsidRPr="00E5477D">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EB59F9" w:rsidRPr="00E5477D" w:rsidRDefault="00EB59F9" w:rsidP="00E5477D">
      <w:pPr>
        <w:pStyle w:val="1"/>
        <w:spacing w:line="240" w:lineRule="auto"/>
        <w:jc w:val="both"/>
        <w:rPr>
          <w:color w:val="auto"/>
          <w:sz w:val="24"/>
          <w:szCs w:val="24"/>
        </w:rPr>
      </w:pPr>
      <w:r w:rsidRPr="00E5477D">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B59F9" w:rsidRPr="00E5477D" w:rsidRDefault="00EB59F9" w:rsidP="00E5477D">
      <w:pPr>
        <w:pStyle w:val="af"/>
        <w:rPr>
          <w:rFonts w:ascii="Times New Roman" w:hAnsi="Times New Roman" w:cs="Times New Roman"/>
          <w:sz w:val="24"/>
          <w:szCs w:val="24"/>
        </w:rPr>
      </w:pPr>
      <w:bookmarkStart w:id="457" w:name="bookmark1505"/>
      <w:r w:rsidRPr="00E5477D">
        <w:rPr>
          <w:rFonts w:ascii="Times New Roman" w:hAnsi="Times New Roman" w:cs="Times New Roman"/>
          <w:sz w:val="24"/>
          <w:szCs w:val="24"/>
        </w:rPr>
        <w:t>Межпредметные связи</w:t>
      </w:r>
      <w:bookmarkEnd w:id="457"/>
    </w:p>
    <w:p w:rsidR="00EB59F9" w:rsidRPr="00E5477D" w:rsidRDefault="00EB59F9" w:rsidP="00E5477D">
      <w:pPr>
        <w:pStyle w:val="1"/>
        <w:spacing w:line="240" w:lineRule="auto"/>
        <w:jc w:val="both"/>
        <w:rPr>
          <w:color w:val="auto"/>
          <w:sz w:val="24"/>
          <w:szCs w:val="24"/>
        </w:rPr>
      </w:pPr>
      <w:r w:rsidRPr="00E5477D">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B59F9" w:rsidRPr="00E5477D" w:rsidRDefault="00EB59F9" w:rsidP="00E5477D">
      <w:pPr>
        <w:pStyle w:val="1"/>
        <w:spacing w:line="240" w:lineRule="auto"/>
        <w:jc w:val="both"/>
        <w:rPr>
          <w:color w:val="auto"/>
          <w:sz w:val="24"/>
          <w:szCs w:val="24"/>
        </w:rPr>
      </w:pPr>
      <w:r w:rsidRPr="00E5477D">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B59F9" w:rsidRPr="00E5477D" w:rsidRDefault="00EB59F9" w:rsidP="00E5477D">
      <w:pPr>
        <w:pStyle w:val="1"/>
        <w:spacing w:line="240" w:lineRule="auto"/>
        <w:jc w:val="both"/>
        <w:rPr>
          <w:color w:val="auto"/>
          <w:sz w:val="24"/>
          <w:szCs w:val="24"/>
        </w:rPr>
      </w:pPr>
      <w:r w:rsidRPr="00E5477D">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Биология: фотосинтез, дыхание, биосфера.</w:t>
      </w:r>
    </w:p>
    <w:p w:rsidR="00EB59F9" w:rsidRPr="00E5477D" w:rsidRDefault="00EB59F9" w:rsidP="00E5477D">
      <w:pPr>
        <w:pStyle w:val="1"/>
        <w:spacing w:line="240" w:lineRule="auto"/>
        <w:jc w:val="both"/>
        <w:rPr>
          <w:color w:val="auto"/>
          <w:sz w:val="24"/>
          <w:szCs w:val="24"/>
        </w:rPr>
      </w:pPr>
      <w:r w:rsidRPr="00E5477D">
        <w:rPr>
          <w:color w:val="auto"/>
          <w:sz w:val="24"/>
          <w:szCs w:val="24"/>
        </w:rPr>
        <w:t>География: атмосфера, гидросфера, минералы, горные породы, полезные ископаемые, топливо, водные ресурсы.</w:t>
      </w:r>
    </w:p>
    <w:p w:rsidR="00EB59F9" w:rsidRPr="00E5477D" w:rsidRDefault="00EB59F9" w:rsidP="00E5477D">
      <w:pPr>
        <w:pStyle w:val="af"/>
        <w:rPr>
          <w:rFonts w:ascii="Times New Roman" w:hAnsi="Times New Roman" w:cs="Times New Roman"/>
          <w:sz w:val="24"/>
          <w:szCs w:val="24"/>
        </w:rPr>
      </w:pPr>
      <w:bookmarkStart w:id="458" w:name="bookmark1507"/>
      <w:r w:rsidRPr="00E5477D">
        <w:rPr>
          <w:rFonts w:ascii="Times New Roman" w:hAnsi="Times New Roman" w:cs="Times New Roman"/>
          <w:sz w:val="24"/>
          <w:szCs w:val="24"/>
        </w:rPr>
        <w:t>9 КЛАСС</w:t>
      </w:r>
      <w:bookmarkEnd w:id="458"/>
    </w:p>
    <w:p w:rsidR="00EB59F9" w:rsidRPr="00E5477D" w:rsidRDefault="00EB59F9" w:rsidP="00E5477D">
      <w:pPr>
        <w:pStyle w:val="af"/>
        <w:rPr>
          <w:rFonts w:ascii="Times New Roman" w:hAnsi="Times New Roman" w:cs="Times New Roman"/>
          <w:sz w:val="24"/>
          <w:szCs w:val="24"/>
        </w:rPr>
      </w:pPr>
      <w:r w:rsidRPr="00E5477D">
        <w:rPr>
          <w:rFonts w:ascii="Times New Roman" w:hAnsi="Times New Roman" w:cs="Times New Roman"/>
          <w:bCs/>
          <w:sz w:val="24"/>
          <w:szCs w:val="24"/>
        </w:rPr>
        <w:t>Вещество и химическая реакция</w:t>
      </w:r>
    </w:p>
    <w:p w:rsidR="00EB59F9" w:rsidRPr="00E5477D" w:rsidRDefault="00EB59F9" w:rsidP="00E5477D">
      <w:pPr>
        <w:pStyle w:val="1"/>
        <w:spacing w:line="240" w:lineRule="auto"/>
        <w:jc w:val="both"/>
        <w:rPr>
          <w:color w:val="auto"/>
          <w:sz w:val="24"/>
          <w:szCs w:val="24"/>
        </w:rPr>
      </w:pPr>
      <w:r w:rsidRPr="00E5477D">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B59F9" w:rsidRPr="00E5477D" w:rsidRDefault="00EB59F9" w:rsidP="00E5477D">
      <w:pPr>
        <w:pStyle w:val="1"/>
        <w:spacing w:line="240" w:lineRule="auto"/>
        <w:jc w:val="both"/>
        <w:rPr>
          <w:color w:val="auto"/>
          <w:sz w:val="24"/>
          <w:szCs w:val="24"/>
        </w:rPr>
      </w:pPr>
      <w:r w:rsidRPr="00E5477D">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B59F9" w:rsidRPr="00E5477D" w:rsidRDefault="00EB59F9" w:rsidP="00E5477D">
      <w:pPr>
        <w:pStyle w:val="1"/>
        <w:spacing w:line="240" w:lineRule="auto"/>
        <w:jc w:val="both"/>
        <w:rPr>
          <w:color w:val="auto"/>
          <w:sz w:val="24"/>
          <w:szCs w:val="24"/>
        </w:rPr>
      </w:pPr>
      <w:r w:rsidRPr="00E5477D">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EB59F9" w:rsidRPr="00E5477D" w:rsidRDefault="00EB59F9" w:rsidP="00E5477D">
      <w:pPr>
        <w:pStyle w:val="1"/>
        <w:spacing w:line="240" w:lineRule="auto"/>
        <w:jc w:val="both"/>
        <w:rPr>
          <w:color w:val="auto"/>
          <w:sz w:val="24"/>
          <w:szCs w:val="24"/>
        </w:rPr>
      </w:pPr>
      <w:r w:rsidRPr="00E5477D">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B59F9" w:rsidRPr="00E5477D" w:rsidRDefault="00EB59F9" w:rsidP="00E5477D">
      <w:pPr>
        <w:pStyle w:val="1"/>
        <w:spacing w:line="240" w:lineRule="auto"/>
        <w:jc w:val="both"/>
        <w:rPr>
          <w:color w:val="auto"/>
          <w:sz w:val="24"/>
          <w:szCs w:val="24"/>
        </w:rPr>
      </w:pPr>
      <w:r w:rsidRPr="00E5477D">
        <w:rPr>
          <w:color w:val="auto"/>
          <w:sz w:val="24"/>
          <w:szCs w:val="24"/>
        </w:rPr>
        <w:t>Понятие о скорости химической реакции</w:t>
      </w:r>
      <w:r w:rsidRPr="00E5477D">
        <w:rPr>
          <w:i/>
          <w:iCs/>
          <w:color w:val="auto"/>
          <w:sz w:val="24"/>
          <w:szCs w:val="24"/>
        </w:rPr>
        <w:t>.</w:t>
      </w:r>
      <w:r w:rsidRPr="00E5477D">
        <w:rPr>
          <w:color w:val="auto"/>
          <w:sz w:val="24"/>
          <w:szCs w:val="24"/>
        </w:rPr>
        <w:t xml:space="preserve"> Понятие об обратимых и необратимых химических реакциях. Понятие о гомогенных и гетерогенных реакциях. </w:t>
      </w:r>
      <w:r w:rsidRPr="00E5477D">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EB59F9" w:rsidRPr="00E5477D" w:rsidRDefault="00EB59F9" w:rsidP="00E5477D">
      <w:pPr>
        <w:pStyle w:val="1"/>
        <w:spacing w:line="240" w:lineRule="auto"/>
        <w:jc w:val="both"/>
        <w:rPr>
          <w:color w:val="auto"/>
          <w:sz w:val="24"/>
          <w:szCs w:val="24"/>
        </w:rPr>
      </w:pPr>
      <w:r w:rsidRPr="00E5477D">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B59F9" w:rsidRPr="00E5477D" w:rsidRDefault="00EB59F9" w:rsidP="00E5477D">
      <w:pPr>
        <w:pStyle w:val="1"/>
        <w:spacing w:line="240" w:lineRule="auto"/>
        <w:jc w:val="both"/>
        <w:rPr>
          <w:color w:val="auto"/>
          <w:sz w:val="24"/>
          <w:szCs w:val="24"/>
        </w:rPr>
      </w:pPr>
      <w:r w:rsidRPr="00E5477D">
        <w:rPr>
          <w:color w:val="auto"/>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B59F9" w:rsidRPr="00E5477D" w:rsidRDefault="00EB59F9" w:rsidP="00E5477D">
      <w:pPr>
        <w:pStyle w:val="1"/>
        <w:spacing w:line="240" w:lineRule="auto"/>
        <w:jc w:val="both"/>
        <w:rPr>
          <w:color w:val="auto"/>
          <w:sz w:val="24"/>
          <w:szCs w:val="24"/>
        </w:rPr>
      </w:pPr>
      <w:r w:rsidRPr="00E5477D">
        <w:rPr>
          <w:color w:val="auto"/>
          <w:sz w:val="24"/>
          <w:szCs w:val="24"/>
        </w:rPr>
        <w:t xml:space="preserve">Реакции ионного обмена. Условия протекания реакций ионного обмена, полные и </w:t>
      </w:r>
      <w:r w:rsidRPr="00E5477D">
        <w:rPr>
          <w:color w:val="auto"/>
          <w:sz w:val="24"/>
          <w:szCs w:val="24"/>
        </w:rPr>
        <w:lastRenderedPageBreak/>
        <w:t xml:space="preserve">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5477D">
        <w:rPr>
          <w:i/>
          <w:iCs/>
          <w:color w:val="auto"/>
          <w:sz w:val="24"/>
          <w:szCs w:val="24"/>
        </w:rPr>
        <w:t>Понятие о гидролизе солей</w:t>
      </w:r>
      <w:r w:rsidRPr="00E5477D">
        <w:rPr>
          <w:color w:val="auto"/>
          <w:sz w:val="24"/>
          <w:szCs w:val="24"/>
        </w:rPr>
        <w:t>.</w:t>
      </w:r>
    </w:p>
    <w:p w:rsidR="00EB59F9" w:rsidRPr="00E5477D" w:rsidRDefault="00EB59F9" w:rsidP="00E5477D">
      <w:pPr>
        <w:pStyle w:val="1"/>
        <w:spacing w:line="240" w:lineRule="auto"/>
        <w:jc w:val="both"/>
        <w:rPr>
          <w:color w:val="auto"/>
          <w:sz w:val="24"/>
          <w:szCs w:val="24"/>
        </w:rPr>
      </w:pPr>
      <w:r w:rsidRPr="00E5477D">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B59F9" w:rsidRPr="00E5477D" w:rsidRDefault="00EB59F9" w:rsidP="00E5477D">
      <w:pPr>
        <w:pStyle w:val="af"/>
        <w:rPr>
          <w:rFonts w:ascii="Times New Roman" w:hAnsi="Times New Roman" w:cs="Times New Roman"/>
          <w:sz w:val="24"/>
          <w:szCs w:val="24"/>
        </w:rPr>
      </w:pPr>
      <w:r w:rsidRPr="00E5477D">
        <w:rPr>
          <w:rFonts w:ascii="Times New Roman" w:hAnsi="Times New Roman" w:cs="Times New Roman"/>
          <w:sz w:val="24"/>
          <w:szCs w:val="24"/>
        </w:rPr>
        <w:t>Неметаллы и их соединения</w:t>
      </w:r>
    </w:p>
    <w:p w:rsidR="00EB59F9" w:rsidRPr="00E5477D" w:rsidRDefault="00EB59F9" w:rsidP="00E5477D">
      <w:pPr>
        <w:pStyle w:val="1"/>
        <w:spacing w:line="240" w:lineRule="auto"/>
        <w:jc w:val="both"/>
        <w:rPr>
          <w:color w:val="auto"/>
          <w:sz w:val="24"/>
          <w:szCs w:val="24"/>
        </w:rPr>
      </w:pPr>
      <w:r w:rsidRPr="00E5477D">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B59F9" w:rsidRPr="00E5477D" w:rsidRDefault="00EB59F9" w:rsidP="00E5477D">
      <w:pPr>
        <w:pStyle w:val="1"/>
        <w:spacing w:line="240" w:lineRule="auto"/>
        <w:jc w:val="both"/>
        <w:rPr>
          <w:color w:val="auto"/>
          <w:sz w:val="24"/>
          <w:szCs w:val="24"/>
        </w:rPr>
      </w:pPr>
      <w:r w:rsidRPr="00E5477D">
        <w:rPr>
          <w:color w:val="auto"/>
          <w:sz w:val="24"/>
          <w:szCs w:val="24"/>
        </w:rPr>
        <w:t xml:space="preserve">Общая характеристика элементов </w:t>
      </w:r>
      <w:r w:rsidRPr="00E5477D">
        <w:rPr>
          <w:color w:val="auto"/>
          <w:sz w:val="24"/>
          <w:szCs w:val="24"/>
          <w:lang w:val="en-US" w:bidi="en-US"/>
        </w:rPr>
        <w:t>VIA</w:t>
      </w:r>
      <w:r w:rsidRPr="00E5477D">
        <w:rPr>
          <w:color w:val="auto"/>
          <w:sz w:val="24"/>
          <w:szCs w:val="24"/>
        </w:rPr>
        <w:t>-группы. Особенности строения атомов, характерные степени окисления.</w:t>
      </w:r>
    </w:p>
    <w:p w:rsidR="00EB59F9" w:rsidRPr="00E5477D" w:rsidRDefault="00EB59F9" w:rsidP="00E5477D">
      <w:pPr>
        <w:pStyle w:val="1"/>
        <w:spacing w:line="240" w:lineRule="auto"/>
        <w:jc w:val="both"/>
        <w:rPr>
          <w:color w:val="auto"/>
          <w:sz w:val="24"/>
          <w:szCs w:val="24"/>
        </w:rPr>
      </w:pPr>
      <w:r w:rsidRPr="00E5477D">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B59F9" w:rsidRPr="00E5477D" w:rsidRDefault="00EB59F9" w:rsidP="00E5477D">
      <w:pPr>
        <w:pStyle w:val="1"/>
        <w:spacing w:line="240" w:lineRule="auto"/>
        <w:jc w:val="both"/>
        <w:rPr>
          <w:color w:val="auto"/>
          <w:sz w:val="24"/>
          <w:szCs w:val="24"/>
        </w:rPr>
      </w:pPr>
      <w:r w:rsidRPr="00E5477D">
        <w:rPr>
          <w:color w:val="auto"/>
          <w:sz w:val="24"/>
          <w:szCs w:val="24"/>
        </w:rPr>
        <w:t xml:space="preserve">Общая характеристика элементов </w:t>
      </w:r>
      <w:r w:rsidRPr="00E5477D">
        <w:rPr>
          <w:color w:val="auto"/>
          <w:sz w:val="24"/>
          <w:szCs w:val="24"/>
          <w:lang w:val="en-US" w:bidi="en-US"/>
        </w:rPr>
        <w:t>VA</w:t>
      </w:r>
      <w:r w:rsidRPr="00E5477D">
        <w:rPr>
          <w:color w:val="auto"/>
          <w:sz w:val="24"/>
          <w:szCs w:val="24"/>
        </w:rPr>
        <w:t>-группы. Особенности строения атомов, характерные степени окисления.</w:t>
      </w:r>
    </w:p>
    <w:p w:rsidR="00EB59F9" w:rsidRPr="00E5477D" w:rsidRDefault="00EB59F9" w:rsidP="00E5477D">
      <w:pPr>
        <w:pStyle w:val="1"/>
        <w:spacing w:line="240" w:lineRule="auto"/>
        <w:jc w:val="both"/>
        <w:rPr>
          <w:color w:val="auto"/>
          <w:sz w:val="24"/>
          <w:szCs w:val="24"/>
        </w:rPr>
      </w:pPr>
      <w:r w:rsidRPr="00E5477D">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EB59F9" w:rsidRPr="00E5477D" w:rsidRDefault="00EB59F9" w:rsidP="00E5477D">
      <w:pPr>
        <w:pStyle w:val="1"/>
        <w:spacing w:line="240" w:lineRule="auto"/>
        <w:jc w:val="both"/>
        <w:rPr>
          <w:color w:val="auto"/>
          <w:sz w:val="24"/>
          <w:szCs w:val="24"/>
        </w:rPr>
      </w:pPr>
      <w:r w:rsidRPr="00E5477D">
        <w:rPr>
          <w:color w:val="auto"/>
          <w:sz w:val="24"/>
          <w:szCs w:val="24"/>
        </w:rPr>
        <w:t xml:space="preserve">Общая характеристика элементов </w:t>
      </w:r>
      <w:r w:rsidRPr="00E5477D">
        <w:rPr>
          <w:smallCaps/>
          <w:color w:val="auto"/>
          <w:sz w:val="24"/>
          <w:szCs w:val="24"/>
          <w:lang w:val="en-US" w:bidi="en-US"/>
        </w:rPr>
        <w:t>IVA</w:t>
      </w:r>
      <w:r w:rsidRPr="00E5477D">
        <w:rPr>
          <w:smallCaps/>
          <w:color w:val="auto"/>
          <w:sz w:val="24"/>
          <w:szCs w:val="24"/>
        </w:rPr>
        <w:t>-группы.</w:t>
      </w:r>
      <w:r w:rsidRPr="00E5477D">
        <w:rPr>
          <w:color w:val="auto"/>
          <w:sz w:val="24"/>
          <w:szCs w:val="24"/>
        </w:rPr>
        <w:t xml:space="preserve"> Особенности строения атомов, характерные степени окисления.</w:t>
      </w:r>
    </w:p>
    <w:p w:rsidR="00EB59F9" w:rsidRPr="00E5477D" w:rsidRDefault="00EB59F9" w:rsidP="00E5477D">
      <w:pPr>
        <w:pStyle w:val="1"/>
        <w:spacing w:line="240" w:lineRule="auto"/>
        <w:jc w:val="both"/>
        <w:rPr>
          <w:color w:val="auto"/>
          <w:sz w:val="24"/>
          <w:szCs w:val="24"/>
        </w:rPr>
      </w:pPr>
      <w:r w:rsidRPr="00E5477D">
        <w:rPr>
          <w:color w:val="auto"/>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w:t>
      </w:r>
      <w:r w:rsidRPr="00E5477D">
        <w:rPr>
          <w:color w:val="auto"/>
          <w:sz w:val="24"/>
          <w:szCs w:val="24"/>
        </w:rPr>
        <w:lastRenderedPageBreak/>
        <w:t>сельском хозяйстве.</w:t>
      </w:r>
    </w:p>
    <w:p w:rsidR="00EB59F9" w:rsidRPr="00E5477D" w:rsidRDefault="00EB59F9" w:rsidP="00E5477D">
      <w:pPr>
        <w:pStyle w:val="1"/>
        <w:spacing w:line="240" w:lineRule="auto"/>
        <w:jc w:val="both"/>
        <w:rPr>
          <w:color w:val="auto"/>
          <w:sz w:val="24"/>
          <w:szCs w:val="24"/>
        </w:rPr>
      </w:pPr>
      <w:r w:rsidRPr="00E5477D">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5477D">
        <w:rPr>
          <w:i/>
          <w:iCs/>
          <w:color w:val="auto"/>
          <w:sz w:val="24"/>
          <w:szCs w:val="24"/>
        </w:rPr>
        <w:t>Их состав и химическое строение.</w:t>
      </w:r>
      <w:r w:rsidRPr="00E5477D">
        <w:rPr>
          <w:color w:val="auto"/>
          <w:sz w:val="24"/>
          <w:szCs w:val="24"/>
        </w:rPr>
        <w:t xml:space="preserve"> Понятие о биологически важных веществах: жирах, белках, углеводах — и их роли в жизни человека. </w:t>
      </w:r>
      <w:r w:rsidRPr="00E5477D">
        <w:rPr>
          <w:i/>
          <w:iCs/>
          <w:color w:val="auto"/>
          <w:sz w:val="24"/>
          <w:szCs w:val="24"/>
        </w:rPr>
        <w:t>Материальное единство органических и неорганических соединений.</w:t>
      </w:r>
    </w:p>
    <w:p w:rsidR="00EB59F9" w:rsidRPr="00E5477D" w:rsidRDefault="00EB59F9" w:rsidP="00E5477D">
      <w:pPr>
        <w:pStyle w:val="1"/>
        <w:spacing w:line="240" w:lineRule="auto"/>
        <w:jc w:val="both"/>
        <w:rPr>
          <w:color w:val="auto"/>
          <w:sz w:val="24"/>
          <w:szCs w:val="24"/>
        </w:rPr>
      </w:pPr>
      <w:r w:rsidRPr="00E5477D">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5477D">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B59F9" w:rsidRPr="00E5477D" w:rsidRDefault="00EB59F9" w:rsidP="00E5477D">
      <w:pPr>
        <w:pStyle w:val="1"/>
        <w:spacing w:line="240" w:lineRule="auto"/>
        <w:jc w:val="both"/>
        <w:rPr>
          <w:color w:val="auto"/>
          <w:sz w:val="24"/>
          <w:szCs w:val="24"/>
        </w:rPr>
      </w:pPr>
      <w:r w:rsidRPr="00E5477D">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B59F9" w:rsidRPr="00E5477D" w:rsidRDefault="00EB59F9" w:rsidP="00E5477D">
      <w:pPr>
        <w:pStyle w:val="af"/>
        <w:rPr>
          <w:rFonts w:ascii="Times New Roman" w:hAnsi="Times New Roman" w:cs="Times New Roman"/>
          <w:sz w:val="24"/>
          <w:szCs w:val="24"/>
        </w:rPr>
      </w:pPr>
      <w:r w:rsidRPr="00E5477D">
        <w:rPr>
          <w:rFonts w:ascii="Times New Roman" w:hAnsi="Times New Roman" w:cs="Times New Roman"/>
          <w:sz w:val="24"/>
          <w:szCs w:val="24"/>
        </w:rPr>
        <w:t>Металлы и их соединения</w:t>
      </w:r>
    </w:p>
    <w:p w:rsidR="00EB59F9" w:rsidRPr="00E5477D" w:rsidRDefault="00EB59F9" w:rsidP="00E5477D">
      <w:pPr>
        <w:pStyle w:val="1"/>
        <w:spacing w:line="240" w:lineRule="auto"/>
        <w:jc w:val="both"/>
        <w:rPr>
          <w:color w:val="auto"/>
          <w:sz w:val="24"/>
          <w:szCs w:val="24"/>
        </w:rPr>
      </w:pPr>
      <w:r w:rsidRPr="00E5477D">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B59F9" w:rsidRPr="00E5477D" w:rsidRDefault="00EB59F9" w:rsidP="00E5477D">
      <w:pPr>
        <w:pStyle w:val="1"/>
        <w:spacing w:line="240" w:lineRule="auto"/>
        <w:jc w:val="both"/>
        <w:rPr>
          <w:color w:val="auto"/>
          <w:sz w:val="24"/>
          <w:szCs w:val="24"/>
        </w:rPr>
      </w:pPr>
      <w:r w:rsidRPr="00E5477D">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B59F9" w:rsidRPr="00E5477D" w:rsidRDefault="00EB59F9" w:rsidP="00E5477D">
      <w:pPr>
        <w:pStyle w:val="1"/>
        <w:spacing w:line="240" w:lineRule="auto"/>
        <w:jc w:val="both"/>
        <w:rPr>
          <w:color w:val="auto"/>
          <w:sz w:val="24"/>
          <w:szCs w:val="24"/>
        </w:rPr>
      </w:pPr>
      <w:r w:rsidRPr="00E5477D">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B59F9" w:rsidRPr="00E5477D" w:rsidRDefault="00EB59F9" w:rsidP="00E5477D">
      <w:pPr>
        <w:pStyle w:val="1"/>
        <w:spacing w:line="240" w:lineRule="auto"/>
        <w:jc w:val="both"/>
        <w:rPr>
          <w:color w:val="auto"/>
          <w:sz w:val="24"/>
          <w:szCs w:val="24"/>
        </w:rPr>
      </w:pPr>
      <w:r w:rsidRPr="00E5477D">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B59F9" w:rsidRPr="00E5477D" w:rsidRDefault="00EB59F9" w:rsidP="00E5477D">
      <w:pPr>
        <w:pStyle w:val="1"/>
        <w:spacing w:line="240" w:lineRule="auto"/>
        <w:jc w:val="both"/>
        <w:rPr>
          <w:color w:val="auto"/>
          <w:sz w:val="24"/>
          <w:szCs w:val="24"/>
        </w:rPr>
      </w:pPr>
      <w:r w:rsidRPr="00E5477D">
        <w:rPr>
          <w:color w:val="auto"/>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w:t>
      </w:r>
      <w:r w:rsidRPr="00E5477D">
        <w:rPr>
          <w:color w:val="auto"/>
          <w:sz w:val="24"/>
          <w:szCs w:val="24"/>
        </w:rPr>
        <w:lastRenderedPageBreak/>
        <w:t>Оксиды, гидроксиды и соли железа(П) и железа(Ш), их состав, свойства и получение.</w:t>
      </w:r>
    </w:p>
    <w:p w:rsidR="00EB59F9" w:rsidRPr="00E5477D" w:rsidRDefault="00EB59F9" w:rsidP="00E5477D">
      <w:pPr>
        <w:pStyle w:val="1"/>
        <w:spacing w:line="240" w:lineRule="auto"/>
        <w:jc w:val="both"/>
        <w:rPr>
          <w:color w:val="auto"/>
          <w:sz w:val="24"/>
          <w:szCs w:val="24"/>
        </w:rPr>
      </w:pPr>
      <w:r w:rsidRPr="00E5477D">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B59F9" w:rsidRPr="00E5477D" w:rsidRDefault="00EB59F9" w:rsidP="00E5477D">
      <w:pPr>
        <w:pStyle w:val="af"/>
        <w:rPr>
          <w:rFonts w:ascii="Times New Roman" w:hAnsi="Times New Roman" w:cs="Times New Roman"/>
          <w:sz w:val="24"/>
          <w:szCs w:val="24"/>
        </w:rPr>
      </w:pPr>
      <w:r w:rsidRPr="00E5477D">
        <w:rPr>
          <w:rFonts w:ascii="Times New Roman" w:hAnsi="Times New Roman" w:cs="Times New Roman"/>
          <w:sz w:val="24"/>
          <w:szCs w:val="24"/>
        </w:rPr>
        <w:t>Химия и окружающая среда</w:t>
      </w:r>
    </w:p>
    <w:p w:rsidR="00EB59F9" w:rsidRPr="00E5477D" w:rsidRDefault="00EB59F9" w:rsidP="00E5477D">
      <w:pPr>
        <w:pStyle w:val="1"/>
        <w:spacing w:line="240" w:lineRule="auto"/>
        <w:jc w:val="both"/>
        <w:rPr>
          <w:color w:val="auto"/>
          <w:sz w:val="24"/>
          <w:szCs w:val="24"/>
        </w:rPr>
      </w:pPr>
      <w:r w:rsidRPr="00E5477D">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EB59F9" w:rsidRPr="00E5477D" w:rsidRDefault="00EB59F9" w:rsidP="00E5477D">
      <w:pPr>
        <w:pStyle w:val="1"/>
        <w:spacing w:line="240" w:lineRule="auto"/>
        <w:jc w:val="both"/>
        <w:rPr>
          <w:color w:val="auto"/>
          <w:sz w:val="24"/>
          <w:szCs w:val="24"/>
        </w:rPr>
      </w:pPr>
      <w:r w:rsidRPr="00E5477D">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EB59F9" w:rsidRPr="00E5477D" w:rsidRDefault="00EB59F9" w:rsidP="00E5477D">
      <w:pPr>
        <w:pStyle w:val="1"/>
        <w:spacing w:line="240" w:lineRule="auto"/>
        <w:jc w:val="both"/>
        <w:rPr>
          <w:color w:val="auto"/>
          <w:sz w:val="24"/>
          <w:szCs w:val="24"/>
        </w:rPr>
      </w:pPr>
      <w:r w:rsidRPr="00E5477D">
        <w:rPr>
          <w:color w:val="auto"/>
          <w:sz w:val="24"/>
          <w:szCs w:val="24"/>
        </w:rPr>
        <w:t>Химический эксперимент: изучение образцов материалов (стекло, сплавы металлов, полимерные материалы).</w:t>
      </w:r>
    </w:p>
    <w:p w:rsidR="00EB59F9" w:rsidRPr="00E5477D" w:rsidRDefault="00EB59F9" w:rsidP="00E5477D">
      <w:pPr>
        <w:pStyle w:val="af"/>
        <w:rPr>
          <w:rFonts w:ascii="Times New Roman" w:hAnsi="Times New Roman" w:cs="Times New Roman"/>
          <w:sz w:val="24"/>
          <w:szCs w:val="24"/>
        </w:rPr>
      </w:pPr>
      <w:r w:rsidRPr="00E5477D">
        <w:rPr>
          <w:rFonts w:ascii="Times New Roman" w:hAnsi="Times New Roman" w:cs="Times New Roman"/>
          <w:sz w:val="24"/>
          <w:szCs w:val="24"/>
        </w:rPr>
        <w:t>Межпредметные связи</w:t>
      </w:r>
    </w:p>
    <w:p w:rsidR="00EB59F9" w:rsidRPr="00E5477D" w:rsidRDefault="00EB59F9" w:rsidP="00E5477D">
      <w:pPr>
        <w:pStyle w:val="1"/>
        <w:spacing w:line="240" w:lineRule="auto"/>
        <w:jc w:val="both"/>
        <w:rPr>
          <w:color w:val="auto"/>
          <w:sz w:val="24"/>
          <w:szCs w:val="24"/>
        </w:rPr>
      </w:pPr>
      <w:r w:rsidRPr="00E5477D">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B59F9" w:rsidRPr="00E5477D" w:rsidRDefault="00EB59F9" w:rsidP="00E5477D">
      <w:pPr>
        <w:pStyle w:val="1"/>
        <w:spacing w:line="240" w:lineRule="auto"/>
        <w:jc w:val="both"/>
        <w:rPr>
          <w:color w:val="auto"/>
          <w:sz w:val="24"/>
          <w:szCs w:val="24"/>
        </w:rPr>
      </w:pPr>
      <w:r w:rsidRPr="00E5477D">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B59F9" w:rsidRPr="00E5477D" w:rsidRDefault="00EB59F9" w:rsidP="00E5477D">
      <w:pPr>
        <w:pStyle w:val="1"/>
        <w:spacing w:line="240" w:lineRule="auto"/>
        <w:jc w:val="both"/>
        <w:rPr>
          <w:color w:val="auto"/>
          <w:sz w:val="24"/>
          <w:szCs w:val="24"/>
        </w:rPr>
      </w:pPr>
      <w:r w:rsidRPr="00E5477D">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B59F9" w:rsidRPr="00E5477D" w:rsidRDefault="00EB59F9" w:rsidP="00E5477D">
      <w:pPr>
        <w:pStyle w:val="1"/>
        <w:spacing w:line="240" w:lineRule="auto"/>
        <w:jc w:val="both"/>
        <w:rPr>
          <w:color w:val="auto"/>
          <w:sz w:val="24"/>
          <w:szCs w:val="24"/>
        </w:rPr>
      </w:pPr>
      <w:r w:rsidRPr="00E5477D">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EB59F9" w:rsidRPr="00E5477D" w:rsidRDefault="00EB59F9" w:rsidP="00E5477D">
      <w:pPr>
        <w:pStyle w:val="1"/>
        <w:spacing w:line="240" w:lineRule="auto"/>
        <w:jc w:val="both"/>
        <w:rPr>
          <w:color w:val="auto"/>
          <w:sz w:val="24"/>
          <w:szCs w:val="24"/>
        </w:rPr>
      </w:pPr>
      <w:r w:rsidRPr="00E5477D">
        <w:rPr>
          <w:color w:val="auto"/>
          <w:sz w:val="24"/>
          <w:szCs w:val="24"/>
        </w:rPr>
        <w:t>География: атмосфера, гидросфера, минералы, горные породы, полезные ископаемые, топливо, водные ресурсы.</w:t>
      </w:r>
    </w:p>
    <w:p w:rsidR="00F76444" w:rsidRPr="00E5477D" w:rsidRDefault="00F76444" w:rsidP="00E5477D">
      <w:pPr>
        <w:pStyle w:val="1"/>
        <w:spacing w:line="240" w:lineRule="auto"/>
        <w:jc w:val="both"/>
        <w:rPr>
          <w:b/>
          <w:sz w:val="24"/>
          <w:szCs w:val="24"/>
        </w:rPr>
      </w:pPr>
      <w:r w:rsidRPr="00E5477D">
        <w:rPr>
          <w:b/>
          <w:sz w:val="24"/>
          <w:szCs w:val="24"/>
        </w:rPr>
        <w:t>ПЛАНИРУЕМЫЕ РЕЗУЛЬТАТЫ</w:t>
      </w:r>
    </w:p>
    <w:p w:rsidR="00F76444" w:rsidRPr="00E5477D" w:rsidRDefault="00F76444" w:rsidP="00E5477D">
      <w:pPr>
        <w:pStyle w:val="af"/>
        <w:rPr>
          <w:rFonts w:ascii="Times New Roman" w:hAnsi="Times New Roman" w:cs="Times New Roman"/>
          <w:sz w:val="24"/>
          <w:szCs w:val="24"/>
        </w:rPr>
      </w:pPr>
      <w:r w:rsidRPr="00E5477D">
        <w:rPr>
          <w:rFonts w:ascii="Times New Roman" w:hAnsi="Times New Roman" w:cs="Times New Roman"/>
          <w:sz w:val="24"/>
          <w:szCs w:val="24"/>
        </w:rPr>
        <w:t>Личностные результаты</w:t>
      </w:r>
    </w:p>
    <w:p w:rsidR="00F76444" w:rsidRPr="00E5477D" w:rsidRDefault="00F76444" w:rsidP="00E5477D">
      <w:pPr>
        <w:pStyle w:val="1"/>
        <w:spacing w:line="240" w:lineRule="auto"/>
        <w:jc w:val="both"/>
        <w:rPr>
          <w:color w:val="auto"/>
          <w:sz w:val="24"/>
          <w:szCs w:val="24"/>
        </w:rPr>
      </w:pPr>
      <w:r w:rsidRPr="00E5477D">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76444" w:rsidRPr="00E5477D" w:rsidRDefault="00F76444" w:rsidP="00E5477D">
      <w:pPr>
        <w:pStyle w:val="1"/>
        <w:spacing w:line="240" w:lineRule="auto"/>
        <w:jc w:val="both"/>
        <w:rPr>
          <w:color w:val="auto"/>
          <w:sz w:val="24"/>
          <w:szCs w:val="24"/>
        </w:rPr>
      </w:pPr>
      <w:r w:rsidRPr="00E5477D">
        <w:rPr>
          <w:color w:val="auto"/>
          <w:sz w:val="24"/>
          <w:szCs w:val="24"/>
        </w:rPr>
        <w:t>Личностные результаты отражают сформированность, в том числе в части:</w:t>
      </w:r>
    </w:p>
    <w:p w:rsidR="00F76444" w:rsidRPr="00E5477D" w:rsidRDefault="00F76444" w:rsidP="00E5477D">
      <w:pPr>
        <w:pStyle w:val="10"/>
        <w:rPr>
          <w:rFonts w:ascii="Times New Roman" w:hAnsi="Times New Roman" w:cs="Times New Roman"/>
          <w:sz w:val="24"/>
          <w:szCs w:val="24"/>
        </w:rPr>
      </w:pPr>
      <w:r w:rsidRPr="00E5477D">
        <w:rPr>
          <w:rFonts w:ascii="Times New Roman" w:hAnsi="Times New Roman" w:cs="Times New Roman"/>
          <w:sz w:val="24"/>
          <w:szCs w:val="24"/>
        </w:rPr>
        <w:t>Патриотического воспитания</w:t>
      </w:r>
    </w:p>
    <w:p w:rsidR="00F76444" w:rsidRPr="00E5477D" w:rsidRDefault="00F76444" w:rsidP="00E5477D">
      <w:pPr>
        <w:pStyle w:val="1"/>
        <w:numPr>
          <w:ilvl w:val="0"/>
          <w:numId w:val="299"/>
        </w:numPr>
        <w:tabs>
          <w:tab w:val="left" w:pos="543"/>
        </w:tabs>
        <w:spacing w:line="240" w:lineRule="auto"/>
        <w:jc w:val="both"/>
        <w:rPr>
          <w:color w:val="auto"/>
          <w:sz w:val="24"/>
          <w:szCs w:val="24"/>
        </w:rPr>
      </w:pPr>
      <w:r w:rsidRPr="00E5477D">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76444" w:rsidRPr="00E5477D" w:rsidRDefault="00F76444" w:rsidP="00E5477D">
      <w:pPr>
        <w:pStyle w:val="10"/>
        <w:rPr>
          <w:rFonts w:ascii="Times New Roman" w:hAnsi="Times New Roman" w:cs="Times New Roman"/>
          <w:sz w:val="24"/>
          <w:szCs w:val="24"/>
        </w:rPr>
      </w:pPr>
      <w:r w:rsidRPr="00E5477D">
        <w:rPr>
          <w:rFonts w:ascii="Times New Roman" w:hAnsi="Times New Roman" w:cs="Times New Roman"/>
          <w:sz w:val="24"/>
          <w:szCs w:val="24"/>
        </w:rPr>
        <w:lastRenderedPageBreak/>
        <w:t>Гражданского воспитания</w:t>
      </w:r>
    </w:p>
    <w:p w:rsidR="00F76444" w:rsidRPr="00E5477D" w:rsidRDefault="00F76444" w:rsidP="00E5477D">
      <w:pPr>
        <w:pStyle w:val="1"/>
        <w:numPr>
          <w:ilvl w:val="0"/>
          <w:numId w:val="299"/>
        </w:numPr>
        <w:tabs>
          <w:tab w:val="left" w:pos="543"/>
        </w:tabs>
        <w:spacing w:line="240" w:lineRule="auto"/>
        <w:jc w:val="both"/>
        <w:rPr>
          <w:color w:val="auto"/>
          <w:sz w:val="24"/>
          <w:szCs w:val="24"/>
        </w:rPr>
      </w:pPr>
      <w:r w:rsidRPr="00E5477D">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76444" w:rsidRPr="00E5477D" w:rsidRDefault="00F76444" w:rsidP="00E5477D">
      <w:pPr>
        <w:pStyle w:val="10"/>
        <w:rPr>
          <w:rFonts w:ascii="Times New Roman" w:hAnsi="Times New Roman" w:cs="Times New Roman"/>
          <w:sz w:val="24"/>
          <w:szCs w:val="24"/>
        </w:rPr>
      </w:pPr>
      <w:r w:rsidRPr="00E5477D">
        <w:rPr>
          <w:rFonts w:ascii="Times New Roman" w:hAnsi="Times New Roman" w:cs="Times New Roman"/>
          <w:sz w:val="24"/>
          <w:szCs w:val="24"/>
        </w:rPr>
        <w:t>Ценности научного познания</w:t>
      </w:r>
    </w:p>
    <w:p w:rsidR="00F76444" w:rsidRPr="00E5477D" w:rsidRDefault="00F76444" w:rsidP="00E5477D">
      <w:pPr>
        <w:pStyle w:val="1"/>
        <w:numPr>
          <w:ilvl w:val="0"/>
          <w:numId w:val="299"/>
        </w:numPr>
        <w:tabs>
          <w:tab w:val="left" w:pos="543"/>
        </w:tabs>
        <w:spacing w:line="240" w:lineRule="auto"/>
        <w:jc w:val="both"/>
        <w:rPr>
          <w:color w:val="auto"/>
          <w:sz w:val="24"/>
          <w:szCs w:val="24"/>
        </w:rPr>
      </w:pPr>
      <w:r w:rsidRPr="00E5477D">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76444" w:rsidRPr="00E5477D" w:rsidRDefault="00F76444" w:rsidP="00E5477D">
      <w:pPr>
        <w:pStyle w:val="1"/>
        <w:numPr>
          <w:ilvl w:val="0"/>
          <w:numId w:val="299"/>
        </w:numPr>
        <w:tabs>
          <w:tab w:val="left" w:pos="543"/>
        </w:tabs>
        <w:spacing w:line="240" w:lineRule="auto"/>
        <w:jc w:val="both"/>
        <w:rPr>
          <w:color w:val="auto"/>
          <w:sz w:val="24"/>
          <w:szCs w:val="24"/>
        </w:rPr>
      </w:pPr>
      <w:r w:rsidRPr="00E5477D">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F76444" w:rsidRPr="00E5477D" w:rsidRDefault="00F76444" w:rsidP="00E5477D">
      <w:pPr>
        <w:pStyle w:val="1"/>
        <w:numPr>
          <w:ilvl w:val="0"/>
          <w:numId w:val="299"/>
        </w:numPr>
        <w:tabs>
          <w:tab w:val="left" w:pos="543"/>
        </w:tabs>
        <w:spacing w:line="240" w:lineRule="auto"/>
        <w:jc w:val="both"/>
        <w:rPr>
          <w:color w:val="auto"/>
          <w:sz w:val="24"/>
          <w:szCs w:val="24"/>
        </w:rPr>
      </w:pPr>
      <w:r w:rsidRPr="00E5477D">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76444" w:rsidRPr="00E5477D" w:rsidRDefault="00F76444" w:rsidP="00E5477D">
      <w:pPr>
        <w:pStyle w:val="1"/>
        <w:numPr>
          <w:ilvl w:val="0"/>
          <w:numId w:val="299"/>
        </w:numPr>
        <w:tabs>
          <w:tab w:val="left" w:pos="543"/>
        </w:tabs>
        <w:spacing w:line="240" w:lineRule="auto"/>
        <w:jc w:val="both"/>
        <w:rPr>
          <w:color w:val="auto"/>
          <w:sz w:val="24"/>
          <w:szCs w:val="24"/>
        </w:rPr>
      </w:pPr>
      <w:r w:rsidRPr="00E5477D">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76444" w:rsidRPr="00E5477D" w:rsidRDefault="00F76444" w:rsidP="00E5477D">
      <w:pPr>
        <w:pStyle w:val="10"/>
        <w:rPr>
          <w:rFonts w:ascii="Times New Roman" w:hAnsi="Times New Roman" w:cs="Times New Roman"/>
          <w:sz w:val="24"/>
          <w:szCs w:val="24"/>
        </w:rPr>
      </w:pPr>
      <w:r w:rsidRPr="00E5477D">
        <w:rPr>
          <w:rFonts w:ascii="Times New Roman" w:hAnsi="Times New Roman" w:cs="Times New Roman"/>
          <w:sz w:val="24"/>
          <w:szCs w:val="24"/>
        </w:rPr>
        <w:t>Формирования культуры здоровья</w:t>
      </w:r>
    </w:p>
    <w:p w:rsidR="00F76444" w:rsidRPr="00E5477D" w:rsidRDefault="00F76444" w:rsidP="00E5477D">
      <w:pPr>
        <w:pStyle w:val="1"/>
        <w:numPr>
          <w:ilvl w:val="0"/>
          <w:numId w:val="299"/>
        </w:numPr>
        <w:tabs>
          <w:tab w:val="left" w:pos="543"/>
        </w:tabs>
        <w:spacing w:line="240" w:lineRule="auto"/>
        <w:jc w:val="both"/>
        <w:rPr>
          <w:color w:val="auto"/>
          <w:sz w:val="24"/>
          <w:szCs w:val="24"/>
        </w:rPr>
      </w:pPr>
      <w:r w:rsidRPr="00E5477D">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76444" w:rsidRPr="00E5477D" w:rsidRDefault="00F76444" w:rsidP="00E5477D">
      <w:pPr>
        <w:pStyle w:val="10"/>
        <w:rPr>
          <w:rFonts w:ascii="Times New Roman" w:hAnsi="Times New Roman" w:cs="Times New Roman"/>
          <w:sz w:val="24"/>
          <w:szCs w:val="24"/>
        </w:rPr>
      </w:pPr>
      <w:r w:rsidRPr="00E5477D">
        <w:rPr>
          <w:rFonts w:ascii="Times New Roman" w:hAnsi="Times New Roman" w:cs="Times New Roman"/>
          <w:sz w:val="24"/>
          <w:szCs w:val="24"/>
        </w:rPr>
        <w:t>Трудового воспитания</w:t>
      </w:r>
    </w:p>
    <w:p w:rsidR="00F76444" w:rsidRPr="00E5477D" w:rsidRDefault="00F76444" w:rsidP="00E5477D">
      <w:pPr>
        <w:pStyle w:val="1"/>
        <w:numPr>
          <w:ilvl w:val="0"/>
          <w:numId w:val="299"/>
        </w:numPr>
        <w:tabs>
          <w:tab w:val="left" w:pos="548"/>
        </w:tabs>
        <w:spacing w:line="240" w:lineRule="auto"/>
        <w:jc w:val="both"/>
        <w:rPr>
          <w:color w:val="auto"/>
          <w:sz w:val="24"/>
          <w:szCs w:val="24"/>
        </w:rPr>
      </w:pPr>
      <w:r w:rsidRPr="00E5477D">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76444" w:rsidRPr="00E5477D" w:rsidRDefault="00F76444" w:rsidP="00E5477D">
      <w:pPr>
        <w:pStyle w:val="10"/>
        <w:rPr>
          <w:rFonts w:ascii="Times New Roman" w:hAnsi="Times New Roman" w:cs="Times New Roman"/>
          <w:sz w:val="24"/>
          <w:szCs w:val="24"/>
        </w:rPr>
      </w:pPr>
      <w:r w:rsidRPr="00E5477D">
        <w:rPr>
          <w:rFonts w:ascii="Times New Roman" w:hAnsi="Times New Roman" w:cs="Times New Roman"/>
          <w:sz w:val="24"/>
          <w:szCs w:val="24"/>
        </w:rPr>
        <w:t>Экологического воспитания</w:t>
      </w:r>
    </w:p>
    <w:p w:rsidR="00F76444" w:rsidRPr="00E5477D" w:rsidRDefault="00F76444" w:rsidP="00E5477D">
      <w:pPr>
        <w:pStyle w:val="1"/>
        <w:numPr>
          <w:ilvl w:val="0"/>
          <w:numId w:val="299"/>
        </w:numPr>
        <w:tabs>
          <w:tab w:val="left" w:pos="543"/>
        </w:tabs>
        <w:spacing w:line="240" w:lineRule="auto"/>
        <w:jc w:val="both"/>
        <w:rPr>
          <w:color w:val="auto"/>
          <w:sz w:val="24"/>
          <w:szCs w:val="24"/>
        </w:rPr>
      </w:pPr>
      <w:r w:rsidRPr="00E5477D">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76444" w:rsidRPr="00E5477D" w:rsidRDefault="00F76444" w:rsidP="00E5477D">
      <w:pPr>
        <w:pStyle w:val="1"/>
        <w:numPr>
          <w:ilvl w:val="0"/>
          <w:numId w:val="299"/>
        </w:numPr>
        <w:tabs>
          <w:tab w:val="left" w:pos="663"/>
        </w:tabs>
        <w:spacing w:line="240" w:lineRule="auto"/>
        <w:jc w:val="both"/>
        <w:rPr>
          <w:color w:val="auto"/>
          <w:sz w:val="24"/>
          <w:szCs w:val="24"/>
        </w:rPr>
      </w:pPr>
      <w:r w:rsidRPr="00E5477D">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76444" w:rsidRPr="00E5477D" w:rsidRDefault="00F76444" w:rsidP="00E5477D">
      <w:pPr>
        <w:pStyle w:val="1"/>
        <w:numPr>
          <w:ilvl w:val="0"/>
          <w:numId w:val="299"/>
        </w:numPr>
        <w:tabs>
          <w:tab w:val="left" w:pos="663"/>
        </w:tabs>
        <w:spacing w:line="240" w:lineRule="auto"/>
        <w:jc w:val="both"/>
        <w:rPr>
          <w:color w:val="auto"/>
          <w:sz w:val="24"/>
          <w:szCs w:val="24"/>
        </w:rPr>
      </w:pPr>
      <w:r w:rsidRPr="00E5477D">
        <w:rPr>
          <w:color w:val="auto"/>
          <w:sz w:val="24"/>
          <w:szCs w:val="24"/>
        </w:rPr>
        <w:t>экологического мышления, умения руководствоваться им в познавательной, коммуникативной и социальной практике.</w:t>
      </w:r>
      <w:bookmarkStart w:id="459" w:name="bookmark1514"/>
    </w:p>
    <w:p w:rsidR="00F76444" w:rsidRPr="00E5477D" w:rsidRDefault="00F76444" w:rsidP="00E5477D">
      <w:pPr>
        <w:pStyle w:val="af"/>
        <w:rPr>
          <w:rFonts w:ascii="Times New Roman" w:hAnsi="Times New Roman" w:cs="Times New Roman"/>
          <w:sz w:val="24"/>
          <w:szCs w:val="24"/>
        </w:rPr>
      </w:pPr>
      <w:r w:rsidRPr="00E5477D">
        <w:rPr>
          <w:rFonts w:ascii="Times New Roman" w:hAnsi="Times New Roman" w:cs="Times New Roman"/>
          <w:sz w:val="24"/>
          <w:szCs w:val="24"/>
        </w:rPr>
        <w:t>Метапредметные результаты</w:t>
      </w:r>
      <w:bookmarkEnd w:id="459"/>
    </w:p>
    <w:p w:rsidR="00F76444" w:rsidRPr="00E5477D" w:rsidRDefault="00F76444" w:rsidP="00E5477D">
      <w:pPr>
        <w:pStyle w:val="1"/>
        <w:spacing w:line="240" w:lineRule="auto"/>
        <w:jc w:val="both"/>
        <w:rPr>
          <w:color w:val="auto"/>
          <w:sz w:val="24"/>
          <w:szCs w:val="24"/>
        </w:rPr>
      </w:pPr>
      <w:r w:rsidRPr="00E5477D">
        <w:rPr>
          <w:color w:val="auto"/>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w:t>
      </w:r>
      <w:r w:rsidRPr="00E5477D">
        <w:rPr>
          <w:color w:val="auto"/>
          <w:sz w:val="24"/>
          <w:szCs w:val="24"/>
        </w:rPr>
        <w:lastRenderedPageBreak/>
        <w:t>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F76444" w:rsidRPr="00E5477D" w:rsidRDefault="00F76444" w:rsidP="00E5477D">
      <w:pPr>
        <w:pStyle w:val="1"/>
        <w:spacing w:line="240" w:lineRule="auto"/>
        <w:jc w:val="both"/>
        <w:rPr>
          <w:color w:val="auto"/>
          <w:sz w:val="24"/>
          <w:szCs w:val="24"/>
        </w:rPr>
      </w:pPr>
      <w:r w:rsidRPr="00E5477D">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F76444" w:rsidRPr="00E5477D" w:rsidRDefault="00F76444" w:rsidP="00E5477D">
      <w:pPr>
        <w:pStyle w:val="10"/>
        <w:rPr>
          <w:rFonts w:ascii="Times New Roman" w:hAnsi="Times New Roman" w:cs="Times New Roman"/>
          <w:sz w:val="24"/>
          <w:szCs w:val="24"/>
        </w:rPr>
      </w:pPr>
      <w:r w:rsidRPr="00E5477D">
        <w:rPr>
          <w:rFonts w:ascii="Times New Roman" w:hAnsi="Times New Roman" w:cs="Times New Roman"/>
          <w:sz w:val="24"/>
          <w:szCs w:val="24"/>
        </w:rPr>
        <w:t>Базовыми логическими действиями</w:t>
      </w:r>
    </w:p>
    <w:p w:rsidR="00F76444" w:rsidRPr="00E5477D" w:rsidRDefault="00F76444" w:rsidP="00E5477D">
      <w:pPr>
        <w:pStyle w:val="1"/>
        <w:numPr>
          <w:ilvl w:val="0"/>
          <w:numId w:val="300"/>
        </w:numPr>
        <w:tabs>
          <w:tab w:val="left" w:pos="543"/>
        </w:tabs>
        <w:spacing w:line="240" w:lineRule="auto"/>
        <w:jc w:val="both"/>
        <w:rPr>
          <w:color w:val="auto"/>
          <w:sz w:val="24"/>
          <w:szCs w:val="24"/>
        </w:rPr>
      </w:pPr>
      <w:r w:rsidRPr="00E5477D">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F76444" w:rsidRPr="00E5477D" w:rsidRDefault="00F76444" w:rsidP="00E5477D">
      <w:pPr>
        <w:pStyle w:val="1"/>
        <w:numPr>
          <w:ilvl w:val="0"/>
          <w:numId w:val="300"/>
        </w:numPr>
        <w:tabs>
          <w:tab w:val="left" w:pos="543"/>
        </w:tabs>
        <w:spacing w:line="240" w:lineRule="auto"/>
        <w:jc w:val="both"/>
        <w:rPr>
          <w:color w:val="auto"/>
          <w:sz w:val="24"/>
          <w:szCs w:val="24"/>
        </w:rPr>
      </w:pPr>
      <w:r w:rsidRPr="00E5477D">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6444" w:rsidRPr="00E5477D" w:rsidRDefault="00F76444" w:rsidP="00E5477D">
      <w:pPr>
        <w:pStyle w:val="10"/>
        <w:rPr>
          <w:rFonts w:ascii="Times New Roman" w:hAnsi="Times New Roman" w:cs="Times New Roman"/>
          <w:sz w:val="24"/>
          <w:szCs w:val="24"/>
        </w:rPr>
      </w:pPr>
      <w:r w:rsidRPr="00E5477D">
        <w:rPr>
          <w:rFonts w:ascii="Times New Roman" w:hAnsi="Times New Roman" w:cs="Times New Roman"/>
          <w:sz w:val="24"/>
          <w:szCs w:val="24"/>
        </w:rPr>
        <w:t>Базовыми исследовательскими действиями</w:t>
      </w:r>
    </w:p>
    <w:p w:rsidR="00F76444" w:rsidRPr="00E5477D" w:rsidRDefault="00F76444" w:rsidP="00E5477D">
      <w:pPr>
        <w:pStyle w:val="1"/>
        <w:numPr>
          <w:ilvl w:val="0"/>
          <w:numId w:val="300"/>
        </w:numPr>
        <w:tabs>
          <w:tab w:val="left" w:pos="543"/>
        </w:tabs>
        <w:spacing w:line="240" w:lineRule="auto"/>
        <w:jc w:val="both"/>
        <w:rPr>
          <w:color w:val="auto"/>
          <w:sz w:val="24"/>
          <w:szCs w:val="24"/>
        </w:rPr>
      </w:pPr>
      <w:r w:rsidRPr="00E5477D">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76444" w:rsidRPr="00E5477D" w:rsidRDefault="00F76444" w:rsidP="00E5477D">
      <w:pPr>
        <w:pStyle w:val="1"/>
        <w:numPr>
          <w:ilvl w:val="0"/>
          <w:numId w:val="300"/>
        </w:numPr>
        <w:tabs>
          <w:tab w:val="left" w:pos="543"/>
        </w:tabs>
        <w:spacing w:line="240" w:lineRule="auto"/>
        <w:jc w:val="both"/>
        <w:rPr>
          <w:color w:val="auto"/>
          <w:sz w:val="24"/>
          <w:szCs w:val="24"/>
        </w:rPr>
      </w:pPr>
      <w:r w:rsidRPr="00E5477D">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76444" w:rsidRPr="00E5477D" w:rsidRDefault="00F76444" w:rsidP="00E5477D">
      <w:pPr>
        <w:pStyle w:val="10"/>
        <w:rPr>
          <w:rFonts w:ascii="Times New Roman" w:hAnsi="Times New Roman" w:cs="Times New Roman"/>
          <w:sz w:val="24"/>
          <w:szCs w:val="24"/>
        </w:rPr>
      </w:pPr>
      <w:r w:rsidRPr="00E5477D">
        <w:rPr>
          <w:rFonts w:ascii="Times New Roman" w:hAnsi="Times New Roman" w:cs="Times New Roman"/>
          <w:sz w:val="24"/>
          <w:szCs w:val="24"/>
        </w:rPr>
        <w:t>Работой с информацией</w:t>
      </w:r>
    </w:p>
    <w:p w:rsidR="00F76444" w:rsidRPr="00E5477D" w:rsidRDefault="00F76444" w:rsidP="00E5477D">
      <w:pPr>
        <w:pStyle w:val="1"/>
        <w:numPr>
          <w:ilvl w:val="0"/>
          <w:numId w:val="301"/>
        </w:numPr>
        <w:tabs>
          <w:tab w:val="left" w:pos="543"/>
        </w:tabs>
        <w:spacing w:line="240" w:lineRule="auto"/>
        <w:jc w:val="both"/>
        <w:rPr>
          <w:color w:val="auto"/>
          <w:sz w:val="24"/>
          <w:szCs w:val="24"/>
        </w:rPr>
      </w:pPr>
      <w:r w:rsidRPr="00E5477D">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76444" w:rsidRPr="00E5477D" w:rsidRDefault="00F76444" w:rsidP="00E5477D">
      <w:pPr>
        <w:pStyle w:val="1"/>
        <w:numPr>
          <w:ilvl w:val="0"/>
          <w:numId w:val="301"/>
        </w:numPr>
        <w:tabs>
          <w:tab w:val="left" w:pos="548"/>
        </w:tabs>
        <w:spacing w:line="240" w:lineRule="auto"/>
        <w:jc w:val="both"/>
        <w:rPr>
          <w:color w:val="auto"/>
          <w:sz w:val="24"/>
          <w:szCs w:val="24"/>
        </w:rPr>
      </w:pPr>
      <w:r w:rsidRPr="00E5477D">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76444" w:rsidRPr="00E5477D" w:rsidRDefault="00F76444" w:rsidP="00E5477D">
      <w:pPr>
        <w:pStyle w:val="1"/>
        <w:numPr>
          <w:ilvl w:val="0"/>
          <w:numId w:val="301"/>
        </w:numPr>
        <w:tabs>
          <w:tab w:val="left" w:pos="543"/>
        </w:tabs>
        <w:spacing w:line="240" w:lineRule="auto"/>
        <w:jc w:val="both"/>
        <w:rPr>
          <w:color w:val="auto"/>
          <w:sz w:val="24"/>
          <w:szCs w:val="24"/>
        </w:rPr>
      </w:pPr>
      <w:r w:rsidRPr="00E5477D">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76444" w:rsidRPr="00E5477D" w:rsidRDefault="00F76444" w:rsidP="00E5477D">
      <w:pPr>
        <w:pStyle w:val="10"/>
        <w:rPr>
          <w:rFonts w:ascii="Times New Roman" w:hAnsi="Times New Roman" w:cs="Times New Roman"/>
          <w:sz w:val="24"/>
          <w:szCs w:val="24"/>
        </w:rPr>
      </w:pPr>
      <w:r w:rsidRPr="00E5477D">
        <w:rPr>
          <w:rFonts w:ascii="Times New Roman" w:hAnsi="Times New Roman" w:cs="Times New Roman"/>
          <w:sz w:val="24"/>
          <w:szCs w:val="24"/>
        </w:rPr>
        <w:t>Универсальными коммуникативными действиями</w:t>
      </w:r>
    </w:p>
    <w:p w:rsidR="00FC36C2" w:rsidRDefault="00F76444" w:rsidP="00EC5D68">
      <w:pPr>
        <w:pStyle w:val="1"/>
        <w:numPr>
          <w:ilvl w:val="0"/>
          <w:numId w:val="377"/>
        </w:numPr>
        <w:tabs>
          <w:tab w:val="left" w:pos="548"/>
        </w:tabs>
        <w:spacing w:line="240" w:lineRule="auto"/>
        <w:jc w:val="both"/>
        <w:rPr>
          <w:color w:val="auto"/>
          <w:sz w:val="24"/>
          <w:szCs w:val="24"/>
        </w:rPr>
      </w:pPr>
      <w:r w:rsidRPr="00E5477D">
        <w:rPr>
          <w:color w:val="auto"/>
          <w:sz w:val="24"/>
          <w:szCs w:val="24"/>
        </w:rPr>
        <w:t>умением задавать вопросы (в ходе диалога и/или дис</w:t>
      </w:r>
      <w:r w:rsidR="00FC36C2">
        <w:rPr>
          <w:color w:val="auto"/>
          <w:sz w:val="24"/>
          <w:szCs w:val="24"/>
        </w:rPr>
        <w:t>куссии) по существу обсуждаемой</w:t>
      </w:r>
    </w:p>
    <w:p w:rsidR="00F76444" w:rsidRPr="00E5477D" w:rsidRDefault="00F76444" w:rsidP="00FC36C2">
      <w:pPr>
        <w:pStyle w:val="1"/>
        <w:tabs>
          <w:tab w:val="left" w:pos="548"/>
        </w:tabs>
        <w:spacing w:line="240" w:lineRule="auto"/>
        <w:ind w:firstLine="0"/>
        <w:jc w:val="both"/>
        <w:rPr>
          <w:color w:val="auto"/>
          <w:sz w:val="24"/>
          <w:szCs w:val="24"/>
        </w:rPr>
      </w:pPr>
      <w:r w:rsidRPr="00E5477D">
        <w:rPr>
          <w:color w:val="auto"/>
          <w:sz w:val="24"/>
          <w:szCs w:val="24"/>
        </w:rPr>
        <w:t>темы, формулировать свои предложения относительно выполнения предложенной задачи;</w:t>
      </w:r>
    </w:p>
    <w:p w:rsidR="00FC36C2" w:rsidRDefault="00F76444" w:rsidP="00EC5D68">
      <w:pPr>
        <w:pStyle w:val="1"/>
        <w:numPr>
          <w:ilvl w:val="0"/>
          <w:numId w:val="377"/>
        </w:numPr>
        <w:tabs>
          <w:tab w:val="left" w:pos="543"/>
        </w:tabs>
        <w:spacing w:line="240" w:lineRule="auto"/>
        <w:jc w:val="both"/>
        <w:rPr>
          <w:color w:val="auto"/>
          <w:sz w:val="24"/>
          <w:szCs w:val="24"/>
        </w:rPr>
      </w:pPr>
      <w:r w:rsidRPr="00E5477D">
        <w:rPr>
          <w:color w:val="auto"/>
          <w:sz w:val="24"/>
          <w:szCs w:val="24"/>
        </w:rPr>
        <w:t>приобретение опыта презентации результатов выпо</w:t>
      </w:r>
      <w:r w:rsidR="00FC36C2">
        <w:rPr>
          <w:color w:val="auto"/>
          <w:sz w:val="24"/>
          <w:szCs w:val="24"/>
        </w:rPr>
        <w:t>лнения химического эксперимента</w:t>
      </w:r>
    </w:p>
    <w:p w:rsidR="00F76444" w:rsidRPr="00E5477D" w:rsidRDefault="00F76444" w:rsidP="00FC36C2">
      <w:pPr>
        <w:pStyle w:val="1"/>
        <w:tabs>
          <w:tab w:val="left" w:pos="543"/>
        </w:tabs>
        <w:spacing w:line="240" w:lineRule="auto"/>
        <w:ind w:firstLine="0"/>
        <w:jc w:val="both"/>
        <w:rPr>
          <w:color w:val="auto"/>
          <w:sz w:val="24"/>
          <w:szCs w:val="24"/>
        </w:rPr>
      </w:pPr>
      <w:r w:rsidRPr="00E5477D">
        <w:rPr>
          <w:color w:val="auto"/>
          <w:sz w:val="24"/>
          <w:szCs w:val="24"/>
        </w:rPr>
        <w:t xml:space="preserve">(лабораторного опыта, лабораторной работы по исследованию свойств веществ, учебного </w:t>
      </w:r>
      <w:r w:rsidRPr="00E5477D">
        <w:rPr>
          <w:color w:val="auto"/>
          <w:sz w:val="24"/>
          <w:szCs w:val="24"/>
        </w:rPr>
        <w:lastRenderedPageBreak/>
        <w:t>проекта);</w:t>
      </w:r>
    </w:p>
    <w:p w:rsidR="00FC36C2" w:rsidRDefault="00F76444" w:rsidP="00EC5D68">
      <w:pPr>
        <w:pStyle w:val="1"/>
        <w:numPr>
          <w:ilvl w:val="0"/>
          <w:numId w:val="377"/>
        </w:numPr>
        <w:tabs>
          <w:tab w:val="left" w:pos="663"/>
        </w:tabs>
        <w:spacing w:line="240" w:lineRule="auto"/>
        <w:jc w:val="both"/>
        <w:rPr>
          <w:color w:val="auto"/>
          <w:sz w:val="24"/>
          <w:szCs w:val="24"/>
        </w:rPr>
      </w:pPr>
      <w:r w:rsidRPr="00E5477D">
        <w:rPr>
          <w:color w:val="auto"/>
          <w:sz w:val="24"/>
          <w:szCs w:val="24"/>
        </w:rPr>
        <w:t>заинтересованность в совместной с</w:t>
      </w:r>
      <w:r w:rsidR="00FC36C2">
        <w:rPr>
          <w:color w:val="auto"/>
          <w:sz w:val="24"/>
          <w:szCs w:val="24"/>
        </w:rPr>
        <w:t>о сверстниками познавательной и</w:t>
      </w:r>
    </w:p>
    <w:p w:rsidR="00F76444" w:rsidRPr="00E5477D" w:rsidRDefault="00F76444" w:rsidP="00FC36C2">
      <w:pPr>
        <w:pStyle w:val="1"/>
        <w:tabs>
          <w:tab w:val="left" w:pos="663"/>
        </w:tabs>
        <w:spacing w:line="240" w:lineRule="auto"/>
        <w:ind w:firstLine="0"/>
        <w:jc w:val="both"/>
        <w:rPr>
          <w:color w:val="auto"/>
          <w:sz w:val="24"/>
          <w:szCs w:val="24"/>
        </w:rPr>
      </w:pPr>
      <w:r w:rsidRPr="00E5477D">
        <w:rPr>
          <w:color w:val="auto"/>
          <w:sz w:val="24"/>
          <w:szCs w:val="24"/>
        </w:rPr>
        <w:t>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F76444" w:rsidRPr="00E5477D" w:rsidRDefault="00F76444" w:rsidP="00E5477D">
      <w:pPr>
        <w:pStyle w:val="10"/>
        <w:rPr>
          <w:rFonts w:ascii="Times New Roman" w:hAnsi="Times New Roman" w:cs="Times New Roman"/>
          <w:sz w:val="24"/>
          <w:szCs w:val="24"/>
        </w:rPr>
      </w:pPr>
      <w:r w:rsidRPr="00E5477D">
        <w:rPr>
          <w:rFonts w:ascii="Times New Roman" w:hAnsi="Times New Roman" w:cs="Times New Roman"/>
          <w:sz w:val="24"/>
          <w:szCs w:val="24"/>
        </w:rPr>
        <w:t>Универсальными регулятивными действиями</w:t>
      </w:r>
    </w:p>
    <w:p w:rsidR="00F76444" w:rsidRPr="00E5477D" w:rsidRDefault="00FC36C2" w:rsidP="00FC36C2">
      <w:pPr>
        <w:pStyle w:val="1"/>
        <w:tabs>
          <w:tab w:val="left" w:pos="663"/>
        </w:tabs>
        <w:spacing w:line="240" w:lineRule="auto"/>
        <w:jc w:val="both"/>
        <w:rPr>
          <w:color w:val="auto"/>
          <w:sz w:val="24"/>
          <w:szCs w:val="24"/>
        </w:rPr>
      </w:pPr>
      <w:r>
        <w:rPr>
          <w:color w:val="auto"/>
          <w:sz w:val="24"/>
          <w:szCs w:val="24"/>
        </w:rPr>
        <w:t>1)</w:t>
      </w:r>
      <w:r w:rsidR="00F76444" w:rsidRPr="00E5477D">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76444" w:rsidRPr="00E5477D" w:rsidRDefault="00FC36C2" w:rsidP="00FC36C2">
      <w:pPr>
        <w:pStyle w:val="1"/>
        <w:tabs>
          <w:tab w:val="left" w:pos="668"/>
        </w:tabs>
        <w:spacing w:line="240" w:lineRule="auto"/>
        <w:jc w:val="both"/>
        <w:rPr>
          <w:color w:val="auto"/>
          <w:sz w:val="24"/>
          <w:szCs w:val="24"/>
        </w:rPr>
      </w:pPr>
      <w:r>
        <w:rPr>
          <w:color w:val="auto"/>
          <w:sz w:val="24"/>
          <w:szCs w:val="24"/>
        </w:rPr>
        <w:t xml:space="preserve">2) </w:t>
      </w:r>
      <w:r w:rsidR="00F76444" w:rsidRPr="00E5477D">
        <w:rPr>
          <w:color w:val="auto"/>
          <w:sz w:val="24"/>
          <w:szCs w:val="24"/>
        </w:rPr>
        <w:t>умением использовать и анализировать контексты, предлагаемые в условии заданий.</w:t>
      </w:r>
      <w:bookmarkStart w:id="460" w:name="bookmark1516"/>
    </w:p>
    <w:p w:rsidR="00F76444" w:rsidRPr="00E5477D" w:rsidRDefault="00F76444" w:rsidP="00E5477D">
      <w:pPr>
        <w:pStyle w:val="af"/>
        <w:rPr>
          <w:rFonts w:ascii="Times New Roman" w:hAnsi="Times New Roman" w:cs="Times New Roman"/>
          <w:sz w:val="24"/>
          <w:szCs w:val="24"/>
        </w:rPr>
      </w:pPr>
      <w:r w:rsidRPr="00E5477D">
        <w:rPr>
          <w:rFonts w:ascii="Times New Roman" w:hAnsi="Times New Roman" w:cs="Times New Roman"/>
          <w:sz w:val="24"/>
          <w:szCs w:val="24"/>
        </w:rPr>
        <w:t>Предметные результаты</w:t>
      </w:r>
      <w:bookmarkEnd w:id="460"/>
    </w:p>
    <w:p w:rsidR="00F76444" w:rsidRPr="00E5477D" w:rsidRDefault="00F76444" w:rsidP="00E5477D">
      <w:pPr>
        <w:pStyle w:val="1"/>
        <w:spacing w:line="240" w:lineRule="auto"/>
        <w:jc w:val="both"/>
        <w:rPr>
          <w:color w:val="auto"/>
          <w:sz w:val="24"/>
          <w:szCs w:val="24"/>
        </w:rPr>
      </w:pPr>
      <w:r w:rsidRPr="00E5477D">
        <w:rPr>
          <w:color w:val="auto"/>
          <w:sz w:val="24"/>
          <w:szCs w:val="24"/>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F76444" w:rsidRPr="00E5477D" w:rsidRDefault="00F76444" w:rsidP="00E5477D">
      <w:pPr>
        <w:pStyle w:val="1"/>
        <w:spacing w:line="240" w:lineRule="auto"/>
        <w:jc w:val="both"/>
        <w:rPr>
          <w:color w:val="auto"/>
          <w:sz w:val="24"/>
          <w:szCs w:val="24"/>
        </w:rPr>
      </w:pPr>
      <w:r w:rsidRPr="00E5477D">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F76444" w:rsidRPr="00E5477D" w:rsidRDefault="00F76444" w:rsidP="00E5477D">
      <w:pPr>
        <w:pStyle w:val="af"/>
        <w:rPr>
          <w:rFonts w:ascii="Times New Roman" w:hAnsi="Times New Roman" w:cs="Times New Roman"/>
          <w:sz w:val="24"/>
          <w:szCs w:val="24"/>
        </w:rPr>
      </w:pPr>
      <w:bookmarkStart w:id="461" w:name="bookmark1518"/>
      <w:r w:rsidRPr="00E5477D">
        <w:rPr>
          <w:rFonts w:ascii="Times New Roman" w:hAnsi="Times New Roman" w:cs="Times New Roman"/>
          <w:sz w:val="24"/>
          <w:szCs w:val="24"/>
        </w:rPr>
        <w:t>8 КЛАСС</w:t>
      </w:r>
      <w:bookmarkEnd w:id="461"/>
    </w:p>
    <w:p w:rsidR="00F76444" w:rsidRPr="00E5477D" w:rsidRDefault="00F76444" w:rsidP="00E5477D">
      <w:pPr>
        <w:pStyle w:val="1"/>
        <w:numPr>
          <w:ilvl w:val="0"/>
          <w:numId w:val="302"/>
        </w:numPr>
        <w:tabs>
          <w:tab w:val="left" w:pos="548"/>
        </w:tabs>
        <w:spacing w:line="240" w:lineRule="auto"/>
        <w:jc w:val="both"/>
        <w:rPr>
          <w:color w:val="auto"/>
          <w:sz w:val="24"/>
          <w:szCs w:val="24"/>
        </w:rPr>
      </w:pPr>
      <w:r w:rsidRPr="00E5477D">
        <w:rPr>
          <w:i/>
          <w:iCs/>
          <w:color w:val="auto"/>
          <w:sz w:val="24"/>
          <w:szCs w:val="24"/>
        </w:rPr>
        <w:t>раскрывать смысл</w:t>
      </w:r>
      <w:r w:rsidRPr="00E5477D">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76444" w:rsidRPr="00E5477D" w:rsidRDefault="00F76444" w:rsidP="00E5477D">
      <w:pPr>
        <w:pStyle w:val="1"/>
        <w:numPr>
          <w:ilvl w:val="0"/>
          <w:numId w:val="302"/>
        </w:numPr>
        <w:tabs>
          <w:tab w:val="left" w:pos="543"/>
        </w:tabs>
        <w:spacing w:line="240" w:lineRule="auto"/>
        <w:jc w:val="both"/>
        <w:rPr>
          <w:color w:val="auto"/>
          <w:sz w:val="24"/>
          <w:szCs w:val="24"/>
        </w:rPr>
      </w:pPr>
      <w:r w:rsidRPr="00E5477D">
        <w:rPr>
          <w:i/>
          <w:iCs/>
          <w:color w:val="auto"/>
          <w:sz w:val="24"/>
          <w:szCs w:val="24"/>
        </w:rPr>
        <w:t>иллюстрировать</w:t>
      </w:r>
      <w:r w:rsidRPr="00E5477D">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F76444" w:rsidRPr="00E5477D" w:rsidRDefault="00F76444" w:rsidP="00E5477D">
      <w:pPr>
        <w:pStyle w:val="1"/>
        <w:numPr>
          <w:ilvl w:val="0"/>
          <w:numId w:val="302"/>
        </w:numPr>
        <w:tabs>
          <w:tab w:val="left" w:pos="543"/>
        </w:tabs>
        <w:spacing w:line="240" w:lineRule="auto"/>
        <w:jc w:val="both"/>
        <w:rPr>
          <w:color w:val="auto"/>
          <w:sz w:val="24"/>
          <w:szCs w:val="24"/>
        </w:rPr>
      </w:pPr>
      <w:r w:rsidRPr="00E5477D">
        <w:rPr>
          <w:i/>
          <w:iCs/>
          <w:color w:val="auto"/>
          <w:sz w:val="24"/>
          <w:szCs w:val="24"/>
        </w:rPr>
        <w:t>использовать</w:t>
      </w:r>
      <w:r w:rsidRPr="00E5477D">
        <w:rPr>
          <w:color w:val="auto"/>
          <w:sz w:val="24"/>
          <w:szCs w:val="24"/>
        </w:rPr>
        <w:t xml:space="preserve"> химическую символику для составления формул веществ и уравнений химических реакций;</w:t>
      </w:r>
    </w:p>
    <w:p w:rsidR="00F76444" w:rsidRPr="00E5477D" w:rsidRDefault="00F76444" w:rsidP="00E5477D">
      <w:pPr>
        <w:pStyle w:val="1"/>
        <w:numPr>
          <w:ilvl w:val="0"/>
          <w:numId w:val="302"/>
        </w:numPr>
        <w:tabs>
          <w:tab w:val="left" w:pos="548"/>
        </w:tabs>
        <w:spacing w:line="240" w:lineRule="auto"/>
        <w:jc w:val="both"/>
        <w:rPr>
          <w:color w:val="auto"/>
          <w:sz w:val="24"/>
          <w:szCs w:val="24"/>
        </w:rPr>
      </w:pPr>
      <w:r w:rsidRPr="00E5477D">
        <w:rPr>
          <w:i/>
          <w:iCs/>
          <w:color w:val="auto"/>
          <w:sz w:val="24"/>
          <w:szCs w:val="24"/>
        </w:rPr>
        <w:t>определять</w:t>
      </w:r>
      <w:r w:rsidRPr="00E5477D">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76444" w:rsidRPr="00E5477D" w:rsidRDefault="00F76444" w:rsidP="00E5477D">
      <w:pPr>
        <w:pStyle w:val="1"/>
        <w:numPr>
          <w:ilvl w:val="0"/>
          <w:numId w:val="302"/>
        </w:numPr>
        <w:tabs>
          <w:tab w:val="left" w:pos="548"/>
        </w:tabs>
        <w:spacing w:line="240" w:lineRule="auto"/>
        <w:jc w:val="both"/>
        <w:rPr>
          <w:color w:val="auto"/>
          <w:sz w:val="24"/>
          <w:szCs w:val="24"/>
        </w:rPr>
      </w:pPr>
      <w:r w:rsidRPr="00E5477D">
        <w:rPr>
          <w:i/>
          <w:iCs/>
          <w:color w:val="auto"/>
          <w:sz w:val="24"/>
          <w:szCs w:val="24"/>
        </w:rPr>
        <w:t>раскрывать смысл</w:t>
      </w:r>
      <w:r w:rsidRPr="00E5477D">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5477D">
        <w:rPr>
          <w:i/>
          <w:iCs/>
          <w:color w:val="auto"/>
          <w:sz w:val="24"/>
          <w:szCs w:val="24"/>
        </w:rPr>
        <w:t>описывать и характеризовать</w:t>
      </w:r>
      <w:r w:rsidRPr="00E5477D">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5477D">
        <w:rPr>
          <w:i/>
          <w:iCs/>
          <w:color w:val="auto"/>
          <w:sz w:val="24"/>
          <w:szCs w:val="24"/>
        </w:rPr>
        <w:t>соотносить</w:t>
      </w:r>
      <w:r w:rsidRPr="00E5477D">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76444" w:rsidRPr="00E5477D" w:rsidRDefault="00F76444" w:rsidP="00E5477D">
      <w:pPr>
        <w:pStyle w:val="1"/>
        <w:numPr>
          <w:ilvl w:val="0"/>
          <w:numId w:val="302"/>
        </w:numPr>
        <w:tabs>
          <w:tab w:val="left" w:pos="543"/>
        </w:tabs>
        <w:spacing w:line="240" w:lineRule="auto"/>
        <w:jc w:val="both"/>
        <w:rPr>
          <w:color w:val="auto"/>
          <w:sz w:val="24"/>
          <w:szCs w:val="24"/>
        </w:rPr>
      </w:pPr>
      <w:r w:rsidRPr="00E5477D">
        <w:rPr>
          <w:i/>
          <w:iCs/>
          <w:color w:val="auto"/>
          <w:sz w:val="24"/>
          <w:szCs w:val="24"/>
        </w:rPr>
        <w:t>классифицировать</w:t>
      </w:r>
      <w:r w:rsidRPr="00E5477D">
        <w:rPr>
          <w:color w:val="auto"/>
          <w:sz w:val="24"/>
          <w:szCs w:val="24"/>
        </w:rPr>
        <w:t xml:space="preserve"> химические элементы; неорганические вещества; химические </w:t>
      </w:r>
      <w:r w:rsidRPr="00E5477D">
        <w:rPr>
          <w:color w:val="auto"/>
          <w:sz w:val="24"/>
          <w:szCs w:val="24"/>
        </w:rPr>
        <w:lastRenderedPageBreak/>
        <w:t>реакции (по числу и составу участвующих в реакции веществ, по тепловому эффекту);</w:t>
      </w:r>
    </w:p>
    <w:p w:rsidR="00F76444" w:rsidRPr="00E5477D" w:rsidRDefault="00F76444" w:rsidP="00E5477D">
      <w:pPr>
        <w:pStyle w:val="1"/>
        <w:numPr>
          <w:ilvl w:val="0"/>
          <w:numId w:val="302"/>
        </w:numPr>
        <w:tabs>
          <w:tab w:val="left" w:pos="543"/>
        </w:tabs>
        <w:spacing w:line="240" w:lineRule="auto"/>
        <w:jc w:val="both"/>
        <w:rPr>
          <w:color w:val="auto"/>
          <w:sz w:val="24"/>
          <w:szCs w:val="24"/>
        </w:rPr>
      </w:pPr>
      <w:r w:rsidRPr="00E5477D">
        <w:rPr>
          <w:i/>
          <w:iCs/>
          <w:color w:val="auto"/>
          <w:sz w:val="24"/>
          <w:szCs w:val="24"/>
        </w:rPr>
        <w:t>характеризовать (описывать)</w:t>
      </w:r>
      <w:r w:rsidRPr="00E5477D">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76444" w:rsidRPr="00E5477D" w:rsidRDefault="00F76444" w:rsidP="00E5477D">
      <w:pPr>
        <w:pStyle w:val="1"/>
        <w:numPr>
          <w:ilvl w:val="0"/>
          <w:numId w:val="302"/>
        </w:numPr>
        <w:tabs>
          <w:tab w:val="left" w:pos="548"/>
        </w:tabs>
        <w:spacing w:line="240" w:lineRule="auto"/>
        <w:jc w:val="both"/>
        <w:rPr>
          <w:color w:val="auto"/>
          <w:sz w:val="24"/>
          <w:szCs w:val="24"/>
        </w:rPr>
      </w:pPr>
      <w:r w:rsidRPr="00E5477D">
        <w:rPr>
          <w:i/>
          <w:iCs/>
          <w:color w:val="auto"/>
          <w:sz w:val="24"/>
          <w:szCs w:val="24"/>
        </w:rPr>
        <w:t>прогнозировать</w:t>
      </w:r>
      <w:r w:rsidRPr="00E5477D">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F76444" w:rsidRPr="00E5477D" w:rsidRDefault="00F76444" w:rsidP="00E5477D">
      <w:pPr>
        <w:pStyle w:val="1"/>
        <w:numPr>
          <w:ilvl w:val="0"/>
          <w:numId w:val="302"/>
        </w:numPr>
        <w:tabs>
          <w:tab w:val="left" w:pos="548"/>
        </w:tabs>
        <w:spacing w:line="240" w:lineRule="auto"/>
        <w:jc w:val="both"/>
        <w:rPr>
          <w:color w:val="auto"/>
          <w:sz w:val="24"/>
          <w:szCs w:val="24"/>
        </w:rPr>
      </w:pPr>
      <w:r w:rsidRPr="00E5477D">
        <w:rPr>
          <w:i/>
          <w:iCs/>
          <w:color w:val="auto"/>
          <w:sz w:val="24"/>
          <w:szCs w:val="24"/>
        </w:rPr>
        <w:t>вычислять</w:t>
      </w:r>
      <w:r w:rsidRPr="00E5477D">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76444" w:rsidRPr="00E5477D" w:rsidRDefault="00F76444" w:rsidP="00E5477D">
      <w:pPr>
        <w:pStyle w:val="1"/>
        <w:numPr>
          <w:ilvl w:val="0"/>
          <w:numId w:val="302"/>
        </w:numPr>
        <w:tabs>
          <w:tab w:val="left" w:pos="668"/>
        </w:tabs>
        <w:spacing w:line="240" w:lineRule="auto"/>
        <w:jc w:val="both"/>
        <w:rPr>
          <w:color w:val="auto"/>
          <w:sz w:val="24"/>
          <w:szCs w:val="24"/>
        </w:rPr>
      </w:pPr>
      <w:r w:rsidRPr="00E5477D">
        <w:rPr>
          <w:i/>
          <w:iCs/>
          <w:color w:val="auto"/>
          <w:sz w:val="24"/>
          <w:szCs w:val="24"/>
        </w:rPr>
        <w:t>применять</w:t>
      </w:r>
      <w:r w:rsidRPr="00E5477D">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76444" w:rsidRPr="00E5477D" w:rsidRDefault="00F76444" w:rsidP="00E5477D">
      <w:pPr>
        <w:pStyle w:val="1"/>
        <w:numPr>
          <w:ilvl w:val="0"/>
          <w:numId w:val="302"/>
        </w:numPr>
        <w:tabs>
          <w:tab w:val="left" w:pos="668"/>
        </w:tabs>
        <w:spacing w:line="240" w:lineRule="auto"/>
        <w:jc w:val="both"/>
        <w:rPr>
          <w:color w:val="auto"/>
          <w:sz w:val="24"/>
          <w:szCs w:val="24"/>
        </w:rPr>
      </w:pPr>
      <w:r w:rsidRPr="00E5477D">
        <w:rPr>
          <w:i/>
          <w:iCs/>
          <w:color w:val="auto"/>
          <w:sz w:val="24"/>
          <w:szCs w:val="24"/>
        </w:rPr>
        <w:t>следовать</w:t>
      </w:r>
      <w:r w:rsidRPr="00E5477D">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F76444" w:rsidRPr="00E5477D" w:rsidRDefault="00F76444" w:rsidP="00E5477D">
      <w:pPr>
        <w:pStyle w:val="af"/>
        <w:rPr>
          <w:rFonts w:ascii="Times New Roman" w:hAnsi="Times New Roman" w:cs="Times New Roman"/>
          <w:sz w:val="24"/>
          <w:szCs w:val="24"/>
        </w:rPr>
      </w:pPr>
      <w:bookmarkStart w:id="462" w:name="bookmark1520"/>
      <w:r w:rsidRPr="00E5477D">
        <w:rPr>
          <w:rFonts w:ascii="Times New Roman" w:hAnsi="Times New Roman" w:cs="Times New Roman"/>
          <w:sz w:val="24"/>
          <w:szCs w:val="24"/>
        </w:rPr>
        <w:t>9 КЛАСС</w:t>
      </w:r>
      <w:bookmarkEnd w:id="462"/>
    </w:p>
    <w:p w:rsidR="00F76444" w:rsidRPr="00E5477D" w:rsidRDefault="00F76444" w:rsidP="00E5477D">
      <w:pPr>
        <w:pStyle w:val="1"/>
        <w:numPr>
          <w:ilvl w:val="0"/>
          <w:numId w:val="303"/>
        </w:numPr>
        <w:tabs>
          <w:tab w:val="left" w:pos="548"/>
        </w:tabs>
        <w:spacing w:line="240" w:lineRule="auto"/>
        <w:jc w:val="both"/>
        <w:rPr>
          <w:color w:val="auto"/>
          <w:sz w:val="24"/>
          <w:szCs w:val="24"/>
        </w:rPr>
      </w:pPr>
      <w:r w:rsidRPr="00E5477D">
        <w:rPr>
          <w:i/>
          <w:iCs/>
          <w:color w:val="auto"/>
          <w:sz w:val="24"/>
          <w:szCs w:val="24"/>
        </w:rPr>
        <w:t>раскрывать смысл</w:t>
      </w:r>
      <w:r w:rsidRPr="00E5477D">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76444" w:rsidRPr="00E5477D" w:rsidRDefault="00F76444" w:rsidP="00FC36C2">
      <w:pPr>
        <w:pStyle w:val="1"/>
        <w:numPr>
          <w:ilvl w:val="0"/>
          <w:numId w:val="304"/>
        </w:numPr>
        <w:tabs>
          <w:tab w:val="left" w:pos="426"/>
        </w:tabs>
        <w:spacing w:line="240" w:lineRule="auto"/>
        <w:ind w:firstLine="284"/>
        <w:jc w:val="both"/>
        <w:rPr>
          <w:color w:val="auto"/>
          <w:sz w:val="24"/>
          <w:szCs w:val="24"/>
        </w:rPr>
      </w:pPr>
      <w:r w:rsidRPr="00E5477D">
        <w:rPr>
          <w:i/>
          <w:iCs/>
          <w:color w:val="auto"/>
          <w:sz w:val="24"/>
          <w:szCs w:val="24"/>
        </w:rPr>
        <w:t>иллюстрировать</w:t>
      </w:r>
      <w:r w:rsidRPr="00E5477D">
        <w:rPr>
          <w:color w:val="auto"/>
          <w:sz w:val="24"/>
          <w:szCs w:val="24"/>
        </w:rPr>
        <w:t xml:space="preserve"> взаимосвязь основных химических понятий (см. п. ) и применять эти понятия при описании веществ и их превращений;</w:t>
      </w:r>
    </w:p>
    <w:p w:rsidR="00F76444" w:rsidRPr="00E5477D" w:rsidRDefault="00F76444" w:rsidP="00FC36C2">
      <w:pPr>
        <w:pStyle w:val="1"/>
        <w:numPr>
          <w:ilvl w:val="0"/>
          <w:numId w:val="304"/>
        </w:numPr>
        <w:tabs>
          <w:tab w:val="left" w:pos="426"/>
          <w:tab w:val="left" w:pos="543"/>
        </w:tabs>
        <w:spacing w:line="240" w:lineRule="auto"/>
        <w:ind w:firstLine="284"/>
        <w:jc w:val="both"/>
        <w:rPr>
          <w:color w:val="auto"/>
          <w:sz w:val="24"/>
          <w:szCs w:val="24"/>
        </w:rPr>
      </w:pPr>
      <w:r w:rsidRPr="00E5477D">
        <w:rPr>
          <w:i/>
          <w:iCs/>
          <w:color w:val="auto"/>
          <w:sz w:val="24"/>
          <w:szCs w:val="24"/>
        </w:rPr>
        <w:t>использовать</w:t>
      </w:r>
      <w:r w:rsidRPr="00E5477D">
        <w:rPr>
          <w:color w:val="auto"/>
          <w:sz w:val="24"/>
          <w:szCs w:val="24"/>
        </w:rPr>
        <w:t xml:space="preserve"> химическую символику для составления формул веществ и уравнений химических реакций;</w:t>
      </w:r>
    </w:p>
    <w:p w:rsidR="00F76444" w:rsidRPr="00E5477D" w:rsidRDefault="00F76444" w:rsidP="00FC36C2">
      <w:pPr>
        <w:pStyle w:val="1"/>
        <w:numPr>
          <w:ilvl w:val="0"/>
          <w:numId w:val="304"/>
        </w:numPr>
        <w:tabs>
          <w:tab w:val="left" w:pos="426"/>
          <w:tab w:val="left" w:pos="548"/>
        </w:tabs>
        <w:spacing w:line="240" w:lineRule="auto"/>
        <w:ind w:firstLine="284"/>
        <w:jc w:val="both"/>
        <w:rPr>
          <w:color w:val="auto"/>
          <w:sz w:val="24"/>
          <w:szCs w:val="24"/>
        </w:rPr>
      </w:pPr>
      <w:r w:rsidRPr="00E5477D">
        <w:rPr>
          <w:i/>
          <w:iCs/>
          <w:color w:val="auto"/>
          <w:sz w:val="24"/>
          <w:szCs w:val="24"/>
        </w:rPr>
        <w:t>определять</w:t>
      </w:r>
      <w:r w:rsidRPr="00E5477D">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76444" w:rsidRPr="00E5477D" w:rsidRDefault="00F76444" w:rsidP="00E5477D">
      <w:pPr>
        <w:pStyle w:val="1"/>
        <w:numPr>
          <w:ilvl w:val="0"/>
          <w:numId w:val="304"/>
        </w:numPr>
        <w:tabs>
          <w:tab w:val="left" w:pos="553"/>
        </w:tabs>
        <w:spacing w:line="240" w:lineRule="auto"/>
        <w:ind w:firstLine="260"/>
        <w:jc w:val="both"/>
        <w:rPr>
          <w:color w:val="auto"/>
          <w:sz w:val="24"/>
          <w:szCs w:val="24"/>
        </w:rPr>
      </w:pPr>
      <w:r w:rsidRPr="00E5477D">
        <w:rPr>
          <w:i/>
          <w:iCs/>
          <w:color w:val="auto"/>
          <w:sz w:val="24"/>
          <w:szCs w:val="24"/>
        </w:rPr>
        <w:t>раскрывать смысл</w:t>
      </w:r>
      <w:r w:rsidRPr="00E5477D">
        <w:rPr>
          <w:color w:val="auto"/>
          <w:sz w:val="24"/>
          <w:szCs w:val="24"/>
        </w:rPr>
        <w:t xml:space="preserve"> Периодического закона Д. И. Менделеева и демонстрировать его понимание: </w:t>
      </w:r>
      <w:r w:rsidRPr="00E5477D">
        <w:rPr>
          <w:i/>
          <w:iCs/>
          <w:color w:val="auto"/>
          <w:sz w:val="24"/>
          <w:szCs w:val="24"/>
        </w:rPr>
        <w:t>описывать и характеризовать</w:t>
      </w:r>
      <w:r w:rsidRPr="00E5477D">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5477D">
        <w:rPr>
          <w:i/>
          <w:iCs/>
          <w:color w:val="auto"/>
          <w:sz w:val="24"/>
          <w:szCs w:val="24"/>
        </w:rPr>
        <w:t>соотносить</w:t>
      </w:r>
      <w:r w:rsidRPr="00E5477D">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5477D">
        <w:rPr>
          <w:i/>
          <w:iCs/>
          <w:color w:val="auto"/>
          <w:sz w:val="24"/>
          <w:szCs w:val="24"/>
        </w:rPr>
        <w:t>объяснять</w:t>
      </w:r>
      <w:r w:rsidRPr="00E5477D">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76444" w:rsidRPr="00E5477D" w:rsidRDefault="00F76444" w:rsidP="00E5477D">
      <w:pPr>
        <w:pStyle w:val="1"/>
        <w:numPr>
          <w:ilvl w:val="0"/>
          <w:numId w:val="304"/>
        </w:numPr>
        <w:tabs>
          <w:tab w:val="left" w:pos="543"/>
        </w:tabs>
        <w:spacing w:line="240" w:lineRule="auto"/>
        <w:ind w:firstLine="260"/>
        <w:jc w:val="both"/>
        <w:rPr>
          <w:color w:val="auto"/>
          <w:sz w:val="24"/>
          <w:szCs w:val="24"/>
        </w:rPr>
      </w:pPr>
      <w:r w:rsidRPr="00E5477D">
        <w:rPr>
          <w:i/>
          <w:iCs/>
          <w:color w:val="auto"/>
          <w:sz w:val="24"/>
          <w:szCs w:val="24"/>
        </w:rPr>
        <w:t>классифицировать</w:t>
      </w:r>
      <w:r w:rsidRPr="00E5477D">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w:t>
      </w:r>
      <w:r w:rsidRPr="00E5477D">
        <w:rPr>
          <w:color w:val="auto"/>
          <w:sz w:val="24"/>
          <w:szCs w:val="24"/>
        </w:rPr>
        <w:lastRenderedPageBreak/>
        <w:t>изменению степеней окисления химических элементов);</w:t>
      </w:r>
    </w:p>
    <w:p w:rsidR="00F76444" w:rsidRPr="00E5477D" w:rsidRDefault="00F76444" w:rsidP="00E5477D">
      <w:pPr>
        <w:pStyle w:val="1"/>
        <w:numPr>
          <w:ilvl w:val="0"/>
          <w:numId w:val="304"/>
        </w:numPr>
        <w:tabs>
          <w:tab w:val="left" w:pos="548"/>
        </w:tabs>
        <w:spacing w:line="240" w:lineRule="auto"/>
        <w:ind w:firstLine="260"/>
        <w:jc w:val="both"/>
        <w:rPr>
          <w:color w:val="auto"/>
          <w:sz w:val="24"/>
          <w:szCs w:val="24"/>
        </w:rPr>
      </w:pPr>
      <w:r w:rsidRPr="00E5477D">
        <w:rPr>
          <w:i/>
          <w:iCs/>
          <w:color w:val="auto"/>
          <w:sz w:val="24"/>
          <w:szCs w:val="24"/>
        </w:rPr>
        <w:t>характеризовать (описывать)</w:t>
      </w:r>
      <w:r w:rsidRPr="00E5477D">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76444" w:rsidRPr="00E5477D" w:rsidRDefault="00F76444" w:rsidP="00E5477D">
      <w:pPr>
        <w:pStyle w:val="1"/>
        <w:numPr>
          <w:ilvl w:val="0"/>
          <w:numId w:val="304"/>
        </w:numPr>
        <w:tabs>
          <w:tab w:val="left" w:pos="543"/>
        </w:tabs>
        <w:spacing w:line="240" w:lineRule="auto"/>
        <w:ind w:firstLine="260"/>
        <w:jc w:val="both"/>
        <w:rPr>
          <w:color w:val="auto"/>
          <w:sz w:val="24"/>
          <w:szCs w:val="24"/>
        </w:rPr>
      </w:pPr>
      <w:r w:rsidRPr="00E5477D">
        <w:rPr>
          <w:i/>
          <w:iCs/>
          <w:color w:val="auto"/>
          <w:sz w:val="24"/>
          <w:szCs w:val="24"/>
        </w:rPr>
        <w:t>составлять</w:t>
      </w:r>
      <w:r w:rsidRPr="00E5477D">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76444" w:rsidRPr="00E5477D" w:rsidRDefault="00F76444" w:rsidP="00E5477D">
      <w:pPr>
        <w:pStyle w:val="1"/>
        <w:numPr>
          <w:ilvl w:val="0"/>
          <w:numId w:val="304"/>
        </w:numPr>
        <w:tabs>
          <w:tab w:val="left" w:pos="543"/>
        </w:tabs>
        <w:spacing w:line="240" w:lineRule="auto"/>
        <w:ind w:firstLine="260"/>
        <w:jc w:val="both"/>
        <w:rPr>
          <w:color w:val="auto"/>
          <w:sz w:val="24"/>
          <w:szCs w:val="24"/>
        </w:rPr>
      </w:pPr>
      <w:r w:rsidRPr="00E5477D">
        <w:rPr>
          <w:i/>
          <w:iCs/>
          <w:color w:val="auto"/>
          <w:sz w:val="24"/>
          <w:szCs w:val="24"/>
        </w:rPr>
        <w:t>раскрывать</w:t>
      </w:r>
      <w:r w:rsidRPr="00E5477D">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F76444" w:rsidRPr="00E5477D" w:rsidRDefault="00F76444" w:rsidP="00E5477D">
      <w:pPr>
        <w:pStyle w:val="1"/>
        <w:numPr>
          <w:ilvl w:val="0"/>
          <w:numId w:val="304"/>
        </w:numPr>
        <w:tabs>
          <w:tab w:val="left" w:pos="663"/>
        </w:tabs>
        <w:spacing w:line="240" w:lineRule="auto"/>
        <w:ind w:firstLine="260"/>
        <w:jc w:val="both"/>
        <w:rPr>
          <w:color w:val="auto"/>
          <w:sz w:val="24"/>
          <w:szCs w:val="24"/>
        </w:rPr>
      </w:pPr>
      <w:r w:rsidRPr="00E5477D">
        <w:rPr>
          <w:i/>
          <w:iCs/>
          <w:color w:val="auto"/>
          <w:sz w:val="24"/>
          <w:szCs w:val="24"/>
        </w:rPr>
        <w:t>прогнозировать</w:t>
      </w:r>
      <w:r w:rsidRPr="00E5477D">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F76444" w:rsidRPr="00E5477D" w:rsidRDefault="00F76444" w:rsidP="00E5477D">
      <w:pPr>
        <w:pStyle w:val="1"/>
        <w:numPr>
          <w:ilvl w:val="0"/>
          <w:numId w:val="304"/>
        </w:numPr>
        <w:tabs>
          <w:tab w:val="left" w:pos="668"/>
        </w:tabs>
        <w:spacing w:line="240" w:lineRule="auto"/>
        <w:jc w:val="both"/>
        <w:rPr>
          <w:color w:val="auto"/>
          <w:sz w:val="24"/>
          <w:szCs w:val="24"/>
        </w:rPr>
      </w:pPr>
      <w:r w:rsidRPr="00E5477D">
        <w:rPr>
          <w:i/>
          <w:iCs/>
          <w:color w:val="auto"/>
          <w:sz w:val="24"/>
          <w:szCs w:val="24"/>
        </w:rPr>
        <w:t>вычислять</w:t>
      </w:r>
      <w:r w:rsidRPr="00E5477D">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827E8" w:rsidRPr="00E5477D" w:rsidRDefault="00F76444" w:rsidP="00E5477D">
      <w:pPr>
        <w:pStyle w:val="1"/>
        <w:numPr>
          <w:ilvl w:val="0"/>
          <w:numId w:val="303"/>
        </w:numPr>
        <w:tabs>
          <w:tab w:val="left" w:pos="668"/>
        </w:tabs>
        <w:spacing w:line="240" w:lineRule="auto"/>
        <w:jc w:val="both"/>
        <w:rPr>
          <w:color w:val="auto"/>
          <w:sz w:val="24"/>
          <w:szCs w:val="24"/>
        </w:rPr>
      </w:pPr>
      <w:r w:rsidRPr="00E5477D">
        <w:rPr>
          <w:i/>
          <w:iCs/>
          <w:color w:val="auto"/>
          <w:sz w:val="24"/>
          <w:szCs w:val="24"/>
        </w:rPr>
        <w:t>следовать</w:t>
      </w:r>
      <w:r w:rsidRPr="00E5477D">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w:t>
      </w:r>
      <w:r w:rsidR="008827E8" w:rsidRPr="00E5477D">
        <w:rPr>
          <w:color w:val="auto"/>
          <w:sz w:val="24"/>
          <w:szCs w:val="24"/>
        </w:rPr>
        <w:t>химических опытов по получению и собиранию газообразных веществ (аммиака и углекислого газа);</w:t>
      </w:r>
    </w:p>
    <w:p w:rsidR="008827E8" w:rsidRPr="00E5477D" w:rsidRDefault="008827E8" w:rsidP="00E5477D">
      <w:pPr>
        <w:pStyle w:val="1"/>
        <w:numPr>
          <w:ilvl w:val="0"/>
          <w:numId w:val="303"/>
        </w:numPr>
        <w:tabs>
          <w:tab w:val="left" w:pos="668"/>
        </w:tabs>
        <w:spacing w:line="240" w:lineRule="auto"/>
        <w:jc w:val="both"/>
        <w:rPr>
          <w:color w:val="auto"/>
          <w:sz w:val="24"/>
          <w:szCs w:val="24"/>
        </w:rPr>
      </w:pPr>
      <w:r w:rsidRPr="00E5477D">
        <w:rPr>
          <w:i/>
          <w:iCs/>
          <w:color w:val="auto"/>
          <w:sz w:val="24"/>
          <w:szCs w:val="24"/>
        </w:rPr>
        <w:t>проводить</w:t>
      </w:r>
      <w:r w:rsidRPr="00E5477D">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76444" w:rsidRPr="00E5477D" w:rsidRDefault="008827E8" w:rsidP="00E5477D">
      <w:pPr>
        <w:pStyle w:val="1"/>
        <w:spacing w:line="240" w:lineRule="auto"/>
        <w:jc w:val="both"/>
        <w:rPr>
          <w:b/>
          <w:color w:val="auto"/>
          <w:sz w:val="24"/>
          <w:szCs w:val="24"/>
        </w:rPr>
      </w:pPr>
      <w:r w:rsidRPr="00E5477D">
        <w:rPr>
          <w:i/>
          <w:iCs/>
          <w:color w:val="auto"/>
          <w:sz w:val="24"/>
          <w:szCs w:val="24"/>
        </w:rPr>
        <w:t>применять</w:t>
      </w:r>
      <w:r w:rsidRPr="00E5477D">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DD2E2A" w:rsidRPr="00E5477D" w:rsidRDefault="00DD2E2A" w:rsidP="00E5477D">
      <w:pPr>
        <w:autoSpaceDE w:val="0"/>
        <w:autoSpaceDN w:val="0"/>
        <w:adjustRightInd w:val="0"/>
        <w:spacing w:after="0" w:line="240" w:lineRule="auto"/>
        <w:rPr>
          <w:rFonts w:ascii="Times New Roman" w:hAnsi="Times New Roman"/>
          <w:sz w:val="24"/>
          <w:szCs w:val="24"/>
        </w:rPr>
      </w:pPr>
    </w:p>
    <w:p w:rsidR="00674492" w:rsidRPr="00E5477D" w:rsidRDefault="009A4020" w:rsidP="00E5477D">
      <w:pPr>
        <w:autoSpaceDE w:val="0"/>
        <w:autoSpaceDN w:val="0"/>
        <w:adjustRightInd w:val="0"/>
        <w:spacing w:after="0" w:line="240" w:lineRule="auto"/>
        <w:jc w:val="center"/>
        <w:rPr>
          <w:rFonts w:ascii="Times New Roman" w:hAnsi="Times New Roman"/>
          <w:b/>
          <w:sz w:val="24"/>
          <w:szCs w:val="24"/>
        </w:rPr>
      </w:pPr>
      <w:r w:rsidRPr="00E5477D">
        <w:rPr>
          <w:rFonts w:ascii="Times New Roman" w:hAnsi="Times New Roman"/>
          <w:b/>
          <w:sz w:val="24"/>
          <w:szCs w:val="24"/>
        </w:rPr>
        <w:t>ИЗОБРАЗИТЕЛЬНОЕ ИСКУССТВО</w:t>
      </w:r>
    </w:p>
    <w:p w:rsidR="009A4020" w:rsidRPr="00E5477D" w:rsidRDefault="009A4020" w:rsidP="00E5477D">
      <w:pPr>
        <w:autoSpaceDE w:val="0"/>
        <w:autoSpaceDN w:val="0"/>
        <w:adjustRightInd w:val="0"/>
        <w:spacing w:after="0" w:line="240" w:lineRule="auto"/>
        <w:rPr>
          <w:rFonts w:ascii="Times New Roman" w:hAnsi="Times New Roman"/>
          <w:b/>
          <w:sz w:val="24"/>
          <w:szCs w:val="24"/>
        </w:rPr>
      </w:pPr>
      <w:bookmarkStart w:id="463" w:name="bookmark1524"/>
      <w:r w:rsidRPr="00E5477D">
        <w:rPr>
          <w:rFonts w:ascii="Times New Roman" w:hAnsi="Times New Roman"/>
          <w:b/>
          <w:sz w:val="24"/>
          <w:szCs w:val="24"/>
        </w:rPr>
        <w:t>ПОЯСНИТЕЛЬНАЯ ЗАПИСКА</w:t>
      </w:r>
      <w:bookmarkEnd w:id="463"/>
    </w:p>
    <w:p w:rsidR="00306CE5" w:rsidRPr="00E5477D" w:rsidRDefault="009A4020" w:rsidP="00E5477D">
      <w:pPr>
        <w:autoSpaceDE w:val="0"/>
        <w:autoSpaceDN w:val="0"/>
        <w:adjustRightInd w:val="0"/>
        <w:spacing w:after="0" w:line="240" w:lineRule="auto"/>
        <w:rPr>
          <w:rFonts w:ascii="Times New Roman" w:hAnsi="Times New Roman"/>
          <w:b/>
          <w:sz w:val="24"/>
          <w:szCs w:val="24"/>
        </w:rPr>
      </w:pPr>
      <w:bookmarkStart w:id="464" w:name="bookmark1526"/>
      <w:r w:rsidRPr="00E5477D">
        <w:rPr>
          <w:rFonts w:ascii="Times New Roman" w:hAnsi="Times New Roman"/>
          <w:b/>
          <w:sz w:val="24"/>
          <w:szCs w:val="24"/>
        </w:rPr>
        <w:t xml:space="preserve">ОБЩАЯ ХАРАКТЕРИСТИКА УЧЕБНОГО ПРЕДМЕТА </w:t>
      </w:r>
    </w:p>
    <w:p w:rsidR="009A4020" w:rsidRPr="00E5477D" w:rsidRDefault="009A4020"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«ИЗОБРАЗИТЕЛЬНОЕ ИСКУССТВО»</w:t>
      </w:r>
      <w:bookmarkEnd w:id="464"/>
    </w:p>
    <w:p w:rsidR="009A4020" w:rsidRPr="00E5477D" w:rsidRDefault="009A4020" w:rsidP="00E5477D">
      <w:pPr>
        <w:pStyle w:val="1"/>
        <w:spacing w:line="240" w:lineRule="auto"/>
        <w:jc w:val="both"/>
        <w:rPr>
          <w:color w:val="auto"/>
          <w:sz w:val="24"/>
          <w:szCs w:val="24"/>
        </w:rPr>
      </w:pPr>
      <w:r w:rsidRPr="00E5477D">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9A4020" w:rsidRPr="00E5477D" w:rsidRDefault="009A4020" w:rsidP="00E5477D">
      <w:pPr>
        <w:pStyle w:val="1"/>
        <w:spacing w:line="240" w:lineRule="auto"/>
        <w:jc w:val="both"/>
        <w:rPr>
          <w:color w:val="auto"/>
          <w:sz w:val="24"/>
          <w:szCs w:val="24"/>
        </w:rPr>
      </w:pPr>
      <w:r w:rsidRPr="00E5477D">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9A4020" w:rsidRPr="00E5477D" w:rsidRDefault="009A4020" w:rsidP="00E5477D">
      <w:pPr>
        <w:pStyle w:val="1"/>
        <w:spacing w:line="240" w:lineRule="auto"/>
        <w:ind w:firstLine="238"/>
        <w:jc w:val="both"/>
        <w:rPr>
          <w:color w:val="auto"/>
          <w:sz w:val="24"/>
          <w:szCs w:val="24"/>
        </w:rPr>
      </w:pPr>
      <w:r w:rsidRPr="00E5477D">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A4020" w:rsidRPr="00E5477D" w:rsidRDefault="009A4020" w:rsidP="00E5477D">
      <w:pPr>
        <w:pStyle w:val="1"/>
        <w:spacing w:line="240" w:lineRule="auto"/>
        <w:ind w:firstLine="238"/>
        <w:jc w:val="both"/>
        <w:rPr>
          <w:color w:val="auto"/>
          <w:sz w:val="24"/>
          <w:szCs w:val="24"/>
        </w:rPr>
      </w:pPr>
      <w:r w:rsidRPr="00E5477D">
        <w:rPr>
          <w:color w:val="auto"/>
          <w:sz w:val="24"/>
          <w:szCs w:val="24"/>
        </w:rPr>
        <w:t xml:space="preserve">Программа направлена на достижение основного результата образования — развитие </w:t>
      </w:r>
      <w:r w:rsidRPr="00E5477D">
        <w:rPr>
          <w:color w:val="auto"/>
          <w:sz w:val="24"/>
          <w:szCs w:val="24"/>
        </w:rPr>
        <w:lastRenderedPageBreak/>
        <w:t>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A4020" w:rsidRPr="00E5477D" w:rsidRDefault="009A4020" w:rsidP="00E5477D">
      <w:pPr>
        <w:pStyle w:val="1"/>
        <w:spacing w:line="240" w:lineRule="auto"/>
        <w:ind w:firstLine="238"/>
        <w:jc w:val="both"/>
        <w:rPr>
          <w:color w:val="auto"/>
          <w:sz w:val="24"/>
          <w:szCs w:val="24"/>
        </w:rPr>
      </w:pPr>
      <w:r w:rsidRPr="00E5477D">
        <w:rPr>
          <w:color w:val="auto"/>
          <w:sz w:val="24"/>
          <w:szCs w:val="24"/>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качествобучающихся как для детей, проявляющих выдающиеся способности, так и для детей-инвалидов и детей с ОВЗ.</w:t>
      </w:r>
    </w:p>
    <w:p w:rsidR="009A4020" w:rsidRPr="00E5477D" w:rsidRDefault="009A4020" w:rsidP="00E5477D">
      <w:pPr>
        <w:pStyle w:val="1"/>
        <w:spacing w:line="240" w:lineRule="auto"/>
        <w:jc w:val="both"/>
        <w:rPr>
          <w:color w:val="auto"/>
          <w:sz w:val="24"/>
          <w:szCs w:val="24"/>
        </w:rPr>
      </w:pPr>
      <w:r w:rsidRPr="00E5477D">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9A4020" w:rsidRPr="00E5477D" w:rsidRDefault="009A4020" w:rsidP="00E5477D">
      <w:pPr>
        <w:pStyle w:val="1"/>
        <w:spacing w:line="240" w:lineRule="auto"/>
        <w:jc w:val="both"/>
        <w:rPr>
          <w:color w:val="auto"/>
          <w:sz w:val="24"/>
          <w:szCs w:val="24"/>
        </w:rPr>
      </w:pPr>
      <w:r w:rsidRPr="00E5477D">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9A4020" w:rsidRPr="00E5477D" w:rsidRDefault="009A4020" w:rsidP="00E5477D">
      <w:pPr>
        <w:pStyle w:val="1"/>
        <w:spacing w:line="240" w:lineRule="auto"/>
        <w:jc w:val="both"/>
        <w:rPr>
          <w:color w:val="auto"/>
          <w:sz w:val="24"/>
          <w:szCs w:val="24"/>
        </w:rPr>
      </w:pPr>
      <w:r w:rsidRPr="00E5477D">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9A4020" w:rsidRPr="00E5477D" w:rsidRDefault="009A4020" w:rsidP="00E5477D">
      <w:pPr>
        <w:pStyle w:val="1"/>
        <w:spacing w:line="240" w:lineRule="auto"/>
        <w:jc w:val="both"/>
        <w:rPr>
          <w:color w:val="auto"/>
          <w:sz w:val="24"/>
          <w:szCs w:val="24"/>
        </w:rPr>
      </w:pPr>
      <w:r w:rsidRPr="00E5477D">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9A4020" w:rsidRPr="00E5477D" w:rsidRDefault="009A4020" w:rsidP="00E5477D">
      <w:pPr>
        <w:pStyle w:val="1"/>
        <w:spacing w:line="240" w:lineRule="auto"/>
        <w:jc w:val="both"/>
        <w:rPr>
          <w:color w:val="auto"/>
          <w:sz w:val="24"/>
          <w:szCs w:val="24"/>
        </w:rPr>
      </w:pPr>
      <w:r w:rsidRPr="00E5477D">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bookmarkStart w:id="465" w:name="bookmark1528"/>
    </w:p>
    <w:p w:rsidR="009A4020" w:rsidRPr="00E5477D" w:rsidRDefault="009A4020" w:rsidP="00E5477D">
      <w:pPr>
        <w:pStyle w:val="af"/>
        <w:rPr>
          <w:rFonts w:ascii="Times New Roman" w:hAnsi="Times New Roman" w:cs="Times New Roman"/>
          <w:sz w:val="24"/>
          <w:szCs w:val="24"/>
        </w:rPr>
      </w:pPr>
      <w:r w:rsidRPr="00E5477D">
        <w:rPr>
          <w:rFonts w:ascii="Times New Roman" w:hAnsi="Times New Roman" w:cs="Times New Roman"/>
          <w:sz w:val="24"/>
          <w:szCs w:val="24"/>
        </w:rPr>
        <w:t>ЦЕЛЬ ИЗУЧЕНИЯ УЧЕБНОГО ПРЕДМЕТА «ИЗОБРАЗИТЕЛЬНОЕ ИСКУССТВО»</w:t>
      </w:r>
      <w:bookmarkEnd w:id="465"/>
    </w:p>
    <w:p w:rsidR="009A4020" w:rsidRPr="00E5477D" w:rsidRDefault="009A4020" w:rsidP="00E5477D">
      <w:pPr>
        <w:pStyle w:val="1"/>
        <w:spacing w:line="240" w:lineRule="auto"/>
        <w:jc w:val="both"/>
        <w:rPr>
          <w:color w:val="auto"/>
          <w:sz w:val="24"/>
          <w:szCs w:val="24"/>
        </w:rPr>
      </w:pPr>
      <w:r w:rsidRPr="00E5477D">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5477D">
        <w:rPr>
          <w:i/>
          <w:iCs/>
          <w:color w:val="auto"/>
          <w:sz w:val="24"/>
          <w:szCs w:val="24"/>
        </w:rPr>
        <w:t>вариативно</w:t>
      </w:r>
      <w:r w:rsidRPr="00E5477D">
        <w:rPr>
          <w:color w:val="auto"/>
          <w:sz w:val="24"/>
          <w:szCs w:val="24"/>
        </w:rPr>
        <w:t>).</w:t>
      </w:r>
    </w:p>
    <w:p w:rsidR="009A4020" w:rsidRPr="00E5477D" w:rsidRDefault="009A4020" w:rsidP="00E5477D">
      <w:pPr>
        <w:pStyle w:val="1"/>
        <w:spacing w:line="240" w:lineRule="auto"/>
        <w:jc w:val="both"/>
        <w:rPr>
          <w:color w:val="auto"/>
          <w:sz w:val="24"/>
          <w:szCs w:val="24"/>
        </w:rPr>
      </w:pPr>
      <w:r w:rsidRPr="00E5477D">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художественноготворчества, в практической работе с разнообразными художественными материалами.</w:t>
      </w:r>
    </w:p>
    <w:p w:rsidR="009A4020" w:rsidRPr="00E5477D" w:rsidRDefault="009A4020" w:rsidP="00E5477D">
      <w:pPr>
        <w:pStyle w:val="10"/>
        <w:rPr>
          <w:rFonts w:ascii="Times New Roman" w:hAnsi="Times New Roman" w:cs="Times New Roman"/>
          <w:sz w:val="24"/>
          <w:szCs w:val="24"/>
        </w:rPr>
      </w:pPr>
      <w:bookmarkStart w:id="466" w:name="bookmark1530"/>
      <w:r w:rsidRPr="00E5477D">
        <w:rPr>
          <w:rFonts w:ascii="Times New Roman" w:hAnsi="Times New Roman" w:cs="Times New Roman"/>
          <w:sz w:val="24"/>
          <w:szCs w:val="24"/>
        </w:rPr>
        <w:t>Задачами учебного предмета</w:t>
      </w:r>
      <w:bookmarkEnd w:id="466"/>
      <w:r w:rsidRPr="00E5477D">
        <w:rPr>
          <w:rFonts w:ascii="Times New Roman" w:hAnsi="Times New Roman" w:cs="Times New Roman"/>
          <w:sz w:val="24"/>
          <w:szCs w:val="24"/>
        </w:rPr>
        <w:t>«Изобразительное искусство» являются:</w:t>
      </w:r>
    </w:p>
    <w:p w:rsidR="009A4020" w:rsidRPr="00E5477D" w:rsidRDefault="009A4020" w:rsidP="00E5477D">
      <w:pPr>
        <w:pStyle w:val="1"/>
        <w:numPr>
          <w:ilvl w:val="0"/>
          <w:numId w:val="305"/>
        </w:numPr>
        <w:spacing w:line="240" w:lineRule="auto"/>
        <w:ind w:left="0"/>
        <w:jc w:val="both"/>
        <w:rPr>
          <w:color w:val="auto"/>
          <w:sz w:val="24"/>
          <w:szCs w:val="24"/>
        </w:rPr>
      </w:pPr>
      <w:r w:rsidRPr="00E5477D">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A4020" w:rsidRPr="00E5477D" w:rsidRDefault="009A4020" w:rsidP="00E5477D">
      <w:pPr>
        <w:pStyle w:val="1"/>
        <w:numPr>
          <w:ilvl w:val="0"/>
          <w:numId w:val="305"/>
        </w:numPr>
        <w:spacing w:line="240" w:lineRule="auto"/>
        <w:ind w:left="0"/>
        <w:jc w:val="both"/>
        <w:rPr>
          <w:color w:val="auto"/>
          <w:sz w:val="24"/>
          <w:szCs w:val="24"/>
        </w:rPr>
      </w:pPr>
      <w:r w:rsidRPr="00E5477D">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9A4020" w:rsidRPr="00E5477D" w:rsidRDefault="009A4020" w:rsidP="00E5477D">
      <w:pPr>
        <w:pStyle w:val="1"/>
        <w:numPr>
          <w:ilvl w:val="0"/>
          <w:numId w:val="305"/>
        </w:numPr>
        <w:spacing w:line="240" w:lineRule="auto"/>
        <w:ind w:left="0"/>
        <w:jc w:val="both"/>
        <w:rPr>
          <w:color w:val="auto"/>
          <w:sz w:val="24"/>
          <w:szCs w:val="24"/>
        </w:rPr>
      </w:pPr>
      <w:r w:rsidRPr="00E5477D">
        <w:rPr>
          <w:color w:val="auto"/>
          <w:sz w:val="24"/>
          <w:szCs w:val="24"/>
        </w:rPr>
        <w:t>формирование у обучающихся навыков эстетического видения и преобразования мира;</w:t>
      </w:r>
    </w:p>
    <w:p w:rsidR="009A4020" w:rsidRPr="00E5477D" w:rsidRDefault="009A4020" w:rsidP="00E5477D">
      <w:pPr>
        <w:pStyle w:val="1"/>
        <w:numPr>
          <w:ilvl w:val="0"/>
          <w:numId w:val="305"/>
        </w:numPr>
        <w:spacing w:line="240" w:lineRule="auto"/>
        <w:ind w:left="0"/>
        <w:jc w:val="both"/>
        <w:rPr>
          <w:color w:val="auto"/>
          <w:sz w:val="24"/>
          <w:szCs w:val="24"/>
        </w:rPr>
      </w:pPr>
      <w:r w:rsidRPr="00E5477D">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5477D">
        <w:rPr>
          <w:i/>
          <w:iCs/>
          <w:color w:val="auto"/>
          <w:sz w:val="24"/>
          <w:szCs w:val="24"/>
        </w:rPr>
        <w:t>вариативно</w:t>
      </w:r>
      <w:r w:rsidRPr="00E5477D">
        <w:rPr>
          <w:color w:val="auto"/>
          <w:sz w:val="24"/>
          <w:szCs w:val="24"/>
        </w:rPr>
        <w:t>);</w:t>
      </w:r>
    </w:p>
    <w:p w:rsidR="009A4020" w:rsidRPr="00E5477D" w:rsidRDefault="009A4020" w:rsidP="00E5477D">
      <w:pPr>
        <w:pStyle w:val="1"/>
        <w:numPr>
          <w:ilvl w:val="0"/>
          <w:numId w:val="305"/>
        </w:numPr>
        <w:spacing w:line="240" w:lineRule="auto"/>
        <w:ind w:left="0"/>
        <w:jc w:val="both"/>
        <w:rPr>
          <w:color w:val="auto"/>
          <w:sz w:val="24"/>
          <w:szCs w:val="24"/>
        </w:rPr>
      </w:pPr>
      <w:r w:rsidRPr="00E5477D">
        <w:rPr>
          <w:color w:val="auto"/>
          <w:sz w:val="24"/>
          <w:szCs w:val="24"/>
        </w:rPr>
        <w:lastRenderedPageBreak/>
        <w:t>формирование пространственного мышления и аналитических визуальных способностей;</w:t>
      </w:r>
    </w:p>
    <w:p w:rsidR="009A4020" w:rsidRPr="00E5477D" w:rsidRDefault="009A4020" w:rsidP="00E5477D">
      <w:pPr>
        <w:pStyle w:val="1"/>
        <w:numPr>
          <w:ilvl w:val="0"/>
          <w:numId w:val="305"/>
        </w:numPr>
        <w:spacing w:line="240" w:lineRule="auto"/>
        <w:ind w:left="0"/>
        <w:jc w:val="both"/>
        <w:rPr>
          <w:color w:val="auto"/>
          <w:sz w:val="24"/>
          <w:szCs w:val="24"/>
        </w:rPr>
      </w:pPr>
      <w:r w:rsidRPr="00E5477D">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A4020" w:rsidRPr="00E5477D" w:rsidRDefault="009A4020" w:rsidP="00E5477D">
      <w:pPr>
        <w:pStyle w:val="1"/>
        <w:numPr>
          <w:ilvl w:val="0"/>
          <w:numId w:val="305"/>
        </w:numPr>
        <w:spacing w:line="240" w:lineRule="auto"/>
        <w:ind w:left="0"/>
        <w:jc w:val="both"/>
        <w:rPr>
          <w:color w:val="auto"/>
          <w:sz w:val="24"/>
          <w:szCs w:val="24"/>
        </w:rPr>
      </w:pPr>
      <w:r w:rsidRPr="00E5477D">
        <w:rPr>
          <w:color w:val="auto"/>
          <w:sz w:val="24"/>
          <w:szCs w:val="24"/>
        </w:rPr>
        <w:t>развитие наблюдательности, ассоциативного мышления и творческого воображения;</w:t>
      </w:r>
    </w:p>
    <w:p w:rsidR="009A4020" w:rsidRPr="00E5477D" w:rsidRDefault="009A4020" w:rsidP="00E5477D">
      <w:pPr>
        <w:pStyle w:val="22"/>
        <w:numPr>
          <w:ilvl w:val="0"/>
          <w:numId w:val="305"/>
        </w:numPr>
        <w:spacing w:line="240" w:lineRule="auto"/>
        <w:ind w:left="0"/>
        <w:jc w:val="both"/>
        <w:rPr>
          <w:rFonts w:ascii="Times New Roman" w:hAnsi="Times New Roman" w:cs="Times New Roman"/>
          <w:sz w:val="24"/>
          <w:szCs w:val="24"/>
        </w:rPr>
      </w:pPr>
      <w:r w:rsidRPr="00E5477D">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306CE5" w:rsidRPr="00E5477D" w:rsidRDefault="009A4020" w:rsidP="00E5477D">
      <w:pPr>
        <w:pStyle w:val="22"/>
        <w:numPr>
          <w:ilvl w:val="0"/>
          <w:numId w:val="305"/>
        </w:numPr>
        <w:spacing w:line="240" w:lineRule="auto"/>
        <w:ind w:left="0"/>
        <w:jc w:val="both"/>
        <w:rPr>
          <w:rFonts w:ascii="Times New Roman" w:hAnsi="Times New Roman" w:cs="Times New Roman"/>
          <w:sz w:val="24"/>
          <w:szCs w:val="24"/>
        </w:rPr>
      </w:pPr>
      <w:r w:rsidRPr="00E5477D">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bookmarkStart w:id="467" w:name="bookmark1533"/>
    </w:p>
    <w:p w:rsidR="009A4020" w:rsidRPr="00E5477D" w:rsidRDefault="009A4020"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ПРЕДМЕТА «ИЗОБРАЗИТЕЛЬНОЕ ИСКУССТВО» В УЧЕБНОМ ПЛАНЕ</w:t>
      </w:r>
      <w:bookmarkEnd w:id="467"/>
    </w:p>
    <w:p w:rsidR="009A4020" w:rsidRPr="00E5477D" w:rsidRDefault="009A4020" w:rsidP="00E5477D">
      <w:pPr>
        <w:pStyle w:val="22"/>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9A4020" w:rsidRPr="00E5477D" w:rsidRDefault="009A4020" w:rsidP="00E5477D">
      <w:pPr>
        <w:pStyle w:val="22"/>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9A4020" w:rsidRPr="00E5477D" w:rsidRDefault="009A4020" w:rsidP="00E5477D">
      <w:pPr>
        <w:pStyle w:val="22"/>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9A4020" w:rsidRPr="00E5477D" w:rsidRDefault="009A4020" w:rsidP="00E5477D">
      <w:pPr>
        <w:pStyle w:val="22"/>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9A4020" w:rsidRPr="00E5477D" w:rsidRDefault="009A4020" w:rsidP="00E5477D">
      <w:pPr>
        <w:pStyle w:val="22"/>
        <w:spacing w:line="240" w:lineRule="auto"/>
        <w:ind w:left="0" w:firstLine="240"/>
        <w:jc w:val="both"/>
        <w:rPr>
          <w:rFonts w:ascii="Times New Roman" w:hAnsi="Times New Roman" w:cs="Times New Roman"/>
          <w:sz w:val="24"/>
          <w:szCs w:val="24"/>
        </w:rPr>
      </w:pPr>
      <w:r w:rsidRPr="00E5477D">
        <w:rPr>
          <w:rFonts w:ascii="Times New Roman" w:hAnsi="Times New Roman" w:cs="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9A4020" w:rsidRPr="00E5477D" w:rsidRDefault="009A4020"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СОДЕРЖАНИЕ УЧЕБНОГО ПРЕДМЕТА</w:t>
      </w:r>
    </w:p>
    <w:p w:rsidR="009A4020" w:rsidRPr="00E5477D" w:rsidRDefault="009A4020"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1 «Декоративно-прикладное и народное искусство»</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Общие сведения о декоративно-прикладном искусстве</w:t>
      </w:r>
    </w:p>
    <w:p w:rsidR="009A4020" w:rsidRPr="00E5477D" w:rsidRDefault="009A4020" w:rsidP="00E5477D">
      <w:pPr>
        <w:pStyle w:val="1"/>
        <w:spacing w:line="240" w:lineRule="auto"/>
        <w:jc w:val="both"/>
        <w:rPr>
          <w:color w:val="auto"/>
          <w:sz w:val="24"/>
          <w:szCs w:val="24"/>
        </w:rPr>
      </w:pPr>
      <w:r w:rsidRPr="00E5477D">
        <w:rPr>
          <w:color w:val="auto"/>
          <w:sz w:val="24"/>
          <w:szCs w:val="24"/>
        </w:rPr>
        <w:t>Декоративно-прикладное искусство и его виды.</w:t>
      </w:r>
    </w:p>
    <w:p w:rsidR="009A4020" w:rsidRPr="00E5477D" w:rsidRDefault="009A4020" w:rsidP="00E5477D">
      <w:pPr>
        <w:pStyle w:val="1"/>
        <w:spacing w:line="240" w:lineRule="auto"/>
        <w:jc w:val="both"/>
        <w:rPr>
          <w:color w:val="auto"/>
          <w:sz w:val="24"/>
          <w:szCs w:val="24"/>
        </w:rPr>
      </w:pPr>
      <w:r w:rsidRPr="00E5477D">
        <w:rPr>
          <w:color w:val="auto"/>
          <w:sz w:val="24"/>
          <w:szCs w:val="24"/>
        </w:rPr>
        <w:t>Декоративно-прикладное искусство и предметная среда жизни людей.</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Древние корни народного 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Истоки образного языка декоративно-прикладного 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Традиционные образы народного (крестьянского) прикладного 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Связь народного искусства с природой, бытом, трудом, верованиями и эпосом.</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9A4020" w:rsidRPr="00E5477D" w:rsidRDefault="009A4020" w:rsidP="00E5477D">
      <w:pPr>
        <w:pStyle w:val="1"/>
        <w:spacing w:line="240" w:lineRule="auto"/>
        <w:jc w:val="both"/>
        <w:rPr>
          <w:color w:val="auto"/>
          <w:sz w:val="24"/>
          <w:szCs w:val="24"/>
        </w:rPr>
      </w:pPr>
      <w:r w:rsidRPr="00E5477D">
        <w:rPr>
          <w:color w:val="auto"/>
          <w:sz w:val="24"/>
          <w:szCs w:val="24"/>
        </w:rPr>
        <w:t>Образно-символический язык народного прикладного 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Знаки-символы традиционного крестьянского прикладного 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lastRenderedPageBreak/>
        <w:t>Убранство русской избы</w:t>
      </w:r>
    </w:p>
    <w:p w:rsidR="009A4020" w:rsidRPr="00E5477D" w:rsidRDefault="009A4020" w:rsidP="00E5477D">
      <w:pPr>
        <w:pStyle w:val="1"/>
        <w:spacing w:line="240" w:lineRule="auto"/>
        <w:jc w:val="both"/>
        <w:rPr>
          <w:color w:val="auto"/>
          <w:sz w:val="24"/>
          <w:szCs w:val="24"/>
        </w:rPr>
      </w:pPr>
      <w:r w:rsidRPr="00E5477D">
        <w:rPr>
          <w:color w:val="auto"/>
          <w:sz w:val="24"/>
          <w:szCs w:val="24"/>
        </w:rPr>
        <w:t>Конструкция избы, единство красоты и пользы — функционального и символического — в её постройке и украшении.</w:t>
      </w:r>
    </w:p>
    <w:p w:rsidR="009A4020" w:rsidRPr="00E5477D" w:rsidRDefault="009A4020" w:rsidP="00E5477D">
      <w:pPr>
        <w:pStyle w:val="1"/>
        <w:spacing w:line="240" w:lineRule="auto"/>
        <w:jc w:val="both"/>
        <w:rPr>
          <w:color w:val="auto"/>
          <w:sz w:val="24"/>
          <w:szCs w:val="24"/>
        </w:rPr>
      </w:pPr>
      <w:r w:rsidRPr="00E5477D">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рисунков — эскизов орнаментального декора крестьянского дома.</w:t>
      </w:r>
    </w:p>
    <w:p w:rsidR="009A4020" w:rsidRPr="00E5477D" w:rsidRDefault="009A4020" w:rsidP="00E5477D">
      <w:pPr>
        <w:pStyle w:val="1"/>
        <w:spacing w:line="240" w:lineRule="auto"/>
        <w:jc w:val="both"/>
        <w:rPr>
          <w:color w:val="auto"/>
          <w:sz w:val="24"/>
          <w:szCs w:val="24"/>
        </w:rPr>
      </w:pPr>
      <w:r w:rsidRPr="00E5477D">
        <w:rPr>
          <w:color w:val="auto"/>
          <w:sz w:val="24"/>
          <w:szCs w:val="24"/>
        </w:rPr>
        <w:t>Устройство внутреннего пространства крестьянского дома. Декоративные элементы жилой среды.</w:t>
      </w:r>
    </w:p>
    <w:p w:rsidR="009A4020" w:rsidRPr="00E5477D" w:rsidRDefault="009A4020" w:rsidP="00E5477D">
      <w:pPr>
        <w:pStyle w:val="1"/>
        <w:spacing w:line="240" w:lineRule="auto"/>
        <w:jc w:val="both"/>
        <w:rPr>
          <w:color w:val="auto"/>
          <w:sz w:val="24"/>
          <w:szCs w:val="24"/>
        </w:rPr>
      </w:pPr>
      <w:r w:rsidRPr="00E5477D">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Народный праздничный костюм</w:t>
      </w:r>
    </w:p>
    <w:p w:rsidR="009A4020" w:rsidRPr="00E5477D" w:rsidRDefault="009A4020" w:rsidP="00E5477D">
      <w:pPr>
        <w:pStyle w:val="1"/>
        <w:spacing w:line="240" w:lineRule="auto"/>
        <w:jc w:val="both"/>
        <w:rPr>
          <w:color w:val="auto"/>
          <w:sz w:val="24"/>
          <w:szCs w:val="24"/>
        </w:rPr>
      </w:pPr>
      <w:r w:rsidRPr="00E5477D">
        <w:rPr>
          <w:color w:val="auto"/>
          <w:sz w:val="24"/>
          <w:szCs w:val="24"/>
        </w:rPr>
        <w:t>Образный строй народного праздничного костюма — женского и мужского.</w:t>
      </w:r>
    </w:p>
    <w:p w:rsidR="009A4020" w:rsidRPr="00E5477D" w:rsidRDefault="009A4020" w:rsidP="00E5477D">
      <w:pPr>
        <w:pStyle w:val="1"/>
        <w:spacing w:line="240" w:lineRule="auto"/>
        <w:jc w:val="both"/>
        <w:rPr>
          <w:color w:val="auto"/>
          <w:sz w:val="24"/>
          <w:szCs w:val="24"/>
        </w:rPr>
      </w:pPr>
      <w:r w:rsidRPr="00E5477D">
        <w:rPr>
          <w:color w:val="auto"/>
          <w:sz w:val="24"/>
          <w:szCs w:val="24"/>
        </w:rPr>
        <w:t>Традиционная конструкция русского женского костюма —северорусский (сарафан) и южнорусский (понёва) варианты.</w:t>
      </w:r>
    </w:p>
    <w:p w:rsidR="009A4020" w:rsidRPr="00E5477D" w:rsidRDefault="009A4020" w:rsidP="00E5477D">
      <w:pPr>
        <w:pStyle w:val="1"/>
        <w:spacing w:line="240" w:lineRule="auto"/>
        <w:jc w:val="both"/>
        <w:rPr>
          <w:color w:val="auto"/>
          <w:sz w:val="24"/>
          <w:szCs w:val="24"/>
        </w:rPr>
      </w:pPr>
      <w:r w:rsidRPr="00E5477D">
        <w:rPr>
          <w:color w:val="auto"/>
          <w:sz w:val="24"/>
          <w:szCs w:val="24"/>
        </w:rPr>
        <w:t>Разнообразие форм и украшений народного праздничного костюма для различных регионов страны.</w:t>
      </w:r>
    </w:p>
    <w:p w:rsidR="009A4020" w:rsidRPr="00E5477D" w:rsidRDefault="009A4020" w:rsidP="00E5477D">
      <w:pPr>
        <w:pStyle w:val="1"/>
        <w:spacing w:line="240" w:lineRule="auto"/>
        <w:jc w:val="both"/>
        <w:rPr>
          <w:color w:val="auto"/>
          <w:sz w:val="24"/>
          <w:szCs w:val="24"/>
        </w:rPr>
      </w:pPr>
      <w:r w:rsidRPr="00E5477D">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A4020" w:rsidRPr="00E5477D" w:rsidRDefault="009A4020" w:rsidP="00E5477D">
      <w:pPr>
        <w:pStyle w:val="1"/>
        <w:spacing w:line="240" w:lineRule="auto"/>
        <w:jc w:val="both"/>
        <w:rPr>
          <w:color w:val="auto"/>
          <w:sz w:val="24"/>
          <w:szCs w:val="24"/>
        </w:rPr>
      </w:pPr>
      <w:r w:rsidRPr="00E5477D">
        <w:rPr>
          <w:color w:val="auto"/>
          <w:sz w:val="24"/>
          <w:szCs w:val="24"/>
        </w:rPr>
        <w:t>Народные праздники и праздничные обряды как синтез всех видов народного творчества.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Народные художественные промыслы</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9A4020" w:rsidRPr="00E5477D" w:rsidRDefault="009A4020" w:rsidP="00E5477D">
      <w:pPr>
        <w:pStyle w:val="1"/>
        <w:spacing w:line="240" w:lineRule="auto"/>
        <w:jc w:val="both"/>
        <w:rPr>
          <w:color w:val="auto"/>
          <w:sz w:val="24"/>
          <w:szCs w:val="24"/>
        </w:rPr>
      </w:pPr>
      <w:r w:rsidRPr="00E5477D">
        <w:rPr>
          <w:color w:val="auto"/>
          <w:sz w:val="24"/>
          <w:szCs w:val="24"/>
        </w:rPr>
        <w:t>Многообразие видов традиционных ремёсел и происхождение художественных промыслов народов России.</w:t>
      </w:r>
    </w:p>
    <w:p w:rsidR="009A4020" w:rsidRPr="00E5477D" w:rsidRDefault="009A4020" w:rsidP="00E5477D">
      <w:pPr>
        <w:pStyle w:val="1"/>
        <w:spacing w:line="240" w:lineRule="auto"/>
        <w:jc w:val="both"/>
        <w:rPr>
          <w:color w:val="auto"/>
          <w:sz w:val="24"/>
          <w:szCs w:val="24"/>
        </w:rPr>
      </w:pPr>
      <w:r w:rsidRPr="00E5477D">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9A4020" w:rsidRPr="00E5477D" w:rsidRDefault="009A4020" w:rsidP="00E5477D">
      <w:pPr>
        <w:pStyle w:val="1"/>
        <w:spacing w:line="240" w:lineRule="auto"/>
        <w:ind w:firstLine="238"/>
        <w:jc w:val="both"/>
        <w:rPr>
          <w:color w:val="auto"/>
          <w:sz w:val="24"/>
          <w:szCs w:val="24"/>
        </w:rPr>
      </w:pPr>
      <w:r w:rsidRPr="00E5477D">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A4020" w:rsidRPr="00E5477D" w:rsidRDefault="009A4020" w:rsidP="00E5477D">
      <w:pPr>
        <w:pStyle w:val="1"/>
        <w:spacing w:line="240" w:lineRule="auto"/>
        <w:ind w:firstLine="238"/>
        <w:jc w:val="both"/>
        <w:rPr>
          <w:color w:val="auto"/>
          <w:sz w:val="24"/>
          <w:szCs w:val="24"/>
        </w:rPr>
      </w:pPr>
      <w:r w:rsidRPr="00E5477D">
        <w:rPr>
          <w:color w:val="auto"/>
          <w:sz w:val="24"/>
          <w:szCs w:val="24"/>
        </w:rPr>
        <w:t>Создание эскиза игрушки по мотивам избранного промысла.</w:t>
      </w:r>
    </w:p>
    <w:p w:rsidR="009A4020" w:rsidRPr="00E5477D" w:rsidRDefault="009A4020" w:rsidP="00E5477D">
      <w:pPr>
        <w:pStyle w:val="1"/>
        <w:spacing w:line="240" w:lineRule="auto"/>
        <w:ind w:firstLine="238"/>
        <w:jc w:val="both"/>
        <w:rPr>
          <w:color w:val="auto"/>
          <w:sz w:val="24"/>
          <w:szCs w:val="24"/>
        </w:rPr>
      </w:pPr>
      <w:r w:rsidRPr="00E5477D">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A4020" w:rsidRPr="00E5477D" w:rsidRDefault="009A4020" w:rsidP="00E5477D">
      <w:pPr>
        <w:pStyle w:val="1"/>
        <w:spacing w:line="240" w:lineRule="auto"/>
        <w:ind w:firstLine="238"/>
        <w:jc w:val="both"/>
        <w:rPr>
          <w:color w:val="auto"/>
          <w:sz w:val="24"/>
          <w:szCs w:val="24"/>
        </w:rPr>
      </w:pPr>
      <w:r w:rsidRPr="00E5477D">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A4020" w:rsidRPr="00E5477D" w:rsidRDefault="009A4020"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lastRenderedPageBreak/>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9A4020" w:rsidRPr="00E5477D" w:rsidRDefault="009A4020" w:rsidP="00E5477D">
      <w:pPr>
        <w:pStyle w:val="1"/>
        <w:spacing w:line="240" w:lineRule="auto"/>
        <w:jc w:val="both"/>
        <w:rPr>
          <w:color w:val="auto"/>
          <w:sz w:val="24"/>
          <w:szCs w:val="24"/>
        </w:rPr>
      </w:pPr>
      <w:r w:rsidRPr="00E5477D">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A4020" w:rsidRPr="00E5477D" w:rsidRDefault="009A4020" w:rsidP="00E5477D">
      <w:pPr>
        <w:pStyle w:val="1"/>
        <w:spacing w:line="240" w:lineRule="auto"/>
        <w:jc w:val="both"/>
        <w:rPr>
          <w:color w:val="auto"/>
          <w:sz w:val="24"/>
          <w:szCs w:val="24"/>
        </w:rPr>
      </w:pPr>
      <w:r w:rsidRPr="00E5477D">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A4020" w:rsidRPr="00E5477D" w:rsidRDefault="009A4020" w:rsidP="00E5477D">
      <w:pPr>
        <w:pStyle w:val="1"/>
        <w:spacing w:line="240" w:lineRule="auto"/>
        <w:jc w:val="both"/>
        <w:rPr>
          <w:color w:val="auto"/>
          <w:sz w:val="24"/>
          <w:szCs w:val="24"/>
        </w:rPr>
      </w:pPr>
      <w:r w:rsidRPr="00E5477D">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A4020" w:rsidRPr="00E5477D" w:rsidRDefault="009A4020" w:rsidP="00E5477D">
      <w:pPr>
        <w:pStyle w:val="1"/>
        <w:spacing w:line="240" w:lineRule="auto"/>
        <w:jc w:val="both"/>
        <w:rPr>
          <w:color w:val="auto"/>
          <w:sz w:val="24"/>
          <w:szCs w:val="24"/>
        </w:rPr>
      </w:pPr>
      <w:r w:rsidRPr="00E5477D">
        <w:rPr>
          <w:color w:val="auto"/>
          <w:sz w:val="24"/>
          <w:szCs w:val="24"/>
        </w:rPr>
        <w:t>Мир сказок и легенд, примет и оберегов в творчестве мастеров художественных промыслов.</w:t>
      </w:r>
    </w:p>
    <w:p w:rsidR="009A4020" w:rsidRPr="00E5477D" w:rsidRDefault="009A4020" w:rsidP="00E5477D">
      <w:pPr>
        <w:pStyle w:val="1"/>
        <w:spacing w:line="240" w:lineRule="auto"/>
        <w:jc w:val="both"/>
        <w:rPr>
          <w:color w:val="auto"/>
          <w:sz w:val="24"/>
          <w:szCs w:val="24"/>
        </w:rPr>
      </w:pPr>
      <w:r w:rsidRPr="00E5477D">
        <w:rPr>
          <w:color w:val="auto"/>
          <w:sz w:val="24"/>
          <w:szCs w:val="24"/>
        </w:rPr>
        <w:t>Отражение в изделиях народных промыслов многообразия исторических, духовных и культурных традиций.</w:t>
      </w:r>
    </w:p>
    <w:p w:rsidR="009A4020" w:rsidRPr="00E5477D" w:rsidRDefault="009A4020" w:rsidP="00E5477D">
      <w:pPr>
        <w:pStyle w:val="1"/>
        <w:spacing w:line="240" w:lineRule="auto"/>
        <w:jc w:val="both"/>
        <w:rPr>
          <w:color w:val="auto"/>
          <w:sz w:val="24"/>
          <w:szCs w:val="24"/>
        </w:rPr>
      </w:pPr>
      <w:r w:rsidRPr="00E5477D">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Декоративно-прикладное искусство в культуре разных эпох и народов</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декоративно-прикладного искусства в культуре древних цивилизаций.</w:t>
      </w:r>
    </w:p>
    <w:p w:rsidR="009A4020" w:rsidRPr="00E5477D" w:rsidRDefault="009A4020" w:rsidP="00E5477D">
      <w:pPr>
        <w:pStyle w:val="1"/>
        <w:spacing w:line="240" w:lineRule="auto"/>
        <w:jc w:val="both"/>
        <w:rPr>
          <w:color w:val="auto"/>
          <w:sz w:val="24"/>
          <w:szCs w:val="24"/>
        </w:rPr>
      </w:pPr>
      <w:r w:rsidRPr="00E5477D">
        <w:rPr>
          <w:color w:val="auto"/>
          <w:sz w:val="24"/>
          <w:szCs w:val="24"/>
        </w:rPr>
        <w:t>Отражение в декоре мировоззрения эпохи, организации общества, традиций быта и ремесла, уклада жизни людей.</w:t>
      </w:r>
    </w:p>
    <w:p w:rsidR="009A4020" w:rsidRPr="00E5477D" w:rsidRDefault="009A4020" w:rsidP="00E5477D">
      <w:pPr>
        <w:pStyle w:val="1"/>
        <w:spacing w:line="240" w:lineRule="auto"/>
        <w:jc w:val="both"/>
        <w:rPr>
          <w:color w:val="auto"/>
          <w:sz w:val="24"/>
          <w:szCs w:val="24"/>
        </w:rPr>
      </w:pPr>
      <w:r w:rsidRPr="00E5477D">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9A4020" w:rsidRPr="00E5477D" w:rsidRDefault="009A4020" w:rsidP="00E5477D">
      <w:pPr>
        <w:pStyle w:val="1"/>
        <w:spacing w:line="240" w:lineRule="auto"/>
        <w:jc w:val="both"/>
        <w:rPr>
          <w:color w:val="auto"/>
          <w:sz w:val="24"/>
          <w:szCs w:val="24"/>
        </w:rPr>
      </w:pPr>
      <w:r w:rsidRPr="00E5477D">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9A4020" w:rsidRPr="00E5477D" w:rsidRDefault="009A4020" w:rsidP="00E5477D">
      <w:pPr>
        <w:pStyle w:val="1"/>
        <w:spacing w:line="240" w:lineRule="auto"/>
        <w:jc w:val="both"/>
        <w:rPr>
          <w:color w:val="auto"/>
          <w:sz w:val="24"/>
          <w:szCs w:val="24"/>
        </w:rPr>
      </w:pPr>
      <w:r w:rsidRPr="00E5477D">
        <w:rPr>
          <w:color w:val="auto"/>
          <w:sz w:val="24"/>
          <w:szCs w:val="24"/>
        </w:rPr>
        <w:t>Украшение жизненного пространства: построений, интерьеров, предметов быта — в культуре разных эпох.</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Декоративно-прикладное искусство в жизни современного человека</w:t>
      </w:r>
    </w:p>
    <w:p w:rsidR="009A4020" w:rsidRPr="00E5477D" w:rsidRDefault="009A4020" w:rsidP="00E5477D">
      <w:pPr>
        <w:pStyle w:val="1"/>
        <w:spacing w:line="240" w:lineRule="auto"/>
        <w:jc w:val="both"/>
        <w:rPr>
          <w:color w:val="auto"/>
          <w:sz w:val="24"/>
          <w:szCs w:val="24"/>
        </w:rPr>
      </w:pPr>
      <w:r w:rsidRPr="00E5477D">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A4020" w:rsidRPr="00E5477D" w:rsidRDefault="009A4020" w:rsidP="00E5477D">
      <w:pPr>
        <w:pStyle w:val="1"/>
        <w:spacing w:line="240" w:lineRule="auto"/>
        <w:jc w:val="both"/>
        <w:rPr>
          <w:color w:val="auto"/>
          <w:sz w:val="24"/>
          <w:szCs w:val="24"/>
        </w:rPr>
      </w:pPr>
      <w:r w:rsidRPr="00E5477D">
        <w:rPr>
          <w:color w:val="auto"/>
          <w:sz w:val="24"/>
          <w:szCs w:val="24"/>
        </w:rPr>
        <w:t>Символический знак в современной жизни: эмблема, логотип, указующий или декоративный знак.</w:t>
      </w:r>
    </w:p>
    <w:p w:rsidR="009A4020" w:rsidRPr="00E5477D" w:rsidRDefault="009A4020" w:rsidP="00E5477D">
      <w:pPr>
        <w:pStyle w:val="1"/>
        <w:spacing w:line="240" w:lineRule="auto"/>
        <w:jc w:val="both"/>
        <w:rPr>
          <w:color w:val="auto"/>
          <w:sz w:val="24"/>
          <w:szCs w:val="24"/>
        </w:rPr>
      </w:pPr>
      <w:r w:rsidRPr="00E5477D">
        <w:rPr>
          <w:color w:val="auto"/>
          <w:sz w:val="24"/>
          <w:szCs w:val="24"/>
        </w:rPr>
        <w:t>Государственная символика и традиции геральдики.</w:t>
      </w:r>
    </w:p>
    <w:p w:rsidR="009A4020" w:rsidRPr="00E5477D" w:rsidRDefault="009A4020"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Декоративные украшения предметов нашего быта и одежды. </w:t>
      </w:r>
    </w:p>
    <w:p w:rsidR="009A4020" w:rsidRPr="00E5477D" w:rsidRDefault="009A4020" w:rsidP="00E5477D">
      <w:pPr>
        <w:pStyle w:val="1"/>
        <w:spacing w:line="240" w:lineRule="auto"/>
        <w:jc w:val="both"/>
        <w:rPr>
          <w:color w:val="auto"/>
          <w:sz w:val="24"/>
          <w:szCs w:val="24"/>
        </w:rPr>
      </w:pPr>
      <w:r w:rsidRPr="00E5477D">
        <w:rPr>
          <w:color w:val="auto"/>
          <w:sz w:val="24"/>
          <w:szCs w:val="24"/>
        </w:rPr>
        <w:t>Значение украшений в проявлении образа человека, его характера, самопонимания, установок и намерений.</w:t>
      </w:r>
    </w:p>
    <w:p w:rsidR="009A4020" w:rsidRPr="00E5477D" w:rsidRDefault="009A4020" w:rsidP="00E5477D">
      <w:pPr>
        <w:pStyle w:val="1"/>
        <w:spacing w:line="240" w:lineRule="auto"/>
        <w:jc w:val="both"/>
        <w:rPr>
          <w:color w:val="auto"/>
          <w:sz w:val="24"/>
          <w:szCs w:val="24"/>
        </w:rPr>
      </w:pPr>
      <w:r w:rsidRPr="00E5477D">
        <w:rPr>
          <w:color w:val="auto"/>
          <w:sz w:val="24"/>
          <w:szCs w:val="24"/>
        </w:rPr>
        <w:t>Декор на улицах и декор помещений.</w:t>
      </w:r>
    </w:p>
    <w:p w:rsidR="009A4020" w:rsidRPr="00E5477D" w:rsidRDefault="009A4020" w:rsidP="00E5477D">
      <w:pPr>
        <w:pStyle w:val="1"/>
        <w:spacing w:line="240" w:lineRule="auto"/>
        <w:jc w:val="both"/>
        <w:rPr>
          <w:color w:val="auto"/>
          <w:sz w:val="24"/>
          <w:szCs w:val="24"/>
        </w:rPr>
      </w:pPr>
      <w:r w:rsidRPr="00E5477D">
        <w:rPr>
          <w:color w:val="auto"/>
          <w:sz w:val="24"/>
          <w:szCs w:val="24"/>
        </w:rPr>
        <w:t>Декор праздничный и повседневный.</w:t>
      </w:r>
    </w:p>
    <w:p w:rsidR="009A4020" w:rsidRPr="00E5477D" w:rsidRDefault="009A4020" w:rsidP="00E5477D">
      <w:pPr>
        <w:pStyle w:val="1"/>
        <w:spacing w:line="240" w:lineRule="auto"/>
        <w:jc w:val="both"/>
        <w:rPr>
          <w:color w:val="auto"/>
          <w:sz w:val="24"/>
          <w:szCs w:val="24"/>
        </w:rPr>
      </w:pPr>
      <w:r w:rsidRPr="00E5477D">
        <w:rPr>
          <w:color w:val="auto"/>
          <w:sz w:val="24"/>
          <w:szCs w:val="24"/>
        </w:rPr>
        <w:t>Праздничное оформление школы.</w:t>
      </w:r>
      <w:bookmarkStart w:id="468" w:name="bookmark1539"/>
    </w:p>
    <w:p w:rsidR="009A4020" w:rsidRPr="00E5477D" w:rsidRDefault="009A4020"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2 «Живопись, графика, скульптура»</w:t>
      </w:r>
      <w:bookmarkEnd w:id="468"/>
    </w:p>
    <w:p w:rsidR="009A4020" w:rsidRPr="00E5477D" w:rsidRDefault="009A4020" w:rsidP="00E5477D">
      <w:pPr>
        <w:pStyle w:val="1"/>
        <w:spacing w:line="240" w:lineRule="auto"/>
        <w:jc w:val="both"/>
        <w:rPr>
          <w:color w:val="auto"/>
          <w:sz w:val="24"/>
          <w:szCs w:val="24"/>
        </w:rPr>
      </w:pPr>
      <w:r w:rsidRPr="00E5477D">
        <w:rPr>
          <w:i/>
          <w:iCs/>
          <w:color w:val="auto"/>
          <w:sz w:val="24"/>
          <w:szCs w:val="24"/>
        </w:rPr>
        <w:t>Общие сведения о видах 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Пространственные и временные виды 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9A4020" w:rsidRPr="00E5477D" w:rsidRDefault="009A4020" w:rsidP="00E5477D">
      <w:pPr>
        <w:pStyle w:val="1"/>
        <w:spacing w:line="240" w:lineRule="auto"/>
        <w:jc w:val="both"/>
        <w:rPr>
          <w:color w:val="auto"/>
          <w:sz w:val="24"/>
          <w:szCs w:val="24"/>
        </w:rPr>
      </w:pPr>
      <w:r w:rsidRPr="00E5477D">
        <w:rPr>
          <w:color w:val="auto"/>
          <w:sz w:val="24"/>
          <w:szCs w:val="24"/>
        </w:rPr>
        <w:t>Основные виды живописи, графики и скульптуры.</w:t>
      </w:r>
    </w:p>
    <w:p w:rsidR="009A4020" w:rsidRPr="00E5477D" w:rsidRDefault="009A4020" w:rsidP="00E5477D">
      <w:pPr>
        <w:pStyle w:val="1"/>
        <w:spacing w:line="240" w:lineRule="auto"/>
        <w:jc w:val="both"/>
        <w:rPr>
          <w:color w:val="auto"/>
          <w:sz w:val="24"/>
          <w:szCs w:val="24"/>
        </w:rPr>
      </w:pPr>
      <w:r w:rsidRPr="00E5477D">
        <w:rPr>
          <w:color w:val="auto"/>
          <w:sz w:val="24"/>
          <w:szCs w:val="24"/>
        </w:rPr>
        <w:t>Художник и зритель: зрительские умения, знания и творчество зрителя.</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lastRenderedPageBreak/>
        <w:t>Язык изобразительного искусства и его выразительные средства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Живописные, графические и скульптурные художественные материалы, их особые свойства.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Рисунок — основа изобразительного искусства и мастерства художника.</w:t>
      </w:r>
    </w:p>
    <w:p w:rsidR="009A4020" w:rsidRPr="00E5477D" w:rsidRDefault="009A4020" w:rsidP="00E5477D">
      <w:pPr>
        <w:pStyle w:val="1"/>
        <w:spacing w:line="240" w:lineRule="auto"/>
        <w:jc w:val="both"/>
        <w:rPr>
          <w:color w:val="auto"/>
          <w:sz w:val="24"/>
          <w:szCs w:val="24"/>
        </w:rPr>
      </w:pPr>
      <w:r w:rsidRPr="00E5477D">
        <w:rPr>
          <w:color w:val="auto"/>
          <w:sz w:val="24"/>
          <w:szCs w:val="24"/>
        </w:rPr>
        <w:t>Виды рисунка: зарисовка, набросок, учебный рисунок и творческий рисунок.</w:t>
      </w:r>
    </w:p>
    <w:p w:rsidR="009A4020" w:rsidRPr="00E5477D" w:rsidRDefault="009A4020" w:rsidP="00E5477D">
      <w:pPr>
        <w:pStyle w:val="1"/>
        <w:spacing w:line="240" w:lineRule="auto"/>
        <w:jc w:val="both"/>
        <w:rPr>
          <w:color w:val="auto"/>
          <w:sz w:val="24"/>
          <w:szCs w:val="24"/>
        </w:rPr>
      </w:pPr>
      <w:r w:rsidRPr="00E5477D">
        <w:rPr>
          <w:color w:val="auto"/>
          <w:sz w:val="24"/>
          <w:szCs w:val="24"/>
        </w:rPr>
        <w:t>Навыки размещения рисунка в листе, выбор формата.</w:t>
      </w:r>
    </w:p>
    <w:p w:rsidR="009A4020" w:rsidRPr="00E5477D" w:rsidRDefault="009A4020" w:rsidP="00E5477D">
      <w:pPr>
        <w:pStyle w:val="1"/>
        <w:spacing w:line="240" w:lineRule="auto"/>
        <w:jc w:val="both"/>
        <w:rPr>
          <w:color w:val="auto"/>
          <w:sz w:val="24"/>
          <w:szCs w:val="24"/>
        </w:rPr>
      </w:pPr>
      <w:r w:rsidRPr="00E5477D">
        <w:rPr>
          <w:color w:val="auto"/>
          <w:sz w:val="24"/>
          <w:szCs w:val="24"/>
        </w:rPr>
        <w:t>Начальные умения рисунка с натуры. Зарисовки простых предметов.</w:t>
      </w:r>
    </w:p>
    <w:p w:rsidR="009A4020" w:rsidRPr="00E5477D" w:rsidRDefault="009A4020" w:rsidP="00E5477D">
      <w:pPr>
        <w:pStyle w:val="1"/>
        <w:spacing w:line="240" w:lineRule="auto"/>
        <w:jc w:val="both"/>
        <w:rPr>
          <w:color w:val="auto"/>
          <w:sz w:val="24"/>
          <w:szCs w:val="24"/>
        </w:rPr>
      </w:pPr>
      <w:r w:rsidRPr="00E5477D">
        <w:rPr>
          <w:color w:val="auto"/>
          <w:sz w:val="24"/>
          <w:szCs w:val="24"/>
        </w:rPr>
        <w:t>Линейные графические рисунки и наброски.</w:t>
      </w:r>
    </w:p>
    <w:p w:rsidR="009A4020" w:rsidRPr="00E5477D" w:rsidRDefault="009A4020" w:rsidP="00E5477D">
      <w:pPr>
        <w:pStyle w:val="1"/>
        <w:spacing w:line="240" w:lineRule="auto"/>
        <w:jc w:val="both"/>
        <w:rPr>
          <w:color w:val="auto"/>
          <w:sz w:val="24"/>
          <w:szCs w:val="24"/>
        </w:rPr>
      </w:pPr>
      <w:r w:rsidRPr="00E5477D">
        <w:rPr>
          <w:color w:val="auto"/>
          <w:sz w:val="24"/>
          <w:szCs w:val="24"/>
        </w:rPr>
        <w:t>Тон и тональные отношения: тёмное — светлое.</w:t>
      </w:r>
    </w:p>
    <w:p w:rsidR="009A4020" w:rsidRPr="00E5477D" w:rsidRDefault="009A4020" w:rsidP="00E5477D">
      <w:pPr>
        <w:pStyle w:val="1"/>
        <w:spacing w:line="240" w:lineRule="auto"/>
        <w:jc w:val="both"/>
        <w:rPr>
          <w:color w:val="auto"/>
          <w:sz w:val="24"/>
          <w:szCs w:val="24"/>
        </w:rPr>
      </w:pPr>
      <w:r w:rsidRPr="00E5477D">
        <w:rPr>
          <w:color w:val="auto"/>
          <w:sz w:val="24"/>
          <w:szCs w:val="24"/>
        </w:rPr>
        <w:t>Ритм и ритмическая организация плоскости листа.</w:t>
      </w:r>
    </w:p>
    <w:p w:rsidR="009A4020" w:rsidRPr="00E5477D" w:rsidRDefault="009A4020" w:rsidP="00E5477D">
      <w:pPr>
        <w:pStyle w:val="1"/>
        <w:spacing w:line="240" w:lineRule="auto"/>
        <w:jc w:val="both"/>
        <w:rPr>
          <w:color w:val="auto"/>
          <w:sz w:val="24"/>
          <w:szCs w:val="24"/>
        </w:rPr>
      </w:pPr>
      <w:r w:rsidRPr="00E5477D">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A4020" w:rsidRPr="00E5477D" w:rsidRDefault="009A4020" w:rsidP="00E5477D">
      <w:pPr>
        <w:pStyle w:val="1"/>
        <w:spacing w:line="240" w:lineRule="auto"/>
        <w:jc w:val="both"/>
        <w:rPr>
          <w:color w:val="auto"/>
          <w:sz w:val="24"/>
          <w:szCs w:val="24"/>
        </w:rPr>
      </w:pPr>
      <w:r w:rsidRPr="00E5477D">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9A4020" w:rsidRPr="00E5477D" w:rsidRDefault="009A4020" w:rsidP="00E5477D">
      <w:pPr>
        <w:pStyle w:val="1"/>
        <w:spacing w:line="240" w:lineRule="auto"/>
        <w:jc w:val="both"/>
        <w:rPr>
          <w:color w:val="auto"/>
          <w:sz w:val="24"/>
          <w:szCs w:val="24"/>
        </w:rPr>
      </w:pPr>
      <w:r w:rsidRPr="00E5477D">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9A4020" w:rsidRPr="00E5477D" w:rsidRDefault="009A4020" w:rsidP="00E5477D">
      <w:pPr>
        <w:pStyle w:val="1"/>
        <w:spacing w:line="240" w:lineRule="auto"/>
        <w:jc w:val="both"/>
        <w:rPr>
          <w:color w:val="auto"/>
          <w:sz w:val="24"/>
          <w:szCs w:val="24"/>
        </w:rPr>
      </w:pPr>
      <w:r w:rsidRPr="00E5477D">
        <w:rPr>
          <w:color w:val="auto"/>
          <w:sz w:val="24"/>
          <w:szCs w:val="24"/>
        </w:rPr>
        <w:t>Статика и движение в скульптуре. Круглая скульптура. Произведения мелкой пластики. Виды рельефа.</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Жанры изобразительного 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9A4020" w:rsidRPr="00E5477D" w:rsidRDefault="009A4020"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Предмет изображения, сюжет и содержание произведения изобразительного искусства. </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Натюрморт</w:t>
      </w:r>
    </w:p>
    <w:p w:rsidR="009A4020" w:rsidRPr="00E5477D" w:rsidRDefault="009A4020" w:rsidP="00E5477D">
      <w:pPr>
        <w:pStyle w:val="1"/>
        <w:spacing w:line="240" w:lineRule="auto"/>
        <w:jc w:val="both"/>
        <w:rPr>
          <w:color w:val="auto"/>
          <w:sz w:val="24"/>
          <w:szCs w:val="24"/>
        </w:rPr>
      </w:pPr>
      <w:r w:rsidRPr="00E5477D">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9A4020" w:rsidRPr="00E5477D" w:rsidRDefault="009A4020" w:rsidP="00E5477D">
      <w:pPr>
        <w:pStyle w:val="1"/>
        <w:spacing w:line="240" w:lineRule="auto"/>
        <w:jc w:val="both"/>
        <w:rPr>
          <w:color w:val="auto"/>
          <w:sz w:val="24"/>
          <w:szCs w:val="24"/>
        </w:rPr>
      </w:pPr>
      <w:r w:rsidRPr="00E5477D">
        <w:rPr>
          <w:color w:val="auto"/>
          <w:sz w:val="24"/>
          <w:szCs w:val="24"/>
        </w:rPr>
        <w:t>Основы графической грамоты: правила объёмного изображения предметов на плоскости.</w:t>
      </w:r>
    </w:p>
    <w:p w:rsidR="009A4020" w:rsidRPr="00E5477D" w:rsidRDefault="009A4020" w:rsidP="00E5477D">
      <w:pPr>
        <w:pStyle w:val="1"/>
        <w:spacing w:line="240" w:lineRule="auto"/>
        <w:jc w:val="both"/>
        <w:rPr>
          <w:color w:val="auto"/>
          <w:sz w:val="24"/>
          <w:szCs w:val="24"/>
        </w:rPr>
      </w:pPr>
      <w:r w:rsidRPr="00E5477D">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9A4020" w:rsidRPr="00E5477D" w:rsidRDefault="009A4020" w:rsidP="00E5477D">
      <w:pPr>
        <w:pStyle w:val="1"/>
        <w:spacing w:line="240" w:lineRule="auto"/>
        <w:jc w:val="both"/>
        <w:rPr>
          <w:color w:val="auto"/>
          <w:sz w:val="24"/>
          <w:szCs w:val="24"/>
        </w:rPr>
      </w:pPr>
      <w:r w:rsidRPr="00E5477D">
        <w:rPr>
          <w:color w:val="auto"/>
          <w:sz w:val="24"/>
          <w:szCs w:val="24"/>
        </w:rPr>
        <w:t>Изображение окружности в перспективе.</w:t>
      </w:r>
    </w:p>
    <w:p w:rsidR="009A4020" w:rsidRPr="00E5477D" w:rsidRDefault="009A4020" w:rsidP="00E5477D">
      <w:pPr>
        <w:pStyle w:val="1"/>
        <w:spacing w:line="240" w:lineRule="auto"/>
        <w:jc w:val="both"/>
        <w:rPr>
          <w:color w:val="auto"/>
          <w:sz w:val="24"/>
          <w:szCs w:val="24"/>
        </w:rPr>
      </w:pPr>
      <w:r w:rsidRPr="00E5477D">
        <w:rPr>
          <w:color w:val="auto"/>
          <w:sz w:val="24"/>
          <w:szCs w:val="24"/>
        </w:rPr>
        <w:t>Рисование геометрических тел на основе правил линейной перспективы.</w:t>
      </w:r>
    </w:p>
    <w:p w:rsidR="009A4020" w:rsidRPr="00E5477D" w:rsidRDefault="009A4020" w:rsidP="00E5477D">
      <w:pPr>
        <w:pStyle w:val="1"/>
        <w:spacing w:line="240" w:lineRule="auto"/>
        <w:jc w:val="both"/>
        <w:rPr>
          <w:color w:val="auto"/>
          <w:sz w:val="24"/>
          <w:szCs w:val="24"/>
        </w:rPr>
      </w:pPr>
      <w:r w:rsidRPr="00E5477D">
        <w:rPr>
          <w:color w:val="auto"/>
          <w:sz w:val="24"/>
          <w:szCs w:val="24"/>
        </w:rPr>
        <w:t>Сложная пространственная форма и выявление её конструкции.</w:t>
      </w:r>
    </w:p>
    <w:p w:rsidR="009A4020" w:rsidRPr="00E5477D" w:rsidRDefault="009A4020" w:rsidP="00E5477D">
      <w:pPr>
        <w:pStyle w:val="1"/>
        <w:spacing w:line="240" w:lineRule="auto"/>
        <w:jc w:val="both"/>
        <w:rPr>
          <w:color w:val="auto"/>
          <w:sz w:val="24"/>
          <w:szCs w:val="24"/>
        </w:rPr>
      </w:pPr>
      <w:r w:rsidRPr="00E5477D">
        <w:rPr>
          <w:color w:val="auto"/>
          <w:sz w:val="24"/>
          <w:szCs w:val="24"/>
        </w:rPr>
        <w:t>Рисунок сложной формы предмета как соотношение простых геометрических фигур.</w:t>
      </w:r>
    </w:p>
    <w:p w:rsidR="009A4020" w:rsidRPr="00E5477D" w:rsidRDefault="009A4020" w:rsidP="00E5477D">
      <w:pPr>
        <w:pStyle w:val="1"/>
        <w:spacing w:line="240" w:lineRule="auto"/>
        <w:jc w:val="both"/>
        <w:rPr>
          <w:color w:val="auto"/>
          <w:sz w:val="24"/>
          <w:szCs w:val="24"/>
        </w:rPr>
      </w:pPr>
      <w:r w:rsidRPr="00E5477D">
        <w:rPr>
          <w:color w:val="auto"/>
          <w:sz w:val="24"/>
          <w:szCs w:val="24"/>
        </w:rPr>
        <w:t>Линейный рисунок конструкции из нескольких геометрических тел.</w:t>
      </w:r>
    </w:p>
    <w:p w:rsidR="009A4020" w:rsidRPr="00E5477D" w:rsidRDefault="009A4020" w:rsidP="00E5477D">
      <w:pPr>
        <w:pStyle w:val="1"/>
        <w:spacing w:line="240" w:lineRule="auto"/>
        <w:jc w:val="both"/>
        <w:rPr>
          <w:color w:val="auto"/>
          <w:sz w:val="24"/>
          <w:szCs w:val="24"/>
        </w:rPr>
      </w:pPr>
      <w:r w:rsidRPr="00E5477D">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A4020" w:rsidRPr="00E5477D" w:rsidRDefault="009A4020" w:rsidP="00E5477D">
      <w:pPr>
        <w:pStyle w:val="1"/>
        <w:spacing w:line="240" w:lineRule="auto"/>
        <w:jc w:val="both"/>
        <w:rPr>
          <w:color w:val="auto"/>
          <w:sz w:val="24"/>
          <w:szCs w:val="24"/>
        </w:rPr>
      </w:pPr>
      <w:r w:rsidRPr="00E5477D">
        <w:rPr>
          <w:color w:val="auto"/>
          <w:sz w:val="24"/>
          <w:szCs w:val="24"/>
        </w:rPr>
        <w:t>Рисунок натюрморта графическими материалами с натуры или по представлению.</w:t>
      </w:r>
    </w:p>
    <w:p w:rsidR="009A4020" w:rsidRPr="00E5477D" w:rsidRDefault="009A4020" w:rsidP="00E5477D">
      <w:pPr>
        <w:pStyle w:val="1"/>
        <w:spacing w:line="240" w:lineRule="auto"/>
        <w:jc w:val="both"/>
        <w:rPr>
          <w:color w:val="auto"/>
          <w:sz w:val="24"/>
          <w:szCs w:val="24"/>
        </w:rPr>
      </w:pPr>
      <w:r w:rsidRPr="00E5477D">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9A4020" w:rsidRPr="00E5477D" w:rsidRDefault="009A4020" w:rsidP="00E5477D">
      <w:pPr>
        <w:pStyle w:val="1"/>
        <w:spacing w:line="240" w:lineRule="auto"/>
        <w:jc w:val="both"/>
        <w:rPr>
          <w:color w:val="auto"/>
          <w:sz w:val="24"/>
          <w:szCs w:val="24"/>
        </w:rPr>
      </w:pPr>
      <w:r w:rsidRPr="00E5477D">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Портрет</w:t>
      </w:r>
    </w:p>
    <w:p w:rsidR="009A4020" w:rsidRPr="00E5477D" w:rsidRDefault="009A4020" w:rsidP="00E5477D">
      <w:pPr>
        <w:pStyle w:val="1"/>
        <w:spacing w:line="240" w:lineRule="auto"/>
        <w:jc w:val="both"/>
        <w:rPr>
          <w:color w:val="auto"/>
          <w:sz w:val="24"/>
          <w:szCs w:val="24"/>
        </w:rPr>
      </w:pPr>
      <w:r w:rsidRPr="00E5477D">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A4020" w:rsidRPr="00E5477D" w:rsidRDefault="009A4020" w:rsidP="00E5477D">
      <w:pPr>
        <w:pStyle w:val="1"/>
        <w:spacing w:line="240" w:lineRule="auto"/>
        <w:jc w:val="both"/>
        <w:rPr>
          <w:color w:val="auto"/>
          <w:sz w:val="24"/>
          <w:szCs w:val="24"/>
        </w:rPr>
      </w:pPr>
      <w:r w:rsidRPr="00E5477D">
        <w:rPr>
          <w:color w:val="auto"/>
          <w:sz w:val="24"/>
          <w:szCs w:val="24"/>
        </w:rPr>
        <w:t>Великие портретисты в европейском искусстве.</w:t>
      </w:r>
    </w:p>
    <w:p w:rsidR="009A4020" w:rsidRPr="00E5477D" w:rsidRDefault="009A4020" w:rsidP="00E5477D">
      <w:pPr>
        <w:pStyle w:val="1"/>
        <w:spacing w:line="240" w:lineRule="auto"/>
        <w:jc w:val="both"/>
        <w:rPr>
          <w:color w:val="auto"/>
          <w:sz w:val="24"/>
          <w:szCs w:val="24"/>
        </w:rPr>
      </w:pPr>
      <w:r w:rsidRPr="00E5477D">
        <w:rPr>
          <w:color w:val="auto"/>
          <w:sz w:val="24"/>
          <w:szCs w:val="24"/>
        </w:rPr>
        <w:t>Особенности развития портретного жанра в отечественном искусстве. Великие портретисты в русской живописи.</w:t>
      </w:r>
    </w:p>
    <w:p w:rsidR="009A4020" w:rsidRPr="00E5477D" w:rsidRDefault="009A4020" w:rsidP="00E5477D">
      <w:pPr>
        <w:pStyle w:val="1"/>
        <w:spacing w:line="240" w:lineRule="auto"/>
        <w:jc w:val="both"/>
        <w:rPr>
          <w:color w:val="auto"/>
          <w:sz w:val="24"/>
          <w:szCs w:val="24"/>
        </w:rPr>
      </w:pPr>
      <w:r w:rsidRPr="00E5477D">
        <w:rPr>
          <w:color w:val="auto"/>
          <w:sz w:val="24"/>
          <w:szCs w:val="24"/>
        </w:rPr>
        <w:t>Парадный и камерный портрет в живописи.</w:t>
      </w:r>
    </w:p>
    <w:p w:rsidR="009A4020" w:rsidRPr="00E5477D" w:rsidRDefault="009A4020" w:rsidP="00E5477D">
      <w:pPr>
        <w:pStyle w:val="1"/>
        <w:spacing w:line="240" w:lineRule="auto"/>
        <w:jc w:val="both"/>
        <w:rPr>
          <w:color w:val="auto"/>
          <w:sz w:val="24"/>
          <w:szCs w:val="24"/>
        </w:rPr>
      </w:pPr>
      <w:r w:rsidRPr="00E5477D">
        <w:rPr>
          <w:color w:val="auto"/>
          <w:sz w:val="24"/>
          <w:szCs w:val="24"/>
        </w:rPr>
        <w:t>Особенности развития жанра портрета в искусстве ХХ в.— отечественном и европейском.</w:t>
      </w:r>
    </w:p>
    <w:p w:rsidR="009A4020" w:rsidRPr="00E5477D" w:rsidRDefault="009A4020" w:rsidP="00E5477D">
      <w:pPr>
        <w:pStyle w:val="1"/>
        <w:spacing w:line="240" w:lineRule="auto"/>
        <w:jc w:val="both"/>
        <w:rPr>
          <w:color w:val="auto"/>
          <w:sz w:val="24"/>
          <w:szCs w:val="24"/>
        </w:rPr>
      </w:pPr>
      <w:r w:rsidRPr="00E5477D">
        <w:rPr>
          <w:color w:val="auto"/>
          <w:sz w:val="24"/>
          <w:szCs w:val="24"/>
        </w:rPr>
        <w:lastRenderedPageBreak/>
        <w:t>Построение головы человека, основные пропорции лица, соотношение лицевой и черепной частей головы.</w:t>
      </w:r>
    </w:p>
    <w:p w:rsidR="009A4020" w:rsidRPr="00E5477D" w:rsidRDefault="009A4020" w:rsidP="00E5477D">
      <w:pPr>
        <w:pStyle w:val="1"/>
        <w:spacing w:line="240" w:lineRule="auto"/>
        <w:jc w:val="both"/>
        <w:rPr>
          <w:color w:val="auto"/>
          <w:sz w:val="24"/>
          <w:szCs w:val="24"/>
        </w:rPr>
      </w:pPr>
      <w:r w:rsidRPr="00E5477D">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9A4020" w:rsidRPr="00E5477D" w:rsidRDefault="009A4020" w:rsidP="00E5477D">
      <w:pPr>
        <w:pStyle w:val="1"/>
        <w:spacing w:line="240" w:lineRule="auto"/>
        <w:jc w:val="both"/>
        <w:rPr>
          <w:color w:val="auto"/>
          <w:sz w:val="24"/>
          <w:szCs w:val="24"/>
        </w:rPr>
      </w:pPr>
      <w:r w:rsidRPr="00E5477D">
        <w:rPr>
          <w:color w:val="auto"/>
          <w:sz w:val="24"/>
          <w:szCs w:val="24"/>
        </w:rPr>
        <w:t>Графический портретный рисунок с натуры или по памяти.</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освещения головы при создании портретного образа.</w:t>
      </w:r>
    </w:p>
    <w:p w:rsidR="009A4020" w:rsidRPr="00E5477D" w:rsidRDefault="009A4020" w:rsidP="00E5477D">
      <w:pPr>
        <w:pStyle w:val="1"/>
        <w:spacing w:line="240" w:lineRule="auto"/>
        <w:ind w:firstLine="0"/>
        <w:jc w:val="both"/>
        <w:rPr>
          <w:color w:val="auto"/>
          <w:sz w:val="24"/>
          <w:szCs w:val="24"/>
        </w:rPr>
      </w:pPr>
      <w:r w:rsidRPr="00E5477D">
        <w:rPr>
          <w:color w:val="auto"/>
          <w:sz w:val="24"/>
          <w:szCs w:val="24"/>
        </w:rPr>
        <w:t>Свет и тень в изображении головы человека.</w:t>
      </w:r>
    </w:p>
    <w:p w:rsidR="009A4020" w:rsidRPr="00E5477D" w:rsidRDefault="009A4020"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Портрет в скульптуре.</w:t>
      </w:r>
    </w:p>
    <w:p w:rsidR="009A4020" w:rsidRPr="00E5477D" w:rsidRDefault="009A4020" w:rsidP="00E5477D">
      <w:pPr>
        <w:pStyle w:val="1"/>
        <w:spacing w:line="240" w:lineRule="auto"/>
        <w:jc w:val="both"/>
        <w:rPr>
          <w:color w:val="auto"/>
          <w:sz w:val="24"/>
          <w:szCs w:val="24"/>
        </w:rPr>
      </w:pPr>
      <w:r w:rsidRPr="00E5477D">
        <w:rPr>
          <w:color w:val="auto"/>
          <w:sz w:val="24"/>
          <w:szCs w:val="24"/>
        </w:rPr>
        <w:t>Выражение характера человека, его социального положения и образа эпохи в скульптурном портрете.</w:t>
      </w:r>
    </w:p>
    <w:p w:rsidR="009A4020" w:rsidRPr="00E5477D" w:rsidRDefault="009A4020" w:rsidP="00E5477D">
      <w:pPr>
        <w:pStyle w:val="1"/>
        <w:spacing w:line="240" w:lineRule="auto"/>
        <w:jc w:val="both"/>
        <w:rPr>
          <w:color w:val="auto"/>
          <w:sz w:val="24"/>
          <w:szCs w:val="24"/>
        </w:rPr>
      </w:pPr>
      <w:r w:rsidRPr="00E5477D">
        <w:rPr>
          <w:color w:val="auto"/>
          <w:sz w:val="24"/>
          <w:szCs w:val="24"/>
        </w:rPr>
        <w:t>Значение свойств художественных материалов в создании скульптурного портрета.</w:t>
      </w:r>
    </w:p>
    <w:p w:rsidR="009A4020" w:rsidRPr="00E5477D" w:rsidRDefault="009A4020" w:rsidP="00E5477D">
      <w:pPr>
        <w:pStyle w:val="1"/>
        <w:spacing w:line="240" w:lineRule="auto"/>
        <w:jc w:val="both"/>
        <w:rPr>
          <w:color w:val="auto"/>
          <w:sz w:val="24"/>
          <w:szCs w:val="24"/>
        </w:rPr>
      </w:pPr>
      <w:r w:rsidRPr="00E5477D">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9A4020" w:rsidRPr="00E5477D" w:rsidRDefault="009A4020" w:rsidP="00E5477D">
      <w:pPr>
        <w:pStyle w:val="1"/>
        <w:spacing w:line="240" w:lineRule="auto"/>
        <w:jc w:val="both"/>
        <w:rPr>
          <w:color w:val="auto"/>
          <w:sz w:val="24"/>
          <w:szCs w:val="24"/>
        </w:rPr>
      </w:pPr>
      <w:r w:rsidRPr="00E5477D">
        <w:rPr>
          <w:color w:val="auto"/>
          <w:sz w:val="24"/>
          <w:szCs w:val="24"/>
        </w:rPr>
        <w:t>Опыт работы над созданием живописного портрета.</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Пейзаж</w:t>
      </w:r>
    </w:p>
    <w:p w:rsidR="009A4020" w:rsidRPr="00E5477D" w:rsidRDefault="009A4020" w:rsidP="00E5477D">
      <w:pPr>
        <w:pStyle w:val="1"/>
        <w:spacing w:line="240" w:lineRule="auto"/>
        <w:jc w:val="both"/>
        <w:rPr>
          <w:color w:val="auto"/>
          <w:sz w:val="24"/>
          <w:szCs w:val="24"/>
        </w:rPr>
      </w:pPr>
      <w:r w:rsidRPr="00E5477D">
        <w:rPr>
          <w:color w:val="auto"/>
          <w:sz w:val="24"/>
          <w:szCs w:val="24"/>
        </w:rPr>
        <w:t>Особенности изображения пространства в эпоху Древнего мира, в средневековом искусстве и в эпоху Возрождения.</w:t>
      </w:r>
    </w:p>
    <w:p w:rsidR="009A4020" w:rsidRPr="00E5477D" w:rsidRDefault="009A4020" w:rsidP="00E5477D">
      <w:pPr>
        <w:pStyle w:val="1"/>
        <w:spacing w:line="240" w:lineRule="auto"/>
        <w:jc w:val="both"/>
        <w:rPr>
          <w:color w:val="auto"/>
          <w:sz w:val="24"/>
          <w:szCs w:val="24"/>
        </w:rPr>
      </w:pPr>
      <w:r w:rsidRPr="00E5477D">
        <w:rPr>
          <w:color w:val="auto"/>
          <w:sz w:val="24"/>
          <w:szCs w:val="24"/>
        </w:rPr>
        <w:t>Правила построения линейной перспективы в изображении пространства.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Правила воздушной перспективы, построения переднего, среднего и дальнего планов при изображении пейзажа.</w:t>
      </w:r>
    </w:p>
    <w:p w:rsidR="009A4020" w:rsidRPr="00E5477D" w:rsidRDefault="009A4020" w:rsidP="00E5477D">
      <w:pPr>
        <w:pStyle w:val="1"/>
        <w:spacing w:line="240" w:lineRule="auto"/>
        <w:jc w:val="both"/>
        <w:rPr>
          <w:color w:val="auto"/>
          <w:sz w:val="24"/>
          <w:szCs w:val="24"/>
        </w:rPr>
      </w:pPr>
      <w:r w:rsidRPr="00E5477D">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9A4020" w:rsidRPr="00E5477D" w:rsidRDefault="009A4020" w:rsidP="00E5477D">
      <w:pPr>
        <w:pStyle w:val="1"/>
        <w:spacing w:line="240" w:lineRule="auto"/>
        <w:jc w:val="both"/>
        <w:rPr>
          <w:color w:val="auto"/>
          <w:sz w:val="24"/>
          <w:szCs w:val="24"/>
        </w:rPr>
      </w:pPr>
      <w:r w:rsidRPr="00E5477D">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A4020" w:rsidRPr="00E5477D" w:rsidRDefault="009A4020" w:rsidP="00E5477D">
      <w:pPr>
        <w:pStyle w:val="1"/>
        <w:spacing w:line="240" w:lineRule="auto"/>
        <w:jc w:val="both"/>
        <w:rPr>
          <w:color w:val="auto"/>
          <w:sz w:val="24"/>
          <w:szCs w:val="24"/>
        </w:rPr>
      </w:pPr>
      <w:r w:rsidRPr="00E5477D">
        <w:rPr>
          <w:color w:val="auto"/>
          <w:sz w:val="24"/>
          <w:szCs w:val="24"/>
        </w:rPr>
        <w:t>Живописное изображение различных состояний природы.</w:t>
      </w:r>
    </w:p>
    <w:p w:rsidR="009A4020" w:rsidRPr="00E5477D" w:rsidRDefault="009A4020" w:rsidP="00E5477D">
      <w:pPr>
        <w:pStyle w:val="1"/>
        <w:spacing w:line="240" w:lineRule="auto"/>
        <w:jc w:val="both"/>
        <w:rPr>
          <w:color w:val="auto"/>
          <w:sz w:val="24"/>
          <w:szCs w:val="24"/>
        </w:rPr>
      </w:pPr>
      <w:r w:rsidRPr="00E5477D">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5477D">
        <w:rPr>
          <w:color w:val="auto"/>
          <w:sz w:val="24"/>
          <w:szCs w:val="24"/>
          <w:lang w:val="en-US" w:bidi="en-US"/>
        </w:rPr>
        <w:t>XIX</w:t>
      </w:r>
      <w:r w:rsidRPr="00E5477D">
        <w:rPr>
          <w:color w:val="auto"/>
          <w:sz w:val="24"/>
          <w:szCs w:val="24"/>
        </w:rPr>
        <w:t>в.</w:t>
      </w:r>
    </w:p>
    <w:p w:rsidR="009A4020" w:rsidRPr="00E5477D" w:rsidRDefault="009A4020" w:rsidP="00E5477D">
      <w:pPr>
        <w:pStyle w:val="1"/>
        <w:spacing w:line="240" w:lineRule="auto"/>
        <w:jc w:val="both"/>
        <w:rPr>
          <w:color w:val="auto"/>
          <w:sz w:val="24"/>
          <w:szCs w:val="24"/>
        </w:rPr>
      </w:pPr>
      <w:r w:rsidRPr="00E5477D">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A4020" w:rsidRPr="00E5477D" w:rsidRDefault="009A4020" w:rsidP="00E5477D">
      <w:pPr>
        <w:pStyle w:val="1"/>
        <w:spacing w:line="240" w:lineRule="auto"/>
        <w:jc w:val="both"/>
        <w:rPr>
          <w:color w:val="auto"/>
          <w:sz w:val="24"/>
          <w:szCs w:val="24"/>
        </w:rPr>
      </w:pPr>
      <w:r w:rsidRPr="00E5477D">
        <w:rPr>
          <w:color w:val="auto"/>
          <w:sz w:val="24"/>
          <w:szCs w:val="24"/>
        </w:rPr>
        <w:t>Творческий опыт в создании композиционного живописного пейзажа своей Родины.</w:t>
      </w:r>
    </w:p>
    <w:p w:rsidR="009A4020" w:rsidRPr="00E5477D" w:rsidRDefault="009A4020" w:rsidP="00E5477D">
      <w:pPr>
        <w:pStyle w:val="1"/>
        <w:spacing w:line="240" w:lineRule="auto"/>
        <w:jc w:val="both"/>
        <w:rPr>
          <w:color w:val="auto"/>
          <w:sz w:val="24"/>
          <w:szCs w:val="24"/>
        </w:rPr>
      </w:pPr>
      <w:r w:rsidRPr="00E5477D">
        <w:rPr>
          <w:color w:val="auto"/>
          <w:sz w:val="24"/>
          <w:szCs w:val="24"/>
        </w:rPr>
        <w:t>Графический образ пейзажа в работах выдающихся мастеров.</w:t>
      </w:r>
    </w:p>
    <w:p w:rsidR="009A4020" w:rsidRPr="00E5477D" w:rsidRDefault="009A4020" w:rsidP="00E5477D">
      <w:pPr>
        <w:pStyle w:val="1"/>
        <w:spacing w:line="240" w:lineRule="auto"/>
        <w:jc w:val="both"/>
        <w:rPr>
          <w:color w:val="auto"/>
          <w:sz w:val="24"/>
          <w:szCs w:val="24"/>
        </w:rPr>
      </w:pPr>
      <w:r w:rsidRPr="00E5477D">
        <w:rPr>
          <w:color w:val="auto"/>
          <w:sz w:val="24"/>
          <w:szCs w:val="24"/>
        </w:rPr>
        <w:t>Средства выразительности в графическом рисунке и многообразие графических техник.</w:t>
      </w:r>
    </w:p>
    <w:p w:rsidR="009A4020" w:rsidRPr="00E5477D" w:rsidRDefault="009A4020" w:rsidP="00E5477D">
      <w:pPr>
        <w:pStyle w:val="1"/>
        <w:spacing w:line="240" w:lineRule="auto"/>
        <w:jc w:val="both"/>
        <w:rPr>
          <w:color w:val="auto"/>
          <w:sz w:val="24"/>
          <w:szCs w:val="24"/>
        </w:rPr>
      </w:pPr>
      <w:r w:rsidRPr="00E5477D">
        <w:rPr>
          <w:color w:val="auto"/>
          <w:sz w:val="24"/>
          <w:szCs w:val="24"/>
        </w:rPr>
        <w:t>Графические зарисовки и графическая композиция на темы окружающей природы.</w:t>
      </w:r>
    </w:p>
    <w:p w:rsidR="009A4020" w:rsidRPr="00E5477D" w:rsidRDefault="009A4020" w:rsidP="00E5477D">
      <w:pPr>
        <w:pStyle w:val="1"/>
        <w:spacing w:line="240" w:lineRule="auto"/>
        <w:jc w:val="both"/>
        <w:rPr>
          <w:color w:val="auto"/>
          <w:sz w:val="24"/>
          <w:szCs w:val="24"/>
        </w:rPr>
      </w:pPr>
      <w:r w:rsidRPr="00E5477D">
        <w:rPr>
          <w:color w:val="auto"/>
          <w:sz w:val="24"/>
          <w:szCs w:val="24"/>
        </w:rPr>
        <w:t>Городской пейзаж в творчестве мастеров искусства. Многообразие в понимании образа города.</w:t>
      </w:r>
    </w:p>
    <w:p w:rsidR="009A4020" w:rsidRPr="00E5477D" w:rsidRDefault="009A4020" w:rsidP="00E5477D">
      <w:pPr>
        <w:pStyle w:val="1"/>
        <w:spacing w:line="240" w:lineRule="auto"/>
        <w:jc w:val="both"/>
        <w:rPr>
          <w:color w:val="auto"/>
          <w:sz w:val="24"/>
          <w:szCs w:val="24"/>
        </w:rPr>
      </w:pPr>
      <w:r w:rsidRPr="00E5477D">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A4020" w:rsidRPr="00E5477D" w:rsidRDefault="009A4020"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Опыт изображения городского пейзажа. Наблюдательная перспектива и ритмическая организация плоскости изображения.</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Бытовой жанр в изобразительном искусстве</w:t>
      </w:r>
    </w:p>
    <w:p w:rsidR="009A4020" w:rsidRPr="00E5477D" w:rsidRDefault="009A4020" w:rsidP="00E5477D">
      <w:pPr>
        <w:pStyle w:val="1"/>
        <w:spacing w:line="240" w:lineRule="auto"/>
        <w:jc w:val="both"/>
        <w:rPr>
          <w:color w:val="auto"/>
          <w:sz w:val="24"/>
          <w:szCs w:val="24"/>
        </w:rPr>
      </w:pPr>
      <w:r w:rsidRPr="00E5477D">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A4020" w:rsidRPr="00E5477D" w:rsidRDefault="009A4020" w:rsidP="00E5477D">
      <w:pPr>
        <w:pStyle w:val="1"/>
        <w:spacing w:line="240" w:lineRule="auto"/>
        <w:jc w:val="both"/>
        <w:rPr>
          <w:color w:val="auto"/>
          <w:sz w:val="24"/>
          <w:szCs w:val="24"/>
        </w:rPr>
      </w:pPr>
      <w:r w:rsidRPr="00E5477D">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A4020" w:rsidRPr="00E5477D" w:rsidRDefault="009A4020" w:rsidP="00E5477D">
      <w:pPr>
        <w:pStyle w:val="1"/>
        <w:spacing w:line="240" w:lineRule="auto"/>
        <w:jc w:val="both"/>
        <w:rPr>
          <w:color w:val="auto"/>
          <w:sz w:val="24"/>
          <w:szCs w:val="24"/>
        </w:rPr>
      </w:pPr>
      <w:r w:rsidRPr="00E5477D">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lastRenderedPageBreak/>
        <w:t>Исторический жанр в изобразительном искусстве</w:t>
      </w:r>
    </w:p>
    <w:p w:rsidR="009A4020" w:rsidRPr="00E5477D" w:rsidRDefault="009A4020" w:rsidP="00E5477D">
      <w:pPr>
        <w:pStyle w:val="1"/>
        <w:spacing w:line="240" w:lineRule="auto"/>
        <w:jc w:val="both"/>
        <w:rPr>
          <w:color w:val="auto"/>
          <w:sz w:val="24"/>
          <w:szCs w:val="24"/>
        </w:rPr>
      </w:pPr>
      <w:r w:rsidRPr="00E5477D">
        <w:rPr>
          <w:color w:val="auto"/>
          <w:sz w:val="24"/>
          <w:szCs w:val="24"/>
        </w:rPr>
        <w:t>Историческая тема в искусстве как изображение наиболее значительных событий в жизни общества.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9A4020" w:rsidRPr="00E5477D" w:rsidRDefault="009A4020" w:rsidP="00E5477D">
      <w:pPr>
        <w:pStyle w:val="1"/>
        <w:spacing w:line="240" w:lineRule="auto"/>
        <w:jc w:val="both"/>
        <w:rPr>
          <w:color w:val="auto"/>
          <w:sz w:val="24"/>
          <w:szCs w:val="24"/>
        </w:rPr>
      </w:pPr>
      <w:r w:rsidRPr="00E5477D">
        <w:rPr>
          <w:color w:val="auto"/>
          <w:sz w:val="24"/>
          <w:szCs w:val="24"/>
        </w:rPr>
        <w:t xml:space="preserve">Историческая картина в русском искусстве </w:t>
      </w:r>
      <w:r w:rsidRPr="00E5477D">
        <w:rPr>
          <w:color w:val="auto"/>
          <w:sz w:val="24"/>
          <w:szCs w:val="24"/>
          <w:lang w:val="en-US" w:bidi="en-US"/>
        </w:rPr>
        <w:t>XIX</w:t>
      </w:r>
      <w:r w:rsidRPr="00E5477D">
        <w:rPr>
          <w:color w:val="auto"/>
          <w:sz w:val="24"/>
          <w:szCs w:val="24"/>
        </w:rPr>
        <w:t>в. и её особое место в развитии отечественной культуры.</w:t>
      </w:r>
    </w:p>
    <w:p w:rsidR="009A4020" w:rsidRPr="00E5477D" w:rsidRDefault="009A4020" w:rsidP="00E5477D">
      <w:pPr>
        <w:pStyle w:val="1"/>
        <w:spacing w:line="240" w:lineRule="auto"/>
        <w:jc w:val="both"/>
        <w:rPr>
          <w:color w:val="auto"/>
          <w:sz w:val="24"/>
          <w:szCs w:val="24"/>
        </w:rPr>
      </w:pPr>
      <w:r w:rsidRPr="00E5477D">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9A4020" w:rsidRPr="00E5477D" w:rsidRDefault="009A4020" w:rsidP="00E5477D">
      <w:pPr>
        <w:pStyle w:val="1"/>
        <w:spacing w:line="240" w:lineRule="auto"/>
        <w:jc w:val="both"/>
        <w:rPr>
          <w:color w:val="auto"/>
          <w:sz w:val="24"/>
          <w:szCs w:val="24"/>
        </w:rPr>
      </w:pPr>
      <w:r w:rsidRPr="00E5477D">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A4020" w:rsidRPr="00E5477D" w:rsidRDefault="009A4020" w:rsidP="00E5477D">
      <w:pPr>
        <w:pStyle w:val="1"/>
        <w:spacing w:line="240" w:lineRule="auto"/>
        <w:jc w:val="both"/>
        <w:rPr>
          <w:color w:val="auto"/>
          <w:sz w:val="24"/>
          <w:szCs w:val="24"/>
        </w:rPr>
      </w:pPr>
      <w:r w:rsidRPr="00E5477D">
        <w:rPr>
          <w:color w:val="auto"/>
          <w:sz w:val="24"/>
          <w:szCs w:val="24"/>
        </w:rPr>
        <w:t>Разработка эскизов композиции на историческую тему с опорой на собранный материал по задуманному сюжету.</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Библейские темы в изобразительном искусстве</w:t>
      </w:r>
    </w:p>
    <w:p w:rsidR="009A4020" w:rsidRPr="00E5477D" w:rsidRDefault="009A4020" w:rsidP="00E5477D">
      <w:pPr>
        <w:pStyle w:val="1"/>
        <w:spacing w:line="240" w:lineRule="auto"/>
        <w:jc w:val="both"/>
        <w:rPr>
          <w:color w:val="auto"/>
          <w:sz w:val="24"/>
          <w:szCs w:val="24"/>
        </w:rPr>
      </w:pPr>
      <w:r w:rsidRPr="00E5477D">
        <w:rPr>
          <w:color w:val="auto"/>
          <w:sz w:val="24"/>
          <w:szCs w:val="24"/>
        </w:rPr>
        <w:t>Исторические картины на библейские темы: место и значение сюжетов Священной истории в европейской культуре.</w:t>
      </w:r>
    </w:p>
    <w:p w:rsidR="009A4020" w:rsidRPr="00E5477D" w:rsidRDefault="009A4020" w:rsidP="00E5477D">
      <w:pPr>
        <w:pStyle w:val="1"/>
        <w:spacing w:line="240" w:lineRule="auto"/>
        <w:jc w:val="both"/>
        <w:rPr>
          <w:color w:val="auto"/>
          <w:sz w:val="24"/>
          <w:szCs w:val="24"/>
        </w:rPr>
      </w:pPr>
      <w:r w:rsidRPr="00E5477D">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9A4020" w:rsidRPr="00E5477D" w:rsidRDefault="009A4020" w:rsidP="00E5477D">
      <w:pPr>
        <w:pStyle w:val="1"/>
        <w:spacing w:line="240" w:lineRule="auto"/>
        <w:jc w:val="both"/>
        <w:rPr>
          <w:color w:val="auto"/>
          <w:sz w:val="24"/>
          <w:szCs w:val="24"/>
        </w:rPr>
      </w:pPr>
      <w:r w:rsidRPr="00E5477D">
        <w:rPr>
          <w:color w:val="auto"/>
          <w:sz w:val="24"/>
          <w:szCs w:val="24"/>
        </w:rPr>
        <w:t>Произведения на библейские темы Леонардо да Винчи, Рафаэля, Рембрандта, в скульптуре «Пьета» Микеланджело и др.</w:t>
      </w:r>
    </w:p>
    <w:p w:rsidR="009A4020" w:rsidRPr="00E5477D" w:rsidRDefault="009A4020" w:rsidP="00E5477D">
      <w:pPr>
        <w:pStyle w:val="1"/>
        <w:spacing w:line="240" w:lineRule="auto"/>
        <w:jc w:val="both"/>
        <w:rPr>
          <w:color w:val="auto"/>
          <w:sz w:val="24"/>
          <w:szCs w:val="24"/>
        </w:rPr>
      </w:pPr>
      <w:r w:rsidRPr="00E5477D">
        <w:rPr>
          <w:color w:val="auto"/>
          <w:sz w:val="24"/>
          <w:szCs w:val="24"/>
        </w:rPr>
        <w:t xml:space="preserve">Библейские темы в отечественных картинах </w:t>
      </w:r>
      <w:r w:rsidRPr="00E5477D">
        <w:rPr>
          <w:color w:val="auto"/>
          <w:sz w:val="24"/>
          <w:szCs w:val="24"/>
          <w:lang w:val="en-US" w:bidi="en-US"/>
        </w:rPr>
        <w:t>XIX</w:t>
      </w:r>
      <w:r w:rsidRPr="00E5477D">
        <w:rPr>
          <w:color w:val="auto"/>
          <w:sz w:val="24"/>
          <w:szCs w:val="24"/>
        </w:rPr>
        <w:t>в. (А. Иванов. «Явление Христа народу», И. Крамской. «Христос в пустыне», Н. Ге. «Тайная вечеря», В. Поленов. «Христос и грешница»).</w:t>
      </w:r>
    </w:p>
    <w:p w:rsidR="009A4020" w:rsidRPr="00E5477D" w:rsidRDefault="009A4020" w:rsidP="00E5477D">
      <w:pPr>
        <w:pStyle w:val="1"/>
        <w:spacing w:line="240" w:lineRule="auto"/>
        <w:jc w:val="both"/>
        <w:rPr>
          <w:color w:val="auto"/>
          <w:sz w:val="24"/>
          <w:szCs w:val="24"/>
        </w:rPr>
      </w:pPr>
      <w:r w:rsidRPr="00E5477D">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9A4020" w:rsidRPr="00E5477D" w:rsidRDefault="009A4020"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Великие русские иконописцы: духовный свет икон Андрея Рублёва, Феофана Грека, Дионисия.</w:t>
      </w:r>
    </w:p>
    <w:p w:rsidR="009A4020" w:rsidRPr="00E5477D" w:rsidRDefault="009A4020" w:rsidP="00E5477D">
      <w:pPr>
        <w:pStyle w:val="1"/>
        <w:spacing w:line="240" w:lineRule="auto"/>
        <w:jc w:val="both"/>
        <w:rPr>
          <w:color w:val="auto"/>
          <w:sz w:val="24"/>
          <w:szCs w:val="24"/>
        </w:rPr>
      </w:pPr>
      <w:r w:rsidRPr="00E5477D">
        <w:rPr>
          <w:color w:val="auto"/>
          <w:sz w:val="24"/>
          <w:szCs w:val="24"/>
        </w:rPr>
        <w:t>Работа над эскизом сюжетной композиции.</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и значение изобразительного искусства в жизни людей: образ мира в изобразительном искусстве.</w:t>
      </w:r>
      <w:bookmarkStart w:id="469" w:name="bookmark1541"/>
    </w:p>
    <w:p w:rsidR="009A4020" w:rsidRPr="00E5477D" w:rsidRDefault="009A4020"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3 «Архитектура и дизайн»</w:t>
      </w:r>
      <w:bookmarkEnd w:id="469"/>
    </w:p>
    <w:p w:rsidR="009A4020" w:rsidRPr="00E5477D" w:rsidRDefault="009A4020" w:rsidP="00E5477D">
      <w:pPr>
        <w:pStyle w:val="1"/>
        <w:spacing w:line="240" w:lineRule="auto"/>
        <w:jc w:val="both"/>
        <w:rPr>
          <w:color w:val="auto"/>
          <w:sz w:val="24"/>
          <w:szCs w:val="24"/>
        </w:rPr>
      </w:pPr>
      <w:r w:rsidRPr="00E5477D">
        <w:rPr>
          <w:color w:val="auto"/>
          <w:sz w:val="24"/>
          <w:szCs w:val="24"/>
        </w:rPr>
        <w:t>Архитектура и дизайн — искусства художественной постройки — конструктивные 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Дизайн и архитектура как создатели «второй природы» — предметно-пространственной среды жизни людей.</w:t>
      </w:r>
    </w:p>
    <w:p w:rsidR="009A4020" w:rsidRPr="00E5477D" w:rsidRDefault="009A4020" w:rsidP="00E5477D">
      <w:pPr>
        <w:pStyle w:val="1"/>
        <w:spacing w:line="240" w:lineRule="auto"/>
        <w:jc w:val="both"/>
        <w:rPr>
          <w:color w:val="auto"/>
          <w:sz w:val="24"/>
          <w:szCs w:val="24"/>
        </w:rPr>
      </w:pPr>
      <w:r w:rsidRPr="00E5477D">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Материальная культура человечества как уникальная информация о жизни людей в разные исторические эпохи.</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9A4020" w:rsidRPr="00E5477D" w:rsidRDefault="009A4020" w:rsidP="00E5477D">
      <w:pPr>
        <w:pStyle w:val="1"/>
        <w:spacing w:line="240" w:lineRule="auto"/>
        <w:jc w:val="both"/>
        <w:rPr>
          <w:color w:val="auto"/>
          <w:sz w:val="24"/>
          <w:szCs w:val="24"/>
        </w:rPr>
      </w:pPr>
      <w:r w:rsidRPr="00E5477D">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Графический дизайн</w:t>
      </w:r>
    </w:p>
    <w:p w:rsidR="009A4020" w:rsidRPr="00E5477D" w:rsidRDefault="009A4020" w:rsidP="00E5477D">
      <w:pPr>
        <w:pStyle w:val="1"/>
        <w:spacing w:line="240" w:lineRule="auto"/>
        <w:jc w:val="both"/>
        <w:rPr>
          <w:color w:val="auto"/>
          <w:sz w:val="24"/>
          <w:szCs w:val="24"/>
        </w:rPr>
      </w:pPr>
      <w:r w:rsidRPr="00E5477D">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9A4020" w:rsidRPr="00E5477D" w:rsidRDefault="009A4020" w:rsidP="00E5477D">
      <w:pPr>
        <w:pStyle w:val="1"/>
        <w:spacing w:line="240" w:lineRule="auto"/>
        <w:jc w:val="both"/>
        <w:rPr>
          <w:color w:val="auto"/>
          <w:sz w:val="24"/>
          <w:szCs w:val="24"/>
        </w:rPr>
      </w:pPr>
      <w:r w:rsidRPr="00E5477D">
        <w:rPr>
          <w:color w:val="auto"/>
          <w:sz w:val="24"/>
          <w:szCs w:val="24"/>
        </w:rPr>
        <w:t>Элементы композиции в графическом дизайне: пятно, линия, цвет, буква, текст и изображение.</w:t>
      </w:r>
    </w:p>
    <w:p w:rsidR="009A4020" w:rsidRPr="00E5477D" w:rsidRDefault="009A4020" w:rsidP="00E5477D">
      <w:pPr>
        <w:pStyle w:val="1"/>
        <w:spacing w:line="240" w:lineRule="auto"/>
        <w:jc w:val="both"/>
        <w:rPr>
          <w:color w:val="auto"/>
          <w:sz w:val="24"/>
          <w:szCs w:val="24"/>
        </w:rPr>
      </w:pPr>
      <w:r w:rsidRPr="00E5477D">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9A4020" w:rsidRPr="00E5477D" w:rsidRDefault="009A4020" w:rsidP="00E5477D">
      <w:pPr>
        <w:pStyle w:val="1"/>
        <w:spacing w:line="240" w:lineRule="auto"/>
        <w:jc w:val="both"/>
        <w:rPr>
          <w:color w:val="auto"/>
          <w:sz w:val="24"/>
          <w:szCs w:val="24"/>
        </w:rPr>
      </w:pPr>
      <w:r w:rsidRPr="00E5477D">
        <w:rPr>
          <w:color w:val="auto"/>
          <w:sz w:val="24"/>
          <w:szCs w:val="24"/>
        </w:rPr>
        <w:t>Основные свойства композиции: целостность и соподчинённость элементов.</w:t>
      </w:r>
    </w:p>
    <w:p w:rsidR="009A4020" w:rsidRPr="00E5477D" w:rsidRDefault="009A4020" w:rsidP="00E5477D">
      <w:pPr>
        <w:pStyle w:val="1"/>
        <w:spacing w:line="240" w:lineRule="auto"/>
        <w:jc w:val="both"/>
        <w:rPr>
          <w:color w:val="auto"/>
          <w:sz w:val="24"/>
          <w:szCs w:val="24"/>
        </w:rPr>
      </w:pPr>
      <w:r w:rsidRPr="00E5477D">
        <w:rPr>
          <w:color w:val="auto"/>
          <w:sz w:val="24"/>
          <w:szCs w:val="24"/>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A4020" w:rsidRPr="00E5477D" w:rsidRDefault="009A4020" w:rsidP="00E5477D">
      <w:pPr>
        <w:pStyle w:val="1"/>
        <w:spacing w:line="240" w:lineRule="auto"/>
        <w:jc w:val="both"/>
        <w:rPr>
          <w:color w:val="auto"/>
          <w:sz w:val="24"/>
          <w:szCs w:val="24"/>
        </w:rPr>
      </w:pPr>
      <w:r w:rsidRPr="00E5477D">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цвета в организации композиционного пространства.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9A4020" w:rsidRPr="00E5477D" w:rsidRDefault="009A4020" w:rsidP="00E5477D">
      <w:pPr>
        <w:pStyle w:val="1"/>
        <w:spacing w:line="240" w:lineRule="auto"/>
        <w:jc w:val="both"/>
        <w:rPr>
          <w:color w:val="auto"/>
          <w:sz w:val="24"/>
          <w:szCs w:val="24"/>
        </w:rPr>
      </w:pPr>
      <w:r w:rsidRPr="00E5477D">
        <w:rPr>
          <w:color w:val="auto"/>
          <w:sz w:val="24"/>
          <w:szCs w:val="24"/>
        </w:rPr>
        <w:t>Шрифты и шрифтовая композиция в графическом дизайне.</w:t>
      </w:r>
    </w:p>
    <w:p w:rsidR="009A4020" w:rsidRPr="00E5477D" w:rsidRDefault="009A4020" w:rsidP="00E5477D">
      <w:pPr>
        <w:pStyle w:val="1"/>
        <w:spacing w:line="240" w:lineRule="auto"/>
        <w:jc w:val="both"/>
        <w:rPr>
          <w:color w:val="auto"/>
          <w:sz w:val="24"/>
          <w:szCs w:val="24"/>
        </w:rPr>
      </w:pPr>
      <w:r w:rsidRPr="00E5477D">
        <w:rPr>
          <w:color w:val="auto"/>
          <w:sz w:val="24"/>
          <w:szCs w:val="24"/>
        </w:rPr>
        <w:t>Форма буквы как изобразительно-смысловой символ.</w:t>
      </w:r>
    </w:p>
    <w:p w:rsidR="009A4020" w:rsidRPr="00E5477D" w:rsidRDefault="009A4020" w:rsidP="00E5477D">
      <w:pPr>
        <w:pStyle w:val="1"/>
        <w:spacing w:line="240" w:lineRule="auto"/>
        <w:jc w:val="both"/>
        <w:rPr>
          <w:color w:val="auto"/>
          <w:sz w:val="24"/>
          <w:szCs w:val="24"/>
        </w:rPr>
      </w:pPr>
      <w:r w:rsidRPr="00E5477D">
        <w:rPr>
          <w:color w:val="auto"/>
          <w:sz w:val="24"/>
          <w:szCs w:val="24"/>
        </w:rPr>
        <w:t>Шрифт и содержание текста. Стилизация шрифта.</w:t>
      </w:r>
    </w:p>
    <w:p w:rsidR="009A4020" w:rsidRPr="00E5477D" w:rsidRDefault="009A4020" w:rsidP="00E5477D">
      <w:pPr>
        <w:pStyle w:val="1"/>
        <w:spacing w:line="240" w:lineRule="auto"/>
        <w:jc w:val="both"/>
        <w:rPr>
          <w:color w:val="auto"/>
          <w:sz w:val="24"/>
          <w:szCs w:val="24"/>
        </w:rPr>
      </w:pPr>
      <w:r w:rsidRPr="00E5477D">
        <w:rPr>
          <w:color w:val="auto"/>
          <w:sz w:val="24"/>
          <w:szCs w:val="24"/>
        </w:rPr>
        <w:t>Типографика. Понимание типографской строки как элемента плоскостной композиции.</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аналитических и практических работ по теме «Буква —изобразительный элемент композиции».</w:t>
      </w:r>
    </w:p>
    <w:p w:rsidR="009A4020" w:rsidRPr="00E5477D" w:rsidRDefault="009A4020" w:rsidP="00E5477D">
      <w:pPr>
        <w:pStyle w:val="1"/>
        <w:spacing w:line="240" w:lineRule="auto"/>
        <w:jc w:val="both"/>
        <w:rPr>
          <w:color w:val="auto"/>
          <w:sz w:val="24"/>
          <w:szCs w:val="24"/>
        </w:rPr>
      </w:pPr>
      <w:r w:rsidRPr="00E5477D">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9A4020" w:rsidRPr="00E5477D" w:rsidRDefault="009A4020" w:rsidP="00E5477D">
      <w:pPr>
        <w:pStyle w:val="1"/>
        <w:spacing w:line="240" w:lineRule="auto"/>
        <w:jc w:val="both"/>
        <w:rPr>
          <w:color w:val="auto"/>
          <w:sz w:val="24"/>
          <w:szCs w:val="24"/>
        </w:rPr>
      </w:pPr>
      <w:r w:rsidRPr="00E5477D">
        <w:rPr>
          <w:color w:val="auto"/>
          <w:sz w:val="24"/>
          <w:szCs w:val="24"/>
        </w:rPr>
        <w:t>Композиционные основы макетирования в графическом дизайне при соединении текста и изображения.</w:t>
      </w:r>
    </w:p>
    <w:p w:rsidR="009A4020" w:rsidRPr="00E5477D" w:rsidRDefault="009A4020" w:rsidP="00E5477D">
      <w:pPr>
        <w:pStyle w:val="1"/>
        <w:spacing w:line="240" w:lineRule="auto"/>
        <w:jc w:val="both"/>
        <w:rPr>
          <w:color w:val="auto"/>
          <w:sz w:val="24"/>
          <w:szCs w:val="24"/>
        </w:rPr>
      </w:pPr>
      <w:r w:rsidRPr="00E5477D">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A4020" w:rsidRPr="00E5477D" w:rsidRDefault="009A4020" w:rsidP="00E5477D">
      <w:pPr>
        <w:pStyle w:val="1"/>
        <w:spacing w:line="240" w:lineRule="auto"/>
        <w:jc w:val="both"/>
        <w:rPr>
          <w:color w:val="auto"/>
          <w:sz w:val="24"/>
          <w:szCs w:val="24"/>
        </w:rPr>
      </w:pPr>
      <w:r w:rsidRPr="00E5477D">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A4020" w:rsidRPr="00E5477D" w:rsidRDefault="009A4020" w:rsidP="00E5477D">
      <w:pPr>
        <w:pStyle w:val="1"/>
        <w:spacing w:line="240" w:lineRule="auto"/>
        <w:jc w:val="both"/>
        <w:rPr>
          <w:color w:val="auto"/>
          <w:sz w:val="24"/>
          <w:szCs w:val="24"/>
        </w:rPr>
      </w:pPr>
      <w:r w:rsidRPr="00E5477D">
        <w:rPr>
          <w:color w:val="auto"/>
          <w:sz w:val="24"/>
          <w:szCs w:val="24"/>
        </w:rPr>
        <w:t>Макет разворота книги или журнала по выбранной теме в виде коллажа или на основе компьютерных программ.</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Макетирование объёмно-пространственных композиций</w:t>
      </w:r>
    </w:p>
    <w:p w:rsidR="009A4020" w:rsidRPr="00E5477D" w:rsidRDefault="009A4020" w:rsidP="00E5477D">
      <w:pPr>
        <w:pStyle w:val="1"/>
        <w:spacing w:line="240" w:lineRule="auto"/>
        <w:jc w:val="both"/>
        <w:rPr>
          <w:color w:val="auto"/>
          <w:sz w:val="24"/>
          <w:szCs w:val="24"/>
        </w:rPr>
      </w:pPr>
      <w:r w:rsidRPr="00E5477D">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Макетирование. Введение в макет понятия рельефа местности и способы его обозначения на макете.</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A4020" w:rsidRPr="00E5477D" w:rsidRDefault="009A4020" w:rsidP="00E5477D">
      <w:pPr>
        <w:pStyle w:val="1"/>
        <w:spacing w:line="240" w:lineRule="auto"/>
        <w:jc w:val="both"/>
        <w:rPr>
          <w:color w:val="auto"/>
          <w:sz w:val="24"/>
          <w:szCs w:val="24"/>
        </w:rPr>
      </w:pPr>
      <w:r w:rsidRPr="00E5477D">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A4020" w:rsidRPr="00E5477D" w:rsidRDefault="009A4020" w:rsidP="00E5477D">
      <w:pPr>
        <w:pStyle w:val="1"/>
        <w:spacing w:line="240" w:lineRule="auto"/>
        <w:jc w:val="both"/>
        <w:rPr>
          <w:color w:val="auto"/>
          <w:sz w:val="24"/>
          <w:szCs w:val="24"/>
        </w:rPr>
      </w:pPr>
      <w:r w:rsidRPr="00E5477D">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A4020" w:rsidRPr="00E5477D" w:rsidRDefault="009A4020" w:rsidP="00E5477D">
      <w:pPr>
        <w:pStyle w:val="1"/>
        <w:spacing w:line="240" w:lineRule="auto"/>
        <w:jc w:val="both"/>
        <w:rPr>
          <w:color w:val="auto"/>
          <w:sz w:val="24"/>
          <w:szCs w:val="24"/>
        </w:rPr>
      </w:pPr>
      <w:r w:rsidRPr="00E5477D">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9A4020" w:rsidRPr="00E5477D" w:rsidRDefault="009A4020" w:rsidP="00E5477D">
      <w:pPr>
        <w:pStyle w:val="1"/>
        <w:spacing w:line="240" w:lineRule="auto"/>
        <w:jc w:val="both"/>
        <w:rPr>
          <w:color w:val="auto"/>
          <w:sz w:val="24"/>
          <w:szCs w:val="24"/>
        </w:rPr>
      </w:pPr>
      <w:r w:rsidRPr="00E5477D">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аналитических зарисовок форм бытовых предметов.</w:t>
      </w:r>
    </w:p>
    <w:p w:rsidR="009A4020" w:rsidRPr="00E5477D" w:rsidRDefault="009A4020" w:rsidP="00E5477D">
      <w:pPr>
        <w:pStyle w:val="1"/>
        <w:spacing w:line="240" w:lineRule="auto"/>
        <w:jc w:val="both"/>
        <w:rPr>
          <w:color w:val="auto"/>
          <w:sz w:val="24"/>
          <w:szCs w:val="24"/>
        </w:rPr>
      </w:pPr>
      <w:r w:rsidRPr="00E5477D">
        <w:rPr>
          <w:color w:val="auto"/>
          <w:sz w:val="24"/>
          <w:szCs w:val="24"/>
        </w:rPr>
        <w:t>Творческое проектирование предметов быта с определением ихфункций и материала изготовления</w:t>
      </w:r>
    </w:p>
    <w:p w:rsidR="009A4020" w:rsidRPr="00E5477D" w:rsidRDefault="009A4020" w:rsidP="00E5477D">
      <w:pPr>
        <w:pStyle w:val="1"/>
        <w:spacing w:line="240" w:lineRule="auto"/>
        <w:jc w:val="both"/>
        <w:rPr>
          <w:color w:val="auto"/>
          <w:sz w:val="24"/>
          <w:szCs w:val="24"/>
        </w:rPr>
      </w:pPr>
      <w:r w:rsidRPr="00E5477D">
        <w:rPr>
          <w:color w:val="auto"/>
          <w:sz w:val="24"/>
          <w:szCs w:val="24"/>
        </w:rP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sidRPr="00E5477D">
        <w:rPr>
          <w:color w:val="auto"/>
          <w:sz w:val="24"/>
          <w:szCs w:val="24"/>
        </w:rPr>
        <w:lastRenderedPageBreak/>
        <w:t>дизайна.</w:t>
      </w:r>
    </w:p>
    <w:p w:rsidR="009A4020" w:rsidRPr="00E5477D" w:rsidRDefault="009A4020" w:rsidP="00E5477D">
      <w:pPr>
        <w:pStyle w:val="1"/>
        <w:spacing w:line="240" w:lineRule="auto"/>
        <w:jc w:val="both"/>
        <w:rPr>
          <w:color w:val="auto"/>
          <w:sz w:val="24"/>
          <w:szCs w:val="24"/>
        </w:rPr>
      </w:pPr>
      <w:r w:rsidRPr="00E5477D">
        <w:rPr>
          <w:color w:val="auto"/>
          <w:sz w:val="24"/>
          <w:szCs w:val="24"/>
        </w:rPr>
        <w:t>Конструирование объектов дизайна или архитектурное макетирование с использованием цвета.</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Социальное значение дизайна и архитектуры как среды жизни человека</w:t>
      </w:r>
    </w:p>
    <w:p w:rsidR="009A4020" w:rsidRPr="00E5477D" w:rsidRDefault="009A4020" w:rsidP="00E5477D">
      <w:pPr>
        <w:pStyle w:val="1"/>
        <w:spacing w:line="240" w:lineRule="auto"/>
        <w:jc w:val="both"/>
        <w:rPr>
          <w:color w:val="auto"/>
          <w:sz w:val="24"/>
          <w:szCs w:val="24"/>
        </w:rPr>
      </w:pPr>
      <w:r w:rsidRPr="00E5477D">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9A4020" w:rsidRPr="00E5477D" w:rsidRDefault="009A4020" w:rsidP="00E5477D">
      <w:pPr>
        <w:pStyle w:val="1"/>
        <w:spacing w:line="240" w:lineRule="auto"/>
        <w:jc w:val="both"/>
        <w:rPr>
          <w:color w:val="auto"/>
          <w:sz w:val="24"/>
          <w:szCs w:val="24"/>
        </w:rPr>
      </w:pPr>
      <w:r w:rsidRPr="00E5477D">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A4020" w:rsidRPr="00E5477D" w:rsidRDefault="009A4020" w:rsidP="00E5477D">
      <w:pPr>
        <w:pStyle w:val="1"/>
        <w:spacing w:line="240" w:lineRule="auto"/>
        <w:jc w:val="both"/>
        <w:rPr>
          <w:color w:val="auto"/>
          <w:sz w:val="24"/>
          <w:szCs w:val="24"/>
        </w:rPr>
      </w:pPr>
      <w:r w:rsidRPr="00E5477D">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A4020" w:rsidRPr="00E5477D" w:rsidRDefault="009A4020" w:rsidP="00E5477D">
      <w:pPr>
        <w:pStyle w:val="1"/>
        <w:spacing w:line="240" w:lineRule="auto"/>
        <w:jc w:val="both"/>
        <w:rPr>
          <w:color w:val="auto"/>
          <w:sz w:val="24"/>
          <w:szCs w:val="24"/>
        </w:rPr>
      </w:pPr>
      <w:r w:rsidRPr="00E5477D">
        <w:rPr>
          <w:color w:val="auto"/>
          <w:sz w:val="24"/>
          <w:szCs w:val="24"/>
        </w:rPr>
        <w:t>Пути развития современной архитектуры и дизайна: город сегодня и завтра.</w:t>
      </w:r>
    </w:p>
    <w:p w:rsidR="009A4020" w:rsidRPr="00E5477D" w:rsidRDefault="009A4020" w:rsidP="00E5477D">
      <w:pPr>
        <w:pStyle w:val="1"/>
        <w:spacing w:line="240" w:lineRule="auto"/>
        <w:jc w:val="both"/>
        <w:rPr>
          <w:color w:val="auto"/>
          <w:sz w:val="24"/>
          <w:szCs w:val="24"/>
        </w:rPr>
      </w:pPr>
      <w:r w:rsidRPr="00E5477D">
        <w:rPr>
          <w:color w:val="auto"/>
          <w:sz w:val="24"/>
          <w:szCs w:val="24"/>
        </w:rPr>
        <w:t xml:space="preserve">Архитектурная и градостроительная революция </w:t>
      </w:r>
      <w:r w:rsidRPr="00E5477D">
        <w:rPr>
          <w:color w:val="auto"/>
          <w:sz w:val="24"/>
          <w:szCs w:val="24"/>
          <w:lang w:val="en-US" w:bidi="en-US"/>
        </w:rPr>
        <w:t>XX</w:t>
      </w:r>
      <w:r w:rsidRPr="00E5477D">
        <w:rPr>
          <w:color w:val="auto"/>
          <w:sz w:val="24"/>
          <w:szCs w:val="24"/>
        </w:rPr>
        <w:t>в. Её технологические и эстетические предпосылки и истоки. Социальный аспект «перестройки» в архитектуре.</w:t>
      </w:r>
    </w:p>
    <w:p w:rsidR="009A4020" w:rsidRPr="00E5477D" w:rsidRDefault="009A4020" w:rsidP="00E5477D">
      <w:pPr>
        <w:pStyle w:val="1"/>
        <w:spacing w:line="240" w:lineRule="auto"/>
        <w:jc w:val="both"/>
        <w:rPr>
          <w:color w:val="auto"/>
          <w:sz w:val="24"/>
          <w:szCs w:val="24"/>
        </w:rPr>
      </w:pPr>
      <w:r w:rsidRPr="00E5477D">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A4020" w:rsidRPr="00E5477D" w:rsidRDefault="009A4020" w:rsidP="00E5477D">
      <w:pPr>
        <w:pStyle w:val="1"/>
        <w:spacing w:line="240" w:lineRule="auto"/>
        <w:jc w:val="both"/>
        <w:rPr>
          <w:color w:val="auto"/>
          <w:sz w:val="24"/>
          <w:szCs w:val="24"/>
        </w:rPr>
      </w:pPr>
      <w:r w:rsidRPr="00E5477D">
        <w:rPr>
          <w:color w:val="auto"/>
          <w:sz w:val="24"/>
          <w:szCs w:val="24"/>
        </w:rPr>
        <w:t>Пространство городской среды. Исторические формы планировки городской среды и их связь с образом жизни людей.</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цвета в формировании пространства. Схема-планировка и реальность.</w:t>
      </w:r>
    </w:p>
    <w:p w:rsidR="009A4020" w:rsidRPr="00E5477D" w:rsidRDefault="009A4020" w:rsidP="00E5477D">
      <w:pPr>
        <w:pStyle w:val="1"/>
        <w:spacing w:line="240" w:lineRule="auto"/>
        <w:jc w:val="both"/>
        <w:rPr>
          <w:color w:val="auto"/>
          <w:sz w:val="24"/>
          <w:szCs w:val="24"/>
        </w:rPr>
      </w:pPr>
      <w:r w:rsidRPr="00E5477D">
        <w:rPr>
          <w:color w:val="auto"/>
          <w:sz w:val="24"/>
          <w:szCs w:val="24"/>
        </w:rPr>
        <w:t>Современные поиски новой эстетики в градостроительстве.</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A4020" w:rsidRPr="00E5477D" w:rsidRDefault="009A4020" w:rsidP="00E5477D">
      <w:pPr>
        <w:pStyle w:val="1"/>
        <w:spacing w:line="240" w:lineRule="auto"/>
        <w:jc w:val="both"/>
        <w:rPr>
          <w:color w:val="auto"/>
          <w:sz w:val="24"/>
          <w:szCs w:val="24"/>
        </w:rPr>
      </w:pPr>
      <w:r w:rsidRPr="00E5477D">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A4020" w:rsidRPr="00E5477D" w:rsidRDefault="009A4020"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9A4020" w:rsidRPr="00E5477D" w:rsidRDefault="009A4020" w:rsidP="00E5477D">
      <w:pPr>
        <w:pStyle w:val="1"/>
        <w:spacing w:line="240" w:lineRule="auto"/>
        <w:jc w:val="both"/>
        <w:rPr>
          <w:color w:val="auto"/>
          <w:sz w:val="24"/>
          <w:szCs w:val="24"/>
        </w:rPr>
      </w:pPr>
      <w:r w:rsidRPr="00E5477D">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A4020" w:rsidRPr="00E5477D" w:rsidRDefault="009A4020" w:rsidP="00E5477D">
      <w:pPr>
        <w:pStyle w:val="1"/>
        <w:spacing w:line="240" w:lineRule="auto"/>
        <w:jc w:val="both"/>
        <w:rPr>
          <w:color w:val="auto"/>
          <w:sz w:val="24"/>
          <w:szCs w:val="24"/>
        </w:rPr>
      </w:pPr>
      <w:r w:rsidRPr="00E5477D">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9A4020" w:rsidRPr="00E5477D" w:rsidRDefault="009A4020" w:rsidP="00E5477D">
      <w:pPr>
        <w:pStyle w:val="1"/>
        <w:spacing w:line="240" w:lineRule="auto"/>
        <w:jc w:val="both"/>
        <w:rPr>
          <w:color w:val="auto"/>
          <w:sz w:val="24"/>
          <w:szCs w:val="24"/>
        </w:rPr>
      </w:pPr>
      <w:r w:rsidRPr="00E5477D">
        <w:rPr>
          <w:color w:val="auto"/>
          <w:sz w:val="24"/>
          <w:szCs w:val="24"/>
        </w:rPr>
        <w:t>Образно-стилевое единство материальной культуры каждой эпохи. Интерьер как отражение стиля жизни его хозяев.</w:t>
      </w:r>
    </w:p>
    <w:p w:rsidR="009A4020" w:rsidRPr="00E5477D" w:rsidRDefault="009A4020" w:rsidP="00E5477D">
      <w:pPr>
        <w:pStyle w:val="1"/>
        <w:spacing w:line="240" w:lineRule="auto"/>
        <w:jc w:val="both"/>
        <w:rPr>
          <w:color w:val="auto"/>
          <w:sz w:val="24"/>
          <w:szCs w:val="24"/>
        </w:rPr>
      </w:pPr>
      <w:r w:rsidRPr="00E5477D">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9A4020" w:rsidRPr="00E5477D" w:rsidRDefault="009A4020" w:rsidP="00E5477D">
      <w:pPr>
        <w:pStyle w:val="1"/>
        <w:spacing w:line="240" w:lineRule="auto"/>
        <w:jc w:val="both"/>
        <w:rPr>
          <w:color w:val="auto"/>
          <w:sz w:val="24"/>
          <w:szCs w:val="24"/>
        </w:rPr>
      </w:pPr>
      <w:r w:rsidRPr="00E5477D">
        <w:rPr>
          <w:color w:val="auto"/>
          <w:sz w:val="24"/>
          <w:szCs w:val="24"/>
        </w:rPr>
        <w:t>Интерьеры общественных зданий (театр, кафе, вокзал, офис, школа).</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A4020" w:rsidRPr="00E5477D" w:rsidRDefault="009A4020" w:rsidP="00E5477D">
      <w:pPr>
        <w:pStyle w:val="1"/>
        <w:spacing w:line="240" w:lineRule="auto"/>
        <w:jc w:val="both"/>
        <w:rPr>
          <w:color w:val="auto"/>
          <w:sz w:val="24"/>
          <w:szCs w:val="24"/>
        </w:rPr>
      </w:pPr>
      <w:r w:rsidRPr="00E5477D">
        <w:rPr>
          <w:color w:val="auto"/>
          <w:sz w:val="24"/>
          <w:szCs w:val="24"/>
        </w:rPr>
        <w:t>Организация архитектурно-ландшафтного пространства. Город в единстве с ландшафтно-парковой средой.</w:t>
      </w:r>
    </w:p>
    <w:p w:rsidR="009A4020" w:rsidRPr="00E5477D" w:rsidRDefault="009A4020" w:rsidP="00E5477D">
      <w:pPr>
        <w:pStyle w:val="1"/>
        <w:spacing w:line="240" w:lineRule="auto"/>
        <w:jc w:val="both"/>
        <w:rPr>
          <w:color w:val="auto"/>
          <w:sz w:val="24"/>
          <w:szCs w:val="24"/>
        </w:rPr>
      </w:pPr>
      <w:r w:rsidRPr="00E5477D">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A4020" w:rsidRPr="00E5477D" w:rsidRDefault="009A4020" w:rsidP="00E5477D">
      <w:pPr>
        <w:pStyle w:val="1"/>
        <w:spacing w:line="240" w:lineRule="auto"/>
        <w:jc w:val="both"/>
        <w:rPr>
          <w:color w:val="auto"/>
          <w:sz w:val="24"/>
          <w:szCs w:val="24"/>
        </w:rPr>
      </w:pPr>
      <w:r w:rsidRPr="00E5477D">
        <w:rPr>
          <w:color w:val="auto"/>
          <w:sz w:val="24"/>
          <w:szCs w:val="24"/>
        </w:rPr>
        <w:t xml:space="preserve">Выполнение дизайн-проекта территории парка или приусадебного участка в виде </w:t>
      </w:r>
      <w:r w:rsidRPr="00E5477D">
        <w:rPr>
          <w:color w:val="auto"/>
          <w:sz w:val="24"/>
          <w:szCs w:val="24"/>
        </w:rPr>
        <w:lastRenderedPageBreak/>
        <w:t>схемы-чертежа.</w:t>
      </w:r>
    </w:p>
    <w:p w:rsidR="009A4020" w:rsidRPr="00E5477D" w:rsidRDefault="009A4020" w:rsidP="00E5477D">
      <w:pPr>
        <w:pStyle w:val="1"/>
        <w:spacing w:line="240" w:lineRule="auto"/>
        <w:jc w:val="both"/>
        <w:rPr>
          <w:color w:val="auto"/>
          <w:sz w:val="24"/>
          <w:szCs w:val="24"/>
        </w:rPr>
      </w:pPr>
      <w:r w:rsidRPr="00E5477D">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Образ человека и индивидуальное проектирование</w:t>
      </w:r>
    </w:p>
    <w:p w:rsidR="009A4020" w:rsidRPr="00E5477D" w:rsidRDefault="009A4020" w:rsidP="00E5477D">
      <w:pPr>
        <w:pStyle w:val="1"/>
        <w:spacing w:line="240" w:lineRule="auto"/>
        <w:jc w:val="both"/>
        <w:rPr>
          <w:color w:val="auto"/>
          <w:sz w:val="24"/>
          <w:szCs w:val="24"/>
        </w:rPr>
      </w:pPr>
      <w:r w:rsidRPr="00E5477D">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A4020" w:rsidRPr="00E5477D" w:rsidRDefault="009A4020" w:rsidP="00E5477D">
      <w:pPr>
        <w:pStyle w:val="1"/>
        <w:spacing w:line="240" w:lineRule="auto"/>
        <w:jc w:val="both"/>
        <w:rPr>
          <w:color w:val="auto"/>
          <w:sz w:val="24"/>
          <w:szCs w:val="24"/>
        </w:rPr>
      </w:pPr>
      <w:r w:rsidRPr="00E5477D">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9A4020" w:rsidRPr="00E5477D" w:rsidRDefault="009A4020" w:rsidP="00E5477D">
      <w:pPr>
        <w:pStyle w:val="1"/>
        <w:spacing w:line="240" w:lineRule="auto"/>
        <w:jc w:val="both"/>
        <w:rPr>
          <w:color w:val="auto"/>
          <w:sz w:val="24"/>
          <w:szCs w:val="24"/>
        </w:rPr>
      </w:pPr>
      <w:r w:rsidRPr="00E5477D">
        <w:rPr>
          <w:color w:val="auto"/>
          <w:sz w:val="24"/>
          <w:szCs w:val="24"/>
        </w:rPr>
        <w:t>Мода и культура как параметры создания собственного костюма или комплекта одежды.</w:t>
      </w:r>
    </w:p>
    <w:p w:rsidR="009A4020" w:rsidRPr="00E5477D" w:rsidRDefault="009A4020" w:rsidP="00E5477D">
      <w:pPr>
        <w:pStyle w:val="1"/>
        <w:spacing w:line="240" w:lineRule="auto"/>
        <w:jc w:val="both"/>
        <w:rPr>
          <w:color w:val="auto"/>
          <w:sz w:val="24"/>
          <w:szCs w:val="24"/>
        </w:rPr>
      </w:pPr>
      <w:r w:rsidRPr="00E5477D">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A4020" w:rsidRPr="00E5477D" w:rsidRDefault="009A4020" w:rsidP="00E5477D">
      <w:pPr>
        <w:pStyle w:val="1"/>
        <w:spacing w:line="240" w:lineRule="auto"/>
        <w:jc w:val="both"/>
        <w:rPr>
          <w:color w:val="auto"/>
          <w:sz w:val="24"/>
          <w:szCs w:val="24"/>
        </w:rPr>
      </w:pPr>
      <w:r w:rsidRPr="00E5477D">
        <w:rPr>
          <w:color w:val="auto"/>
          <w:sz w:val="24"/>
          <w:szCs w:val="24"/>
        </w:rPr>
        <w:t>Характерные особенности современной одежды. Молодёжная субкультура и подростковая мода. Унификация одежды ииндивидуальный стиль. Ансамбль в костюме. Роль фантазии и вкуса в подборе одежды.</w:t>
      </w:r>
    </w:p>
    <w:p w:rsidR="009A4020" w:rsidRPr="00E5477D" w:rsidRDefault="009A4020" w:rsidP="00E5477D">
      <w:pPr>
        <w:pStyle w:val="1"/>
        <w:spacing w:line="240" w:lineRule="auto"/>
        <w:jc w:val="both"/>
        <w:rPr>
          <w:color w:val="auto"/>
          <w:sz w:val="24"/>
          <w:szCs w:val="24"/>
        </w:rPr>
      </w:pPr>
      <w:r w:rsidRPr="00E5477D">
        <w:rPr>
          <w:color w:val="auto"/>
          <w:sz w:val="24"/>
          <w:szCs w:val="24"/>
        </w:rPr>
        <w:t>Выполнение практических творческих эскизов по теме «Дизайн современной одежды».</w:t>
      </w:r>
    </w:p>
    <w:p w:rsidR="009A4020" w:rsidRPr="00E5477D" w:rsidRDefault="009A4020" w:rsidP="00E5477D">
      <w:pPr>
        <w:pStyle w:val="1"/>
        <w:spacing w:line="240" w:lineRule="auto"/>
        <w:jc w:val="both"/>
        <w:rPr>
          <w:color w:val="auto"/>
          <w:sz w:val="24"/>
          <w:szCs w:val="24"/>
        </w:rPr>
      </w:pPr>
      <w:r w:rsidRPr="00E5477D">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9A4020" w:rsidRPr="00E5477D" w:rsidRDefault="009A4020" w:rsidP="00E5477D">
      <w:pPr>
        <w:pStyle w:val="1"/>
        <w:spacing w:line="240" w:lineRule="auto"/>
        <w:jc w:val="both"/>
        <w:rPr>
          <w:color w:val="auto"/>
          <w:sz w:val="24"/>
          <w:szCs w:val="24"/>
        </w:rPr>
      </w:pPr>
      <w:r w:rsidRPr="00E5477D">
        <w:rPr>
          <w:color w:val="auto"/>
          <w:sz w:val="24"/>
          <w:szCs w:val="24"/>
        </w:rPr>
        <w:t>Имидж-дизайн и его связь с публичностью, технологией социального поведения, рекламой, общественной деятельностью.</w:t>
      </w:r>
    </w:p>
    <w:p w:rsidR="009A4020" w:rsidRPr="00E5477D" w:rsidRDefault="009A4020" w:rsidP="00E5477D">
      <w:pPr>
        <w:pStyle w:val="1"/>
        <w:spacing w:line="240" w:lineRule="auto"/>
        <w:jc w:val="both"/>
        <w:rPr>
          <w:color w:val="auto"/>
          <w:sz w:val="24"/>
          <w:szCs w:val="24"/>
        </w:rPr>
      </w:pPr>
      <w:r w:rsidRPr="00E5477D">
        <w:rPr>
          <w:color w:val="auto"/>
          <w:sz w:val="24"/>
          <w:szCs w:val="24"/>
        </w:rPr>
        <w:t>Дизайн и архитектура — средства организации среды жизни людей и строительства нового мира.</w:t>
      </w:r>
      <w:bookmarkStart w:id="470" w:name="bookmark1543"/>
    </w:p>
    <w:p w:rsidR="009A4020" w:rsidRPr="00E5477D" w:rsidRDefault="009A4020"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E5477D">
        <w:rPr>
          <w:rFonts w:ascii="Times New Roman" w:hAnsi="Times New Roman" w:cs="Times New Roman"/>
          <w:i/>
          <w:iCs/>
          <w:sz w:val="24"/>
          <w:szCs w:val="24"/>
        </w:rPr>
        <w:t>вариативный</w:t>
      </w:r>
      <w:r w:rsidRPr="00E5477D">
        <w:rPr>
          <w:rFonts w:ascii="Times New Roman" w:hAnsi="Times New Roman" w:cs="Times New Roman"/>
          <w:sz w:val="24"/>
          <w:szCs w:val="24"/>
        </w:rPr>
        <w:t>)</w:t>
      </w:r>
      <w:bookmarkEnd w:id="470"/>
    </w:p>
    <w:p w:rsidR="009A4020" w:rsidRPr="00E5477D" w:rsidRDefault="009A4020" w:rsidP="00E5477D">
      <w:pPr>
        <w:pStyle w:val="1"/>
        <w:spacing w:line="240" w:lineRule="auto"/>
        <w:jc w:val="both"/>
        <w:rPr>
          <w:color w:val="auto"/>
          <w:sz w:val="24"/>
          <w:szCs w:val="24"/>
        </w:rPr>
      </w:pPr>
      <w:r w:rsidRPr="00E5477D">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A4020" w:rsidRPr="00E5477D" w:rsidRDefault="009A4020" w:rsidP="00E5477D">
      <w:pPr>
        <w:pStyle w:val="1"/>
        <w:spacing w:line="240" w:lineRule="auto"/>
        <w:jc w:val="both"/>
        <w:rPr>
          <w:color w:val="auto"/>
          <w:sz w:val="24"/>
          <w:szCs w:val="24"/>
        </w:rPr>
      </w:pPr>
      <w:r w:rsidRPr="00E5477D">
        <w:rPr>
          <w:color w:val="auto"/>
          <w:sz w:val="24"/>
          <w:szCs w:val="24"/>
        </w:rPr>
        <w:t>Значение развития технологий в становлении новых видов 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Художник и искусство театра</w:t>
      </w:r>
    </w:p>
    <w:p w:rsidR="009A4020" w:rsidRPr="00E5477D" w:rsidRDefault="009A4020" w:rsidP="00E5477D">
      <w:pPr>
        <w:pStyle w:val="1"/>
        <w:spacing w:line="240" w:lineRule="auto"/>
        <w:jc w:val="both"/>
        <w:rPr>
          <w:color w:val="auto"/>
          <w:sz w:val="24"/>
          <w:szCs w:val="24"/>
        </w:rPr>
      </w:pPr>
      <w:r w:rsidRPr="00E5477D">
        <w:rPr>
          <w:color w:val="auto"/>
          <w:sz w:val="24"/>
          <w:szCs w:val="24"/>
        </w:rPr>
        <w:t>Рождение театра в древнейших обрядах. История развития искусства театра.</w:t>
      </w:r>
    </w:p>
    <w:p w:rsidR="009A4020" w:rsidRPr="00E5477D" w:rsidRDefault="009A4020" w:rsidP="00E5477D">
      <w:pPr>
        <w:pStyle w:val="1"/>
        <w:spacing w:line="240" w:lineRule="auto"/>
        <w:jc w:val="both"/>
        <w:rPr>
          <w:color w:val="auto"/>
          <w:sz w:val="24"/>
          <w:szCs w:val="24"/>
        </w:rPr>
      </w:pPr>
      <w:r w:rsidRPr="00E5477D">
        <w:rPr>
          <w:color w:val="auto"/>
          <w:sz w:val="24"/>
          <w:szCs w:val="24"/>
        </w:rPr>
        <w:t>Жанровое многообразие театральных представлений, шоу, праздников и их визуальный облик.</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художника и виды профессиональной деятельности художника в современном театре.</w:t>
      </w:r>
    </w:p>
    <w:p w:rsidR="009A4020" w:rsidRPr="00E5477D" w:rsidRDefault="009A4020" w:rsidP="00E5477D">
      <w:pPr>
        <w:pStyle w:val="1"/>
        <w:spacing w:line="240" w:lineRule="auto"/>
        <w:jc w:val="both"/>
        <w:rPr>
          <w:color w:val="auto"/>
          <w:sz w:val="24"/>
          <w:szCs w:val="24"/>
        </w:rPr>
      </w:pPr>
      <w:r w:rsidRPr="00E5477D">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9A4020" w:rsidRPr="00E5477D" w:rsidRDefault="009A4020" w:rsidP="00E5477D">
      <w:pPr>
        <w:pStyle w:val="1"/>
        <w:spacing w:line="240" w:lineRule="auto"/>
        <w:jc w:val="both"/>
        <w:rPr>
          <w:color w:val="auto"/>
          <w:sz w:val="24"/>
          <w:szCs w:val="24"/>
        </w:rPr>
      </w:pPr>
      <w:r w:rsidRPr="00E5477D">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9A4020" w:rsidRPr="00E5477D" w:rsidRDefault="009A4020" w:rsidP="00E5477D">
      <w:pPr>
        <w:pStyle w:val="1"/>
        <w:spacing w:line="240" w:lineRule="auto"/>
        <w:jc w:val="both"/>
        <w:rPr>
          <w:color w:val="auto"/>
          <w:sz w:val="24"/>
          <w:szCs w:val="24"/>
        </w:rPr>
      </w:pPr>
      <w:r w:rsidRPr="00E5477D">
        <w:rPr>
          <w:color w:val="auto"/>
          <w:sz w:val="24"/>
          <w:szCs w:val="24"/>
        </w:rPr>
        <w:t>Творчество художников-постановщиков в истории отечественного искусства (К. Коровин, И. Билибин, А. Головин и др.).</w:t>
      </w:r>
    </w:p>
    <w:p w:rsidR="009A4020" w:rsidRPr="00E5477D" w:rsidRDefault="009A4020" w:rsidP="00E5477D">
      <w:pPr>
        <w:pStyle w:val="1"/>
        <w:spacing w:line="240" w:lineRule="auto"/>
        <w:jc w:val="both"/>
        <w:rPr>
          <w:color w:val="auto"/>
          <w:sz w:val="24"/>
          <w:szCs w:val="24"/>
        </w:rPr>
      </w:pPr>
      <w:r w:rsidRPr="00E5477D">
        <w:rPr>
          <w:color w:val="auto"/>
          <w:sz w:val="24"/>
          <w:szCs w:val="24"/>
        </w:rPr>
        <w:t>Школьный спектакль и работа художника по его подготовке.</w:t>
      </w:r>
    </w:p>
    <w:p w:rsidR="009A4020" w:rsidRPr="00E5477D" w:rsidRDefault="009A4020" w:rsidP="00E5477D">
      <w:pPr>
        <w:pStyle w:val="1"/>
        <w:spacing w:line="240" w:lineRule="auto"/>
        <w:jc w:val="both"/>
        <w:rPr>
          <w:color w:val="auto"/>
          <w:sz w:val="24"/>
          <w:szCs w:val="24"/>
        </w:rPr>
      </w:pPr>
      <w:r w:rsidRPr="00E5477D">
        <w:rPr>
          <w:color w:val="auto"/>
          <w:sz w:val="24"/>
          <w:szCs w:val="24"/>
        </w:rPr>
        <w:t>Художник в театре кукол и его ведущая роль как соавтора режиссёра и актёра в процессе создания образа персонажа.</w:t>
      </w:r>
    </w:p>
    <w:p w:rsidR="009A4020" w:rsidRPr="00E5477D" w:rsidRDefault="009A4020" w:rsidP="00E5477D">
      <w:pPr>
        <w:pStyle w:val="1"/>
        <w:spacing w:line="240" w:lineRule="auto"/>
        <w:jc w:val="both"/>
        <w:rPr>
          <w:color w:val="auto"/>
          <w:sz w:val="24"/>
          <w:szCs w:val="24"/>
        </w:rPr>
      </w:pPr>
      <w:r w:rsidRPr="00E5477D">
        <w:rPr>
          <w:color w:val="auto"/>
          <w:sz w:val="24"/>
          <w:szCs w:val="24"/>
        </w:rPr>
        <w:t>Условность и метафора в театральной постановке как образная и авторская интерпретация реальности.</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Художественная фотография</w:t>
      </w:r>
    </w:p>
    <w:p w:rsidR="009A4020" w:rsidRPr="00E5477D" w:rsidRDefault="009A4020" w:rsidP="00E5477D">
      <w:pPr>
        <w:pStyle w:val="1"/>
        <w:spacing w:line="240" w:lineRule="auto"/>
        <w:jc w:val="both"/>
        <w:rPr>
          <w:color w:val="auto"/>
          <w:sz w:val="24"/>
          <w:szCs w:val="24"/>
        </w:rPr>
      </w:pPr>
      <w:r w:rsidRPr="00E5477D">
        <w:rPr>
          <w:color w:val="auto"/>
          <w:sz w:val="24"/>
          <w:szCs w:val="24"/>
        </w:rPr>
        <w:t xml:space="preserve">Рождение фотографии как технологическая революция запечатленияреальности. </w:t>
      </w:r>
      <w:r w:rsidRPr="00E5477D">
        <w:rPr>
          <w:color w:val="auto"/>
          <w:sz w:val="24"/>
          <w:szCs w:val="24"/>
        </w:rPr>
        <w:lastRenderedPageBreak/>
        <w:t>Искусство и технология. История фотографии: от дагеротипа до компьютерных технологий.</w:t>
      </w:r>
    </w:p>
    <w:p w:rsidR="009A4020" w:rsidRPr="00E5477D" w:rsidRDefault="009A4020" w:rsidP="00E5477D">
      <w:pPr>
        <w:pStyle w:val="1"/>
        <w:spacing w:line="240" w:lineRule="auto"/>
        <w:jc w:val="both"/>
        <w:rPr>
          <w:color w:val="auto"/>
          <w:sz w:val="24"/>
          <w:szCs w:val="24"/>
        </w:rPr>
      </w:pPr>
      <w:r w:rsidRPr="00E5477D">
        <w:rPr>
          <w:color w:val="auto"/>
          <w:sz w:val="24"/>
          <w:szCs w:val="24"/>
        </w:rPr>
        <w:t>Современные возможности художественной обработки цифровой фотографии.</w:t>
      </w:r>
    </w:p>
    <w:p w:rsidR="009A4020" w:rsidRPr="00E5477D" w:rsidRDefault="009A4020" w:rsidP="00E5477D">
      <w:pPr>
        <w:pStyle w:val="1"/>
        <w:spacing w:line="240" w:lineRule="auto"/>
        <w:jc w:val="both"/>
        <w:rPr>
          <w:color w:val="auto"/>
          <w:sz w:val="24"/>
          <w:szCs w:val="24"/>
        </w:rPr>
      </w:pPr>
      <w:r w:rsidRPr="00E5477D">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9A4020" w:rsidRPr="00E5477D" w:rsidRDefault="009A4020" w:rsidP="00E5477D">
      <w:pPr>
        <w:pStyle w:val="1"/>
        <w:spacing w:line="240" w:lineRule="auto"/>
        <w:jc w:val="both"/>
        <w:rPr>
          <w:color w:val="auto"/>
          <w:sz w:val="24"/>
          <w:szCs w:val="24"/>
        </w:rPr>
      </w:pPr>
      <w:r w:rsidRPr="00E5477D">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A4020" w:rsidRPr="00E5477D" w:rsidRDefault="009A4020" w:rsidP="00E5477D">
      <w:pPr>
        <w:pStyle w:val="1"/>
        <w:spacing w:line="240" w:lineRule="auto"/>
        <w:jc w:val="both"/>
        <w:rPr>
          <w:color w:val="auto"/>
          <w:sz w:val="24"/>
          <w:szCs w:val="24"/>
        </w:rPr>
      </w:pPr>
      <w:r w:rsidRPr="00E5477D">
        <w:rPr>
          <w:color w:val="auto"/>
          <w:sz w:val="24"/>
          <w:szCs w:val="24"/>
        </w:rPr>
        <w:t>Композиция кадра, ракурс, плановость, графический ритм.</w:t>
      </w:r>
    </w:p>
    <w:p w:rsidR="009A4020" w:rsidRPr="00E5477D" w:rsidRDefault="009A4020" w:rsidP="00E5477D">
      <w:pPr>
        <w:pStyle w:val="1"/>
        <w:spacing w:line="240" w:lineRule="auto"/>
        <w:jc w:val="both"/>
        <w:rPr>
          <w:color w:val="auto"/>
          <w:sz w:val="24"/>
          <w:szCs w:val="24"/>
        </w:rPr>
      </w:pPr>
      <w:r w:rsidRPr="00E5477D">
        <w:rPr>
          <w:color w:val="auto"/>
          <w:sz w:val="24"/>
          <w:szCs w:val="24"/>
        </w:rPr>
        <w:t>Умения наблюдать и выявлять выразительность и красоту окружающей жизни с помощью фотографии.</w:t>
      </w:r>
    </w:p>
    <w:p w:rsidR="009A4020" w:rsidRPr="00E5477D" w:rsidRDefault="009A4020" w:rsidP="00E5477D">
      <w:pPr>
        <w:pStyle w:val="1"/>
        <w:spacing w:line="240" w:lineRule="auto"/>
        <w:jc w:val="both"/>
        <w:rPr>
          <w:color w:val="auto"/>
          <w:sz w:val="24"/>
          <w:szCs w:val="24"/>
        </w:rPr>
      </w:pPr>
      <w:r w:rsidRPr="00E5477D">
        <w:rPr>
          <w:color w:val="auto"/>
          <w:sz w:val="24"/>
          <w:szCs w:val="24"/>
        </w:rPr>
        <w:t>Фотопейзаж в творчестве профессиональных фотографов.</w:t>
      </w:r>
    </w:p>
    <w:p w:rsidR="009A4020" w:rsidRPr="00E5477D" w:rsidRDefault="009A4020" w:rsidP="00E5477D">
      <w:pPr>
        <w:pStyle w:val="1"/>
        <w:spacing w:line="240" w:lineRule="auto"/>
        <w:jc w:val="both"/>
        <w:rPr>
          <w:color w:val="auto"/>
          <w:sz w:val="24"/>
          <w:szCs w:val="24"/>
        </w:rPr>
      </w:pPr>
      <w:r w:rsidRPr="00E5477D">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освещения в портретном образе. Фотография постановочная и документальная.</w:t>
      </w:r>
    </w:p>
    <w:p w:rsidR="009A4020" w:rsidRPr="00E5477D" w:rsidRDefault="009A4020" w:rsidP="00E5477D">
      <w:pPr>
        <w:pStyle w:val="1"/>
        <w:spacing w:line="240" w:lineRule="auto"/>
        <w:jc w:val="both"/>
        <w:rPr>
          <w:color w:val="auto"/>
          <w:sz w:val="24"/>
          <w:szCs w:val="24"/>
        </w:rPr>
      </w:pPr>
      <w:r w:rsidRPr="00E5477D">
        <w:rPr>
          <w:color w:val="auto"/>
          <w:sz w:val="24"/>
          <w:szCs w:val="24"/>
        </w:rPr>
        <w:t>Фотопортрет в истории профессиональной фотографии и его связь с направлениями в изобразительном искусстве.</w:t>
      </w:r>
    </w:p>
    <w:p w:rsidR="009A4020" w:rsidRPr="00E5477D" w:rsidRDefault="009A4020" w:rsidP="00E5477D">
      <w:pPr>
        <w:pStyle w:val="1"/>
        <w:spacing w:line="240" w:lineRule="auto"/>
        <w:jc w:val="both"/>
        <w:rPr>
          <w:color w:val="auto"/>
          <w:sz w:val="24"/>
          <w:szCs w:val="24"/>
        </w:rPr>
      </w:pPr>
      <w:r w:rsidRPr="00E5477D">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9A4020" w:rsidRPr="00E5477D" w:rsidRDefault="009A4020" w:rsidP="00E5477D">
      <w:pPr>
        <w:pStyle w:val="1"/>
        <w:spacing w:line="240" w:lineRule="auto"/>
        <w:jc w:val="both"/>
        <w:rPr>
          <w:color w:val="auto"/>
          <w:sz w:val="24"/>
          <w:szCs w:val="24"/>
        </w:rPr>
      </w:pPr>
      <w:r w:rsidRPr="00E5477D">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9A4020" w:rsidRPr="00E5477D" w:rsidRDefault="009A4020" w:rsidP="00E5477D">
      <w:pPr>
        <w:pStyle w:val="1"/>
        <w:spacing w:line="240" w:lineRule="auto"/>
        <w:jc w:val="both"/>
        <w:rPr>
          <w:color w:val="auto"/>
          <w:sz w:val="24"/>
          <w:szCs w:val="24"/>
        </w:rPr>
      </w:pPr>
      <w:r w:rsidRPr="00E5477D">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9A4020" w:rsidRPr="00E5477D" w:rsidRDefault="009A4020" w:rsidP="00E5477D">
      <w:pPr>
        <w:pStyle w:val="1"/>
        <w:spacing w:line="240" w:lineRule="auto"/>
        <w:jc w:val="both"/>
        <w:rPr>
          <w:color w:val="auto"/>
          <w:sz w:val="24"/>
          <w:szCs w:val="24"/>
        </w:rPr>
      </w:pPr>
      <w:r w:rsidRPr="00E5477D">
        <w:rPr>
          <w:color w:val="auto"/>
          <w:sz w:val="24"/>
          <w:szCs w:val="24"/>
        </w:rPr>
        <w:t>«Работать для жизни...» — фотографии Александра Родченко, их значение и влияние на стиль эпохи.</w:t>
      </w:r>
    </w:p>
    <w:p w:rsidR="009A4020" w:rsidRPr="00E5477D" w:rsidRDefault="009A4020" w:rsidP="00E5477D">
      <w:pPr>
        <w:pStyle w:val="1"/>
        <w:spacing w:line="240" w:lineRule="auto"/>
        <w:jc w:val="both"/>
        <w:rPr>
          <w:color w:val="auto"/>
          <w:sz w:val="24"/>
          <w:szCs w:val="24"/>
        </w:rPr>
      </w:pPr>
      <w:r w:rsidRPr="00E5477D">
        <w:rPr>
          <w:color w:val="auto"/>
          <w:sz w:val="24"/>
          <w:szCs w:val="24"/>
        </w:rPr>
        <w:t>Возможности компьютерной обработки фотографий, задачи преобразования фотографий и границы достоверности.</w:t>
      </w:r>
    </w:p>
    <w:p w:rsidR="009A4020" w:rsidRPr="00E5477D" w:rsidRDefault="009A4020" w:rsidP="00E5477D">
      <w:pPr>
        <w:pStyle w:val="1"/>
        <w:spacing w:line="240" w:lineRule="auto"/>
        <w:jc w:val="both"/>
        <w:rPr>
          <w:color w:val="auto"/>
          <w:sz w:val="24"/>
          <w:szCs w:val="24"/>
        </w:rPr>
      </w:pPr>
      <w:r w:rsidRPr="00E5477D">
        <w:rPr>
          <w:color w:val="auto"/>
          <w:sz w:val="24"/>
          <w:szCs w:val="24"/>
        </w:rPr>
        <w:t>Коллаж как жанр художественного творчества с помощью различных компьютерных программ.</w:t>
      </w:r>
    </w:p>
    <w:p w:rsidR="009A4020" w:rsidRPr="00E5477D" w:rsidRDefault="009A4020" w:rsidP="00E5477D">
      <w:pPr>
        <w:pStyle w:val="1"/>
        <w:spacing w:line="240" w:lineRule="auto"/>
        <w:jc w:val="both"/>
        <w:rPr>
          <w:color w:val="auto"/>
          <w:sz w:val="24"/>
          <w:szCs w:val="24"/>
        </w:rPr>
      </w:pPr>
      <w:r w:rsidRPr="00E5477D">
        <w:rPr>
          <w:color w:val="auto"/>
          <w:sz w:val="24"/>
          <w:szCs w:val="24"/>
        </w:rPr>
        <w:t>Художественная фотография как авторское видение мира, как образ времени и влияние фотообраза на жизнь людей.</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Изображение и искусство кино</w:t>
      </w:r>
    </w:p>
    <w:p w:rsidR="009A4020" w:rsidRPr="00E5477D" w:rsidRDefault="009A4020" w:rsidP="00E5477D">
      <w:pPr>
        <w:pStyle w:val="1"/>
        <w:spacing w:line="240" w:lineRule="auto"/>
        <w:jc w:val="both"/>
        <w:rPr>
          <w:color w:val="auto"/>
          <w:sz w:val="24"/>
          <w:szCs w:val="24"/>
        </w:rPr>
      </w:pPr>
      <w:r w:rsidRPr="00E5477D">
        <w:rPr>
          <w:color w:val="auto"/>
          <w:sz w:val="24"/>
          <w:szCs w:val="24"/>
        </w:rPr>
        <w:t>Ожившее изображение. История кино и его эволюция как искусства.</w:t>
      </w:r>
    </w:p>
    <w:p w:rsidR="009A4020" w:rsidRPr="00E5477D" w:rsidRDefault="009A4020"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9A4020" w:rsidRPr="00E5477D" w:rsidRDefault="009A4020" w:rsidP="00E5477D">
      <w:pPr>
        <w:pStyle w:val="1"/>
        <w:spacing w:line="240" w:lineRule="auto"/>
        <w:jc w:val="both"/>
        <w:rPr>
          <w:color w:val="auto"/>
          <w:sz w:val="24"/>
          <w:szCs w:val="24"/>
        </w:rPr>
      </w:pPr>
      <w:r w:rsidRPr="00E5477D">
        <w:rPr>
          <w:color w:val="auto"/>
          <w:sz w:val="24"/>
          <w:szCs w:val="24"/>
        </w:rPr>
        <w:t>Монтаж композиционно построенных кадров — основа языка киноискусства.</w:t>
      </w:r>
    </w:p>
    <w:p w:rsidR="009A4020" w:rsidRPr="00E5477D" w:rsidRDefault="009A4020" w:rsidP="00E5477D">
      <w:pPr>
        <w:pStyle w:val="1"/>
        <w:spacing w:line="240" w:lineRule="auto"/>
        <w:jc w:val="both"/>
        <w:rPr>
          <w:color w:val="auto"/>
          <w:sz w:val="24"/>
          <w:szCs w:val="24"/>
        </w:rPr>
      </w:pPr>
      <w:r w:rsidRPr="00E5477D">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A4020" w:rsidRPr="00E5477D" w:rsidRDefault="009A4020" w:rsidP="00E5477D">
      <w:pPr>
        <w:pStyle w:val="1"/>
        <w:spacing w:line="240" w:lineRule="auto"/>
        <w:jc w:val="both"/>
        <w:rPr>
          <w:color w:val="auto"/>
          <w:sz w:val="24"/>
          <w:szCs w:val="24"/>
        </w:rPr>
      </w:pPr>
      <w:r w:rsidRPr="00E5477D">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9A4020" w:rsidRPr="00E5477D" w:rsidRDefault="009A4020" w:rsidP="00E5477D">
      <w:pPr>
        <w:pStyle w:val="1"/>
        <w:spacing w:line="240" w:lineRule="auto"/>
        <w:jc w:val="both"/>
        <w:rPr>
          <w:color w:val="auto"/>
          <w:sz w:val="24"/>
          <w:szCs w:val="24"/>
        </w:rPr>
      </w:pPr>
      <w:r w:rsidRPr="00E5477D">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A4020" w:rsidRPr="00E5477D" w:rsidRDefault="009A4020" w:rsidP="00E5477D">
      <w:pPr>
        <w:pStyle w:val="1"/>
        <w:spacing w:line="240" w:lineRule="auto"/>
        <w:jc w:val="both"/>
        <w:rPr>
          <w:color w:val="auto"/>
          <w:sz w:val="24"/>
          <w:szCs w:val="24"/>
        </w:rPr>
      </w:pPr>
      <w:r w:rsidRPr="00E5477D">
        <w:rPr>
          <w:color w:val="auto"/>
          <w:sz w:val="24"/>
          <w:szCs w:val="24"/>
        </w:rPr>
        <w:t>Использование электронно-цифровых технологий в современном игровом кинематографе.</w:t>
      </w:r>
    </w:p>
    <w:p w:rsidR="009A4020" w:rsidRPr="00E5477D" w:rsidRDefault="009A4020" w:rsidP="00E5477D">
      <w:pPr>
        <w:pStyle w:val="1"/>
        <w:spacing w:line="240" w:lineRule="auto"/>
        <w:jc w:val="both"/>
        <w:rPr>
          <w:color w:val="auto"/>
          <w:sz w:val="24"/>
          <w:szCs w:val="24"/>
        </w:rPr>
      </w:pPr>
      <w:r w:rsidRPr="00E5477D">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A4020" w:rsidRPr="00E5477D" w:rsidRDefault="009A4020" w:rsidP="00E5477D">
      <w:pPr>
        <w:pStyle w:val="1"/>
        <w:spacing w:line="240" w:lineRule="auto"/>
        <w:jc w:val="both"/>
        <w:rPr>
          <w:color w:val="auto"/>
          <w:sz w:val="24"/>
          <w:szCs w:val="24"/>
        </w:rPr>
      </w:pPr>
      <w:r w:rsidRPr="00E5477D">
        <w:rPr>
          <w:color w:val="auto"/>
          <w:sz w:val="24"/>
          <w:szCs w:val="24"/>
        </w:rPr>
        <w:lastRenderedPageBreak/>
        <w:t>Этапы создания анимационного фильма. Требования и критерии художественности.</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Изобразительное искусство на телевидении</w:t>
      </w:r>
    </w:p>
    <w:p w:rsidR="009A4020" w:rsidRPr="00E5477D" w:rsidRDefault="009A4020" w:rsidP="00E5477D">
      <w:pPr>
        <w:pStyle w:val="1"/>
        <w:spacing w:line="240" w:lineRule="auto"/>
        <w:jc w:val="both"/>
        <w:rPr>
          <w:color w:val="auto"/>
          <w:sz w:val="24"/>
          <w:szCs w:val="24"/>
        </w:rPr>
      </w:pPr>
      <w:r w:rsidRPr="00E5477D">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9A4020" w:rsidRPr="00E5477D" w:rsidRDefault="009A4020" w:rsidP="00E5477D">
      <w:pPr>
        <w:pStyle w:val="1"/>
        <w:spacing w:line="240" w:lineRule="auto"/>
        <w:jc w:val="both"/>
        <w:rPr>
          <w:color w:val="auto"/>
          <w:sz w:val="24"/>
          <w:szCs w:val="24"/>
        </w:rPr>
      </w:pPr>
      <w:r w:rsidRPr="00E5477D">
        <w:rPr>
          <w:color w:val="auto"/>
          <w:sz w:val="24"/>
          <w:szCs w:val="24"/>
        </w:rPr>
        <w:t>Искусство и технология. Создатель телевидения — русский инженер Владимир Козьмич Зворыкин.</w:t>
      </w:r>
    </w:p>
    <w:p w:rsidR="009A4020" w:rsidRPr="00E5477D" w:rsidRDefault="009A4020" w:rsidP="00E5477D">
      <w:pPr>
        <w:pStyle w:val="1"/>
        <w:spacing w:line="240" w:lineRule="auto"/>
        <w:jc w:val="both"/>
        <w:rPr>
          <w:color w:val="auto"/>
          <w:sz w:val="24"/>
          <w:szCs w:val="24"/>
        </w:rPr>
      </w:pPr>
      <w:r w:rsidRPr="00E5477D">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A4020" w:rsidRPr="00E5477D" w:rsidRDefault="009A4020" w:rsidP="00E5477D">
      <w:pPr>
        <w:pStyle w:val="1"/>
        <w:spacing w:line="240" w:lineRule="auto"/>
        <w:jc w:val="both"/>
        <w:rPr>
          <w:color w:val="auto"/>
          <w:sz w:val="24"/>
          <w:szCs w:val="24"/>
        </w:rPr>
      </w:pPr>
      <w:r w:rsidRPr="00E5477D">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9A4020" w:rsidRPr="00E5477D" w:rsidRDefault="009A4020" w:rsidP="00E5477D">
      <w:pPr>
        <w:pStyle w:val="1"/>
        <w:spacing w:line="240" w:lineRule="auto"/>
        <w:jc w:val="both"/>
        <w:rPr>
          <w:color w:val="auto"/>
          <w:sz w:val="24"/>
          <w:szCs w:val="24"/>
        </w:rPr>
      </w:pPr>
      <w:r w:rsidRPr="00E5477D">
        <w:rPr>
          <w:color w:val="auto"/>
          <w:sz w:val="24"/>
          <w:szCs w:val="24"/>
        </w:rPr>
        <w:t>Школьное телевидение и студия мультимедиа. Построение видеоряда и художественного оформления.</w:t>
      </w:r>
    </w:p>
    <w:p w:rsidR="009A4020" w:rsidRPr="00E5477D" w:rsidRDefault="009A4020" w:rsidP="00E5477D">
      <w:pPr>
        <w:pStyle w:val="1"/>
        <w:spacing w:line="240" w:lineRule="auto"/>
        <w:jc w:val="both"/>
        <w:rPr>
          <w:color w:val="auto"/>
          <w:sz w:val="24"/>
          <w:szCs w:val="24"/>
        </w:rPr>
      </w:pPr>
      <w:r w:rsidRPr="00E5477D">
        <w:rPr>
          <w:color w:val="auto"/>
          <w:sz w:val="24"/>
          <w:szCs w:val="24"/>
        </w:rPr>
        <w:t>Художнические роли каждого человека в реальной бытийной жизни.</w:t>
      </w:r>
    </w:p>
    <w:p w:rsidR="009A4020" w:rsidRPr="00E5477D" w:rsidRDefault="009A4020"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Роль искусства в жизни общества и его влияние на жизнь каждого человека.</w:t>
      </w:r>
    </w:p>
    <w:p w:rsidR="009A4020" w:rsidRPr="00E5477D" w:rsidRDefault="009A4020"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ПЛАНИРУЕМЫЕ РЕЗУЛЬТАТЫ</w:t>
      </w:r>
    </w:p>
    <w:p w:rsidR="009A4020" w:rsidRPr="00E5477D" w:rsidRDefault="009A4020" w:rsidP="00E5477D">
      <w:pPr>
        <w:pStyle w:val="af"/>
        <w:rPr>
          <w:rFonts w:ascii="Times New Roman" w:hAnsi="Times New Roman" w:cs="Times New Roman"/>
          <w:sz w:val="24"/>
          <w:szCs w:val="24"/>
        </w:rPr>
      </w:pPr>
      <w:bookmarkStart w:id="471" w:name="bookmark1547"/>
      <w:r w:rsidRPr="00E5477D">
        <w:rPr>
          <w:rFonts w:ascii="Times New Roman" w:hAnsi="Times New Roman" w:cs="Times New Roman"/>
          <w:sz w:val="24"/>
          <w:szCs w:val="24"/>
        </w:rPr>
        <w:t>ЛИЧНОСТНЫЕ РЕЗУЛЬТАТЫ</w:t>
      </w:r>
      <w:bookmarkEnd w:id="471"/>
    </w:p>
    <w:p w:rsidR="009A4020" w:rsidRPr="00E5477D" w:rsidRDefault="009A4020" w:rsidP="00E5477D">
      <w:pPr>
        <w:pStyle w:val="1"/>
        <w:spacing w:line="240" w:lineRule="auto"/>
        <w:jc w:val="both"/>
        <w:rPr>
          <w:color w:val="auto"/>
          <w:sz w:val="24"/>
          <w:szCs w:val="24"/>
        </w:rPr>
      </w:pPr>
      <w:r w:rsidRPr="00E5477D">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A4020" w:rsidRPr="00E5477D" w:rsidRDefault="009A4020" w:rsidP="00E5477D">
      <w:pPr>
        <w:pStyle w:val="1"/>
        <w:spacing w:line="240" w:lineRule="auto"/>
        <w:jc w:val="both"/>
        <w:rPr>
          <w:color w:val="auto"/>
          <w:sz w:val="24"/>
          <w:szCs w:val="24"/>
        </w:rPr>
      </w:pPr>
      <w:r w:rsidRPr="00E5477D">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A4020" w:rsidRPr="00E5477D" w:rsidRDefault="009A4020" w:rsidP="00E5477D">
      <w:pPr>
        <w:pStyle w:val="1"/>
        <w:spacing w:line="240" w:lineRule="auto"/>
        <w:jc w:val="both"/>
        <w:rPr>
          <w:color w:val="auto"/>
          <w:sz w:val="24"/>
          <w:szCs w:val="24"/>
        </w:rPr>
      </w:pPr>
      <w:r w:rsidRPr="00E5477D">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9A4020" w:rsidRPr="00E5477D" w:rsidRDefault="009A4020" w:rsidP="00E5477D">
      <w:pPr>
        <w:pStyle w:val="10"/>
        <w:rPr>
          <w:rFonts w:ascii="Times New Roman" w:hAnsi="Times New Roman" w:cs="Times New Roman"/>
          <w:sz w:val="24"/>
          <w:szCs w:val="24"/>
        </w:rPr>
      </w:pPr>
      <w:bookmarkStart w:id="472" w:name="bookmark1549"/>
      <w:r w:rsidRPr="00E5477D">
        <w:rPr>
          <w:rFonts w:ascii="Times New Roman" w:hAnsi="Times New Roman" w:cs="Times New Roman"/>
          <w:sz w:val="24"/>
          <w:szCs w:val="24"/>
        </w:rPr>
        <w:t>1. Патриотическое воспитание</w:t>
      </w:r>
      <w:bookmarkEnd w:id="472"/>
    </w:p>
    <w:p w:rsidR="009A4020" w:rsidRPr="00E5477D" w:rsidRDefault="009A4020" w:rsidP="00E5477D">
      <w:pPr>
        <w:pStyle w:val="1"/>
        <w:spacing w:line="240" w:lineRule="auto"/>
        <w:jc w:val="both"/>
        <w:rPr>
          <w:color w:val="auto"/>
          <w:sz w:val="24"/>
          <w:szCs w:val="24"/>
        </w:rPr>
      </w:pPr>
      <w:r w:rsidRPr="00E5477D">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A4020" w:rsidRPr="00E5477D" w:rsidRDefault="009A4020" w:rsidP="00E5477D">
      <w:pPr>
        <w:pStyle w:val="10"/>
        <w:rPr>
          <w:rFonts w:ascii="Times New Roman" w:hAnsi="Times New Roman" w:cs="Times New Roman"/>
          <w:sz w:val="24"/>
          <w:szCs w:val="24"/>
        </w:rPr>
      </w:pPr>
      <w:bookmarkStart w:id="473" w:name="bookmark1551"/>
      <w:r w:rsidRPr="00E5477D">
        <w:rPr>
          <w:rFonts w:ascii="Times New Roman" w:hAnsi="Times New Roman" w:cs="Times New Roman"/>
          <w:sz w:val="24"/>
          <w:szCs w:val="24"/>
        </w:rPr>
        <w:t>2. Гражданское воспитание</w:t>
      </w:r>
      <w:bookmarkEnd w:id="473"/>
    </w:p>
    <w:p w:rsidR="009A4020" w:rsidRPr="00E5477D" w:rsidRDefault="009A4020" w:rsidP="00E5477D">
      <w:pPr>
        <w:pStyle w:val="1"/>
        <w:spacing w:line="240" w:lineRule="auto"/>
        <w:jc w:val="both"/>
        <w:rPr>
          <w:color w:val="auto"/>
          <w:sz w:val="24"/>
          <w:szCs w:val="24"/>
        </w:rPr>
      </w:pPr>
      <w:r w:rsidRPr="00E5477D">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A4020" w:rsidRPr="00E5477D" w:rsidRDefault="009A4020" w:rsidP="00E5477D">
      <w:pPr>
        <w:pStyle w:val="10"/>
        <w:rPr>
          <w:rFonts w:ascii="Times New Roman" w:hAnsi="Times New Roman" w:cs="Times New Roman"/>
          <w:sz w:val="24"/>
          <w:szCs w:val="24"/>
        </w:rPr>
      </w:pPr>
      <w:bookmarkStart w:id="474" w:name="bookmark1553"/>
      <w:r w:rsidRPr="00E5477D">
        <w:rPr>
          <w:rFonts w:ascii="Times New Roman" w:hAnsi="Times New Roman" w:cs="Times New Roman"/>
          <w:sz w:val="24"/>
          <w:szCs w:val="24"/>
        </w:rPr>
        <w:lastRenderedPageBreak/>
        <w:t>3. Духовно-нравственное воспитание</w:t>
      </w:r>
      <w:bookmarkEnd w:id="474"/>
    </w:p>
    <w:p w:rsidR="009A4020" w:rsidRPr="00E5477D" w:rsidRDefault="009A4020" w:rsidP="00E5477D">
      <w:pPr>
        <w:pStyle w:val="1"/>
        <w:spacing w:line="240" w:lineRule="auto"/>
        <w:jc w:val="both"/>
        <w:rPr>
          <w:color w:val="auto"/>
          <w:sz w:val="24"/>
          <w:szCs w:val="24"/>
        </w:rPr>
      </w:pPr>
      <w:r w:rsidRPr="00E5477D">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A4020" w:rsidRPr="00E5477D" w:rsidRDefault="009A4020" w:rsidP="00E5477D">
      <w:pPr>
        <w:pStyle w:val="10"/>
        <w:rPr>
          <w:rFonts w:ascii="Times New Roman" w:hAnsi="Times New Roman" w:cs="Times New Roman"/>
          <w:sz w:val="24"/>
          <w:szCs w:val="24"/>
        </w:rPr>
      </w:pPr>
      <w:bookmarkStart w:id="475" w:name="bookmark1555"/>
      <w:r w:rsidRPr="00E5477D">
        <w:rPr>
          <w:rFonts w:ascii="Times New Roman" w:hAnsi="Times New Roman" w:cs="Times New Roman"/>
          <w:sz w:val="24"/>
          <w:szCs w:val="24"/>
        </w:rPr>
        <w:t>4. Эстетическое воспитание</w:t>
      </w:r>
      <w:bookmarkEnd w:id="475"/>
    </w:p>
    <w:p w:rsidR="009A4020" w:rsidRPr="00E5477D" w:rsidRDefault="009A4020" w:rsidP="00E5477D">
      <w:pPr>
        <w:pStyle w:val="1"/>
        <w:spacing w:line="240" w:lineRule="auto"/>
        <w:jc w:val="both"/>
        <w:rPr>
          <w:color w:val="auto"/>
          <w:sz w:val="24"/>
          <w:szCs w:val="24"/>
        </w:rPr>
      </w:pPr>
      <w:r w:rsidRPr="00E5477D">
        <w:rPr>
          <w:color w:val="auto"/>
          <w:sz w:val="24"/>
          <w:szCs w:val="24"/>
        </w:rPr>
        <w:t xml:space="preserve">Эстетическое (от греч. </w:t>
      </w:r>
      <w:r w:rsidRPr="00E5477D">
        <w:rPr>
          <w:color w:val="auto"/>
          <w:sz w:val="24"/>
          <w:szCs w:val="24"/>
          <w:lang w:val="en-US" w:bidi="en-US"/>
        </w:rPr>
        <w:t>aisthetikos</w:t>
      </w:r>
      <w:r w:rsidRPr="00E5477D">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A4020" w:rsidRPr="00E5477D" w:rsidRDefault="009A4020" w:rsidP="00E5477D">
      <w:pPr>
        <w:pStyle w:val="10"/>
        <w:rPr>
          <w:rFonts w:ascii="Times New Roman" w:hAnsi="Times New Roman" w:cs="Times New Roman"/>
          <w:sz w:val="24"/>
          <w:szCs w:val="24"/>
        </w:rPr>
      </w:pPr>
      <w:bookmarkStart w:id="476" w:name="bookmark1557"/>
      <w:r w:rsidRPr="00E5477D">
        <w:rPr>
          <w:rFonts w:ascii="Times New Roman" w:hAnsi="Times New Roman" w:cs="Times New Roman"/>
          <w:sz w:val="24"/>
          <w:szCs w:val="24"/>
        </w:rPr>
        <w:t>5. Ценности познавательной деятельности</w:t>
      </w:r>
      <w:bookmarkEnd w:id="476"/>
    </w:p>
    <w:p w:rsidR="009A4020" w:rsidRPr="00E5477D" w:rsidRDefault="009A4020"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9A4020" w:rsidRPr="00E5477D" w:rsidRDefault="009A4020" w:rsidP="00E5477D">
      <w:pPr>
        <w:pStyle w:val="10"/>
        <w:rPr>
          <w:rFonts w:ascii="Times New Roman" w:hAnsi="Times New Roman" w:cs="Times New Roman"/>
          <w:sz w:val="24"/>
          <w:szCs w:val="24"/>
        </w:rPr>
      </w:pPr>
      <w:bookmarkStart w:id="477" w:name="bookmark1559"/>
      <w:r w:rsidRPr="00E5477D">
        <w:rPr>
          <w:rFonts w:ascii="Times New Roman" w:hAnsi="Times New Roman" w:cs="Times New Roman"/>
          <w:sz w:val="24"/>
          <w:szCs w:val="24"/>
        </w:rPr>
        <w:t>6. Экологическое воспитание</w:t>
      </w:r>
      <w:bookmarkEnd w:id="477"/>
    </w:p>
    <w:p w:rsidR="009A4020" w:rsidRPr="00E5477D" w:rsidRDefault="009A4020" w:rsidP="00E5477D">
      <w:pPr>
        <w:pStyle w:val="1"/>
        <w:spacing w:line="240" w:lineRule="auto"/>
        <w:jc w:val="both"/>
        <w:rPr>
          <w:color w:val="auto"/>
          <w:sz w:val="24"/>
          <w:szCs w:val="24"/>
        </w:rPr>
      </w:pPr>
      <w:r w:rsidRPr="00E5477D">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A4020" w:rsidRPr="00E5477D" w:rsidRDefault="009A4020" w:rsidP="00E5477D">
      <w:pPr>
        <w:pStyle w:val="10"/>
        <w:rPr>
          <w:rFonts w:ascii="Times New Roman" w:hAnsi="Times New Roman" w:cs="Times New Roman"/>
          <w:sz w:val="24"/>
          <w:szCs w:val="24"/>
        </w:rPr>
      </w:pPr>
      <w:bookmarkStart w:id="478" w:name="bookmark1561"/>
      <w:r w:rsidRPr="00E5477D">
        <w:rPr>
          <w:rFonts w:ascii="Times New Roman" w:hAnsi="Times New Roman" w:cs="Times New Roman"/>
          <w:sz w:val="24"/>
          <w:szCs w:val="24"/>
        </w:rPr>
        <w:t>7. Трудовое воспитание</w:t>
      </w:r>
      <w:bookmarkEnd w:id="478"/>
    </w:p>
    <w:p w:rsidR="009A4020" w:rsidRPr="00E5477D" w:rsidRDefault="009A4020" w:rsidP="00E5477D">
      <w:pPr>
        <w:pStyle w:val="1"/>
        <w:spacing w:line="240" w:lineRule="auto"/>
        <w:jc w:val="both"/>
        <w:rPr>
          <w:color w:val="auto"/>
          <w:sz w:val="24"/>
          <w:szCs w:val="24"/>
        </w:rPr>
      </w:pPr>
      <w:r w:rsidRPr="00E5477D">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A4020" w:rsidRPr="00E5477D" w:rsidRDefault="009A4020" w:rsidP="00E5477D">
      <w:pPr>
        <w:pStyle w:val="10"/>
        <w:rPr>
          <w:rFonts w:ascii="Times New Roman" w:hAnsi="Times New Roman" w:cs="Times New Roman"/>
          <w:sz w:val="24"/>
          <w:szCs w:val="24"/>
        </w:rPr>
      </w:pPr>
      <w:bookmarkStart w:id="479" w:name="bookmark1563"/>
      <w:r w:rsidRPr="00E5477D">
        <w:rPr>
          <w:rFonts w:ascii="Times New Roman" w:hAnsi="Times New Roman" w:cs="Times New Roman"/>
          <w:sz w:val="24"/>
          <w:szCs w:val="24"/>
        </w:rPr>
        <w:t>8. Воспитывающая предметно-эстетическая среда</w:t>
      </w:r>
      <w:bookmarkEnd w:id="479"/>
    </w:p>
    <w:p w:rsidR="009A4020" w:rsidRPr="00E5477D" w:rsidRDefault="009A4020" w:rsidP="00E5477D">
      <w:pPr>
        <w:pStyle w:val="1"/>
        <w:spacing w:line="240" w:lineRule="auto"/>
        <w:jc w:val="both"/>
        <w:rPr>
          <w:color w:val="auto"/>
          <w:sz w:val="24"/>
          <w:szCs w:val="24"/>
        </w:rPr>
      </w:pPr>
      <w:r w:rsidRPr="00E5477D">
        <w:rPr>
          <w:color w:val="auto"/>
          <w:sz w:val="24"/>
          <w:szCs w:val="24"/>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w:t>
      </w:r>
      <w:r w:rsidRPr="00E5477D">
        <w:rPr>
          <w:color w:val="auto"/>
          <w:sz w:val="24"/>
          <w:szCs w:val="24"/>
        </w:rPr>
        <w:lastRenderedPageBreak/>
        <w:t>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9A4020" w:rsidRPr="00E5477D" w:rsidRDefault="009A4020" w:rsidP="00E5477D">
      <w:pPr>
        <w:pStyle w:val="af"/>
        <w:rPr>
          <w:rFonts w:ascii="Times New Roman" w:hAnsi="Times New Roman" w:cs="Times New Roman"/>
          <w:sz w:val="24"/>
          <w:szCs w:val="24"/>
        </w:rPr>
      </w:pPr>
      <w:bookmarkStart w:id="480" w:name="bookmark1565"/>
      <w:r w:rsidRPr="00E5477D">
        <w:rPr>
          <w:rFonts w:ascii="Times New Roman" w:hAnsi="Times New Roman" w:cs="Times New Roman"/>
          <w:sz w:val="24"/>
          <w:szCs w:val="24"/>
        </w:rPr>
        <w:t>МЕТАПРЕДМЕТНЫЕ РЕЗУЛЬТАТЫ</w:t>
      </w:r>
      <w:bookmarkEnd w:id="480"/>
    </w:p>
    <w:p w:rsidR="009A4020" w:rsidRPr="00E5477D" w:rsidRDefault="009A4020" w:rsidP="00E5477D">
      <w:pPr>
        <w:pStyle w:val="1"/>
        <w:spacing w:line="240" w:lineRule="auto"/>
        <w:jc w:val="both"/>
        <w:rPr>
          <w:color w:val="auto"/>
          <w:sz w:val="24"/>
          <w:szCs w:val="24"/>
        </w:rPr>
      </w:pPr>
      <w:r w:rsidRPr="00E5477D">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9A4020" w:rsidRPr="00E5477D" w:rsidRDefault="009A4020" w:rsidP="00E5477D">
      <w:pPr>
        <w:pStyle w:val="10"/>
        <w:rPr>
          <w:rFonts w:ascii="Times New Roman" w:hAnsi="Times New Roman" w:cs="Times New Roman"/>
          <w:sz w:val="24"/>
          <w:szCs w:val="24"/>
        </w:rPr>
      </w:pPr>
      <w:bookmarkStart w:id="481" w:name="bookmark1567"/>
      <w:r w:rsidRPr="00E5477D">
        <w:rPr>
          <w:rFonts w:ascii="Times New Roman" w:hAnsi="Times New Roman" w:cs="Times New Roman"/>
          <w:sz w:val="24"/>
          <w:szCs w:val="24"/>
        </w:rPr>
        <w:t>1. Овладение универсальными познавательными действиями</w:t>
      </w:r>
      <w:bookmarkEnd w:id="481"/>
    </w:p>
    <w:p w:rsidR="009A4020" w:rsidRPr="00E5477D" w:rsidRDefault="009A4020" w:rsidP="00E5477D">
      <w:pPr>
        <w:pStyle w:val="1"/>
        <w:spacing w:line="240" w:lineRule="auto"/>
        <w:jc w:val="both"/>
        <w:rPr>
          <w:color w:val="auto"/>
          <w:sz w:val="24"/>
          <w:szCs w:val="24"/>
        </w:rPr>
      </w:pPr>
      <w:r w:rsidRPr="00E5477D">
        <w:rPr>
          <w:color w:val="auto"/>
          <w:sz w:val="24"/>
          <w:szCs w:val="24"/>
        </w:rPr>
        <w:t>Формирование пространственных представлений и сенсорных способностей:</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сравнивать предметные и пространственные объекты по заданным основаниям;</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характеризовать форму предмета, конструкции;</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выявлять положение предметной формы в пространстве;</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обобщать форму составной конструкции;</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анализировать структуру предмета, конструкции, пространства, зрительного образа;</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структурировать предметно-пространственные явления;</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сопоставлять пропорциональное соотношение частей внутри целого и предметов между собой;</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абстрагировать образ реальности в построении плоской или пространственной композиции.</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Базовые логические и исследовательские действия:</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выявлять и характеризовать существенные признаки явлений художественной культуры;</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классифицировать произведения искусства по видам и, соответственно, по назначению в жизни людей;</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ставить и использовать вопросы как исследовательский инструмент познания;</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вести исследовательскую работу по сбору информационного материала по установленной или выбранной теме;</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Работа с информацией:</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использовать электронные образовательные ресурсы;</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уметь работать с электронными учебными пособиями и учебниками;</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 xml:space="preserve">2. Овладение универсальными коммуникативными действиями </w:t>
      </w:r>
    </w:p>
    <w:p w:rsidR="009A4020" w:rsidRPr="00E5477D" w:rsidRDefault="009A4020" w:rsidP="00E5477D">
      <w:pPr>
        <w:pStyle w:val="1"/>
        <w:spacing w:line="240" w:lineRule="auto"/>
        <w:ind w:firstLine="0"/>
        <w:rPr>
          <w:color w:val="auto"/>
          <w:sz w:val="24"/>
          <w:szCs w:val="24"/>
        </w:rPr>
      </w:pPr>
      <w:r w:rsidRPr="00E5477D">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lastRenderedPageBreak/>
        <w:t>публично представлять и объяснять результаты своего творческого, художественного или исследовательского опыта;</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bookmarkStart w:id="482" w:name="bookmark1569"/>
    </w:p>
    <w:p w:rsidR="009A4020" w:rsidRPr="00E5477D" w:rsidRDefault="009A4020" w:rsidP="00E5477D">
      <w:pPr>
        <w:pStyle w:val="10"/>
        <w:rPr>
          <w:rFonts w:ascii="Times New Roman" w:hAnsi="Times New Roman" w:cs="Times New Roman"/>
          <w:sz w:val="24"/>
          <w:szCs w:val="24"/>
        </w:rPr>
      </w:pPr>
      <w:r w:rsidRPr="00E5477D">
        <w:rPr>
          <w:rFonts w:ascii="Times New Roman" w:hAnsi="Times New Roman" w:cs="Times New Roman"/>
          <w:sz w:val="24"/>
          <w:szCs w:val="24"/>
        </w:rPr>
        <w:t>3. Овладение универсальными регулятивными действиями</w:t>
      </w:r>
      <w:bookmarkEnd w:id="482"/>
    </w:p>
    <w:p w:rsidR="009A4020" w:rsidRPr="00E5477D" w:rsidRDefault="009A4020" w:rsidP="00E5477D">
      <w:pPr>
        <w:pStyle w:val="1"/>
        <w:spacing w:line="240" w:lineRule="auto"/>
        <w:jc w:val="both"/>
        <w:rPr>
          <w:color w:val="auto"/>
          <w:sz w:val="24"/>
          <w:szCs w:val="24"/>
        </w:rPr>
      </w:pPr>
      <w:r w:rsidRPr="00E5477D">
        <w:rPr>
          <w:color w:val="auto"/>
          <w:sz w:val="24"/>
          <w:szCs w:val="24"/>
        </w:rPr>
        <w:t>Самоорганизация:</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Самоконтроль:</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владеть основами самоконтроля, рефлексии, самооценки на основе соответствующих целям критериев.</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Эмоциональный интеллект:</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развивать способность управлять собственными эмоциями, стремиться к пониманию эмоций других;</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признавать своё и чужое право на ошибку;</w:t>
      </w:r>
    </w:p>
    <w:p w:rsidR="009A4020" w:rsidRPr="00E5477D" w:rsidRDefault="009A4020" w:rsidP="00E5477D">
      <w:pPr>
        <w:pStyle w:val="1"/>
        <w:numPr>
          <w:ilvl w:val="0"/>
          <w:numId w:val="306"/>
        </w:numPr>
        <w:spacing w:line="240" w:lineRule="auto"/>
        <w:ind w:left="0" w:hanging="357"/>
        <w:jc w:val="both"/>
        <w:rPr>
          <w:color w:val="auto"/>
          <w:sz w:val="24"/>
          <w:szCs w:val="24"/>
        </w:rPr>
      </w:pPr>
      <w:r w:rsidRPr="00E5477D">
        <w:rPr>
          <w:color w:val="auto"/>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9A4020" w:rsidRPr="00E5477D" w:rsidRDefault="009A4020" w:rsidP="00E5477D">
      <w:pPr>
        <w:pStyle w:val="af"/>
        <w:rPr>
          <w:rFonts w:ascii="Times New Roman" w:hAnsi="Times New Roman" w:cs="Times New Roman"/>
          <w:sz w:val="24"/>
          <w:szCs w:val="24"/>
        </w:rPr>
      </w:pPr>
      <w:r w:rsidRPr="00E5477D">
        <w:rPr>
          <w:rFonts w:ascii="Times New Roman" w:hAnsi="Times New Roman" w:cs="Times New Roman"/>
          <w:sz w:val="24"/>
          <w:szCs w:val="24"/>
        </w:rPr>
        <w:t>ПРЕДМЕТНЫЕ РЕЗУЛЬТАТЫ</w:t>
      </w:r>
    </w:p>
    <w:p w:rsidR="009A4020" w:rsidRPr="00E5477D" w:rsidRDefault="009A4020" w:rsidP="00E5477D">
      <w:pPr>
        <w:pStyle w:val="1"/>
        <w:spacing w:line="240" w:lineRule="auto"/>
        <w:jc w:val="both"/>
        <w:rPr>
          <w:color w:val="auto"/>
          <w:sz w:val="24"/>
          <w:szCs w:val="24"/>
        </w:rPr>
      </w:pPr>
      <w:r w:rsidRPr="00E5477D">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bookmarkStart w:id="483" w:name="bookmark1573"/>
    </w:p>
    <w:p w:rsidR="009A4020" w:rsidRPr="00E5477D" w:rsidRDefault="009A4020"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1 «Декоративно-прикладное и народное искусство»:</w:t>
      </w:r>
      <w:bookmarkEnd w:id="483"/>
    </w:p>
    <w:p w:rsidR="009A4020" w:rsidRPr="00E5477D" w:rsidRDefault="009A4020" w:rsidP="00E5477D">
      <w:pPr>
        <w:pStyle w:val="1"/>
        <w:numPr>
          <w:ilvl w:val="0"/>
          <w:numId w:val="307"/>
        </w:numPr>
        <w:spacing w:line="240" w:lineRule="auto"/>
        <w:ind w:left="0"/>
        <w:jc w:val="both"/>
        <w:rPr>
          <w:color w:val="auto"/>
          <w:sz w:val="24"/>
          <w:szCs w:val="24"/>
        </w:rPr>
      </w:pPr>
      <w:r w:rsidRPr="00E5477D">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9A4020" w:rsidRPr="00E5477D" w:rsidRDefault="009A4020" w:rsidP="00E5477D">
      <w:pPr>
        <w:pStyle w:val="1"/>
        <w:numPr>
          <w:ilvl w:val="0"/>
          <w:numId w:val="307"/>
        </w:numPr>
        <w:spacing w:line="240" w:lineRule="auto"/>
        <w:ind w:left="0" w:hanging="357"/>
        <w:jc w:val="both"/>
        <w:rPr>
          <w:color w:val="auto"/>
          <w:sz w:val="24"/>
          <w:szCs w:val="24"/>
        </w:rPr>
      </w:pPr>
      <w:r w:rsidRPr="00E5477D">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A4020" w:rsidRPr="00E5477D" w:rsidRDefault="009A4020" w:rsidP="00E5477D">
      <w:pPr>
        <w:pStyle w:val="1"/>
        <w:numPr>
          <w:ilvl w:val="0"/>
          <w:numId w:val="307"/>
        </w:numPr>
        <w:spacing w:line="240" w:lineRule="auto"/>
        <w:ind w:left="0" w:hanging="357"/>
        <w:jc w:val="both"/>
        <w:rPr>
          <w:color w:val="auto"/>
          <w:sz w:val="24"/>
          <w:szCs w:val="24"/>
        </w:rPr>
      </w:pPr>
      <w:r w:rsidRPr="00E5477D">
        <w:rPr>
          <w:color w:val="auto"/>
          <w:sz w:val="24"/>
          <w:szCs w:val="24"/>
        </w:rPr>
        <w:t>характеризовать коммуникативные, познавательные и культовые функции декоративно-прикладного искусства;</w:t>
      </w:r>
    </w:p>
    <w:p w:rsidR="009A4020" w:rsidRPr="00E5477D" w:rsidRDefault="009A4020" w:rsidP="00E5477D">
      <w:pPr>
        <w:pStyle w:val="1"/>
        <w:numPr>
          <w:ilvl w:val="0"/>
          <w:numId w:val="307"/>
        </w:numPr>
        <w:spacing w:line="240" w:lineRule="auto"/>
        <w:ind w:left="0" w:hanging="357"/>
        <w:jc w:val="both"/>
        <w:rPr>
          <w:color w:val="auto"/>
          <w:sz w:val="24"/>
          <w:szCs w:val="24"/>
        </w:rPr>
      </w:pPr>
      <w:r w:rsidRPr="00E5477D">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A4020" w:rsidRPr="00E5477D" w:rsidRDefault="009A4020" w:rsidP="00E5477D">
      <w:pPr>
        <w:pStyle w:val="1"/>
        <w:numPr>
          <w:ilvl w:val="0"/>
          <w:numId w:val="307"/>
        </w:numPr>
        <w:spacing w:line="240" w:lineRule="auto"/>
        <w:ind w:left="0" w:hanging="357"/>
        <w:jc w:val="both"/>
        <w:rPr>
          <w:color w:val="auto"/>
          <w:sz w:val="24"/>
          <w:szCs w:val="24"/>
        </w:rPr>
      </w:pPr>
      <w:r w:rsidRPr="00E5477D">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9A4020" w:rsidRPr="00E5477D" w:rsidRDefault="009A4020" w:rsidP="00E5477D">
      <w:pPr>
        <w:pStyle w:val="1"/>
        <w:numPr>
          <w:ilvl w:val="0"/>
          <w:numId w:val="307"/>
        </w:numPr>
        <w:spacing w:line="240" w:lineRule="auto"/>
        <w:ind w:left="0" w:hanging="357"/>
        <w:jc w:val="both"/>
        <w:rPr>
          <w:color w:val="auto"/>
          <w:sz w:val="24"/>
          <w:szCs w:val="24"/>
        </w:rPr>
      </w:pPr>
      <w:r w:rsidRPr="00E5477D">
        <w:rPr>
          <w:color w:val="auto"/>
          <w:sz w:val="24"/>
          <w:szCs w:val="24"/>
        </w:rPr>
        <w:lastRenderedPageBreak/>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9A4020" w:rsidRPr="00E5477D" w:rsidRDefault="009A4020" w:rsidP="00E5477D">
      <w:pPr>
        <w:pStyle w:val="1"/>
        <w:numPr>
          <w:ilvl w:val="0"/>
          <w:numId w:val="307"/>
        </w:numPr>
        <w:spacing w:line="240" w:lineRule="auto"/>
        <w:ind w:left="0" w:hanging="357"/>
        <w:jc w:val="both"/>
        <w:rPr>
          <w:color w:val="auto"/>
          <w:sz w:val="24"/>
          <w:szCs w:val="24"/>
        </w:rPr>
      </w:pPr>
      <w:r w:rsidRPr="00E5477D">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9A4020" w:rsidRPr="00E5477D" w:rsidRDefault="009A4020" w:rsidP="00E5477D">
      <w:pPr>
        <w:pStyle w:val="1"/>
        <w:numPr>
          <w:ilvl w:val="0"/>
          <w:numId w:val="307"/>
        </w:numPr>
        <w:spacing w:line="240" w:lineRule="auto"/>
        <w:ind w:left="0" w:hanging="357"/>
        <w:jc w:val="both"/>
        <w:rPr>
          <w:color w:val="auto"/>
          <w:sz w:val="24"/>
          <w:szCs w:val="24"/>
        </w:rPr>
      </w:pPr>
      <w:r w:rsidRPr="00E5477D">
        <w:rPr>
          <w:color w:val="auto"/>
          <w:sz w:val="24"/>
          <w:szCs w:val="24"/>
        </w:rPr>
        <w:t>различать разные виды орнамента по сюжетной основе: геометрический, растительный, зооморфный, антропоморфный;</w:t>
      </w:r>
    </w:p>
    <w:p w:rsidR="009A4020" w:rsidRPr="00E5477D" w:rsidRDefault="009A4020" w:rsidP="00E5477D">
      <w:pPr>
        <w:pStyle w:val="1"/>
        <w:numPr>
          <w:ilvl w:val="0"/>
          <w:numId w:val="307"/>
        </w:numPr>
        <w:spacing w:line="240" w:lineRule="auto"/>
        <w:ind w:left="0" w:hanging="357"/>
        <w:jc w:val="both"/>
        <w:rPr>
          <w:color w:val="auto"/>
          <w:sz w:val="24"/>
          <w:szCs w:val="24"/>
        </w:rPr>
      </w:pPr>
      <w:r w:rsidRPr="00E5477D">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2D4BDA" w:rsidRPr="00E5477D" w:rsidRDefault="009A4020" w:rsidP="00E5477D">
      <w:pPr>
        <w:pStyle w:val="1"/>
        <w:numPr>
          <w:ilvl w:val="0"/>
          <w:numId w:val="307"/>
        </w:numPr>
        <w:spacing w:line="240" w:lineRule="auto"/>
        <w:ind w:left="0" w:hanging="357"/>
        <w:jc w:val="both"/>
        <w:rPr>
          <w:color w:val="auto"/>
          <w:sz w:val="24"/>
          <w:szCs w:val="24"/>
        </w:rPr>
      </w:pPr>
      <w:r w:rsidRPr="00E5477D">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750DF" w:rsidRPr="00E5477D" w:rsidRDefault="009A4020" w:rsidP="00E5477D">
      <w:pPr>
        <w:pStyle w:val="1"/>
        <w:numPr>
          <w:ilvl w:val="0"/>
          <w:numId w:val="307"/>
        </w:numPr>
        <w:spacing w:line="240" w:lineRule="auto"/>
        <w:ind w:left="0" w:hanging="357"/>
        <w:jc w:val="both"/>
        <w:rPr>
          <w:color w:val="auto"/>
          <w:sz w:val="24"/>
          <w:szCs w:val="24"/>
        </w:rPr>
      </w:pPr>
      <w:r w:rsidRPr="00E5477D">
        <w:rPr>
          <w:color w:val="auto"/>
          <w:sz w:val="24"/>
          <w:szCs w:val="24"/>
        </w:rPr>
        <w:t>овладеть практическими навыками стилизованного — орнаментального лаконичного изображения деталей природы,</w:t>
      </w:r>
      <w:r w:rsidR="009750DF" w:rsidRPr="00E5477D">
        <w:rPr>
          <w:color w:val="auto"/>
          <w:sz w:val="24"/>
          <w:szCs w:val="24"/>
        </w:rPr>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иметь практический опыт изображения характерных традиционных предметов крестьянского быта;</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объяснять значение народных промыслов и традиций художественного ремесла в современной жизни;</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рассказывать о происхождении народных художественных промыслов; о соотношении ремесла и искусства;</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называть характерные черты орнаментов и изделий ряда отечественных народных художественных промыслов;</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характеризовать древние образы народного искусства в произведениях современных народных промыслов;</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уметь перечислять материалы, используемые в народных художественных промыслах: дерево, глина, металл, стекло, др.;</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различать изделия народных художественных промыслов по материалу изготовления и технике декора;</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lastRenderedPageBreak/>
        <w:t>объяснять связь между материалом, формой и техникой декора в произведениях народных промыслов;</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750DF"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9750DF" w:rsidRPr="00E5477D" w:rsidRDefault="009750DF" w:rsidP="00E5477D">
      <w:pPr>
        <w:pStyle w:val="1"/>
        <w:numPr>
          <w:ilvl w:val="0"/>
          <w:numId w:val="308"/>
        </w:numPr>
        <w:spacing w:line="240" w:lineRule="auto"/>
        <w:ind w:left="0"/>
        <w:jc w:val="both"/>
        <w:rPr>
          <w:color w:val="auto"/>
          <w:sz w:val="24"/>
          <w:szCs w:val="24"/>
        </w:rPr>
      </w:pPr>
      <w:r w:rsidRPr="00E5477D">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9750DF" w:rsidRPr="00E5477D" w:rsidRDefault="009750DF" w:rsidP="00E5477D">
      <w:pPr>
        <w:pStyle w:val="af"/>
        <w:rPr>
          <w:rFonts w:ascii="Times New Roman" w:hAnsi="Times New Roman" w:cs="Times New Roman"/>
          <w:sz w:val="24"/>
          <w:szCs w:val="24"/>
        </w:rPr>
      </w:pPr>
      <w:bookmarkStart w:id="484" w:name="bookmark1575"/>
      <w:r w:rsidRPr="00E5477D">
        <w:rPr>
          <w:rFonts w:ascii="Times New Roman" w:hAnsi="Times New Roman" w:cs="Times New Roman"/>
          <w:sz w:val="24"/>
          <w:szCs w:val="24"/>
        </w:rPr>
        <w:t>Модуль № 2 «Живопись, графика, скульптура»:</w:t>
      </w:r>
      <w:bookmarkEnd w:id="484"/>
    </w:p>
    <w:p w:rsidR="009750DF" w:rsidRPr="00E5477D" w:rsidRDefault="009750DF" w:rsidP="00E5477D">
      <w:pPr>
        <w:pStyle w:val="1"/>
        <w:numPr>
          <w:ilvl w:val="0"/>
          <w:numId w:val="308"/>
        </w:numPr>
        <w:spacing w:line="240" w:lineRule="auto"/>
        <w:ind w:left="0"/>
        <w:jc w:val="both"/>
        <w:rPr>
          <w:color w:val="auto"/>
          <w:sz w:val="24"/>
          <w:szCs w:val="24"/>
        </w:rPr>
      </w:pPr>
      <w:r w:rsidRPr="00E5477D">
        <w:rPr>
          <w:color w:val="auto"/>
          <w:sz w:val="24"/>
          <w:szCs w:val="24"/>
        </w:rPr>
        <w:t>характеризовать различия между пространственными и временными видами искусства и их значение в жизни людей;</w:t>
      </w:r>
    </w:p>
    <w:p w:rsidR="009750DF" w:rsidRPr="00E5477D" w:rsidRDefault="009750DF" w:rsidP="00E5477D">
      <w:pPr>
        <w:pStyle w:val="1"/>
        <w:numPr>
          <w:ilvl w:val="0"/>
          <w:numId w:val="308"/>
        </w:numPr>
        <w:spacing w:line="240" w:lineRule="auto"/>
        <w:ind w:left="0"/>
        <w:jc w:val="both"/>
        <w:rPr>
          <w:color w:val="auto"/>
          <w:sz w:val="24"/>
          <w:szCs w:val="24"/>
        </w:rPr>
      </w:pPr>
      <w:r w:rsidRPr="00E5477D">
        <w:rPr>
          <w:color w:val="auto"/>
          <w:sz w:val="24"/>
          <w:szCs w:val="24"/>
        </w:rPr>
        <w:t>объяснять причины деления пространственных искусств на виды;</w:t>
      </w:r>
    </w:p>
    <w:p w:rsidR="009750DF" w:rsidRPr="00E5477D" w:rsidRDefault="009750DF" w:rsidP="00E5477D">
      <w:pPr>
        <w:pStyle w:val="1"/>
        <w:numPr>
          <w:ilvl w:val="0"/>
          <w:numId w:val="308"/>
        </w:numPr>
        <w:spacing w:line="240" w:lineRule="auto"/>
        <w:ind w:left="0"/>
        <w:jc w:val="both"/>
        <w:rPr>
          <w:color w:val="auto"/>
          <w:sz w:val="24"/>
          <w:szCs w:val="24"/>
        </w:rPr>
      </w:pPr>
      <w:r w:rsidRPr="00E5477D">
        <w:rPr>
          <w:color w:val="auto"/>
          <w:sz w:val="24"/>
          <w:szCs w:val="24"/>
        </w:rPr>
        <w:t>знать основные виды живописи, графики и скульптуры, объяснять их назначение в жизни людей.</w:t>
      </w:r>
    </w:p>
    <w:p w:rsidR="009750DF" w:rsidRPr="00E5477D" w:rsidRDefault="009750DF" w:rsidP="00E5477D">
      <w:pPr>
        <w:pStyle w:val="af"/>
        <w:rPr>
          <w:rFonts w:ascii="Times New Roman" w:hAnsi="Times New Roman" w:cs="Times New Roman"/>
          <w:sz w:val="24"/>
          <w:szCs w:val="24"/>
        </w:rPr>
      </w:pPr>
      <w:r w:rsidRPr="00E5477D">
        <w:rPr>
          <w:rFonts w:ascii="Times New Roman" w:hAnsi="Times New Roman" w:cs="Times New Roman"/>
          <w:sz w:val="24"/>
          <w:szCs w:val="24"/>
        </w:rPr>
        <w:t>Язык изобразительного искусства и его выразительные средства:</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различать и характеризовать традиционные художественные материалы для графики, живописи, скульптуры;</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иметь представление о различных художественных техниках в использовании художественных материалов;</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понимать роль рисунка как основы изобразительной деятельности;</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иметь опыт учебного рисунка — светотеневого изображения объёмных форм;</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знать основы линейной перспективы и уметь изображать объёмные геометрические тела на двухмерной плоскости;</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понимать содержание понятий «тон», «тональные отношения» и иметь опыт их визуального анализа;</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иметь опыт линейного рисунка, понимать выразительные возможности линии;</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 xml:space="preserve">определять содержание понятий «колорит», «цветовые отношения», «цветовой контраст» </w:t>
      </w:r>
      <w:r w:rsidRPr="00E5477D">
        <w:rPr>
          <w:color w:val="auto"/>
          <w:sz w:val="24"/>
          <w:szCs w:val="24"/>
        </w:rPr>
        <w:lastRenderedPageBreak/>
        <w:t>и иметь навыки практической работы гуашью и акварелью;</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750DF" w:rsidRPr="00E5477D" w:rsidRDefault="009750DF" w:rsidP="00E5477D">
      <w:pPr>
        <w:pStyle w:val="af"/>
        <w:rPr>
          <w:rFonts w:ascii="Times New Roman" w:hAnsi="Times New Roman" w:cs="Times New Roman"/>
          <w:sz w:val="24"/>
          <w:szCs w:val="24"/>
        </w:rPr>
      </w:pPr>
      <w:r w:rsidRPr="00E5477D">
        <w:rPr>
          <w:rFonts w:ascii="Times New Roman" w:hAnsi="Times New Roman" w:cs="Times New Roman"/>
          <w:sz w:val="24"/>
          <w:szCs w:val="24"/>
        </w:rPr>
        <w:t>Жанры изобразительного искусства:</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объяснять понятие «жанры в изобразительном искусстве», перечислять жанры;</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объяснять разницу между предметом изображения, сюжетом и содержанием произведения искусства.</w:t>
      </w:r>
    </w:p>
    <w:p w:rsidR="009750DF" w:rsidRPr="00E5477D" w:rsidRDefault="009750DF" w:rsidP="00E5477D">
      <w:pPr>
        <w:pStyle w:val="af"/>
        <w:rPr>
          <w:rFonts w:ascii="Times New Roman" w:hAnsi="Times New Roman" w:cs="Times New Roman"/>
          <w:sz w:val="24"/>
          <w:szCs w:val="24"/>
        </w:rPr>
      </w:pPr>
      <w:r w:rsidRPr="00E5477D">
        <w:rPr>
          <w:rFonts w:ascii="Times New Roman" w:hAnsi="Times New Roman" w:cs="Times New Roman"/>
          <w:sz w:val="24"/>
          <w:szCs w:val="24"/>
        </w:rPr>
        <w:t>Натюрморт:</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знать об освещении как средстве выявления объёма предмета;</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иметь опыт создания графического натюрморта;</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иметь опыт создания натюрморта средствами живописи.</w:t>
      </w:r>
    </w:p>
    <w:p w:rsidR="009750DF" w:rsidRPr="00E5477D" w:rsidRDefault="009750DF" w:rsidP="00E5477D">
      <w:pPr>
        <w:pStyle w:val="af"/>
        <w:rPr>
          <w:rFonts w:ascii="Times New Roman" w:hAnsi="Times New Roman" w:cs="Times New Roman"/>
          <w:sz w:val="24"/>
          <w:szCs w:val="24"/>
        </w:rPr>
      </w:pPr>
      <w:r w:rsidRPr="00E5477D">
        <w:rPr>
          <w:rFonts w:ascii="Times New Roman" w:hAnsi="Times New Roman" w:cs="Times New Roman"/>
          <w:sz w:val="24"/>
          <w:szCs w:val="24"/>
        </w:rPr>
        <w:t>Портрет:</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сравнивать содержание портретного образа в искусстве Древнего Рима, эпохи Возрождения и Нового времени;</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иметь начальный опыт лепки головы человека;</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приобретать опыт графического портретного изображения как нового для себя видения индивидуальности человека;</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9A4020" w:rsidRPr="00E5477D" w:rsidRDefault="009750DF" w:rsidP="00E5477D">
      <w:pPr>
        <w:pStyle w:val="1"/>
        <w:numPr>
          <w:ilvl w:val="0"/>
          <w:numId w:val="307"/>
        </w:numPr>
        <w:spacing w:line="240" w:lineRule="auto"/>
        <w:ind w:left="0" w:hanging="357"/>
        <w:jc w:val="both"/>
        <w:rPr>
          <w:color w:val="auto"/>
          <w:sz w:val="24"/>
          <w:szCs w:val="24"/>
        </w:rPr>
      </w:pPr>
      <w:r w:rsidRPr="00E5477D">
        <w:rPr>
          <w:color w:val="auto"/>
          <w:sz w:val="24"/>
          <w:szCs w:val="24"/>
        </w:rPr>
        <w:t xml:space="preserve">уметь характеризовать роль освещения как выразительного средства при создании художественного образа; </w:t>
      </w:r>
    </w:p>
    <w:p w:rsidR="009750DF" w:rsidRPr="00E5477D" w:rsidRDefault="009750DF" w:rsidP="00E5477D">
      <w:pPr>
        <w:pStyle w:val="1"/>
        <w:numPr>
          <w:ilvl w:val="0"/>
          <w:numId w:val="310"/>
        </w:numPr>
        <w:spacing w:line="240" w:lineRule="auto"/>
        <w:ind w:left="0"/>
        <w:jc w:val="both"/>
        <w:rPr>
          <w:color w:val="auto"/>
          <w:sz w:val="24"/>
          <w:szCs w:val="24"/>
        </w:rPr>
      </w:pPr>
      <w:r w:rsidRPr="00E5477D">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750DF" w:rsidRPr="00E5477D" w:rsidRDefault="009750DF" w:rsidP="00E5477D">
      <w:pPr>
        <w:pStyle w:val="1"/>
        <w:numPr>
          <w:ilvl w:val="0"/>
          <w:numId w:val="309"/>
        </w:numPr>
        <w:spacing w:line="240" w:lineRule="auto"/>
        <w:ind w:left="0"/>
        <w:jc w:val="both"/>
        <w:rPr>
          <w:color w:val="auto"/>
          <w:sz w:val="24"/>
          <w:szCs w:val="24"/>
        </w:rPr>
      </w:pPr>
      <w:r w:rsidRPr="00E5477D">
        <w:rPr>
          <w:color w:val="auto"/>
          <w:sz w:val="24"/>
          <w:szCs w:val="24"/>
        </w:rPr>
        <w:t>иметь представление о жанре портрета в искусстве ХХ в. — западном и отечественном.</w:t>
      </w:r>
    </w:p>
    <w:p w:rsidR="009750DF" w:rsidRPr="00E5477D" w:rsidRDefault="009750DF" w:rsidP="00E5477D">
      <w:pPr>
        <w:pStyle w:val="af"/>
        <w:rPr>
          <w:rFonts w:ascii="Times New Roman" w:hAnsi="Times New Roman" w:cs="Times New Roman"/>
          <w:sz w:val="24"/>
          <w:szCs w:val="24"/>
        </w:rPr>
      </w:pPr>
      <w:r w:rsidRPr="00E5477D">
        <w:rPr>
          <w:rFonts w:ascii="Times New Roman" w:hAnsi="Times New Roman" w:cs="Times New Roman"/>
          <w:sz w:val="24"/>
          <w:szCs w:val="24"/>
        </w:rPr>
        <w:lastRenderedPageBreak/>
        <w:t>Пейзаж:</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знать правила построения линейной перспективы и уметь применять их в рисунке;</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знать правила воздушной перспективы и уметь их применять на практике;</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иметь представление о морских пейзажах И. Айвазовского;</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иметь представление об особенностях пленэрной живописи и колористической изменчивости состояний природы;</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иметь опыт живописного изображения различных активно выраженных состояний природы;</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иметь опыт пейзажных зарисовок, графического изображения природы по памяти и представлению;</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иметь опыт изображения городского пейзажа — по памяти или представлению;</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9750DF" w:rsidRPr="00E5477D" w:rsidRDefault="009750DF" w:rsidP="00E5477D">
      <w:pPr>
        <w:pStyle w:val="1"/>
        <w:numPr>
          <w:ilvl w:val="0"/>
          <w:numId w:val="311"/>
        </w:numPr>
        <w:spacing w:line="240" w:lineRule="auto"/>
        <w:ind w:left="0"/>
        <w:jc w:val="both"/>
        <w:rPr>
          <w:color w:val="auto"/>
          <w:sz w:val="24"/>
          <w:szCs w:val="24"/>
        </w:rPr>
      </w:pPr>
      <w:r w:rsidRPr="00E5477D">
        <w:rPr>
          <w:color w:val="auto"/>
          <w:sz w:val="24"/>
          <w:szCs w:val="24"/>
        </w:rPr>
        <w:t>понимать и объяснять роль культурного наследия в городском пространстве, задачи его охраны и сохранения.</w:t>
      </w:r>
    </w:p>
    <w:p w:rsidR="009750DF" w:rsidRPr="00E5477D" w:rsidRDefault="009750DF" w:rsidP="00E5477D">
      <w:pPr>
        <w:pStyle w:val="af"/>
        <w:rPr>
          <w:rFonts w:ascii="Times New Roman" w:hAnsi="Times New Roman" w:cs="Times New Roman"/>
          <w:sz w:val="24"/>
          <w:szCs w:val="24"/>
        </w:rPr>
      </w:pPr>
      <w:r w:rsidRPr="00E5477D">
        <w:rPr>
          <w:rFonts w:ascii="Times New Roman" w:hAnsi="Times New Roman" w:cs="Times New Roman"/>
          <w:sz w:val="24"/>
          <w:szCs w:val="24"/>
        </w:rPr>
        <w:t>Бытовой жанр:</w:t>
      </w:r>
    </w:p>
    <w:p w:rsidR="009750DF" w:rsidRPr="00E5477D" w:rsidRDefault="009750DF" w:rsidP="00E5477D">
      <w:pPr>
        <w:pStyle w:val="1"/>
        <w:numPr>
          <w:ilvl w:val="0"/>
          <w:numId w:val="312"/>
        </w:numPr>
        <w:spacing w:line="240" w:lineRule="auto"/>
        <w:ind w:left="0"/>
        <w:jc w:val="both"/>
        <w:rPr>
          <w:color w:val="auto"/>
          <w:sz w:val="24"/>
          <w:szCs w:val="24"/>
        </w:rPr>
      </w:pPr>
      <w:r w:rsidRPr="00E5477D">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9750DF" w:rsidRPr="00E5477D" w:rsidRDefault="009750DF" w:rsidP="00E5477D">
      <w:pPr>
        <w:pStyle w:val="1"/>
        <w:numPr>
          <w:ilvl w:val="0"/>
          <w:numId w:val="312"/>
        </w:numPr>
        <w:spacing w:line="240" w:lineRule="auto"/>
        <w:ind w:left="0"/>
        <w:jc w:val="both"/>
        <w:rPr>
          <w:color w:val="auto"/>
          <w:sz w:val="24"/>
          <w:szCs w:val="24"/>
        </w:rPr>
      </w:pPr>
      <w:r w:rsidRPr="00E5477D">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750DF" w:rsidRPr="00E5477D" w:rsidRDefault="009750DF" w:rsidP="00E5477D">
      <w:pPr>
        <w:pStyle w:val="1"/>
        <w:numPr>
          <w:ilvl w:val="0"/>
          <w:numId w:val="312"/>
        </w:numPr>
        <w:spacing w:line="240" w:lineRule="auto"/>
        <w:ind w:left="0"/>
        <w:jc w:val="both"/>
        <w:rPr>
          <w:color w:val="auto"/>
          <w:sz w:val="24"/>
          <w:szCs w:val="24"/>
        </w:rPr>
      </w:pPr>
      <w:r w:rsidRPr="00E5477D">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9750DF" w:rsidRPr="00E5477D" w:rsidRDefault="009750DF" w:rsidP="00E5477D">
      <w:pPr>
        <w:pStyle w:val="1"/>
        <w:numPr>
          <w:ilvl w:val="0"/>
          <w:numId w:val="312"/>
        </w:numPr>
        <w:spacing w:line="240" w:lineRule="auto"/>
        <w:ind w:left="0"/>
        <w:jc w:val="both"/>
        <w:rPr>
          <w:color w:val="auto"/>
          <w:sz w:val="24"/>
          <w:szCs w:val="24"/>
        </w:rPr>
      </w:pPr>
      <w:r w:rsidRPr="00E5477D">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750DF" w:rsidRPr="00E5477D" w:rsidRDefault="009750DF" w:rsidP="00E5477D">
      <w:pPr>
        <w:pStyle w:val="1"/>
        <w:numPr>
          <w:ilvl w:val="0"/>
          <w:numId w:val="312"/>
        </w:numPr>
        <w:spacing w:line="240" w:lineRule="auto"/>
        <w:ind w:left="0"/>
        <w:jc w:val="both"/>
        <w:rPr>
          <w:color w:val="auto"/>
          <w:sz w:val="24"/>
          <w:szCs w:val="24"/>
        </w:rPr>
      </w:pPr>
      <w:r w:rsidRPr="00E5477D">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9750DF" w:rsidRPr="00E5477D" w:rsidRDefault="009750DF" w:rsidP="00E5477D">
      <w:pPr>
        <w:pStyle w:val="1"/>
        <w:numPr>
          <w:ilvl w:val="0"/>
          <w:numId w:val="312"/>
        </w:numPr>
        <w:spacing w:line="240" w:lineRule="auto"/>
        <w:ind w:left="0"/>
        <w:jc w:val="both"/>
        <w:rPr>
          <w:color w:val="auto"/>
          <w:sz w:val="24"/>
          <w:szCs w:val="24"/>
        </w:rPr>
      </w:pPr>
      <w:r w:rsidRPr="00E5477D">
        <w:rPr>
          <w:color w:val="auto"/>
          <w:sz w:val="24"/>
          <w:szCs w:val="24"/>
        </w:rPr>
        <w:t>осознавать многообразие форм организации бытовой жизни и одновременно единство мира людей;</w:t>
      </w:r>
    </w:p>
    <w:p w:rsidR="009750DF" w:rsidRPr="00E5477D" w:rsidRDefault="009750DF" w:rsidP="00E5477D">
      <w:pPr>
        <w:pStyle w:val="1"/>
        <w:numPr>
          <w:ilvl w:val="0"/>
          <w:numId w:val="312"/>
        </w:numPr>
        <w:spacing w:line="240" w:lineRule="auto"/>
        <w:ind w:left="0"/>
        <w:jc w:val="both"/>
        <w:rPr>
          <w:color w:val="auto"/>
          <w:sz w:val="24"/>
          <w:szCs w:val="24"/>
        </w:rPr>
      </w:pPr>
      <w:r w:rsidRPr="00E5477D">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9750DF" w:rsidRPr="00E5477D" w:rsidRDefault="009750DF" w:rsidP="00E5477D">
      <w:pPr>
        <w:pStyle w:val="1"/>
        <w:numPr>
          <w:ilvl w:val="0"/>
          <w:numId w:val="312"/>
        </w:numPr>
        <w:spacing w:line="240" w:lineRule="auto"/>
        <w:ind w:left="0"/>
        <w:jc w:val="both"/>
        <w:rPr>
          <w:color w:val="auto"/>
          <w:sz w:val="24"/>
          <w:szCs w:val="24"/>
        </w:rPr>
      </w:pPr>
      <w:r w:rsidRPr="00E5477D">
        <w:rPr>
          <w:color w:val="auto"/>
          <w:sz w:val="24"/>
          <w:szCs w:val="24"/>
        </w:rPr>
        <w:t>иметь опыт изображения бытовой жизни разных народов в контексте традиций их искусства;</w:t>
      </w:r>
    </w:p>
    <w:p w:rsidR="009750DF" w:rsidRPr="00E5477D" w:rsidRDefault="009750DF" w:rsidP="00E5477D">
      <w:pPr>
        <w:pStyle w:val="1"/>
        <w:numPr>
          <w:ilvl w:val="0"/>
          <w:numId w:val="312"/>
        </w:numPr>
        <w:spacing w:line="240" w:lineRule="auto"/>
        <w:ind w:left="0"/>
        <w:jc w:val="both"/>
        <w:rPr>
          <w:color w:val="auto"/>
          <w:sz w:val="24"/>
          <w:szCs w:val="24"/>
        </w:rPr>
      </w:pPr>
      <w:r w:rsidRPr="00E5477D">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9750DF" w:rsidRPr="00E5477D" w:rsidRDefault="009750DF" w:rsidP="00E5477D">
      <w:pPr>
        <w:pStyle w:val="1"/>
        <w:numPr>
          <w:ilvl w:val="0"/>
          <w:numId w:val="312"/>
        </w:numPr>
        <w:spacing w:line="240" w:lineRule="auto"/>
        <w:ind w:left="0"/>
        <w:jc w:val="both"/>
        <w:rPr>
          <w:color w:val="auto"/>
          <w:sz w:val="24"/>
          <w:szCs w:val="24"/>
        </w:rPr>
      </w:pPr>
      <w:r w:rsidRPr="00E5477D">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750DF" w:rsidRPr="00E5477D" w:rsidRDefault="009750DF" w:rsidP="00E5477D">
      <w:pPr>
        <w:pStyle w:val="af"/>
        <w:rPr>
          <w:rFonts w:ascii="Times New Roman" w:hAnsi="Times New Roman" w:cs="Times New Roman"/>
          <w:sz w:val="24"/>
          <w:szCs w:val="24"/>
        </w:rPr>
      </w:pPr>
      <w:r w:rsidRPr="00E5477D">
        <w:rPr>
          <w:rFonts w:ascii="Times New Roman" w:hAnsi="Times New Roman" w:cs="Times New Roman"/>
          <w:sz w:val="24"/>
          <w:szCs w:val="24"/>
        </w:rPr>
        <w:t>Исторический жанр:</w:t>
      </w:r>
    </w:p>
    <w:p w:rsidR="009750DF" w:rsidRPr="00E5477D" w:rsidRDefault="009750DF" w:rsidP="00E5477D">
      <w:pPr>
        <w:pStyle w:val="1"/>
        <w:numPr>
          <w:ilvl w:val="0"/>
          <w:numId w:val="313"/>
        </w:numPr>
        <w:spacing w:line="240" w:lineRule="auto"/>
        <w:ind w:left="0"/>
        <w:jc w:val="both"/>
        <w:rPr>
          <w:color w:val="auto"/>
          <w:sz w:val="24"/>
          <w:szCs w:val="24"/>
        </w:rPr>
      </w:pPr>
      <w:r w:rsidRPr="00E5477D">
        <w:rPr>
          <w:color w:val="auto"/>
          <w:sz w:val="24"/>
          <w:szCs w:val="24"/>
        </w:rPr>
        <w:t xml:space="preserve">характеризовать исторический жанр в истории искусства и объяснять его значение для </w:t>
      </w:r>
      <w:r w:rsidRPr="00E5477D">
        <w:rPr>
          <w:color w:val="auto"/>
          <w:sz w:val="24"/>
          <w:szCs w:val="24"/>
        </w:rPr>
        <w:lastRenderedPageBreak/>
        <w:t>жизни общества; уметь объяснить, почему историческая картина считалась самым высоким жанром произведений изобразительного искусства;</w:t>
      </w:r>
    </w:p>
    <w:p w:rsidR="009750DF" w:rsidRPr="00E5477D" w:rsidRDefault="009750DF" w:rsidP="00E5477D">
      <w:pPr>
        <w:pStyle w:val="1"/>
        <w:numPr>
          <w:ilvl w:val="0"/>
          <w:numId w:val="313"/>
        </w:numPr>
        <w:spacing w:line="240" w:lineRule="auto"/>
        <w:ind w:left="0"/>
        <w:jc w:val="both"/>
        <w:rPr>
          <w:color w:val="auto"/>
          <w:sz w:val="24"/>
          <w:szCs w:val="24"/>
        </w:rPr>
      </w:pPr>
      <w:r w:rsidRPr="00E5477D">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9750DF" w:rsidRPr="00E5477D" w:rsidRDefault="009750DF" w:rsidP="00E5477D">
      <w:pPr>
        <w:pStyle w:val="1"/>
        <w:numPr>
          <w:ilvl w:val="0"/>
          <w:numId w:val="313"/>
        </w:numPr>
        <w:spacing w:line="240" w:lineRule="auto"/>
        <w:ind w:left="0"/>
        <w:jc w:val="both"/>
        <w:rPr>
          <w:color w:val="auto"/>
          <w:sz w:val="24"/>
          <w:szCs w:val="24"/>
        </w:rPr>
      </w:pPr>
      <w:r w:rsidRPr="00E5477D">
        <w:rPr>
          <w:color w:val="auto"/>
          <w:sz w:val="24"/>
          <w:szCs w:val="24"/>
        </w:rPr>
        <w:t>иметь представление о развитии исторического жанра в творчестве отечественных художников ХХ в.;</w:t>
      </w:r>
    </w:p>
    <w:p w:rsidR="009750DF" w:rsidRPr="00E5477D" w:rsidRDefault="009750DF" w:rsidP="00E5477D">
      <w:pPr>
        <w:pStyle w:val="1"/>
        <w:numPr>
          <w:ilvl w:val="0"/>
          <w:numId w:val="313"/>
        </w:numPr>
        <w:spacing w:line="240" w:lineRule="auto"/>
        <w:ind w:left="0"/>
        <w:jc w:val="both"/>
        <w:rPr>
          <w:color w:val="auto"/>
          <w:sz w:val="24"/>
          <w:szCs w:val="24"/>
        </w:rPr>
      </w:pPr>
      <w:r w:rsidRPr="00E5477D">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750DF" w:rsidRPr="00E5477D" w:rsidRDefault="009750DF" w:rsidP="00E5477D">
      <w:pPr>
        <w:pStyle w:val="1"/>
        <w:numPr>
          <w:ilvl w:val="0"/>
          <w:numId w:val="313"/>
        </w:numPr>
        <w:spacing w:line="240" w:lineRule="auto"/>
        <w:ind w:left="0"/>
        <w:jc w:val="both"/>
        <w:rPr>
          <w:color w:val="auto"/>
          <w:sz w:val="24"/>
          <w:szCs w:val="24"/>
        </w:rPr>
      </w:pPr>
      <w:r w:rsidRPr="00E5477D">
        <w:rPr>
          <w:color w:val="auto"/>
          <w:sz w:val="24"/>
          <w:szCs w:val="24"/>
        </w:rPr>
        <w:t>узнавать и называть авторов таких произведений, как «Давид» Микеланджело, «Весна» С. Боттичелли;</w:t>
      </w:r>
    </w:p>
    <w:p w:rsidR="009750DF" w:rsidRPr="00E5477D" w:rsidRDefault="009750DF" w:rsidP="00E5477D">
      <w:pPr>
        <w:pStyle w:val="1"/>
        <w:numPr>
          <w:ilvl w:val="0"/>
          <w:numId w:val="313"/>
        </w:numPr>
        <w:spacing w:line="240" w:lineRule="auto"/>
        <w:ind w:left="0"/>
        <w:jc w:val="both"/>
        <w:rPr>
          <w:color w:val="auto"/>
          <w:sz w:val="24"/>
          <w:szCs w:val="24"/>
        </w:rPr>
      </w:pPr>
      <w:r w:rsidRPr="00E5477D">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750DF" w:rsidRPr="00E5477D" w:rsidRDefault="009750DF" w:rsidP="00E5477D">
      <w:pPr>
        <w:pStyle w:val="1"/>
        <w:numPr>
          <w:ilvl w:val="0"/>
          <w:numId w:val="313"/>
        </w:numPr>
        <w:spacing w:line="240" w:lineRule="auto"/>
        <w:ind w:left="0"/>
        <w:jc w:val="both"/>
        <w:rPr>
          <w:color w:val="auto"/>
          <w:sz w:val="24"/>
          <w:szCs w:val="24"/>
        </w:rPr>
      </w:pPr>
      <w:r w:rsidRPr="00E5477D">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750DF" w:rsidRPr="00E5477D" w:rsidRDefault="009750DF" w:rsidP="00E5477D">
      <w:pPr>
        <w:pStyle w:val="af"/>
        <w:rPr>
          <w:rFonts w:ascii="Times New Roman" w:hAnsi="Times New Roman" w:cs="Times New Roman"/>
          <w:sz w:val="24"/>
          <w:szCs w:val="24"/>
        </w:rPr>
      </w:pPr>
      <w:r w:rsidRPr="00E5477D">
        <w:rPr>
          <w:rFonts w:ascii="Times New Roman" w:hAnsi="Times New Roman" w:cs="Times New Roman"/>
          <w:sz w:val="24"/>
          <w:szCs w:val="24"/>
        </w:rPr>
        <w:t>Библейские темы в изобразительном искусстве:</w:t>
      </w:r>
    </w:p>
    <w:p w:rsidR="009750DF" w:rsidRPr="00E5477D" w:rsidRDefault="009750DF" w:rsidP="00E5477D">
      <w:pPr>
        <w:pStyle w:val="1"/>
        <w:numPr>
          <w:ilvl w:val="0"/>
          <w:numId w:val="314"/>
        </w:numPr>
        <w:spacing w:line="240" w:lineRule="auto"/>
        <w:ind w:left="0"/>
        <w:jc w:val="both"/>
        <w:rPr>
          <w:color w:val="auto"/>
          <w:sz w:val="24"/>
          <w:szCs w:val="24"/>
        </w:rPr>
      </w:pPr>
      <w:r w:rsidRPr="00E5477D">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9750DF" w:rsidRPr="00E5477D" w:rsidRDefault="009750DF" w:rsidP="00E5477D">
      <w:pPr>
        <w:pStyle w:val="1"/>
        <w:numPr>
          <w:ilvl w:val="0"/>
          <w:numId w:val="314"/>
        </w:numPr>
        <w:spacing w:line="240" w:lineRule="auto"/>
        <w:ind w:left="0"/>
        <w:jc w:val="both"/>
        <w:rPr>
          <w:color w:val="auto"/>
          <w:sz w:val="24"/>
          <w:szCs w:val="24"/>
        </w:rPr>
      </w:pPr>
      <w:r w:rsidRPr="00E5477D">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750DF" w:rsidRPr="00E5477D" w:rsidRDefault="009750DF" w:rsidP="00E5477D">
      <w:pPr>
        <w:pStyle w:val="1"/>
        <w:numPr>
          <w:ilvl w:val="0"/>
          <w:numId w:val="314"/>
        </w:numPr>
        <w:spacing w:line="240" w:lineRule="auto"/>
        <w:ind w:left="0"/>
        <w:jc w:val="both"/>
        <w:rPr>
          <w:color w:val="auto"/>
          <w:sz w:val="24"/>
          <w:szCs w:val="24"/>
        </w:rPr>
      </w:pPr>
      <w:r w:rsidRPr="00E5477D">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9750DF" w:rsidRPr="00E5477D" w:rsidRDefault="009750DF" w:rsidP="00E5477D">
      <w:pPr>
        <w:pStyle w:val="1"/>
        <w:numPr>
          <w:ilvl w:val="0"/>
          <w:numId w:val="314"/>
        </w:numPr>
        <w:spacing w:line="240" w:lineRule="auto"/>
        <w:ind w:left="0"/>
        <w:jc w:val="both"/>
        <w:rPr>
          <w:color w:val="auto"/>
          <w:sz w:val="24"/>
          <w:szCs w:val="24"/>
        </w:rPr>
      </w:pPr>
      <w:r w:rsidRPr="00E5477D">
        <w:rPr>
          <w:color w:val="auto"/>
          <w:sz w:val="24"/>
          <w:szCs w:val="24"/>
        </w:rPr>
        <w:t>знать о картинах на библейские темы в истории русского искусства;</w:t>
      </w:r>
    </w:p>
    <w:p w:rsidR="009750DF" w:rsidRPr="00E5477D" w:rsidRDefault="009750DF" w:rsidP="00E5477D">
      <w:pPr>
        <w:pStyle w:val="1"/>
        <w:numPr>
          <w:ilvl w:val="0"/>
          <w:numId w:val="314"/>
        </w:numPr>
        <w:spacing w:line="240" w:lineRule="auto"/>
        <w:ind w:left="0"/>
        <w:jc w:val="both"/>
        <w:rPr>
          <w:color w:val="auto"/>
          <w:sz w:val="24"/>
          <w:szCs w:val="24"/>
        </w:rPr>
      </w:pPr>
      <w:r w:rsidRPr="00E5477D">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750DF" w:rsidRPr="00E5477D" w:rsidRDefault="009750DF" w:rsidP="00E5477D">
      <w:pPr>
        <w:pStyle w:val="1"/>
        <w:numPr>
          <w:ilvl w:val="0"/>
          <w:numId w:val="314"/>
        </w:numPr>
        <w:spacing w:line="240" w:lineRule="auto"/>
        <w:ind w:left="0"/>
        <w:jc w:val="both"/>
        <w:rPr>
          <w:color w:val="auto"/>
          <w:sz w:val="24"/>
          <w:szCs w:val="24"/>
        </w:rPr>
      </w:pPr>
      <w:r w:rsidRPr="00E5477D">
        <w:rPr>
          <w:color w:val="auto"/>
          <w:sz w:val="24"/>
          <w:szCs w:val="24"/>
        </w:rPr>
        <w:t>иметь представление о смысловом различии между иконой и картиной на библейские темы;</w:t>
      </w:r>
    </w:p>
    <w:p w:rsidR="009750DF" w:rsidRPr="00E5477D" w:rsidRDefault="009750DF" w:rsidP="00E5477D">
      <w:pPr>
        <w:pStyle w:val="1"/>
        <w:numPr>
          <w:ilvl w:val="0"/>
          <w:numId w:val="314"/>
        </w:numPr>
        <w:spacing w:line="240" w:lineRule="auto"/>
        <w:ind w:left="0"/>
        <w:jc w:val="both"/>
        <w:rPr>
          <w:color w:val="auto"/>
          <w:sz w:val="24"/>
          <w:szCs w:val="24"/>
        </w:rPr>
      </w:pPr>
      <w:r w:rsidRPr="00E5477D">
        <w:rPr>
          <w:color w:val="auto"/>
          <w:sz w:val="24"/>
          <w:szCs w:val="24"/>
        </w:rPr>
        <w:t>иметь знания о русской иконописи, о великих русских иконописцах: Андрее Рублёве, Феофане Греке, Дионисии;</w:t>
      </w:r>
    </w:p>
    <w:p w:rsidR="009750DF" w:rsidRPr="00E5477D" w:rsidRDefault="009750DF" w:rsidP="00E5477D">
      <w:pPr>
        <w:pStyle w:val="1"/>
        <w:numPr>
          <w:ilvl w:val="0"/>
          <w:numId w:val="314"/>
        </w:numPr>
        <w:spacing w:line="240" w:lineRule="auto"/>
        <w:ind w:left="0"/>
        <w:jc w:val="both"/>
        <w:rPr>
          <w:color w:val="auto"/>
          <w:sz w:val="24"/>
          <w:szCs w:val="24"/>
        </w:rPr>
      </w:pPr>
      <w:r w:rsidRPr="00E5477D">
        <w:rPr>
          <w:color w:val="auto"/>
          <w:sz w:val="24"/>
          <w:szCs w:val="24"/>
        </w:rPr>
        <w:t>воспринимать искусство древнерусской иконописи как уникальное и высокое достижение отечественной культуры;</w:t>
      </w:r>
    </w:p>
    <w:p w:rsidR="009750DF" w:rsidRPr="00E5477D" w:rsidRDefault="009750DF" w:rsidP="00E5477D">
      <w:pPr>
        <w:pStyle w:val="1"/>
        <w:numPr>
          <w:ilvl w:val="0"/>
          <w:numId w:val="314"/>
        </w:numPr>
        <w:spacing w:line="240" w:lineRule="auto"/>
        <w:ind w:left="0"/>
        <w:jc w:val="both"/>
        <w:rPr>
          <w:color w:val="auto"/>
          <w:sz w:val="24"/>
          <w:szCs w:val="24"/>
        </w:rPr>
      </w:pPr>
      <w:r w:rsidRPr="00E5477D">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9750DF" w:rsidRPr="00E5477D" w:rsidRDefault="009750DF" w:rsidP="00E5477D">
      <w:pPr>
        <w:pStyle w:val="1"/>
        <w:numPr>
          <w:ilvl w:val="0"/>
          <w:numId w:val="314"/>
        </w:numPr>
        <w:spacing w:line="240" w:lineRule="auto"/>
        <w:ind w:left="0"/>
        <w:jc w:val="both"/>
        <w:rPr>
          <w:color w:val="auto"/>
          <w:sz w:val="24"/>
          <w:szCs w:val="24"/>
        </w:rPr>
      </w:pPr>
      <w:r w:rsidRPr="00E5477D">
        <w:rPr>
          <w:color w:val="auto"/>
          <w:sz w:val="24"/>
          <w:szCs w:val="24"/>
        </w:rPr>
        <w:t>уметь рассуждать о месте и значении изобразительного искусства в культуре, в жизни общества, в жизни человека.</w:t>
      </w:r>
    </w:p>
    <w:p w:rsidR="009750DF" w:rsidRPr="00E5477D" w:rsidRDefault="009750DF" w:rsidP="00E5477D">
      <w:pPr>
        <w:pStyle w:val="1"/>
        <w:spacing w:line="240" w:lineRule="auto"/>
        <w:ind w:firstLine="0"/>
        <w:jc w:val="both"/>
        <w:rPr>
          <w:b/>
          <w:color w:val="auto"/>
          <w:sz w:val="24"/>
          <w:szCs w:val="24"/>
        </w:rPr>
      </w:pPr>
      <w:bookmarkStart w:id="485" w:name="bookmark1577"/>
      <w:r w:rsidRPr="00E5477D">
        <w:rPr>
          <w:b/>
          <w:sz w:val="24"/>
          <w:szCs w:val="24"/>
        </w:rPr>
        <w:t>Модуль № 3 «Архитектура и дизайн»:</w:t>
      </w:r>
      <w:bookmarkEnd w:id="485"/>
    </w:p>
    <w:p w:rsidR="009750DF" w:rsidRPr="00E5477D" w:rsidRDefault="009750DF" w:rsidP="00E5477D">
      <w:pPr>
        <w:pStyle w:val="1"/>
        <w:numPr>
          <w:ilvl w:val="0"/>
          <w:numId w:val="315"/>
        </w:numPr>
        <w:spacing w:line="240" w:lineRule="auto"/>
        <w:ind w:left="0"/>
        <w:jc w:val="both"/>
        <w:rPr>
          <w:color w:val="auto"/>
          <w:sz w:val="24"/>
          <w:szCs w:val="24"/>
        </w:rPr>
      </w:pPr>
      <w:r w:rsidRPr="00E5477D">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9750DF" w:rsidRPr="00E5477D" w:rsidRDefault="009750DF" w:rsidP="00E5477D">
      <w:pPr>
        <w:pStyle w:val="1"/>
        <w:numPr>
          <w:ilvl w:val="0"/>
          <w:numId w:val="315"/>
        </w:numPr>
        <w:spacing w:line="240" w:lineRule="auto"/>
        <w:ind w:left="0"/>
        <w:jc w:val="both"/>
        <w:rPr>
          <w:color w:val="auto"/>
          <w:sz w:val="24"/>
          <w:szCs w:val="24"/>
        </w:rPr>
      </w:pPr>
      <w:r w:rsidRPr="00E5477D">
        <w:rPr>
          <w:color w:val="auto"/>
          <w:sz w:val="24"/>
          <w:szCs w:val="24"/>
        </w:rPr>
        <w:t>объяснять роль архитектуры и дизайна в построении предметно-пространственной среды жизнедеятельности человека;</w:t>
      </w:r>
    </w:p>
    <w:p w:rsidR="009750DF" w:rsidRPr="00E5477D" w:rsidRDefault="009750DF" w:rsidP="00E5477D">
      <w:pPr>
        <w:pStyle w:val="1"/>
        <w:numPr>
          <w:ilvl w:val="0"/>
          <w:numId w:val="315"/>
        </w:numPr>
        <w:spacing w:line="240" w:lineRule="auto"/>
        <w:ind w:left="0"/>
        <w:jc w:val="both"/>
        <w:rPr>
          <w:color w:val="auto"/>
          <w:sz w:val="24"/>
          <w:szCs w:val="24"/>
        </w:rPr>
      </w:pPr>
      <w:r w:rsidRPr="00E5477D">
        <w:rPr>
          <w:color w:val="auto"/>
          <w:sz w:val="24"/>
          <w:szCs w:val="24"/>
        </w:rPr>
        <w:t>рассуждать о влиянии предметно-пространственной среды на чувства, установки и поведение человека;</w:t>
      </w:r>
    </w:p>
    <w:p w:rsidR="009750DF" w:rsidRPr="00E5477D" w:rsidRDefault="009750DF" w:rsidP="00E5477D">
      <w:pPr>
        <w:pStyle w:val="1"/>
        <w:numPr>
          <w:ilvl w:val="0"/>
          <w:numId w:val="315"/>
        </w:numPr>
        <w:spacing w:line="240" w:lineRule="auto"/>
        <w:ind w:left="0"/>
        <w:jc w:val="both"/>
        <w:rPr>
          <w:color w:val="auto"/>
          <w:sz w:val="24"/>
          <w:szCs w:val="24"/>
        </w:rPr>
      </w:pPr>
      <w:r w:rsidRPr="00E5477D">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9750DF" w:rsidRPr="00E5477D" w:rsidRDefault="009750DF" w:rsidP="00E5477D">
      <w:pPr>
        <w:pStyle w:val="1"/>
        <w:numPr>
          <w:ilvl w:val="0"/>
          <w:numId w:val="315"/>
        </w:numPr>
        <w:spacing w:line="240" w:lineRule="auto"/>
        <w:ind w:left="0"/>
        <w:jc w:val="both"/>
        <w:rPr>
          <w:color w:val="auto"/>
          <w:sz w:val="24"/>
          <w:szCs w:val="24"/>
        </w:rPr>
      </w:pPr>
      <w:r w:rsidRPr="00E5477D">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9750DF" w:rsidRPr="00E5477D" w:rsidRDefault="009750DF" w:rsidP="00E5477D">
      <w:pPr>
        <w:pStyle w:val="af"/>
        <w:rPr>
          <w:rFonts w:ascii="Times New Roman" w:hAnsi="Times New Roman" w:cs="Times New Roman"/>
          <w:sz w:val="24"/>
          <w:szCs w:val="24"/>
        </w:rPr>
      </w:pPr>
      <w:r w:rsidRPr="00E5477D">
        <w:rPr>
          <w:rFonts w:ascii="Times New Roman" w:hAnsi="Times New Roman" w:cs="Times New Roman"/>
          <w:sz w:val="24"/>
          <w:szCs w:val="24"/>
        </w:rPr>
        <w:t>Графический дизайн:</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 xml:space="preserve">объяснять понятие формальной композиции и её значение как основы языка </w:t>
      </w:r>
      <w:r w:rsidRPr="00E5477D">
        <w:rPr>
          <w:color w:val="auto"/>
          <w:sz w:val="24"/>
          <w:szCs w:val="24"/>
        </w:rPr>
        <w:lastRenderedPageBreak/>
        <w:t>конструктивных искусств;</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объяснять основные средства — требования к композиции;</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уметь перечислять и объяснять основные типы формальной композиции;</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составлять различные формальные композиции на плоскости в зависимости от поставленных задач;</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выделять при творческом построении композиции листа композиционную доминанту;</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составлять формальные композиции на выражение в них движения и статики;</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осваивать навыки вариативности в ритмической организации листа;</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объяснять роль цвета в конструктивных искусствах;</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различать технологию использования цвета в живописи и в конструктивных искусствах;</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объяснять выражение «цветовой образ»;</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применять цвет в графических композициях как акцент или доминанту, объединённые одним стилем;</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применять печатное слово, типографскую строку в качестве элементов графической композиции;</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9750DF" w:rsidRPr="00E5477D" w:rsidRDefault="009750DF" w:rsidP="00E5477D">
      <w:pPr>
        <w:pStyle w:val="1"/>
        <w:numPr>
          <w:ilvl w:val="0"/>
          <w:numId w:val="316"/>
        </w:numPr>
        <w:spacing w:line="240" w:lineRule="auto"/>
        <w:ind w:left="0"/>
        <w:jc w:val="both"/>
        <w:rPr>
          <w:color w:val="auto"/>
          <w:sz w:val="24"/>
          <w:szCs w:val="24"/>
        </w:rPr>
      </w:pPr>
      <w:r w:rsidRPr="00E5477D">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750DF" w:rsidRPr="00E5477D" w:rsidRDefault="009750DF" w:rsidP="00E5477D">
      <w:pPr>
        <w:pStyle w:val="af"/>
        <w:rPr>
          <w:rFonts w:ascii="Times New Roman" w:hAnsi="Times New Roman" w:cs="Times New Roman"/>
          <w:sz w:val="24"/>
          <w:szCs w:val="24"/>
        </w:rPr>
      </w:pPr>
      <w:r w:rsidRPr="00E5477D">
        <w:rPr>
          <w:rFonts w:ascii="Times New Roman" w:hAnsi="Times New Roman" w:cs="Times New Roman"/>
          <w:sz w:val="24"/>
          <w:szCs w:val="24"/>
        </w:rPr>
        <w:t>Социальное значение дизайна и архитектуры как среды жизни человека:</w:t>
      </w:r>
    </w:p>
    <w:p w:rsidR="009750DF" w:rsidRPr="00E5477D" w:rsidRDefault="009750DF" w:rsidP="00E5477D">
      <w:pPr>
        <w:pStyle w:val="1"/>
        <w:numPr>
          <w:ilvl w:val="0"/>
          <w:numId w:val="317"/>
        </w:numPr>
        <w:spacing w:line="240" w:lineRule="auto"/>
        <w:ind w:left="0"/>
        <w:jc w:val="both"/>
        <w:rPr>
          <w:color w:val="auto"/>
          <w:sz w:val="24"/>
          <w:szCs w:val="24"/>
        </w:rPr>
      </w:pPr>
      <w:r w:rsidRPr="00E5477D">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9750DF" w:rsidRPr="00E5477D" w:rsidRDefault="009750DF" w:rsidP="00E5477D">
      <w:pPr>
        <w:pStyle w:val="1"/>
        <w:numPr>
          <w:ilvl w:val="0"/>
          <w:numId w:val="317"/>
        </w:numPr>
        <w:spacing w:line="240" w:lineRule="auto"/>
        <w:ind w:left="0"/>
        <w:jc w:val="both"/>
        <w:rPr>
          <w:color w:val="auto"/>
          <w:sz w:val="24"/>
          <w:szCs w:val="24"/>
        </w:rPr>
      </w:pPr>
      <w:r w:rsidRPr="00E5477D">
        <w:rPr>
          <w:color w:val="auto"/>
          <w:sz w:val="24"/>
          <w:szCs w:val="24"/>
        </w:rPr>
        <w:t>выполнять построение макета пространственно-объёмной композиции по его чертежу;</w:t>
      </w:r>
    </w:p>
    <w:p w:rsidR="009750DF" w:rsidRPr="00E5477D" w:rsidRDefault="009750DF" w:rsidP="00E5477D">
      <w:pPr>
        <w:pStyle w:val="1"/>
        <w:numPr>
          <w:ilvl w:val="0"/>
          <w:numId w:val="317"/>
        </w:numPr>
        <w:spacing w:line="240" w:lineRule="auto"/>
        <w:ind w:left="0"/>
        <w:jc w:val="both"/>
        <w:rPr>
          <w:color w:val="auto"/>
          <w:sz w:val="24"/>
          <w:szCs w:val="24"/>
        </w:rPr>
      </w:pPr>
      <w:r w:rsidRPr="00E5477D">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750DF" w:rsidRPr="00E5477D" w:rsidRDefault="009750DF" w:rsidP="00E5477D">
      <w:pPr>
        <w:pStyle w:val="1"/>
        <w:numPr>
          <w:ilvl w:val="0"/>
          <w:numId w:val="317"/>
        </w:numPr>
        <w:spacing w:line="240" w:lineRule="auto"/>
        <w:ind w:left="0"/>
        <w:jc w:val="both"/>
        <w:rPr>
          <w:color w:val="auto"/>
          <w:sz w:val="24"/>
          <w:szCs w:val="24"/>
        </w:rPr>
      </w:pPr>
      <w:r w:rsidRPr="00E5477D">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9750DF" w:rsidRPr="00E5477D" w:rsidRDefault="009750DF" w:rsidP="00E5477D">
      <w:pPr>
        <w:pStyle w:val="1"/>
        <w:numPr>
          <w:ilvl w:val="0"/>
          <w:numId w:val="317"/>
        </w:numPr>
        <w:spacing w:line="240" w:lineRule="auto"/>
        <w:ind w:left="0"/>
        <w:jc w:val="both"/>
        <w:rPr>
          <w:color w:val="auto"/>
          <w:sz w:val="24"/>
          <w:szCs w:val="24"/>
        </w:rPr>
      </w:pPr>
      <w:r w:rsidRPr="00E5477D">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750DF" w:rsidRPr="00E5477D" w:rsidRDefault="009750DF" w:rsidP="00E5477D">
      <w:pPr>
        <w:pStyle w:val="1"/>
        <w:numPr>
          <w:ilvl w:val="0"/>
          <w:numId w:val="317"/>
        </w:numPr>
        <w:spacing w:line="240" w:lineRule="auto"/>
        <w:ind w:left="0"/>
        <w:jc w:val="both"/>
        <w:rPr>
          <w:color w:val="auto"/>
          <w:sz w:val="24"/>
          <w:szCs w:val="24"/>
        </w:rPr>
      </w:pPr>
      <w:r w:rsidRPr="00E5477D">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750DF" w:rsidRPr="00E5477D" w:rsidRDefault="009750DF" w:rsidP="00E5477D">
      <w:pPr>
        <w:pStyle w:val="1"/>
        <w:numPr>
          <w:ilvl w:val="0"/>
          <w:numId w:val="317"/>
        </w:numPr>
        <w:spacing w:line="240" w:lineRule="auto"/>
        <w:ind w:left="0"/>
        <w:jc w:val="both"/>
        <w:rPr>
          <w:color w:val="auto"/>
          <w:sz w:val="24"/>
          <w:szCs w:val="24"/>
        </w:rPr>
      </w:pPr>
      <w:r w:rsidRPr="00E5477D">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750DF" w:rsidRPr="00E5477D" w:rsidRDefault="009750DF" w:rsidP="00E5477D">
      <w:pPr>
        <w:pStyle w:val="1"/>
        <w:numPr>
          <w:ilvl w:val="0"/>
          <w:numId w:val="317"/>
        </w:numPr>
        <w:spacing w:line="240" w:lineRule="auto"/>
        <w:ind w:left="0"/>
        <w:jc w:val="both"/>
        <w:rPr>
          <w:color w:val="auto"/>
          <w:sz w:val="24"/>
          <w:szCs w:val="24"/>
        </w:rPr>
      </w:pPr>
      <w:r w:rsidRPr="00E5477D">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750DF" w:rsidRPr="00E5477D" w:rsidRDefault="009750DF" w:rsidP="00E5477D">
      <w:pPr>
        <w:pStyle w:val="1"/>
        <w:numPr>
          <w:ilvl w:val="0"/>
          <w:numId w:val="317"/>
        </w:numPr>
        <w:spacing w:line="240" w:lineRule="auto"/>
        <w:ind w:left="0"/>
        <w:jc w:val="both"/>
        <w:rPr>
          <w:color w:val="auto"/>
          <w:sz w:val="24"/>
          <w:szCs w:val="24"/>
        </w:rPr>
      </w:pPr>
      <w:r w:rsidRPr="00E5477D">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9750DF" w:rsidRPr="00E5477D" w:rsidRDefault="009750DF" w:rsidP="00E5477D">
      <w:pPr>
        <w:pStyle w:val="1"/>
        <w:numPr>
          <w:ilvl w:val="0"/>
          <w:numId w:val="317"/>
        </w:numPr>
        <w:spacing w:line="240" w:lineRule="auto"/>
        <w:ind w:left="0"/>
        <w:jc w:val="both"/>
        <w:rPr>
          <w:color w:val="auto"/>
          <w:sz w:val="24"/>
          <w:szCs w:val="24"/>
        </w:rPr>
      </w:pPr>
      <w:r w:rsidRPr="00E5477D">
        <w:rPr>
          <w:color w:val="auto"/>
          <w:sz w:val="24"/>
          <w:szCs w:val="24"/>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306CE5" w:rsidRPr="00E5477D" w:rsidRDefault="009750DF" w:rsidP="00E5477D">
      <w:pPr>
        <w:pStyle w:val="1"/>
        <w:numPr>
          <w:ilvl w:val="0"/>
          <w:numId w:val="317"/>
        </w:numPr>
        <w:spacing w:line="240" w:lineRule="auto"/>
        <w:ind w:left="0"/>
        <w:jc w:val="both"/>
        <w:rPr>
          <w:color w:val="auto"/>
          <w:sz w:val="24"/>
          <w:szCs w:val="24"/>
        </w:rPr>
      </w:pPr>
      <w:r w:rsidRPr="00E5477D">
        <w:rPr>
          <w:color w:val="auto"/>
          <w:sz w:val="24"/>
          <w:szCs w:val="24"/>
        </w:rPr>
        <w:t xml:space="preserve">характеризовать эстетическое и экологическое взаимное сосуществование природы и архитектуры; иметь представление о </w:t>
      </w:r>
      <w:r w:rsidR="00306CE5" w:rsidRPr="00E5477D">
        <w:rPr>
          <w:color w:val="auto"/>
          <w:sz w:val="24"/>
          <w:szCs w:val="24"/>
        </w:rPr>
        <w:t>традициях ландшафтно-парковой архитектуры и школах ландшафтного дизайна;</w:t>
      </w:r>
    </w:p>
    <w:p w:rsidR="00306CE5" w:rsidRPr="00E5477D" w:rsidRDefault="00306CE5" w:rsidP="00E5477D">
      <w:pPr>
        <w:pStyle w:val="1"/>
        <w:numPr>
          <w:ilvl w:val="0"/>
          <w:numId w:val="317"/>
        </w:numPr>
        <w:spacing w:line="240" w:lineRule="auto"/>
        <w:ind w:left="0"/>
        <w:jc w:val="both"/>
        <w:rPr>
          <w:color w:val="auto"/>
          <w:sz w:val="24"/>
          <w:szCs w:val="24"/>
        </w:rPr>
      </w:pPr>
      <w:r w:rsidRPr="00E5477D">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06CE5" w:rsidRPr="00E5477D" w:rsidRDefault="00306CE5" w:rsidP="00E5477D">
      <w:pPr>
        <w:pStyle w:val="1"/>
        <w:numPr>
          <w:ilvl w:val="0"/>
          <w:numId w:val="317"/>
        </w:numPr>
        <w:spacing w:line="240" w:lineRule="auto"/>
        <w:ind w:left="0"/>
        <w:jc w:val="both"/>
        <w:rPr>
          <w:color w:val="auto"/>
          <w:sz w:val="24"/>
          <w:szCs w:val="24"/>
        </w:rPr>
      </w:pPr>
      <w:r w:rsidRPr="00E5477D">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306CE5" w:rsidRPr="00E5477D" w:rsidRDefault="00306CE5" w:rsidP="00E5477D">
      <w:pPr>
        <w:pStyle w:val="1"/>
        <w:numPr>
          <w:ilvl w:val="0"/>
          <w:numId w:val="317"/>
        </w:numPr>
        <w:spacing w:line="240" w:lineRule="auto"/>
        <w:ind w:left="0"/>
        <w:jc w:val="both"/>
        <w:rPr>
          <w:color w:val="auto"/>
          <w:sz w:val="24"/>
          <w:szCs w:val="24"/>
        </w:rPr>
      </w:pPr>
      <w:r w:rsidRPr="00E5477D">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06CE5" w:rsidRPr="00E5477D" w:rsidRDefault="00306CE5" w:rsidP="00E5477D">
      <w:pPr>
        <w:pStyle w:val="1"/>
        <w:numPr>
          <w:ilvl w:val="0"/>
          <w:numId w:val="317"/>
        </w:numPr>
        <w:spacing w:line="240" w:lineRule="auto"/>
        <w:ind w:left="0"/>
        <w:jc w:val="both"/>
        <w:rPr>
          <w:color w:val="auto"/>
          <w:sz w:val="24"/>
          <w:szCs w:val="24"/>
        </w:rPr>
      </w:pPr>
      <w:r w:rsidRPr="00E5477D">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306CE5" w:rsidRPr="00E5477D" w:rsidRDefault="00306CE5" w:rsidP="00E5477D">
      <w:pPr>
        <w:pStyle w:val="1"/>
        <w:numPr>
          <w:ilvl w:val="0"/>
          <w:numId w:val="317"/>
        </w:numPr>
        <w:spacing w:line="240" w:lineRule="auto"/>
        <w:ind w:left="0"/>
        <w:jc w:val="both"/>
        <w:rPr>
          <w:color w:val="auto"/>
          <w:sz w:val="24"/>
          <w:szCs w:val="24"/>
        </w:rPr>
      </w:pPr>
      <w:r w:rsidRPr="00E5477D">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06CE5" w:rsidRPr="00E5477D" w:rsidRDefault="00306CE5" w:rsidP="00E5477D">
      <w:pPr>
        <w:pStyle w:val="1"/>
        <w:numPr>
          <w:ilvl w:val="0"/>
          <w:numId w:val="317"/>
        </w:numPr>
        <w:spacing w:line="240" w:lineRule="auto"/>
        <w:ind w:left="0"/>
        <w:jc w:val="both"/>
        <w:rPr>
          <w:color w:val="auto"/>
          <w:sz w:val="24"/>
          <w:szCs w:val="24"/>
        </w:rPr>
      </w:pPr>
      <w:r w:rsidRPr="00E5477D">
        <w:rPr>
          <w:color w:val="auto"/>
          <w:sz w:val="24"/>
          <w:szCs w:val="24"/>
        </w:rPr>
        <w:t>иметь представление об истории костюма в истории разных эпох; характеризовать понятие моды в одежде; объяснять,</w:t>
      </w:r>
    </w:p>
    <w:p w:rsidR="00306CE5" w:rsidRPr="00E5477D" w:rsidRDefault="00306CE5" w:rsidP="00E5477D">
      <w:pPr>
        <w:pStyle w:val="1"/>
        <w:numPr>
          <w:ilvl w:val="0"/>
          <w:numId w:val="317"/>
        </w:numPr>
        <w:spacing w:line="240" w:lineRule="auto"/>
        <w:ind w:left="0"/>
        <w:jc w:val="both"/>
        <w:rPr>
          <w:color w:val="auto"/>
          <w:sz w:val="24"/>
          <w:szCs w:val="24"/>
        </w:rPr>
      </w:pPr>
      <w:r w:rsidRPr="00E5477D">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306CE5" w:rsidRPr="00E5477D" w:rsidRDefault="00306CE5" w:rsidP="00E5477D">
      <w:pPr>
        <w:pStyle w:val="1"/>
        <w:numPr>
          <w:ilvl w:val="0"/>
          <w:numId w:val="317"/>
        </w:numPr>
        <w:spacing w:line="240" w:lineRule="auto"/>
        <w:ind w:left="0"/>
        <w:jc w:val="both"/>
        <w:rPr>
          <w:color w:val="auto"/>
          <w:sz w:val="24"/>
          <w:szCs w:val="24"/>
        </w:rPr>
      </w:pPr>
      <w:r w:rsidRPr="00E5477D">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306CE5" w:rsidRPr="00E5477D" w:rsidRDefault="00306CE5" w:rsidP="00E5477D">
      <w:pPr>
        <w:pStyle w:val="1"/>
        <w:numPr>
          <w:ilvl w:val="0"/>
          <w:numId w:val="317"/>
        </w:numPr>
        <w:spacing w:line="240" w:lineRule="auto"/>
        <w:ind w:left="0"/>
        <w:jc w:val="both"/>
        <w:rPr>
          <w:color w:val="auto"/>
          <w:sz w:val="24"/>
          <w:szCs w:val="24"/>
        </w:rPr>
      </w:pPr>
      <w:r w:rsidRPr="00E5477D">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06CE5" w:rsidRPr="00E5477D" w:rsidRDefault="00306CE5" w:rsidP="00E5477D">
      <w:pPr>
        <w:pStyle w:val="1"/>
        <w:numPr>
          <w:ilvl w:val="0"/>
          <w:numId w:val="317"/>
        </w:numPr>
        <w:spacing w:line="240" w:lineRule="auto"/>
        <w:ind w:left="0"/>
        <w:jc w:val="both"/>
        <w:rPr>
          <w:color w:val="auto"/>
          <w:sz w:val="24"/>
          <w:szCs w:val="24"/>
        </w:rPr>
      </w:pPr>
      <w:r w:rsidRPr="00E5477D">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306CE5" w:rsidRPr="00E5477D" w:rsidRDefault="00306CE5" w:rsidP="00E5477D">
      <w:pPr>
        <w:pStyle w:val="1"/>
        <w:numPr>
          <w:ilvl w:val="0"/>
          <w:numId w:val="317"/>
        </w:numPr>
        <w:spacing w:line="240" w:lineRule="auto"/>
        <w:ind w:left="0"/>
        <w:jc w:val="both"/>
        <w:rPr>
          <w:color w:val="auto"/>
          <w:sz w:val="24"/>
          <w:szCs w:val="24"/>
        </w:rPr>
      </w:pPr>
      <w:r w:rsidRPr="00E5477D">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bookmarkStart w:id="486" w:name="bookmark1579"/>
    </w:p>
    <w:p w:rsidR="009750DF" w:rsidRPr="00E5477D" w:rsidRDefault="00306CE5" w:rsidP="00E5477D">
      <w:pPr>
        <w:pStyle w:val="1"/>
        <w:spacing w:line="240" w:lineRule="auto"/>
        <w:ind w:firstLine="0"/>
        <w:jc w:val="both"/>
        <w:rPr>
          <w:sz w:val="24"/>
          <w:szCs w:val="24"/>
        </w:rPr>
      </w:pPr>
      <w:r w:rsidRPr="00E5477D">
        <w:rPr>
          <w:b/>
          <w:sz w:val="24"/>
          <w:szCs w:val="24"/>
        </w:rPr>
        <w:t>Модуль № 4 «Изображение в синтетических,</w:t>
      </w:r>
      <w:bookmarkEnd w:id="486"/>
      <w:r w:rsidRPr="00E5477D">
        <w:rPr>
          <w:b/>
          <w:sz w:val="24"/>
          <w:szCs w:val="24"/>
        </w:rPr>
        <w:t xml:space="preserve"> экранных видах искусства и художественная фотография» (</w:t>
      </w:r>
      <w:r w:rsidRPr="00E5477D">
        <w:rPr>
          <w:b/>
          <w:i/>
          <w:iCs/>
          <w:sz w:val="24"/>
          <w:szCs w:val="24"/>
        </w:rPr>
        <w:t>вариативный</w:t>
      </w:r>
      <w:r w:rsidRPr="00E5477D">
        <w:rPr>
          <w:b/>
          <w:sz w:val="24"/>
          <w:szCs w:val="24"/>
        </w:rPr>
        <w:t>)</w:t>
      </w:r>
      <w:r w:rsidRPr="00E5477D">
        <w:rPr>
          <w:sz w:val="24"/>
          <w:szCs w:val="24"/>
        </w:rPr>
        <w:t>:</w:t>
      </w:r>
    </w:p>
    <w:p w:rsidR="00306CE5" w:rsidRPr="00E5477D" w:rsidRDefault="00306CE5" w:rsidP="00E5477D">
      <w:pPr>
        <w:pStyle w:val="1"/>
        <w:numPr>
          <w:ilvl w:val="0"/>
          <w:numId w:val="318"/>
        </w:numPr>
        <w:spacing w:line="240" w:lineRule="auto"/>
        <w:ind w:left="0"/>
        <w:jc w:val="both"/>
        <w:rPr>
          <w:color w:val="auto"/>
          <w:sz w:val="24"/>
          <w:szCs w:val="24"/>
        </w:rPr>
      </w:pPr>
      <w:r w:rsidRPr="00E5477D">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306CE5" w:rsidRPr="00E5477D" w:rsidRDefault="00306CE5" w:rsidP="00E5477D">
      <w:pPr>
        <w:pStyle w:val="1"/>
        <w:numPr>
          <w:ilvl w:val="0"/>
          <w:numId w:val="318"/>
        </w:numPr>
        <w:spacing w:line="240" w:lineRule="auto"/>
        <w:ind w:left="0"/>
        <w:jc w:val="both"/>
        <w:rPr>
          <w:color w:val="auto"/>
          <w:sz w:val="24"/>
          <w:szCs w:val="24"/>
        </w:rPr>
      </w:pPr>
      <w:r w:rsidRPr="00E5477D">
        <w:rPr>
          <w:color w:val="auto"/>
          <w:sz w:val="24"/>
          <w:szCs w:val="24"/>
        </w:rPr>
        <w:t>понимать и характеризовать роль визуального образа в синтетических искусствах;</w:t>
      </w:r>
    </w:p>
    <w:p w:rsidR="00306CE5" w:rsidRPr="00E5477D" w:rsidRDefault="00306CE5" w:rsidP="00E5477D">
      <w:pPr>
        <w:pStyle w:val="1"/>
        <w:numPr>
          <w:ilvl w:val="0"/>
          <w:numId w:val="318"/>
        </w:numPr>
        <w:spacing w:line="240" w:lineRule="auto"/>
        <w:ind w:left="0"/>
        <w:jc w:val="both"/>
        <w:rPr>
          <w:color w:val="auto"/>
          <w:sz w:val="24"/>
          <w:szCs w:val="24"/>
        </w:rPr>
      </w:pPr>
      <w:r w:rsidRPr="00E5477D">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306CE5" w:rsidRPr="00E5477D" w:rsidRDefault="00306CE5" w:rsidP="00E5477D">
      <w:pPr>
        <w:pStyle w:val="af"/>
        <w:rPr>
          <w:rFonts w:ascii="Times New Roman" w:hAnsi="Times New Roman" w:cs="Times New Roman"/>
          <w:sz w:val="24"/>
          <w:szCs w:val="24"/>
        </w:rPr>
      </w:pPr>
      <w:r w:rsidRPr="00E5477D">
        <w:rPr>
          <w:rFonts w:ascii="Times New Roman" w:hAnsi="Times New Roman" w:cs="Times New Roman"/>
          <w:sz w:val="24"/>
          <w:szCs w:val="24"/>
        </w:rPr>
        <w:t>Художник и искусство театра:</w:t>
      </w:r>
    </w:p>
    <w:p w:rsidR="00306CE5" w:rsidRPr="00E5477D" w:rsidRDefault="00306CE5" w:rsidP="00E5477D">
      <w:pPr>
        <w:pStyle w:val="1"/>
        <w:numPr>
          <w:ilvl w:val="0"/>
          <w:numId w:val="319"/>
        </w:numPr>
        <w:spacing w:line="240" w:lineRule="auto"/>
        <w:ind w:left="0"/>
        <w:jc w:val="both"/>
        <w:rPr>
          <w:color w:val="auto"/>
          <w:sz w:val="24"/>
          <w:szCs w:val="24"/>
        </w:rPr>
      </w:pPr>
      <w:r w:rsidRPr="00E5477D">
        <w:rPr>
          <w:color w:val="auto"/>
          <w:sz w:val="24"/>
          <w:szCs w:val="24"/>
        </w:rPr>
        <w:t>иметь представление об истории развития театра и жанровом многообразии театральных представлений;</w:t>
      </w:r>
    </w:p>
    <w:p w:rsidR="00306CE5" w:rsidRPr="00E5477D" w:rsidRDefault="00306CE5" w:rsidP="00E5477D">
      <w:pPr>
        <w:pStyle w:val="1"/>
        <w:numPr>
          <w:ilvl w:val="0"/>
          <w:numId w:val="319"/>
        </w:numPr>
        <w:spacing w:line="240" w:lineRule="auto"/>
        <w:ind w:left="0"/>
        <w:jc w:val="both"/>
        <w:rPr>
          <w:color w:val="auto"/>
          <w:sz w:val="24"/>
          <w:szCs w:val="24"/>
        </w:rPr>
      </w:pPr>
      <w:r w:rsidRPr="00E5477D">
        <w:rPr>
          <w:color w:val="auto"/>
          <w:sz w:val="24"/>
          <w:szCs w:val="24"/>
        </w:rPr>
        <w:t>знать о роли художника и видах профессиональной художнической деятельности в современном театре;</w:t>
      </w:r>
    </w:p>
    <w:p w:rsidR="00306CE5" w:rsidRPr="00E5477D" w:rsidRDefault="00306CE5" w:rsidP="00E5477D">
      <w:pPr>
        <w:pStyle w:val="1"/>
        <w:numPr>
          <w:ilvl w:val="0"/>
          <w:numId w:val="319"/>
        </w:numPr>
        <w:spacing w:line="240" w:lineRule="auto"/>
        <w:ind w:left="0"/>
        <w:jc w:val="both"/>
        <w:rPr>
          <w:color w:val="auto"/>
          <w:sz w:val="24"/>
          <w:szCs w:val="24"/>
        </w:rPr>
      </w:pPr>
      <w:r w:rsidRPr="00E5477D">
        <w:rPr>
          <w:color w:val="auto"/>
          <w:sz w:val="24"/>
          <w:szCs w:val="24"/>
        </w:rPr>
        <w:t>иметь представление о сценографии и символическом характере сценического образа;</w:t>
      </w:r>
    </w:p>
    <w:p w:rsidR="00306CE5" w:rsidRPr="00E5477D" w:rsidRDefault="00306CE5" w:rsidP="00E5477D">
      <w:pPr>
        <w:pStyle w:val="1"/>
        <w:numPr>
          <w:ilvl w:val="0"/>
          <w:numId w:val="319"/>
        </w:numPr>
        <w:spacing w:line="240" w:lineRule="auto"/>
        <w:ind w:left="0"/>
        <w:jc w:val="both"/>
        <w:rPr>
          <w:color w:val="auto"/>
          <w:sz w:val="24"/>
          <w:szCs w:val="24"/>
        </w:rPr>
      </w:pPr>
      <w:r w:rsidRPr="00E5477D">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306CE5" w:rsidRPr="00E5477D" w:rsidRDefault="00306CE5" w:rsidP="00E5477D">
      <w:pPr>
        <w:pStyle w:val="1"/>
        <w:numPr>
          <w:ilvl w:val="0"/>
          <w:numId w:val="319"/>
        </w:numPr>
        <w:spacing w:line="240" w:lineRule="auto"/>
        <w:ind w:left="0"/>
        <w:jc w:val="both"/>
        <w:rPr>
          <w:color w:val="auto"/>
          <w:sz w:val="24"/>
          <w:szCs w:val="24"/>
        </w:rPr>
      </w:pPr>
      <w:r w:rsidRPr="00E5477D">
        <w:rPr>
          <w:color w:val="auto"/>
          <w:sz w:val="24"/>
          <w:szCs w:val="24"/>
        </w:rPr>
        <w:t xml:space="preserve">иметь представление о творчестве наиболее известных художников-постановщиков в </w:t>
      </w:r>
      <w:r w:rsidRPr="00E5477D">
        <w:rPr>
          <w:color w:val="auto"/>
          <w:sz w:val="24"/>
          <w:szCs w:val="24"/>
        </w:rPr>
        <w:lastRenderedPageBreak/>
        <w:t>истории отечественного искусства (эскизы костюмов и декораций в творчестве К. Коровина, И. Билибина, А. Головина и др.);</w:t>
      </w:r>
    </w:p>
    <w:p w:rsidR="00306CE5" w:rsidRPr="00E5477D" w:rsidRDefault="00306CE5" w:rsidP="00E5477D">
      <w:pPr>
        <w:pStyle w:val="1"/>
        <w:numPr>
          <w:ilvl w:val="0"/>
          <w:numId w:val="319"/>
        </w:numPr>
        <w:spacing w:line="240" w:lineRule="auto"/>
        <w:ind w:left="0"/>
        <w:jc w:val="both"/>
        <w:rPr>
          <w:color w:val="auto"/>
          <w:sz w:val="24"/>
          <w:szCs w:val="24"/>
        </w:rPr>
      </w:pPr>
      <w:r w:rsidRPr="00E5477D">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306CE5" w:rsidRPr="00E5477D" w:rsidRDefault="00306CE5" w:rsidP="00E5477D">
      <w:pPr>
        <w:pStyle w:val="1"/>
        <w:numPr>
          <w:ilvl w:val="0"/>
          <w:numId w:val="319"/>
        </w:numPr>
        <w:spacing w:line="240" w:lineRule="auto"/>
        <w:ind w:left="0"/>
        <w:jc w:val="both"/>
        <w:rPr>
          <w:color w:val="auto"/>
          <w:sz w:val="24"/>
          <w:szCs w:val="24"/>
        </w:rPr>
      </w:pPr>
      <w:r w:rsidRPr="00E5477D">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306CE5" w:rsidRPr="00E5477D" w:rsidRDefault="00306CE5" w:rsidP="00E5477D">
      <w:pPr>
        <w:pStyle w:val="1"/>
        <w:numPr>
          <w:ilvl w:val="0"/>
          <w:numId w:val="319"/>
        </w:numPr>
        <w:spacing w:line="240" w:lineRule="auto"/>
        <w:ind w:left="0"/>
        <w:jc w:val="both"/>
        <w:rPr>
          <w:color w:val="auto"/>
          <w:sz w:val="24"/>
          <w:szCs w:val="24"/>
        </w:rPr>
      </w:pPr>
      <w:r w:rsidRPr="00E5477D">
        <w:rPr>
          <w:color w:val="auto"/>
          <w:sz w:val="24"/>
          <w:szCs w:val="24"/>
        </w:rPr>
        <w:t>иметь практический навык игрового одушевления куклы из простых бытовых предметов;</w:t>
      </w:r>
    </w:p>
    <w:p w:rsidR="00306CE5" w:rsidRPr="00E5477D" w:rsidRDefault="00306CE5" w:rsidP="00E5477D">
      <w:pPr>
        <w:pStyle w:val="1"/>
        <w:numPr>
          <w:ilvl w:val="0"/>
          <w:numId w:val="319"/>
        </w:numPr>
        <w:spacing w:line="240" w:lineRule="auto"/>
        <w:ind w:left="0"/>
        <w:jc w:val="both"/>
        <w:rPr>
          <w:color w:val="auto"/>
          <w:sz w:val="24"/>
          <w:szCs w:val="24"/>
        </w:rPr>
      </w:pPr>
      <w:r w:rsidRPr="00E5477D">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306CE5" w:rsidRPr="00E5477D" w:rsidRDefault="00306CE5" w:rsidP="00E5477D">
      <w:pPr>
        <w:pStyle w:val="af"/>
        <w:rPr>
          <w:rFonts w:ascii="Times New Roman" w:hAnsi="Times New Roman" w:cs="Times New Roman"/>
          <w:sz w:val="24"/>
          <w:szCs w:val="24"/>
        </w:rPr>
      </w:pPr>
      <w:r w:rsidRPr="00E5477D">
        <w:rPr>
          <w:rFonts w:ascii="Times New Roman" w:hAnsi="Times New Roman" w:cs="Times New Roman"/>
          <w:sz w:val="24"/>
          <w:szCs w:val="24"/>
        </w:rPr>
        <w:t>Художественная фотография:</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 xml:space="preserve">уметь объяснять понятия «длительность экспозиции», «выдержка», «диафрагма»; </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иметь навыки фотографирования и обработки цифровых фотографий с помощью компьютерных графических редакторов;</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различать и характеризовать различные жанры художественной фотографии;</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объяснять роль света как художественного средства в искусстве фотографии;</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понимать значение репортажного жанра, роли журналистов- фотографов в истории ХХ в. и современном мире;</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306CE5" w:rsidRPr="00E5477D" w:rsidRDefault="00306CE5" w:rsidP="00E5477D">
      <w:pPr>
        <w:pStyle w:val="1"/>
        <w:numPr>
          <w:ilvl w:val="0"/>
          <w:numId w:val="320"/>
        </w:numPr>
        <w:spacing w:line="240" w:lineRule="auto"/>
        <w:ind w:left="0"/>
        <w:jc w:val="both"/>
        <w:rPr>
          <w:color w:val="auto"/>
          <w:sz w:val="24"/>
          <w:szCs w:val="24"/>
        </w:rPr>
      </w:pPr>
      <w:r w:rsidRPr="00E5477D">
        <w:rPr>
          <w:color w:val="auto"/>
          <w:sz w:val="24"/>
          <w:szCs w:val="24"/>
        </w:rPr>
        <w:t>иметь навыки компьютерной обработки и преобразования фотографий.</w:t>
      </w:r>
    </w:p>
    <w:p w:rsidR="00306CE5" w:rsidRPr="00E5477D" w:rsidRDefault="00306CE5" w:rsidP="00E5477D">
      <w:pPr>
        <w:pStyle w:val="af"/>
        <w:rPr>
          <w:rFonts w:ascii="Times New Roman" w:hAnsi="Times New Roman" w:cs="Times New Roman"/>
          <w:sz w:val="24"/>
          <w:szCs w:val="24"/>
        </w:rPr>
      </w:pPr>
      <w:r w:rsidRPr="00E5477D">
        <w:rPr>
          <w:rFonts w:ascii="Times New Roman" w:hAnsi="Times New Roman" w:cs="Times New Roman"/>
          <w:sz w:val="24"/>
          <w:szCs w:val="24"/>
        </w:rPr>
        <w:t>Изображение и искусство кино:</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иметь представление об этапах в истории кино и его эволюции как искусства;</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иметь представление об экранных искусствах как монтаже композиционно построенных кадров;</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объяснять роль видео в современной бытовой культуре;</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 xml:space="preserve">осваивать начальные навыки практической работы по видеомонтажу на основе </w:t>
      </w:r>
      <w:r w:rsidRPr="00E5477D">
        <w:rPr>
          <w:color w:val="auto"/>
          <w:sz w:val="24"/>
          <w:szCs w:val="24"/>
        </w:rPr>
        <w:lastRenderedPageBreak/>
        <w:t>соответствующих компьютерных программ;</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обрести навык критического осмысления качества снятых роликов;</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осваивать опыт создания компьютерной анимации в выбранной технике и в соответствующей компьютерной программе;</w:t>
      </w:r>
    </w:p>
    <w:p w:rsidR="00306CE5" w:rsidRPr="00E5477D" w:rsidRDefault="00306CE5" w:rsidP="00E5477D">
      <w:pPr>
        <w:pStyle w:val="1"/>
        <w:numPr>
          <w:ilvl w:val="0"/>
          <w:numId w:val="321"/>
        </w:numPr>
        <w:spacing w:line="240" w:lineRule="auto"/>
        <w:ind w:left="0"/>
        <w:jc w:val="both"/>
        <w:rPr>
          <w:color w:val="auto"/>
          <w:sz w:val="24"/>
          <w:szCs w:val="24"/>
        </w:rPr>
      </w:pPr>
      <w:r w:rsidRPr="00E5477D">
        <w:rPr>
          <w:color w:val="auto"/>
          <w:sz w:val="24"/>
          <w:szCs w:val="24"/>
        </w:rPr>
        <w:t>иметь опыт совместной творческой коллективной работы по созданию анимационного фильма.</w:t>
      </w:r>
    </w:p>
    <w:p w:rsidR="00306CE5" w:rsidRPr="00E5477D" w:rsidRDefault="00306CE5" w:rsidP="00E5477D">
      <w:pPr>
        <w:pStyle w:val="af"/>
        <w:rPr>
          <w:rFonts w:ascii="Times New Roman" w:hAnsi="Times New Roman" w:cs="Times New Roman"/>
          <w:sz w:val="24"/>
          <w:szCs w:val="24"/>
        </w:rPr>
      </w:pPr>
      <w:r w:rsidRPr="00E5477D">
        <w:rPr>
          <w:rFonts w:ascii="Times New Roman" w:hAnsi="Times New Roman" w:cs="Times New Roman"/>
          <w:sz w:val="24"/>
          <w:szCs w:val="24"/>
        </w:rPr>
        <w:t>Изобразительное искусство на телевидении:</w:t>
      </w:r>
    </w:p>
    <w:p w:rsidR="00306CE5" w:rsidRPr="00E5477D" w:rsidRDefault="00306CE5" w:rsidP="00E5477D">
      <w:pPr>
        <w:pStyle w:val="1"/>
        <w:numPr>
          <w:ilvl w:val="0"/>
          <w:numId w:val="322"/>
        </w:numPr>
        <w:spacing w:line="240" w:lineRule="auto"/>
        <w:ind w:left="0"/>
        <w:jc w:val="both"/>
        <w:rPr>
          <w:color w:val="auto"/>
          <w:sz w:val="24"/>
          <w:szCs w:val="24"/>
        </w:rPr>
      </w:pPr>
      <w:r w:rsidRPr="00E5477D">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306CE5" w:rsidRPr="00E5477D" w:rsidRDefault="00306CE5" w:rsidP="00E5477D">
      <w:pPr>
        <w:pStyle w:val="1"/>
        <w:numPr>
          <w:ilvl w:val="0"/>
          <w:numId w:val="322"/>
        </w:numPr>
        <w:spacing w:line="240" w:lineRule="auto"/>
        <w:ind w:left="0"/>
        <w:jc w:val="both"/>
        <w:rPr>
          <w:color w:val="auto"/>
          <w:sz w:val="24"/>
          <w:szCs w:val="24"/>
        </w:rPr>
      </w:pPr>
      <w:r w:rsidRPr="00E5477D">
        <w:rPr>
          <w:color w:val="auto"/>
          <w:sz w:val="24"/>
          <w:szCs w:val="24"/>
        </w:rPr>
        <w:t>знать о создателе телевидения — русском инженере Владимире Зворыкине;</w:t>
      </w:r>
    </w:p>
    <w:p w:rsidR="00306CE5" w:rsidRPr="00E5477D" w:rsidRDefault="00306CE5" w:rsidP="00E5477D">
      <w:pPr>
        <w:pStyle w:val="1"/>
        <w:numPr>
          <w:ilvl w:val="0"/>
          <w:numId w:val="322"/>
        </w:numPr>
        <w:spacing w:line="240" w:lineRule="auto"/>
        <w:ind w:left="0"/>
        <w:jc w:val="both"/>
        <w:rPr>
          <w:color w:val="auto"/>
          <w:sz w:val="24"/>
          <w:szCs w:val="24"/>
        </w:rPr>
      </w:pPr>
      <w:r w:rsidRPr="00E5477D">
        <w:rPr>
          <w:color w:val="auto"/>
          <w:sz w:val="24"/>
          <w:szCs w:val="24"/>
        </w:rPr>
        <w:t>осознавать роль телевидения в превращении мира в единое информационное пространство;</w:t>
      </w:r>
    </w:p>
    <w:p w:rsidR="00306CE5" w:rsidRPr="00E5477D" w:rsidRDefault="00306CE5" w:rsidP="00E5477D">
      <w:pPr>
        <w:pStyle w:val="1"/>
        <w:numPr>
          <w:ilvl w:val="0"/>
          <w:numId w:val="322"/>
        </w:numPr>
        <w:spacing w:line="240" w:lineRule="auto"/>
        <w:ind w:left="0"/>
        <w:jc w:val="both"/>
        <w:rPr>
          <w:color w:val="auto"/>
          <w:sz w:val="24"/>
          <w:szCs w:val="24"/>
        </w:rPr>
      </w:pPr>
      <w:r w:rsidRPr="00E5477D">
        <w:rPr>
          <w:color w:val="auto"/>
          <w:sz w:val="24"/>
          <w:szCs w:val="24"/>
        </w:rPr>
        <w:t>иметь представление о многих направлениях деятельности и профессиях художника на телевидении;</w:t>
      </w:r>
    </w:p>
    <w:p w:rsidR="00306CE5" w:rsidRPr="00E5477D" w:rsidRDefault="00306CE5" w:rsidP="00E5477D">
      <w:pPr>
        <w:pStyle w:val="1"/>
        <w:numPr>
          <w:ilvl w:val="0"/>
          <w:numId w:val="322"/>
        </w:numPr>
        <w:spacing w:line="240" w:lineRule="auto"/>
        <w:ind w:left="0"/>
        <w:jc w:val="both"/>
        <w:rPr>
          <w:color w:val="auto"/>
          <w:sz w:val="24"/>
          <w:szCs w:val="24"/>
        </w:rPr>
      </w:pPr>
      <w:r w:rsidRPr="00E5477D">
        <w:rPr>
          <w:color w:val="auto"/>
          <w:sz w:val="24"/>
          <w:szCs w:val="24"/>
        </w:rPr>
        <w:t>применять полученные знания и опыт творчества в работе школьного телевидения и студии мультимедиа;</w:t>
      </w:r>
    </w:p>
    <w:p w:rsidR="00306CE5" w:rsidRPr="00E5477D" w:rsidRDefault="00306CE5" w:rsidP="00E5477D">
      <w:pPr>
        <w:pStyle w:val="1"/>
        <w:numPr>
          <w:ilvl w:val="0"/>
          <w:numId w:val="322"/>
        </w:numPr>
        <w:spacing w:line="240" w:lineRule="auto"/>
        <w:ind w:left="0"/>
        <w:jc w:val="both"/>
        <w:rPr>
          <w:color w:val="auto"/>
          <w:sz w:val="24"/>
          <w:szCs w:val="24"/>
        </w:rPr>
      </w:pPr>
      <w:r w:rsidRPr="00E5477D">
        <w:rPr>
          <w:color w:val="auto"/>
          <w:sz w:val="24"/>
          <w:szCs w:val="24"/>
        </w:rPr>
        <w:t>понимать образовательные задачи зрительской культуры и необходимость зрительских умений;</w:t>
      </w:r>
    </w:p>
    <w:p w:rsidR="00306CE5" w:rsidRPr="00E5477D" w:rsidRDefault="00306CE5" w:rsidP="00E5477D">
      <w:pPr>
        <w:pStyle w:val="1"/>
        <w:numPr>
          <w:ilvl w:val="0"/>
          <w:numId w:val="322"/>
        </w:numPr>
        <w:spacing w:line="240" w:lineRule="auto"/>
        <w:ind w:left="0"/>
        <w:jc w:val="both"/>
        <w:rPr>
          <w:color w:val="auto"/>
          <w:sz w:val="24"/>
          <w:szCs w:val="24"/>
        </w:rPr>
      </w:pPr>
      <w:r w:rsidRPr="00E5477D">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06CE5" w:rsidRPr="00E5477D" w:rsidRDefault="00306CE5" w:rsidP="00E5477D">
      <w:pPr>
        <w:pStyle w:val="1"/>
        <w:spacing w:line="240" w:lineRule="auto"/>
        <w:ind w:firstLine="0"/>
        <w:jc w:val="both"/>
        <w:rPr>
          <w:color w:val="auto"/>
          <w:sz w:val="24"/>
          <w:szCs w:val="24"/>
        </w:rPr>
      </w:pPr>
    </w:p>
    <w:p w:rsidR="00674492" w:rsidRPr="00E5477D" w:rsidRDefault="00306CE5" w:rsidP="00E5477D">
      <w:pPr>
        <w:autoSpaceDE w:val="0"/>
        <w:autoSpaceDN w:val="0"/>
        <w:adjustRightInd w:val="0"/>
        <w:spacing w:after="0" w:line="240" w:lineRule="auto"/>
        <w:jc w:val="center"/>
        <w:rPr>
          <w:rFonts w:ascii="Times New Roman" w:hAnsi="Times New Roman"/>
          <w:b/>
          <w:sz w:val="24"/>
          <w:szCs w:val="24"/>
        </w:rPr>
      </w:pPr>
      <w:r w:rsidRPr="00E5477D">
        <w:rPr>
          <w:rFonts w:ascii="Times New Roman" w:hAnsi="Times New Roman"/>
          <w:b/>
          <w:sz w:val="24"/>
          <w:szCs w:val="24"/>
        </w:rPr>
        <w:t>МУЗЫКА</w:t>
      </w:r>
    </w:p>
    <w:p w:rsidR="00306CE5" w:rsidRPr="00E5477D" w:rsidRDefault="00306CE5" w:rsidP="00E5477D">
      <w:pPr>
        <w:autoSpaceDE w:val="0"/>
        <w:autoSpaceDN w:val="0"/>
        <w:adjustRightInd w:val="0"/>
        <w:spacing w:after="0" w:line="240" w:lineRule="auto"/>
        <w:rPr>
          <w:rFonts w:ascii="Times New Roman" w:hAnsi="Times New Roman"/>
          <w:b/>
          <w:sz w:val="24"/>
          <w:szCs w:val="24"/>
        </w:rPr>
      </w:pPr>
      <w:bookmarkStart w:id="487" w:name="bookmark1584"/>
      <w:r w:rsidRPr="00E5477D">
        <w:rPr>
          <w:rFonts w:ascii="Times New Roman" w:hAnsi="Times New Roman"/>
          <w:b/>
          <w:sz w:val="24"/>
          <w:szCs w:val="24"/>
        </w:rPr>
        <w:t>ПОЯСНИТЕЛЬНАЯ ЗАПИСКА</w:t>
      </w:r>
      <w:bookmarkEnd w:id="487"/>
    </w:p>
    <w:p w:rsidR="00306CE5" w:rsidRPr="00E5477D" w:rsidRDefault="00306CE5" w:rsidP="00E5477D">
      <w:pPr>
        <w:pStyle w:val="af"/>
        <w:rPr>
          <w:rFonts w:ascii="Times New Roman" w:hAnsi="Times New Roman" w:cs="Times New Roman"/>
          <w:sz w:val="24"/>
          <w:szCs w:val="24"/>
        </w:rPr>
      </w:pPr>
      <w:bookmarkStart w:id="488" w:name="bookmark1586"/>
      <w:r w:rsidRPr="00E5477D">
        <w:rPr>
          <w:rFonts w:ascii="Times New Roman" w:hAnsi="Times New Roman" w:cs="Times New Roman"/>
          <w:sz w:val="24"/>
          <w:szCs w:val="24"/>
        </w:rPr>
        <w:t>ОБЩАЯ ХАРАКТЕРИСТИКА УЧЕБНОГО ПРЕДМЕТА «МУЗЫКА»</w:t>
      </w:r>
      <w:bookmarkEnd w:id="488"/>
    </w:p>
    <w:p w:rsidR="00306CE5" w:rsidRPr="00E5477D" w:rsidRDefault="00306CE5" w:rsidP="00E5477D">
      <w:pPr>
        <w:pStyle w:val="1"/>
        <w:spacing w:line="240" w:lineRule="auto"/>
        <w:jc w:val="both"/>
        <w:rPr>
          <w:color w:val="auto"/>
          <w:sz w:val="24"/>
          <w:szCs w:val="24"/>
        </w:rPr>
      </w:pPr>
      <w:r w:rsidRPr="00E5477D">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306CE5" w:rsidRPr="00E5477D" w:rsidRDefault="00306CE5" w:rsidP="00E5477D">
      <w:pPr>
        <w:pStyle w:val="1"/>
        <w:spacing w:line="240" w:lineRule="auto"/>
        <w:jc w:val="both"/>
        <w:rPr>
          <w:color w:val="auto"/>
          <w:sz w:val="24"/>
          <w:szCs w:val="24"/>
        </w:rPr>
      </w:pPr>
      <w:r w:rsidRPr="00E5477D">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306CE5" w:rsidRPr="00E5477D" w:rsidRDefault="00306CE5" w:rsidP="00E5477D">
      <w:pPr>
        <w:pStyle w:val="1"/>
        <w:spacing w:line="240" w:lineRule="auto"/>
        <w:jc w:val="both"/>
        <w:rPr>
          <w:color w:val="auto"/>
          <w:sz w:val="24"/>
          <w:szCs w:val="24"/>
        </w:rPr>
      </w:pPr>
      <w:r w:rsidRPr="00E5477D">
        <w:rPr>
          <w:color w:val="auto"/>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w:t>
      </w:r>
      <w:r w:rsidRPr="00E5477D">
        <w:rPr>
          <w:color w:val="auto"/>
          <w:sz w:val="24"/>
          <w:szCs w:val="24"/>
        </w:rPr>
        <w:lastRenderedPageBreak/>
        <w:t>передаваемую музыкой не только через сознание, но и на более глубоком — подсознательном — уровне.</w:t>
      </w:r>
    </w:p>
    <w:p w:rsidR="00306CE5" w:rsidRPr="00E5477D" w:rsidRDefault="00306CE5" w:rsidP="00E5477D">
      <w:pPr>
        <w:pStyle w:val="1"/>
        <w:spacing w:line="240" w:lineRule="auto"/>
        <w:jc w:val="both"/>
        <w:rPr>
          <w:color w:val="auto"/>
          <w:sz w:val="24"/>
          <w:szCs w:val="24"/>
        </w:rPr>
      </w:pPr>
      <w:r w:rsidRPr="00E5477D">
        <w:rPr>
          <w:color w:val="auto"/>
          <w:sz w:val="24"/>
          <w:szCs w:val="24"/>
        </w:rPr>
        <w:t>Музыка — временное искусство. В связи с этим важнейшим вкладом вразвитие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306CE5" w:rsidRPr="00E5477D" w:rsidRDefault="00306CE5" w:rsidP="00E5477D">
      <w:pPr>
        <w:pStyle w:val="1"/>
        <w:spacing w:line="240" w:lineRule="auto"/>
        <w:jc w:val="both"/>
        <w:rPr>
          <w:color w:val="auto"/>
          <w:sz w:val="24"/>
          <w:szCs w:val="24"/>
        </w:rPr>
      </w:pPr>
      <w:r w:rsidRPr="00E5477D">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306CE5" w:rsidRPr="00E5477D" w:rsidRDefault="00306CE5" w:rsidP="00E5477D">
      <w:pPr>
        <w:pStyle w:val="1"/>
        <w:spacing w:line="240" w:lineRule="auto"/>
        <w:jc w:val="both"/>
        <w:rPr>
          <w:color w:val="auto"/>
          <w:sz w:val="24"/>
          <w:szCs w:val="24"/>
        </w:rPr>
      </w:pPr>
      <w:r w:rsidRPr="00E5477D">
        <w:rPr>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306CE5" w:rsidRPr="00E5477D" w:rsidRDefault="00306CE5" w:rsidP="00E5477D">
      <w:pPr>
        <w:pStyle w:val="1"/>
        <w:numPr>
          <w:ilvl w:val="0"/>
          <w:numId w:val="323"/>
        </w:numPr>
        <w:tabs>
          <w:tab w:val="left" w:pos="543"/>
        </w:tabs>
        <w:spacing w:line="240" w:lineRule="auto"/>
        <w:jc w:val="both"/>
        <w:rPr>
          <w:color w:val="auto"/>
          <w:sz w:val="24"/>
          <w:szCs w:val="24"/>
        </w:rPr>
      </w:pPr>
      <w:r w:rsidRPr="00E5477D">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306CE5" w:rsidRPr="00E5477D" w:rsidRDefault="00306CE5" w:rsidP="00E5477D">
      <w:pPr>
        <w:pStyle w:val="1"/>
        <w:numPr>
          <w:ilvl w:val="0"/>
          <w:numId w:val="323"/>
        </w:numPr>
        <w:tabs>
          <w:tab w:val="left" w:pos="538"/>
        </w:tabs>
        <w:spacing w:line="240" w:lineRule="auto"/>
        <w:jc w:val="both"/>
        <w:rPr>
          <w:color w:val="auto"/>
          <w:sz w:val="24"/>
          <w:szCs w:val="24"/>
        </w:rPr>
      </w:pPr>
      <w:r w:rsidRPr="00E5477D">
        <w:rPr>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306CE5" w:rsidRPr="00E5477D" w:rsidRDefault="00306CE5" w:rsidP="00E5477D">
      <w:pPr>
        <w:pStyle w:val="1"/>
        <w:numPr>
          <w:ilvl w:val="0"/>
          <w:numId w:val="323"/>
        </w:numPr>
        <w:tabs>
          <w:tab w:val="left" w:pos="548"/>
        </w:tabs>
        <w:spacing w:line="240" w:lineRule="auto"/>
        <w:jc w:val="both"/>
        <w:rPr>
          <w:color w:val="auto"/>
          <w:sz w:val="24"/>
          <w:szCs w:val="24"/>
        </w:rPr>
      </w:pPr>
      <w:r w:rsidRPr="00E5477D">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306CE5" w:rsidRPr="00E5477D" w:rsidRDefault="00306CE5" w:rsidP="00E5477D">
      <w:pPr>
        <w:pStyle w:val="af"/>
        <w:rPr>
          <w:rFonts w:ascii="Times New Roman" w:hAnsi="Times New Roman" w:cs="Times New Roman"/>
          <w:sz w:val="24"/>
          <w:szCs w:val="24"/>
        </w:rPr>
      </w:pPr>
      <w:bookmarkStart w:id="489" w:name="bookmark1588"/>
      <w:r w:rsidRPr="00E5477D">
        <w:rPr>
          <w:rFonts w:ascii="Times New Roman" w:hAnsi="Times New Roman" w:cs="Times New Roman"/>
          <w:sz w:val="24"/>
          <w:szCs w:val="24"/>
        </w:rPr>
        <w:t>ЦЕЛЬ ИЗУЧЕНИЯ УЧЕБНОГО ПРЕДМЕТА «МУЗЫКА»</w:t>
      </w:r>
      <w:bookmarkEnd w:id="489"/>
    </w:p>
    <w:p w:rsidR="00306CE5" w:rsidRPr="00E5477D" w:rsidRDefault="00306CE5" w:rsidP="00E5477D">
      <w:pPr>
        <w:pStyle w:val="1"/>
        <w:spacing w:line="240" w:lineRule="auto"/>
        <w:jc w:val="both"/>
        <w:rPr>
          <w:color w:val="auto"/>
          <w:sz w:val="24"/>
          <w:szCs w:val="24"/>
        </w:rPr>
      </w:pPr>
      <w:r w:rsidRPr="00E5477D">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вкладаискусства в образование и воспитание делает неприменимыми критерии утилитарности.</w:t>
      </w:r>
    </w:p>
    <w:p w:rsidR="00306CE5" w:rsidRPr="00E5477D" w:rsidRDefault="00306CE5" w:rsidP="00E5477D">
      <w:pPr>
        <w:pStyle w:val="1"/>
        <w:spacing w:line="240" w:lineRule="auto"/>
        <w:jc w:val="both"/>
        <w:rPr>
          <w:color w:val="auto"/>
          <w:sz w:val="24"/>
          <w:szCs w:val="24"/>
        </w:rPr>
      </w:pPr>
      <w:r w:rsidRPr="00E5477D">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06CE5" w:rsidRPr="00E5477D" w:rsidRDefault="00306CE5" w:rsidP="00E5477D">
      <w:pPr>
        <w:pStyle w:val="1"/>
        <w:spacing w:line="240" w:lineRule="auto"/>
        <w:jc w:val="both"/>
        <w:rPr>
          <w:color w:val="auto"/>
          <w:sz w:val="24"/>
          <w:szCs w:val="24"/>
        </w:rPr>
      </w:pPr>
      <w:r w:rsidRPr="00E5477D">
        <w:rPr>
          <w:color w:val="auto"/>
          <w:sz w:val="24"/>
          <w:szCs w:val="24"/>
        </w:rPr>
        <w:t>В процессе конкретизации учебных целей их реализация осуществляется по следующим направлениям:</w:t>
      </w:r>
    </w:p>
    <w:p w:rsidR="00306CE5" w:rsidRPr="00E5477D" w:rsidRDefault="00306CE5" w:rsidP="00E5477D">
      <w:pPr>
        <w:pStyle w:val="1"/>
        <w:numPr>
          <w:ilvl w:val="0"/>
          <w:numId w:val="324"/>
        </w:numPr>
        <w:tabs>
          <w:tab w:val="left" w:pos="543"/>
        </w:tabs>
        <w:spacing w:line="240" w:lineRule="auto"/>
        <w:jc w:val="both"/>
        <w:rPr>
          <w:color w:val="auto"/>
          <w:sz w:val="24"/>
          <w:szCs w:val="24"/>
        </w:rPr>
      </w:pPr>
      <w:r w:rsidRPr="00E5477D">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306CE5" w:rsidRPr="00E5477D" w:rsidRDefault="00306CE5" w:rsidP="00E5477D">
      <w:pPr>
        <w:pStyle w:val="1"/>
        <w:numPr>
          <w:ilvl w:val="0"/>
          <w:numId w:val="324"/>
        </w:numPr>
        <w:tabs>
          <w:tab w:val="left" w:pos="548"/>
        </w:tabs>
        <w:spacing w:line="240" w:lineRule="auto"/>
        <w:jc w:val="both"/>
        <w:rPr>
          <w:color w:val="auto"/>
          <w:sz w:val="24"/>
          <w:szCs w:val="24"/>
        </w:rPr>
      </w:pPr>
      <w:r w:rsidRPr="00E5477D">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306CE5" w:rsidRPr="00E5477D" w:rsidRDefault="00306CE5" w:rsidP="00E5477D">
      <w:pPr>
        <w:pStyle w:val="1"/>
        <w:numPr>
          <w:ilvl w:val="0"/>
          <w:numId w:val="324"/>
        </w:numPr>
        <w:tabs>
          <w:tab w:val="left" w:pos="548"/>
        </w:tabs>
        <w:spacing w:line="240" w:lineRule="auto"/>
        <w:jc w:val="both"/>
        <w:rPr>
          <w:color w:val="auto"/>
          <w:sz w:val="24"/>
          <w:szCs w:val="24"/>
        </w:rPr>
      </w:pPr>
      <w:r w:rsidRPr="00E5477D">
        <w:rPr>
          <w:color w:val="auto"/>
          <w:sz w:val="24"/>
          <w:szCs w:val="24"/>
        </w:rPr>
        <w:lastRenderedPageBreak/>
        <w:t>формирование творческих способностей ребёнка, развитие внутренней мотивации к интонационно-содержательной деятельности.</w:t>
      </w:r>
    </w:p>
    <w:p w:rsidR="00306CE5" w:rsidRPr="00E5477D" w:rsidRDefault="00306CE5" w:rsidP="00E5477D">
      <w:pPr>
        <w:pStyle w:val="1"/>
        <w:spacing w:line="240" w:lineRule="auto"/>
        <w:jc w:val="both"/>
        <w:rPr>
          <w:color w:val="auto"/>
          <w:sz w:val="24"/>
          <w:szCs w:val="24"/>
        </w:rPr>
      </w:pPr>
      <w:r w:rsidRPr="00E5477D">
        <w:rPr>
          <w:color w:val="auto"/>
          <w:sz w:val="24"/>
          <w:szCs w:val="24"/>
        </w:rPr>
        <w:t>Важнейшими задачами изучения предмета «Музыка» в основной школе являются:</w:t>
      </w:r>
    </w:p>
    <w:p w:rsidR="00306CE5" w:rsidRPr="00E5477D" w:rsidRDefault="00306CE5" w:rsidP="00E5477D">
      <w:pPr>
        <w:pStyle w:val="1"/>
        <w:numPr>
          <w:ilvl w:val="0"/>
          <w:numId w:val="325"/>
        </w:numPr>
        <w:tabs>
          <w:tab w:val="left" w:pos="534"/>
        </w:tabs>
        <w:spacing w:line="240" w:lineRule="auto"/>
        <w:jc w:val="both"/>
        <w:rPr>
          <w:color w:val="auto"/>
          <w:sz w:val="24"/>
          <w:szCs w:val="24"/>
        </w:rPr>
      </w:pPr>
      <w:r w:rsidRPr="00E5477D">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306CE5" w:rsidRPr="00E5477D" w:rsidRDefault="00306CE5" w:rsidP="00E5477D">
      <w:pPr>
        <w:pStyle w:val="1"/>
        <w:numPr>
          <w:ilvl w:val="0"/>
          <w:numId w:val="325"/>
        </w:numPr>
        <w:tabs>
          <w:tab w:val="left" w:pos="534"/>
        </w:tabs>
        <w:spacing w:line="240" w:lineRule="auto"/>
        <w:jc w:val="both"/>
        <w:rPr>
          <w:color w:val="auto"/>
          <w:sz w:val="24"/>
          <w:szCs w:val="24"/>
        </w:rPr>
      </w:pPr>
      <w:r w:rsidRPr="00E5477D">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306CE5" w:rsidRPr="00E5477D" w:rsidRDefault="00306CE5" w:rsidP="00E5477D">
      <w:pPr>
        <w:pStyle w:val="1"/>
        <w:numPr>
          <w:ilvl w:val="0"/>
          <w:numId w:val="325"/>
        </w:numPr>
        <w:tabs>
          <w:tab w:val="left" w:pos="529"/>
        </w:tabs>
        <w:spacing w:line="240" w:lineRule="auto"/>
        <w:jc w:val="both"/>
        <w:rPr>
          <w:color w:val="auto"/>
          <w:sz w:val="24"/>
          <w:szCs w:val="24"/>
        </w:rPr>
      </w:pPr>
      <w:r w:rsidRPr="00E5477D">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306CE5" w:rsidRPr="00E5477D" w:rsidRDefault="00306CE5" w:rsidP="00E5477D">
      <w:pPr>
        <w:pStyle w:val="1"/>
        <w:numPr>
          <w:ilvl w:val="0"/>
          <w:numId w:val="325"/>
        </w:numPr>
        <w:tabs>
          <w:tab w:val="left" w:pos="529"/>
        </w:tabs>
        <w:spacing w:line="240" w:lineRule="auto"/>
        <w:jc w:val="both"/>
        <w:rPr>
          <w:color w:val="auto"/>
          <w:sz w:val="24"/>
          <w:szCs w:val="24"/>
        </w:rPr>
      </w:pPr>
      <w:r w:rsidRPr="00E5477D">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06CE5" w:rsidRPr="00E5477D" w:rsidRDefault="00306CE5" w:rsidP="00E5477D">
      <w:pPr>
        <w:pStyle w:val="1"/>
        <w:numPr>
          <w:ilvl w:val="0"/>
          <w:numId w:val="325"/>
        </w:numPr>
        <w:tabs>
          <w:tab w:val="left" w:pos="529"/>
        </w:tabs>
        <w:spacing w:line="240" w:lineRule="auto"/>
        <w:jc w:val="both"/>
        <w:rPr>
          <w:color w:val="auto"/>
          <w:sz w:val="24"/>
          <w:szCs w:val="24"/>
        </w:rPr>
      </w:pPr>
      <w:r w:rsidRPr="00E5477D">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02574E" w:rsidRPr="00E5477D" w:rsidRDefault="0002574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а) </w:t>
      </w:r>
      <w:r w:rsidR="00306CE5" w:rsidRPr="00E5477D">
        <w:rPr>
          <w:rFonts w:ascii="Times New Roman" w:hAnsi="Times New Roman"/>
          <w:sz w:val="24"/>
          <w:szCs w:val="24"/>
        </w:rPr>
        <w:t xml:space="preserve">слушание (расширение приёмов и навыков вдумчивого, </w:t>
      </w:r>
      <w:r w:rsidRPr="00E5477D">
        <w:rPr>
          <w:rFonts w:ascii="Times New Roman" w:hAnsi="Times New Roman"/>
          <w:sz w:val="24"/>
          <w:szCs w:val="24"/>
        </w:rPr>
        <w:t>осмысленного восприятия музыки;</w:t>
      </w:r>
    </w:p>
    <w:p w:rsidR="0002574E" w:rsidRPr="00E5477D" w:rsidRDefault="00306CE5"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аналитической, оценочной, рефлексивной деятельности в связи с прослушанным музыкальным произведением); </w:t>
      </w:r>
    </w:p>
    <w:p w:rsidR="0002574E" w:rsidRPr="00E5477D" w:rsidRDefault="0002574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02574E" w:rsidRPr="00E5477D" w:rsidRDefault="0002574E" w:rsidP="00E5477D">
      <w:pPr>
        <w:pStyle w:val="1"/>
        <w:tabs>
          <w:tab w:val="left" w:pos="534"/>
        </w:tabs>
        <w:spacing w:line="240" w:lineRule="auto"/>
        <w:ind w:firstLine="0"/>
        <w:jc w:val="both"/>
        <w:rPr>
          <w:color w:val="auto"/>
          <w:sz w:val="24"/>
          <w:szCs w:val="24"/>
        </w:rPr>
      </w:pPr>
      <w:r w:rsidRPr="00E5477D">
        <w:rPr>
          <w:color w:val="auto"/>
          <w:sz w:val="24"/>
          <w:szCs w:val="24"/>
        </w:rPr>
        <w:t xml:space="preserve"> 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02574E" w:rsidRPr="00E5477D" w:rsidRDefault="0002574E" w:rsidP="00F42AFD">
      <w:pPr>
        <w:pStyle w:val="1"/>
        <w:spacing w:line="240" w:lineRule="auto"/>
        <w:ind w:firstLine="0"/>
        <w:jc w:val="both"/>
        <w:rPr>
          <w:color w:val="auto"/>
          <w:sz w:val="24"/>
          <w:szCs w:val="24"/>
        </w:rPr>
      </w:pPr>
      <w:r w:rsidRPr="00E5477D">
        <w:rPr>
          <w:color w:val="auto"/>
          <w:sz w:val="24"/>
          <w:szCs w:val="24"/>
        </w:rPr>
        <w:t>г) музыкальное движение (пластическое интонирование, инсценировка, танец, двигательное моделирование и др.);</w:t>
      </w:r>
    </w:p>
    <w:p w:rsidR="0002574E" w:rsidRPr="00E5477D" w:rsidRDefault="0002574E" w:rsidP="00E5477D">
      <w:pPr>
        <w:pStyle w:val="1"/>
        <w:tabs>
          <w:tab w:val="left" w:pos="538"/>
        </w:tabs>
        <w:spacing w:line="240" w:lineRule="auto"/>
        <w:ind w:firstLine="0"/>
        <w:jc w:val="both"/>
        <w:rPr>
          <w:color w:val="auto"/>
          <w:sz w:val="24"/>
          <w:szCs w:val="24"/>
        </w:rPr>
      </w:pPr>
      <w:r w:rsidRPr="00E5477D">
        <w:rPr>
          <w:color w:val="auto"/>
          <w:sz w:val="24"/>
          <w:szCs w:val="24"/>
        </w:rPr>
        <w:t>д) творческие проекты, музыкально-театральная деятельность (концерты, фестивали, представления);</w:t>
      </w:r>
    </w:p>
    <w:p w:rsidR="0002574E" w:rsidRPr="00E5477D" w:rsidRDefault="0002574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     е) исследовательская деятельность на материале музыкального искусства.</w:t>
      </w:r>
    </w:p>
    <w:p w:rsidR="0002574E" w:rsidRPr="00E5477D" w:rsidRDefault="0002574E" w:rsidP="00E5477D">
      <w:pPr>
        <w:pStyle w:val="1"/>
        <w:spacing w:line="240" w:lineRule="auto"/>
        <w:jc w:val="both"/>
        <w:rPr>
          <w:color w:val="auto"/>
          <w:sz w:val="24"/>
          <w:szCs w:val="24"/>
        </w:rPr>
      </w:pPr>
      <w:r w:rsidRPr="00E5477D">
        <w:rPr>
          <w:sz w:val="24"/>
          <w:szCs w:val="24"/>
        </w:rPr>
        <w:t xml:space="preserve">6. </w:t>
      </w:r>
      <w:r w:rsidRPr="00E5477D">
        <w:rPr>
          <w:color w:val="auto"/>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2574E" w:rsidRPr="00E5477D" w:rsidRDefault="0002574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       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2574E" w:rsidRPr="00E5477D" w:rsidRDefault="0002574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       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02574E" w:rsidRPr="00E5477D" w:rsidRDefault="0002574E" w:rsidP="00E5477D">
      <w:pPr>
        <w:spacing w:after="0" w:line="240" w:lineRule="auto"/>
        <w:ind w:firstLine="284"/>
        <w:rPr>
          <w:rFonts w:ascii="Times New Roman" w:hAnsi="Times New Roman"/>
          <w:sz w:val="24"/>
          <w:szCs w:val="24"/>
        </w:rPr>
      </w:pPr>
      <w:r w:rsidRPr="00E5477D">
        <w:rPr>
          <w:rFonts w:ascii="Times New Roman" w:hAnsi="Times New Roman"/>
          <w:sz w:val="24"/>
          <w:szCs w:val="24"/>
        </w:rPr>
        <w:t>модуль № 1 «Музыка моего края»;</w:t>
      </w:r>
    </w:p>
    <w:p w:rsidR="0002574E" w:rsidRPr="00E5477D" w:rsidRDefault="0002574E" w:rsidP="00E5477D">
      <w:pPr>
        <w:spacing w:after="0" w:line="240" w:lineRule="auto"/>
        <w:ind w:firstLine="284"/>
        <w:rPr>
          <w:rFonts w:ascii="Times New Roman" w:hAnsi="Times New Roman"/>
          <w:sz w:val="24"/>
          <w:szCs w:val="24"/>
        </w:rPr>
      </w:pPr>
      <w:r w:rsidRPr="00E5477D">
        <w:rPr>
          <w:rFonts w:ascii="Times New Roman" w:hAnsi="Times New Roman"/>
          <w:sz w:val="24"/>
          <w:szCs w:val="24"/>
        </w:rPr>
        <w:t>модуль № 2 «Народное музыкальное творчество России»;</w:t>
      </w:r>
    </w:p>
    <w:p w:rsidR="0002574E" w:rsidRPr="00E5477D" w:rsidRDefault="0002574E" w:rsidP="00E5477D">
      <w:pPr>
        <w:spacing w:after="0" w:line="240" w:lineRule="auto"/>
        <w:ind w:firstLine="284"/>
        <w:rPr>
          <w:rFonts w:ascii="Times New Roman" w:hAnsi="Times New Roman"/>
          <w:sz w:val="24"/>
          <w:szCs w:val="24"/>
        </w:rPr>
      </w:pPr>
      <w:r w:rsidRPr="00E5477D">
        <w:rPr>
          <w:rFonts w:ascii="Times New Roman" w:hAnsi="Times New Roman"/>
          <w:sz w:val="24"/>
          <w:szCs w:val="24"/>
        </w:rPr>
        <w:t>модуль № 3 «Музыка народов мира»;</w:t>
      </w:r>
    </w:p>
    <w:p w:rsidR="0002574E" w:rsidRPr="00E5477D" w:rsidRDefault="0002574E" w:rsidP="00E5477D">
      <w:pPr>
        <w:spacing w:after="0" w:line="240" w:lineRule="auto"/>
        <w:ind w:firstLine="284"/>
        <w:rPr>
          <w:rFonts w:ascii="Times New Roman" w:hAnsi="Times New Roman"/>
          <w:sz w:val="24"/>
          <w:szCs w:val="24"/>
        </w:rPr>
      </w:pPr>
      <w:r w:rsidRPr="00E5477D">
        <w:rPr>
          <w:rFonts w:ascii="Times New Roman" w:hAnsi="Times New Roman"/>
          <w:sz w:val="24"/>
          <w:szCs w:val="24"/>
        </w:rPr>
        <w:t>модуль № 4 «Европейская классическая музыка»;</w:t>
      </w:r>
    </w:p>
    <w:p w:rsidR="0002574E" w:rsidRPr="00E5477D" w:rsidRDefault="0002574E" w:rsidP="00E5477D">
      <w:pPr>
        <w:spacing w:after="0" w:line="240" w:lineRule="auto"/>
        <w:ind w:firstLine="284"/>
        <w:rPr>
          <w:rFonts w:ascii="Times New Roman" w:hAnsi="Times New Roman"/>
          <w:sz w:val="24"/>
          <w:szCs w:val="24"/>
        </w:rPr>
      </w:pPr>
      <w:r w:rsidRPr="00E5477D">
        <w:rPr>
          <w:rFonts w:ascii="Times New Roman" w:hAnsi="Times New Roman"/>
          <w:sz w:val="24"/>
          <w:szCs w:val="24"/>
        </w:rPr>
        <w:t>модуль № 5 «Русская классическая музыка»;</w:t>
      </w:r>
    </w:p>
    <w:p w:rsidR="0002574E" w:rsidRPr="00E5477D" w:rsidRDefault="0002574E" w:rsidP="00E5477D">
      <w:pPr>
        <w:spacing w:after="0" w:line="240" w:lineRule="auto"/>
        <w:ind w:firstLine="284"/>
        <w:rPr>
          <w:rFonts w:ascii="Times New Roman" w:hAnsi="Times New Roman"/>
          <w:sz w:val="24"/>
          <w:szCs w:val="24"/>
        </w:rPr>
      </w:pPr>
      <w:r w:rsidRPr="00E5477D">
        <w:rPr>
          <w:rFonts w:ascii="Times New Roman" w:hAnsi="Times New Roman"/>
          <w:sz w:val="24"/>
          <w:szCs w:val="24"/>
        </w:rPr>
        <w:t>модуль № 6 «Истоки и образы русской и европейской духовной музыки»;</w:t>
      </w:r>
    </w:p>
    <w:p w:rsidR="0002574E" w:rsidRPr="00E5477D" w:rsidRDefault="0002574E" w:rsidP="00E5477D">
      <w:pPr>
        <w:spacing w:after="0" w:line="240" w:lineRule="auto"/>
        <w:ind w:firstLine="284"/>
        <w:rPr>
          <w:rFonts w:ascii="Times New Roman" w:hAnsi="Times New Roman"/>
          <w:sz w:val="24"/>
          <w:szCs w:val="24"/>
        </w:rPr>
      </w:pPr>
      <w:r w:rsidRPr="00E5477D">
        <w:rPr>
          <w:rFonts w:ascii="Times New Roman" w:hAnsi="Times New Roman"/>
          <w:sz w:val="24"/>
          <w:szCs w:val="24"/>
        </w:rPr>
        <w:t>модуль № 7 «Современная музыка: основные жанры и направления»;</w:t>
      </w:r>
    </w:p>
    <w:p w:rsidR="0002574E" w:rsidRPr="00E5477D" w:rsidRDefault="0002574E" w:rsidP="00E5477D">
      <w:pPr>
        <w:spacing w:after="0" w:line="240" w:lineRule="auto"/>
        <w:ind w:firstLine="284"/>
        <w:rPr>
          <w:rFonts w:ascii="Times New Roman" w:hAnsi="Times New Roman"/>
          <w:sz w:val="24"/>
          <w:szCs w:val="24"/>
        </w:rPr>
      </w:pPr>
      <w:r w:rsidRPr="00E5477D">
        <w:rPr>
          <w:rFonts w:ascii="Times New Roman" w:hAnsi="Times New Roman"/>
          <w:sz w:val="24"/>
          <w:szCs w:val="24"/>
        </w:rPr>
        <w:t>модуль № 8 «Связь музыки с другими видами искусства»;</w:t>
      </w:r>
    </w:p>
    <w:p w:rsidR="0002574E" w:rsidRPr="00E5477D" w:rsidRDefault="0002574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      модуль № 9 «Жанры музыкального искусства».</w:t>
      </w:r>
    </w:p>
    <w:p w:rsidR="0002574E" w:rsidRPr="00E5477D" w:rsidRDefault="0002574E" w:rsidP="00E5477D">
      <w:pPr>
        <w:pStyle w:val="af"/>
        <w:rPr>
          <w:rFonts w:ascii="Times New Roman" w:hAnsi="Times New Roman" w:cs="Times New Roman"/>
          <w:sz w:val="24"/>
          <w:szCs w:val="24"/>
        </w:rPr>
      </w:pPr>
      <w:bookmarkStart w:id="490" w:name="bookmark1590"/>
      <w:r w:rsidRPr="00E5477D">
        <w:rPr>
          <w:rFonts w:ascii="Times New Roman" w:hAnsi="Times New Roman" w:cs="Times New Roman"/>
          <w:sz w:val="24"/>
          <w:szCs w:val="24"/>
        </w:rPr>
        <w:t>МЕСТО ПРЕДМЕТА В УЧЕБНОМ ПЛАНЕ</w:t>
      </w:r>
      <w:bookmarkEnd w:id="490"/>
    </w:p>
    <w:p w:rsidR="0002574E" w:rsidRPr="00E5477D" w:rsidRDefault="0002574E" w:rsidP="00E5477D">
      <w:pPr>
        <w:pStyle w:val="1"/>
        <w:spacing w:line="240" w:lineRule="auto"/>
        <w:jc w:val="both"/>
        <w:rPr>
          <w:color w:val="auto"/>
          <w:sz w:val="24"/>
          <w:szCs w:val="24"/>
        </w:rPr>
      </w:pPr>
      <w:r w:rsidRPr="00E5477D">
        <w:rPr>
          <w:color w:val="auto"/>
          <w:sz w:val="24"/>
          <w:szCs w:val="24"/>
        </w:rPr>
        <w:t xml:space="preserve">В соответствии с Федеральным государственным образовательным стандартом </w:t>
      </w:r>
      <w:r w:rsidRPr="00E5477D">
        <w:rPr>
          <w:color w:val="auto"/>
          <w:sz w:val="24"/>
          <w:szCs w:val="24"/>
        </w:rPr>
        <w:lastRenderedPageBreak/>
        <w:t>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02574E" w:rsidRPr="00E5477D" w:rsidRDefault="0002574E" w:rsidP="00E5477D">
      <w:pPr>
        <w:pStyle w:val="1"/>
        <w:spacing w:line="240" w:lineRule="auto"/>
        <w:jc w:val="both"/>
        <w:rPr>
          <w:color w:val="auto"/>
          <w:sz w:val="24"/>
          <w:szCs w:val="24"/>
        </w:rPr>
      </w:pPr>
      <w:r w:rsidRPr="00E5477D">
        <w:rPr>
          <w:color w:val="auto"/>
          <w:sz w:val="24"/>
          <w:szCs w:val="24"/>
        </w:rPr>
        <w:t>Предлагаемые варианты тематического планирования могут служитьпримерным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02574E" w:rsidRPr="00E5477D" w:rsidRDefault="0002574E" w:rsidP="00E5477D">
      <w:pPr>
        <w:pStyle w:val="1"/>
        <w:spacing w:line="240" w:lineRule="auto"/>
        <w:jc w:val="both"/>
        <w:rPr>
          <w:color w:val="auto"/>
          <w:sz w:val="24"/>
          <w:szCs w:val="24"/>
        </w:rPr>
      </w:pPr>
      <w:r w:rsidRPr="00E5477D">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5477D">
        <w:rPr>
          <w:rStyle w:val="21"/>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02574E" w:rsidRPr="00E5477D" w:rsidRDefault="0002574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w:t>
      </w:r>
    </w:p>
    <w:p w:rsidR="0002574E" w:rsidRPr="00E5477D" w:rsidRDefault="0002574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b/>
          <w:sz w:val="24"/>
          <w:szCs w:val="24"/>
        </w:rPr>
        <w:t>СОДЕРЖАНИЕ УЧЕБНОГО ПРЕДМЕТА</w:t>
      </w:r>
    </w:p>
    <w:p w:rsidR="0002574E" w:rsidRPr="00E5477D" w:rsidRDefault="0002574E" w:rsidP="00E5477D">
      <w:pPr>
        <w:pStyle w:val="1"/>
        <w:spacing w:line="240" w:lineRule="auto"/>
        <w:jc w:val="both"/>
        <w:rPr>
          <w:color w:val="auto"/>
          <w:sz w:val="24"/>
          <w:szCs w:val="24"/>
        </w:rPr>
      </w:pPr>
      <w:r w:rsidRPr="00E5477D">
        <w:rPr>
          <w:color w:val="auto"/>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02574E" w:rsidRPr="00E5477D" w:rsidRDefault="0002574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02574E" w:rsidRPr="00E5477D" w:rsidRDefault="0002574E" w:rsidP="00E5477D">
      <w:pPr>
        <w:autoSpaceDE w:val="0"/>
        <w:autoSpaceDN w:val="0"/>
        <w:adjustRightInd w:val="0"/>
        <w:spacing w:after="0" w:line="240" w:lineRule="auto"/>
        <w:rPr>
          <w:rFonts w:ascii="Times New Roman" w:hAnsi="Times New Roman"/>
          <w:b/>
          <w:sz w:val="24"/>
          <w:szCs w:val="24"/>
        </w:rPr>
      </w:pPr>
      <w:bookmarkStart w:id="491" w:name="bookmark1594"/>
      <w:r w:rsidRPr="00E5477D">
        <w:rPr>
          <w:rFonts w:ascii="Times New Roman" w:hAnsi="Times New Roman"/>
          <w:b/>
          <w:sz w:val="24"/>
          <w:szCs w:val="24"/>
        </w:rPr>
        <w:t>Модуль № 1 «Музыка моего края»</w:t>
      </w:r>
      <w:bookmarkEnd w:id="491"/>
    </w:p>
    <w:p w:rsidR="007A3C31" w:rsidRPr="00E5477D" w:rsidRDefault="007A3C31" w:rsidP="00E5477D">
      <w:pPr>
        <w:autoSpaceDE w:val="0"/>
        <w:autoSpaceDN w:val="0"/>
        <w:adjustRightInd w:val="0"/>
        <w:spacing w:after="0" w:line="240" w:lineRule="auto"/>
        <w:rPr>
          <w:rFonts w:ascii="Times New Roman" w:hAnsi="Times New Roman"/>
          <w:b/>
          <w:sz w:val="24"/>
          <w:szCs w:val="24"/>
        </w:rPr>
      </w:pPr>
    </w:p>
    <w:tbl>
      <w:tblPr>
        <w:tblStyle w:val="ac"/>
        <w:tblW w:w="0" w:type="auto"/>
        <w:tblInd w:w="-318" w:type="dxa"/>
        <w:tblLayout w:type="fixed"/>
        <w:tblLook w:val="04A0"/>
      </w:tblPr>
      <w:tblGrid>
        <w:gridCol w:w="1277"/>
        <w:gridCol w:w="1417"/>
        <w:gridCol w:w="2268"/>
        <w:gridCol w:w="4927"/>
      </w:tblGrid>
      <w:tr w:rsidR="007A3C31" w:rsidRPr="00E5477D" w:rsidTr="00F42AFD">
        <w:tc>
          <w:tcPr>
            <w:tcW w:w="1277" w:type="dxa"/>
          </w:tcPr>
          <w:p w:rsidR="007A3C31" w:rsidRPr="00E5477D" w:rsidRDefault="007A3C31" w:rsidP="00E5477D">
            <w:pPr>
              <w:pStyle w:val="aa"/>
              <w:spacing w:line="240" w:lineRule="auto"/>
              <w:ind w:firstLine="0"/>
              <w:rPr>
                <w:rFonts w:cs="Times New Roman"/>
                <w:b/>
                <w:bCs/>
                <w:color w:val="auto"/>
                <w:sz w:val="24"/>
                <w:szCs w:val="24"/>
              </w:rPr>
            </w:pPr>
            <w:r w:rsidRPr="00E5477D">
              <w:rPr>
                <w:rFonts w:cs="Times New Roman"/>
                <w:b/>
                <w:bCs/>
                <w:color w:val="auto"/>
                <w:sz w:val="24"/>
                <w:szCs w:val="24"/>
              </w:rPr>
              <w:t>№ блока, кол-во часов</w:t>
            </w:r>
          </w:p>
        </w:tc>
        <w:tc>
          <w:tcPr>
            <w:tcW w:w="1417" w:type="dxa"/>
          </w:tcPr>
          <w:p w:rsidR="007A3C31" w:rsidRPr="00E5477D" w:rsidRDefault="007A3C31" w:rsidP="00E5477D">
            <w:pPr>
              <w:pStyle w:val="aa"/>
              <w:spacing w:line="240" w:lineRule="auto"/>
              <w:ind w:firstLine="0"/>
              <w:rPr>
                <w:rFonts w:cs="Times New Roman"/>
                <w:b/>
                <w:bCs/>
                <w:color w:val="auto"/>
                <w:sz w:val="24"/>
                <w:szCs w:val="24"/>
              </w:rPr>
            </w:pPr>
            <w:r w:rsidRPr="00E5477D">
              <w:rPr>
                <w:rFonts w:cs="Times New Roman"/>
                <w:b/>
                <w:bCs/>
                <w:color w:val="auto"/>
                <w:sz w:val="24"/>
                <w:szCs w:val="24"/>
              </w:rPr>
              <w:t>Темы</w:t>
            </w:r>
          </w:p>
        </w:tc>
        <w:tc>
          <w:tcPr>
            <w:tcW w:w="2268" w:type="dxa"/>
          </w:tcPr>
          <w:p w:rsidR="007A3C31" w:rsidRPr="00E5477D" w:rsidRDefault="007A3C31" w:rsidP="00E5477D">
            <w:pPr>
              <w:pStyle w:val="aa"/>
              <w:spacing w:line="240" w:lineRule="auto"/>
              <w:ind w:firstLine="0"/>
              <w:rPr>
                <w:rFonts w:cs="Times New Roman"/>
                <w:b/>
                <w:bCs/>
                <w:color w:val="auto"/>
                <w:sz w:val="24"/>
                <w:szCs w:val="24"/>
              </w:rPr>
            </w:pPr>
            <w:r w:rsidRPr="00E5477D">
              <w:rPr>
                <w:rFonts w:cs="Times New Roman"/>
                <w:b/>
                <w:bCs/>
                <w:color w:val="auto"/>
                <w:sz w:val="24"/>
                <w:szCs w:val="24"/>
              </w:rPr>
              <w:t>Содержание</w:t>
            </w:r>
          </w:p>
        </w:tc>
        <w:tc>
          <w:tcPr>
            <w:tcW w:w="4927" w:type="dxa"/>
          </w:tcPr>
          <w:p w:rsidR="007A3C31" w:rsidRPr="00E5477D" w:rsidRDefault="007A3C31" w:rsidP="00E5477D">
            <w:pPr>
              <w:pStyle w:val="aa"/>
              <w:spacing w:line="240" w:lineRule="auto"/>
              <w:ind w:firstLine="0"/>
              <w:rPr>
                <w:rFonts w:cs="Times New Roman"/>
                <w:b/>
                <w:bCs/>
                <w:color w:val="auto"/>
                <w:sz w:val="24"/>
                <w:szCs w:val="24"/>
              </w:rPr>
            </w:pPr>
            <w:r w:rsidRPr="00E5477D">
              <w:rPr>
                <w:rFonts w:cs="Times New Roman"/>
                <w:b/>
                <w:bCs/>
                <w:color w:val="auto"/>
                <w:sz w:val="24"/>
                <w:szCs w:val="24"/>
              </w:rPr>
              <w:t>Виды деятельности обучающихся</w:t>
            </w:r>
          </w:p>
        </w:tc>
      </w:tr>
      <w:tr w:rsidR="007A3C31" w:rsidRPr="00E5477D" w:rsidTr="00F42AFD">
        <w:tc>
          <w:tcPr>
            <w:tcW w:w="127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А)</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3—4 учебных часа</w:t>
            </w:r>
          </w:p>
        </w:tc>
        <w:tc>
          <w:tcPr>
            <w:tcW w:w="141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Фольклор — народное творчество</w:t>
            </w:r>
            <w:r w:rsidRPr="00E5477D">
              <w:rPr>
                <w:rFonts w:eastAsia="Courier New" w:cs="Times New Roman"/>
                <w:color w:val="auto"/>
                <w:sz w:val="24"/>
                <w:szCs w:val="24"/>
                <w:vertAlign w:val="superscript"/>
              </w:rPr>
              <w:t>1</w:t>
            </w:r>
          </w:p>
        </w:tc>
        <w:tc>
          <w:tcPr>
            <w:tcW w:w="2268"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 xml:space="preserve">Традиционная музыка — отражение жизни народа. Жанры детского и игрового фольклора (игры, пляски, хороводы и </w:t>
            </w:r>
            <w:r w:rsidRPr="00E5477D">
              <w:rPr>
                <w:rFonts w:eastAsia="Courier New" w:cs="Times New Roman"/>
                <w:color w:val="auto"/>
                <w:sz w:val="24"/>
                <w:szCs w:val="24"/>
              </w:rPr>
              <w:lastRenderedPageBreak/>
              <w:t>др.)</w:t>
            </w:r>
          </w:p>
        </w:tc>
        <w:tc>
          <w:tcPr>
            <w:tcW w:w="492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lastRenderedPageBreak/>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 исполнительского состава (вокального, инструментального, смешанного);</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 xml:space="preserve">— жанра, основного настроения, характера музыки. Разучивание и исполнение народных </w:t>
            </w:r>
            <w:r w:rsidRPr="00E5477D">
              <w:rPr>
                <w:rFonts w:eastAsia="Courier New" w:cs="Times New Roman"/>
                <w:color w:val="auto"/>
                <w:sz w:val="24"/>
                <w:szCs w:val="24"/>
              </w:rPr>
              <w:lastRenderedPageBreak/>
              <w:t>песен, танцев, инструментальных наигрышей, фольклорных игр</w:t>
            </w:r>
          </w:p>
        </w:tc>
      </w:tr>
      <w:tr w:rsidR="007A3C31" w:rsidRPr="00E5477D" w:rsidTr="00F42AFD">
        <w:tc>
          <w:tcPr>
            <w:tcW w:w="127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lastRenderedPageBreak/>
              <w:t>Б)</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3—4 учебных часа</w:t>
            </w:r>
          </w:p>
        </w:tc>
        <w:tc>
          <w:tcPr>
            <w:tcW w:w="141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Календарный фольклор</w:t>
            </w:r>
            <w:r w:rsidRPr="00E5477D">
              <w:rPr>
                <w:rFonts w:eastAsia="Courier New" w:cs="Times New Roman"/>
                <w:color w:val="auto"/>
                <w:sz w:val="24"/>
                <w:szCs w:val="24"/>
                <w:vertAlign w:val="superscript"/>
              </w:rPr>
              <w:t>2</w:t>
            </w:r>
          </w:p>
        </w:tc>
        <w:tc>
          <w:tcPr>
            <w:tcW w:w="2268"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Календарные обряды, традиционные для данной местности (осенние, зимние, весенние — на выбор учителя)</w:t>
            </w:r>
          </w:p>
        </w:tc>
        <w:tc>
          <w:tcPr>
            <w:tcW w:w="492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Знакомство с символикой календарных обрядов, поиск информации о соответствующих фольклорных традициях.</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Разучивание и исполнение народных песен, танцев.</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i/>
                <w:iCs/>
                <w:color w:val="auto"/>
                <w:sz w:val="24"/>
                <w:szCs w:val="24"/>
              </w:rPr>
              <w:t>На выбор или факультативно</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r w:rsidR="007A3C31" w:rsidRPr="00E5477D" w:rsidTr="00F42AFD">
        <w:tc>
          <w:tcPr>
            <w:tcW w:w="127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В)</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3—4 учебных часа</w:t>
            </w:r>
          </w:p>
        </w:tc>
        <w:tc>
          <w:tcPr>
            <w:tcW w:w="141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Семейный фольклор</w:t>
            </w:r>
          </w:p>
        </w:tc>
        <w:tc>
          <w:tcPr>
            <w:tcW w:w="2268"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Фольклорные жанры, связанные с жизнью человека: свадебный обряд, рекрутские песни, плачи-причитания</w:t>
            </w:r>
          </w:p>
        </w:tc>
        <w:tc>
          <w:tcPr>
            <w:tcW w:w="492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i/>
                <w:iCs/>
                <w:color w:val="auto"/>
                <w:sz w:val="24"/>
                <w:szCs w:val="24"/>
              </w:rPr>
              <w:t>На выбор или факультативно</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7A3C31" w:rsidRPr="00E5477D" w:rsidTr="00F42AFD">
        <w:tc>
          <w:tcPr>
            <w:tcW w:w="127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Г)</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3—4 учебных часа</w:t>
            </w:r>
          </w:p>
        </w:tc>
        <w:tc>
          <w:tcPr>
            <w:tcW w:w="141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Наш край сегодня</w:t>
            </w:r>
          </w:p>
        </w:tc>
        <w:tc>
          <w:tcPr>
            <w:tcW w:w="2268"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4927" w:type="dxa"/>
          </w:tcPr>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Разучивание и исполнение гимна республики, города; песен местных композиторов.</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 xml:space="preserve">Знакомство с творческой биографией, деятельностью местных мастеров культуры и искусства. </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i/>
                <w:iCs/>
                <w:color w:val="auto"/>
                <w:sz w:val="24"/>
                <w:szCs w:val="24"/>
              </w:rPr>
              <w:t>На выбор или факультативно</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Посещение местных музыкальных театров, музеев, концертов; написание отзыва с анализом спектакля, концерта, экскурсии.</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7A3C31" w:rsidRPr="00E5477D" w:rsidRDefault="007A3C31"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7A3C31" w:rsidRPr="00E5477D" w:rsidRDefault="007A3C31" w:rsidP="00E5477D">
      <w:pPr>
        <w:autoSpaceDE w:val="0"/>
        <w:autoSpaceDN w:val="0"/>
        <w:adjustRightInd w:val="0"/>
        <w:spacing w:after="0" w:line="240" w:lineRule="auto"/>
        <w:rPr>
          <w:rFonts w:ascii="Times New Roman" w:hAnsi="Times New Roman"/>
          <w:b/>
          <w:sz w:val="24"/>
          <w:szCs w:val="24"/>
        </w:rPr>
      </w:pPr>
    </w:p>
    <w:p w:rsidR="0002574E" w:rsidRPr="00E5477D" w:rsidRDefault="007A3C31" w:rsidP="00E5477D">
      <w:pPr>
        <w:autoSpaceDE w:val="0"/>
        <w:autoSpaceDN w:val="0"/>
        <w:adjustRightInd w:val="0"/>
        <w:spacing w:after="0" w:line="240" w:lineRule="auto"/>
        <w:rPr>
          <w:rFonts w:ascii="Times New Roman" w:hAnsi="Times New Roman"/>
          <w:b/>
          <w:sz w:val="24"/>
          <w:szCs w:val="24"/>
        </w:rPr>
      </w:pPr>
      <w:bookmarkStart w:id="492" w:name="bookmark1596"/>
      <w:r w:rsidRPr="00E5477D">
        <w:rPr>
          <w:rFonts w:ascii="Times New Roman" w:hAnsi="Times New Roman"/>
          <w:b/>
          <w:sz w:val="24"/>
          <w:szCs w:val="24"/>
        </w:rPr>
        <w:t>Модуль № 2 «Народное музыкальное творчество России»</w:t>
      </w:r>
      <w:r w:rsidRPr="00E5477D">
        <w:rPr>
          <w:rFonts w:ascii="Times New Roman" w:hAnsi="Times New Roman"/>
          <w:b/>
          <w:sz w:val="24"/>
          <w:szCs w:val="24"/>
          <w:vertAlign w:val="superscript"/>
        </w:rPr>
        <w:footnoteReference w:id="15"/>
      </w:r>
      <w:bookmarkEnd w:id="492"/>
    </w:p>
    <w:tbl>
      <w:tblPr>
        <w:tblStyle w:val="ac"/>
        <w:tblW w:w="0" w:type="auto"/>
        <w:tblInd w:w="-318" w:type="dxa"/>
        <w:tblLayout w:type="fixed"/>
        <w:tblLook w:val="04A0"/>
      </w:tblPr>
      <w:tblGrid>
        <w:gridCol w:w="1277"/>
        <w:gridCol w:w="1417"/>
        <w:gridCol w:w="2268"/>
        <w:gridCol w:w="4927"/>
      </w:tblGrid>
      <w:tr w:rsidR="007A3C31" w:rsidRPr="00E5477D" w:rsidTr="00F42AFD">
        <w:tc>
          <w:tcPr>
            <w:tcW w:w="1277" w:type="dxa"/>
          </w:tcPr>
          <w:p w:rsidR="007A3C31" w:rsidRPr="00E5477D" w:rsidRDefault="007A3C31" w:rsidP="00E5477D">
            <w:pPr>
              <w:pStyle w:val="aa"/>
              <w:spacing w:line="240" w:lineRule="auto"/>
              <w:ind w:firstLine="0"/>
              <w:rPr>
                <w:rFonts w:cs="Times New Roman"/>
                <w:b/>
                <w:bCs/>
                <w:sz w:val="24"/>
                <w:szCs w:val="24"/>
              </w:rPr>
            </w:pPr>
            <w:r w:rsidRPr="00E5477D">
              <w:rPr>
                <w:rFonts w:cs="Times New Roman"/>
                <w:b/>
                <w:bCs/>
                <w:sz w:val="24"/>
                <w:szCs w:val="24"/>
              </w:rPr>
              <w:t xml:space="preserve">№ блока, кол-во </w:t>
            </w:r>
            <w:r w:rsidRPr="00E5477D">
              <w:rPr>
                <w:rFonts w:cs="Times New Roman"/>
                <w:b/>
                <w:bCs/>
                <w:sz w:val="24"/>
                <w:szCs w:val="24"/>
              </w:rPr>
              <w:lastRenderedPageBreak/>
              <w:t>часов</w:t>
            </w:r>
          </w:p>
        </w:tc>
        <w:tc>
          <w:tcPr>
            <w:tcW w:w="1417" w:type="dxa"/>
          </w:tcPr>
          <w:p w:rsidR="007A3C31" w:rsidRPr="00E5477D" w:rsidRDefault="007A3C31" w:rsidP="00E5477D">
            <w:pPr>
              <w:pStyle w:val="aa"/>
              <w:spacing w:line="240" w:lineRule="auto"/>
              <w:ind w:firstLine="400"/>
              <w:rPr>
                <w:rFonts w:cs="Times New Roman"/>
                <w:b/>
                <w:bCs/>
                <w:sz w:val="24"/>
                <w:szCs w:val="24"/>
              </w:rPr>
            </w:pPr>
            <w:r w:rsidRPr="00E5477D">
              <w:rPr>
                <w:rFonts w:cs="Times New Roman"/>
                <w:b/>
                <w:bCs/>
                <w:sz w:val="24"/>
                <w:szCs w:val="24"/>
              </w:rPr>
              <w:lastRenderedPageBreak/>
              <w:t>Темы</w:t>
            </w:r>
          </w:p>
        </w:tc>
        <w:tc>
          <w:tcPr>
            <w:tcW w:w="2268" w:type="dxa"/>
          </w:tcPr>
          <w:p w:rsidR="007A3C31" w:rsidRPr="00E5477D" w:rsidRDefault="007A3C31" w:rsidP="00E5477D">
            <w:pPr>
              <w:pStyle w:val="aa"/>
              <w:spacing w:line="240" w:lineRule="auto"/>
              <w:ind w:firstLine="460"/>
              <w:rPr>
                <w:rFonts w:cs="Times New Roman"/>
                <w:b/>
                <w:bCs/>
                <w:sz w:val="24"/>
                <w:szCs w:val="24"/>
              </w:rPr>
            </w:pPr>
            <w:r w:rsidRPr="00E5477D">
              <w:rPr>
                <w:rFonts w:cs="Times New Roman"/>
                <w:b/>
                <w:bCs/>
                <w:sz w:val="24"/>
                <w:szCs w:val="24"/>
              </w:rPr>
              <w:t>Содержание</w:t>
            </w:r>
          </w:p>
        </w:tc>
        <w:tc>
          <w:tcPr>
            <w:tcW w:w="4927" w:type="dxa"/>
          </w:tcPr>
          <w:p w:rsidR="007A3C31" w:rsidRPr="00E5477D" w:rsidRDefault="007A3C31" w:rsidP="00E5477D">
            <w:pPr>
              <w:pStyle w:val="aa"/>
              <w:spacing w:line="240" w:lineRule="auto"/>
              <w:ind w:firstLine="0"/>
              <w:rPr>
                <w:rFonts w:cs="Times New Roman"/>
                <w:b/>
                <w:bCs/>
                <w:sz w:val="24"/>
                <w:szCs w:val="24"/>
              </w:rPr>
            </w:pPr>
            <w:r w:rsidRPr="00E5477D">
              <w:rPr>
                <w:rFonts w:cs="Times New Roman"/>
                <w:b/>
                <w:bCs/>
                <w:sz w:val="24"/>
                <w:szCs w:val="24"/>
              </w:rPr>
              <w:t>Виды деятельности обучающихся</w:t>
            </w:r>
          </w:p>
        </w:tc>
      </w:tr>
      <w:tr w:rsidR="007A3C31" w:rsidRPr="00E5477D" w:rsidTr="00F42AFD">
        <w:tc>
          <w:tcPr>
            <w:tcW w:w="127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lastRenderedPageBreak/>
              <w:t>А) 3—4 учебных часа</w:t>
            </w:r>
          </w:p>
        </w:tc>
        <w:tc>
          <w:tcPr>
            <w:tcW w:w="141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Россия — наш об</w:t>
            </w:r>
            <w:r w:rsidRPr="00E5477D">
              <w:rPr>
                <w:rFonts w:eastAsia="Courier New" w:cs="Times New Roman"/>
                <w:color w:val="auto"/>
                <w:sz w:val="24"/>
                <w:szCs w:val="24"/>
              </w:rPr>
              <w:softHyphen/>
              <w:t>щий дом</w:t>
            </w:r>
          </w:p>
        </w:tc>
        <w:tc>
          <w:tcPr>
            <w:tcW w:w="2268"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Богатство и раз</w:t>
            </w:r>
            <w:r w:rsidRPr="00E5477D">
              <w:rPr>
                <w:rFonts w:eastAsia="Courier New" w:cs="Times New Roman"/>
                <w:color w:val="auto"/>
                <w:sz w:val="24"/>
                <w:szCs w:val="24"/>
              </w:rPr>
              <w:softHyphen/>
              <w:t>нообразие фоль</w:t>
            </w:r>
            <w:r w:rsidRPr="00E5477D">
              <w:rPr>
                <w:rFonts w:eastAsia="Courier New" w:cs="Times New Roman"/>
                <w:color w:val="auto"/>
                <w:sz w:val="24"/>
                <w:szCs w:val="24"/>
              </w:rPr>
              <w:softHyphen/>
              <w:t>клорных тради</w:t>
            </w:r>
            <w:r w:rsidRPr="00E5477D">
              <w:rPr>
                <w:rFonts w:eastAsia="Courier New" w:cs="Times New Roman"/>
                <w:color w:val="auto"/>
                <w:sz w:val="24"/>
                <w:szCs w:val="24"/>
              </w:rPr>
              <w:softHyphen/>
              <w:t>ций народов на</w:t>
            </w:r>
            <w:r w:rsidRPr="00E5477D">
              <w:rPr>
                <w:rFonts w:eastAsia="Courier New" w:cs="Times New Roman"/>
                <w:color w:val="auto"/>
                <w:sz w:val="24"/>
                <w:szCs w:val="24"/>
              </w:rPr>
              <w:softHyphen/>
              <w:t>шей страны.</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Музыка наших соседей, музыка других регионов</w:t>
            </w:r>
            <w:r w:rsidRPr="00E5477D">
              <w:rPr>
                <w:rFonts w:eastAsia="Courier New" w:cs="Times New Roman"/>
                <w:color w:val="auto"/>
                <w:sz w:val="24"/>
                <w:szCs w:val="24"/>
                <w:vertAlign w:val="superscript"/>
              </w:rPr>
              <w:t>2</w:t>
            </w:r>
          </w:p>
        </w:tc>
        <w:tc>
          <w:tcPr>
            <w:tcW w:w="492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Знакомство со звучанием фольклорных образцов близ</w:t>
            </w:r>
            <w:r w:rsidRPr="00E5477D">
              <w:rPr>
                <w:rFonts w:eastAsia="Courier New" w:cs="Times New Roman"/>
                <w:color w:val="auto"/>
                <w:sz w:val="24"/>
                <w:szCs w:val="24"/>
              </w:rPr>
              <w:softHyphen/>
              <w:t>ких и далёких регионов в аудио- и видеозаписи.</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Определение на слух:</w:t>
            </w:r>
          </w:p>
          <w:p w:rsidR="007A3C31" w:rsidRPr="00E5477D" w:rsidRDefault="007A3C31" w:rsidP="00E5477D">
            <w:pPr>
              <w:pStyle w:val="aa"/>
              <w:numPr>
                <w:ilvl w:val="0"/>
                <w:numId w:val="326"/>
              </w:numPr>
              <w:tabs>
                <w:tab w:val="left" w:pos="443"/>
              </w:tabs>
              <w:spacing w:line="240" w:lineRule="auto"/>
              <w:ind w:hanging="360"/>
              <w:rPr>
                <w:rFonts w:eastAsia="Courier New" w:cs="Times New Roman"/>
                <w:color w:val="auto"/>
                <w:sz w:val="24"/>
                <w:szCs w:val="24"/>
              </w:rPr>
            </w:pPr>
            <w:r w:rsidRPr="00E5477D">
              <w:rPr>
                <w:rFonts w:eastAsia="Courier New" w:cs="Times New Roman"/>
                <w:color w:val="auto"/>
                <w:sz w:val="24"/>
                <w:szCs w:val="24"/>
              </w:rPr>
              <w:t>принадлежности к народной или композиторской музыке;</w:t>
            </w:r>
          </w:p>
          <w:p w:rsidR="007A3C31" w:rsidRPr="00E5477D" w:rsidRDefault="007A3C31" w:rsidP="00E5477D">
            <w:pPr>
              <w:pStyle w:val="aa"/>
              <w:numPr>
                <w:ilvl w:val="0"/>
                <w:numId w:val="326"/>
              </w:numPr>
              <w:tabs>
                <w:tab w:val="left" w:pos="443"/>
              </w:tabs>
              <w:spacing w:line="240" w:lineRule="auto"/>
              <w:ind w:hanging="360"/>
              <w:rPr>
                <w:rFonts w:eastAsia="Courier New" w:cs="Times New Roman"/>
                <w:color w:val="auto"/>
                <w:sz w:val="24"/>
                <w:szCs w:val="24"/>
              </w:rPr>
            </w:pPr>
            <w:r w:rsidRPr="00E5477D">
              <w:rPr>
                <w:rFonts w:eastAsia="Courier New" w:cs="Times New Roman"/>
                <w:color w:val="auto"/>
                <w:sz w:val="24"/>
                <w:szCs w:val="24"/>
              </w:rPr>
              <w:t>исполнительского состава (вокального, инструмен</w:t>
            </w:r>
            <w:r w:rsidRPr="00E5477D">
              <w:rPr>
                <w:rFonts w:eastAsia="Courier New" w:cs="Times New Roman"/>
                <w:color w:val="auto"/>
                <w:sz w:val="24"/>
                <w:szCs w:val="24"/>
              </w:rPr>
              <w:softHyphen/>
              <w:t>тального, смешанного);</w:t>
            </w:r>
          </w:p>
          <w:p w:rsidR="007A3C31" w:rsidRPr="00E5477D" w:rsidRDefault="007A3C31" w:rsidP="00E5477D">
            <w:pPr>
              <w:pStyle w:val="aa"/>
              <w:numPr>
                <w:ilvl w:val="0"/>
                <w:numId w:val="326"/>
              </w:numPr>
              <w:tabs>
                <w:tab w:val="left" w:pos="443"/>
              </w:tabs>
              <w:spacing w:line="240" w:lineRule="auto"/>
              <w:ind w:hanging="360"/>
              <w:rPr>
                <w:rFonts w:eastAsia="Courier New" w:cs="Times New Roman"/>
                <w:color w:val="auto"/>
                <w:sz w:val="24"/>
                <w:szCs w:val="24"/>
              </w:rPr>
            </w:pPr>
            <w:r w:rsidRPr="00E5477D">
              <w:rPr>
                <w:rFonts w:eastAsia="Courier New" w:cs="Times New Roman"/>
                <w:color w:val="auto"/>
                <w:sz w:val="24"/>
                <w:szCs w:val="24"/>
              </w:rPr>
              <w:t>жанра, характера музыки.</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Разучивание и исполнение народных песен, танцев, инструментальных наигрышей, фольклорных игр раз</w:t>
            </w:r>
            <w:r w:rsidRPr="00E5477D">
              <w:rPr>
                <w:rFonts w:eastAsia="Courier New" w:cs="Times New Roman"/>
                <w:color w:val="auto"/>
                <w:sz w:val="24"/>
                <w:szCs w:val="24"/>
              </w:rPr>
              <w:softHyphen/>
              <w:t>ных народов России</w:t>
            </w:r>
          </w:p>
        </w:tc>
      </w:tr>
      <w:tr w:rsidR="007A3C31" w:rsidRPr="00E5477D" w:rsidTr="00F42AFD">
        <w:tc>
          <w:tcPr>
            <w:tcW w:w="127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Б) 3—4 учебных часа</w:t>
            </w:r>
          </w:p>
        </w:tc>
        <w:tc>
          <w:tcPr>
            <w:tcW w:w="141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Фольклорные жанры</w:t>
            </w:r>
          </w:p>
        </w:tc>
        <w:tc>
          <w:tcPr>
            <w:tcW w:w="2268"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Общее и особенное в фольклоре народов России: лирика, эпос, танец</w:t>
            </w:r>
          </w:p>
        </w:tc>
        <w:tc>
          <w:tcPr>
            <w:tcW w:w="492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7A3C31" w:rsidRPr="00E5477D" w:rsidRDefault="007A3C31" w:rsidP="00E5477D">
            <w:pPr>
              <w:pStyle w:val="aa"/>
              <w:spacing w:line="240" w:lineRule="auto"/>
              <w:ind w:firstLine="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Исследовательские проекты, посвящённые музыке разных народов России. Музыкальный фестиваль «Народы России»</w:t>
            </w:r>
          </w:p>
        </w:tc>
      </w:tr>
      <w:tr w:rsidR="007A3C31" w:rsidRPr="00E5477D" w:rsidTr="00F42AFD">
        <w:tc>
          <w:tcPr>
            <w:tcW w:w="127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В) 3—4 учебных часа</w:t>
            </w:r>
          </w:p>
        </w:tc>
        <w:tc>
          <w:tcPr>
            <w:tcW w:w="141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Фольклор в творчестве профессиональных композиторов</w:t>
            </w:r>
          </w:p>
        </w:tc>
        <w:tc>
          <w:tcPr>
            <w:tcW w:w="2268"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tc>
        <w:tc>
          <w:tcPr>
            <w:tcW w:w="492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1E3FCA"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i/>
                <w:color w:val="auto"/>
                <w:sz w:val="24"/>
                <w:szCs w:val="24"/>
              </w:rPr>
              <w:t>На выбор или факультативно</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 xml:space="preserve">Посещение концерта, спектакля (просмотр фильма, телепередачи), посвящённого данной теме. Обсуждение в классе и/или письменная рецензия по результатам </w:t>
            </w:r>
            <w:r w:rsidRPr="00E5477D">
              <w:rPr>
                <w:rFonts w:eastAsia="Courier New" w:cs="Times New Roman"/>
                <w:color w:val="auto"/>
                <w:sz w:val="24"/>
                <w:szCs w:val="24"/>
              </w:rPr>
              <w:lastRenderedPageBreak/>
              <w:t>просмотра</w:t>
            </w:r>
          </w:p>
        </w:tc>
      </w:tr>
      <w:tr w:rsidR="007A3C31" w:rsidRPr="00E5477D" w:rsidTr="00F42AFD">
        <w:tc>
          <w:tcPr>
            <w:tcW w:w="127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lastRenderedPageBreak/>
              <w:t>Г) 3—4 учебных часа</w:t>
            </w:r>
          </w:p>
        </w:tc>
        <w:tc>
          <w:tcPr>
            <w:tcW w:w="141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На рубежах культур</w:t>
            </w:r>
          </w:p>
        </w:tc>
        <w:tc>
          <w:tcPr>
            <w:tcW w:w="2268"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Взаимное влияние фольклорных традиций друг на друга.</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Этнографические экспедиции и фестивали.</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Современная жизнь фольклора</w:t>
            </w:r>
          </w:p>
        </w:tc>
        <w:tc>
          <w:tcPr>
            <w:tcW w:w="492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Знакомство с примерами смешения культурных традиций в пограничных территориях</w:t>
            </w:r>
            <w:r w:rsidRPr="00E5477D">
              <w:rPr>
                <w:rFonts w:eastAsia="Courier New" w:cs="Times New Roman"/>
                <w:color w:val="auto"/>
                <w:sz w:val="24"/>
                <w:szCs w:val="24"/>
                <w:vertAlign w:val="superscript"/>
              </w:rPr>
              <w:t>1</w:t>
            </w:r>
            <w:r w:rsidRPr="00E5477D">
              <w:rPr>
                <w:rFonts w:eastAsia="Courier New" w:cs="Times New Roman"/>
                <w:color w:val="auto"/>
                <w:sz w:val="24"/>
                <w:szCs w:val="24"/>
              </w:rPr>
              <w:t>. Выявление причинно-следственных связей такого смешения.</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7A3C31" w:rsidRPr="00E5477D" w:rsidRDefault="007A3C31" w:rsidP="00E5477D">
            <w:pPr>
              <w:pStyle w:val="aa"/>
              <w:spacing w:line="240" w:lineRule="auto"/>
              <w:ind w:firstLine="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Участие в этнографической экспедиции, посещение/ участие в фестивале традиционной культуры</w:t>
            </w:r>
          </w:p>
        </w:tc>
      </w:tr>
    </w:tbl>
    <w:p w:rsidR="007A3C31" w:rsidRPr="00E5477D" w:rsidRDefault="007A3C31" w:rsidP="00E5477D">
      <w:pPr>
        <w:autoSpaceDE w:val="0"/>
        <w:autoSpaceDN w:val="0"/>
        <w:adjustRightInd w:val="0"/>
        <w:spacing w:after="0" w:line="240" w:lineRule="auto"/>
        <w:rPr>
          <w:rFonts w:ascii="Times New Roman" w:hAnsi="Times New Roman"/>
          <w:sz w:val="24"/>
          <w:szCs w:val="24"/>
        </w:rPr>
      </w:pPr>
    </w:p>
    <w:p w:rsidR="007A3C31" w:rsidRPr="00E5477D" w:rsidRDefault="007A3C31"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Модуль № 3 «Музыка народов мира»</w:t>
      </w:r>
    </w:p>
    <w:tbl>
      <w:tblPr>
        <w:tblStyle w:val="ac"/>
        <w:tblW w:w="0" w:type="auto"/>
        <w:tblInd w:w="-318" w:type="dxa"/>
        <w:tblLayout w:type="fixed"/>
        <w:tblLook w:val="04A0"/>
      </w:tblPr>
      <w:tblGrid>
        <w:gridCol w:w="1277"/>
        <w:gridCol w:w="1417"/>
        <w:gridCol w:w="2268"/>
        <w:gridCol w:w="4927"/>
      </w:tblGrid>
      <w:tr w:rsidR="007A3C31" w:rsidRPr="00E5477D" w:rsidTr="00F42AFD">
        <w:tc>
          <w:tcPr>
            <w:tcW w:w="1277" w:type="dxa"/>
          </w:tcPr>
          <w:p w:rsidR="007A3C31" w:rsidRPr="00E5477D" w:rsidRDefault="007A3C31" w:rsidP="00E5477D">
            <w:pPr>
              <w:pStyle w:val="aa"/>
              <w:spacing w:line="240" w:lineRule="auto"/>
              <w:ind w:firstLine="0"/>
              <w:jc w:val="center"/>
              <w:rPr>
                <w:rFonts w:eastAsia="Courier New" w:cs="Times New Roman"/>
                <w:b/>
                <w:color w:val="auto"/>
                <w:sz w:val="24"/>
                <w:szCs w:val="24"/>
              </w:rPr>
            </w:pPr>
            <w:r w:rsidRPr="00E5477D">
              <w:rPr>
                <w:rFonts w:eastAsia="Courier New" w:cs="Times New Roman"/>
                <w:b/>
                <w:color w:val="auto"/>
                <w:sz w:val="24"/>
                <w:szCs w:val="24"/>
              </w:rPr>
              <w:t>№ блока, кол-во часов</w:t>
            </w:r>
          </w:p>
        </w:tc>
        <w:tc>
          <w:tcPr>
            <w:tcW w:w="1417" w:type="dxa"/>
          </w:tcPr>
          <w:p w:rsidR="007A3C31" w:rsidRPr="00E5477D" w:rsidRDefault="007A3C31" w:rsidP="00E5477D">
            <w:pPr>
              <w:pStyle w:val="aa"/>
              <w:spacing w:line="240" w:lineRule="auto"/>
              <w:ind w:firstLine="0"/>
              <w:jc w:val="center"/>
              <w:rPr>
                <w:rFonts w:eastAsia="Courier New" w:cs="Times New Roman"/>
                <w:b/>
                <w:color w:val="auto"/>
                <w:sz w:val="24"/>
                <w:szCs w:val="24"/>
              </w:rPr>
            </w:pPr>
            <w:r w:rsidRPr="00E5477D">
              <w:rPr>
                <w:rFonts w:eastAsia="Courier New" w:cs="Times New Roman"/>
                <w:b/>
                <w:color w:val="auto"/>
                <w:sz w:val="24"/>
                <w:szCs w:val="24"/>
              </w:rPr>
              <w:t>Темы</w:t>
            </w:r>
          </w:p>
        </w:tc>
        <w:tc>
          <w:tcPr>
            <w:tcW w:w="2268" w:type="dxa"/>
          </w:tcPr>
          <w:p w:rsidR="007A3C31" w:rsidRPr="00E5477D" w:rsidRDefault="007A3C31" w:rsidP="00E5477D">
            <w:pPr>
              <w:pStyle w:val="aa"/>
              <w:spacing w:line="240" w:lineRule="auto"/>
              <w:ind w:firstLine="440"/>
              <w:jc w:val="center"/>
              <w:rPr>
                <w:rFonts w:eastAsia="Courier New" w:cs="Times New Roman"/>
                <w:b/>
                <w:color w:val="auto"/>
                <w:sz w:val="24"/>
                <w:szCs w:val="24"/>
              </w:rPr>
            </w:pPr>
            <w:r w:rsidRPr="00E5477D">
              <w:rPr>
                <w:rFonts w:eastAsia="Courier New" w:cs="Times New Roman"/>
                <w:b/>
                <w:color w:val="auto"/>
                <w:sz w:val="24"/>
                <w:szCs w:val="24"/>
              </w:rPr>
              <w:t>Содержание</w:t>
            </w:r>
          </w:p>
        </w:tc>
        <w:tc>
          <w:tcPr>
            <w:tcW w:w="4927" w:type="dxa"/>
          </w:tcPr>
          <w:p w:rsidR="007A3C31" w:rsidRPr="00E5477D" w:rsidRDefault="007A3C31" w:rsidP="00E5477D">
            <w:pPr>
              <w:pStyle w:val="aa"/>
              <w:spacing w:line="240" w:lineRule="auto"/>
              <w:ind w:firstLine="0"/>
              <w:jc w:val="center"/>
              <w:rPr>
                <w:rFonts w:eastAsia="Courier New" w:cs="Times New Roman"/>
                <w:b/>
                <w:color w:val="auto"/>
                <w:sz w:val="24"/>
                <w:szCs w:val="24"/>
              </w:rPr>
            </w:pPr>
            <w:r w:rsidRPr="00E5477D">
              <w:rPr>
                <w:rFonts w:eastAsia="Courier New" w:cs="Times New Roman"/>
                <w:b/>
                <w:color w:val="auto"/>
                <w:sz w:val="24"/>
                <w:szCs w:val="24"/>
              </w:rPr>
              <w:t>Виды деятельности обучающихся</w:t>
            </w:r>
          </w:p>
        </w:tc>
      </w:tr>
      <w:tr w:rsidR="007A3C31" w:rsidRPr="00E5477D" w:rsidTr="00F42AFD">
        <w:tc>
          <w:tcPr>
            <w:tcW w:w="127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А) 3—4 учебных часа</w:t>
            </w:r>
          </w:p>
        </w:tc>
        <w:tc>
          <w:tcPr>
            <w:tcW w:w="141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Музы</w:t>
            </w:r>
            <w:r w:rsidRPr="00E5477D">
              <w:rPr>
                <w:rFonts w:eastAsia="Courier New" w:cs="Times New Roman"/>
                <w:color w:val="auto"/>
                <w:sz w:val="24"/>
                <w:szCs w:val="24"/>
              </w:rPr>
              <w:softHyphen/>
              <w:t>ка — древней</w:t>
            </w:r>
            <w:r w:rsidRPr="00E5477D">
              <w:rPr>
                <w:rFonts w:eastAsia="Courier New" w:cs="Times New Roman"/>
                <w:color w:val="auto"/>
                <w:sz w:val="24"/>
                <w:szCs w:val="24"/>
              </w:rPr>
              <w:softHyphen/>
              <w:t>ший язык человече</w:t>
            </w:r>
            <w:r w:rsidRPr="00E5477D">
              <w:rPr>
                <w:rFonts w:eastAsia="Courier New" w:cs="Times New Roman"/>
                <w:color w:val="auto"/>
                <w:sz w:val="24"/>
                <w:szCs w:val="24"/>
              </w:rPr>
              <w:softHyphen/>
              <w:t>ства</w:t>
            </w:r>
          </w:p>
        </w:tc>
        <w:tc>
          <w:tcPr>
            <w:tcW w:w="2268"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Археологические находки, легенды и сказания о му</w:t>
            </w:r>
            <w:r w:rsidRPr="00E5477D">
              <w:rPr>
                <w:rFonts w:eastAsia="Courier New" w:cs="Times New Roman"/>
                <w:color w:val="auto"/>
                <w:sz w:val="24"/>
                <w:szCs w:val="24"/>
              </w:rPr>
              <w:softHyphen/>
              <w:t>зыке древних. Древняя Греция — колыбель европей</w:t>
            </w:r>
            <w:r w:rsidRPr="00E5477D">
              <w:rPr>
                <w:rFonts w:eastAsia="Courier New" w:cs="Times New Roman"/>
                <w:color w:val="auto"/>
                <w:sz w:val="24"/>
                <w:szCs w:val="24"/>
              </w:rPr>
              <w:softHyphen/>
              <w:t>ской культуры (те</w:t>
            </w:r>
            <w:r w:rsidRPr="00E5477D">
              <w:rPr>
                <w:rFonts w:eastAsia="Courier New" w:cs="Times New Roman"/>
                <w:color w:val="auto"/>
                <w:sz w:val="24"/>
                <w:szCs w:val="24"/>
              </w:rPr>
              <w:softHyphen/>
              <w:t>атр, хор, оркестр, лады, учение о гармонии и др.)</w:t>
            </w:r>
          </w:p>
        </w:tc>
        <w:tc>
          <w:tcPr>
            <w:tcW w:w="492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Экскурсия в музей (реальный или виртуальный) с экс</w:t>
            </w:r>
            <w:r w:rsidRPr="00E5477D">
              <w:rPr>
                <w:rFonts w:eastAsia="Courier New" w:cs="Times New Roman"/>
                <w:color w:val="auto"/>
                <w:sz w:val="24"/>
                <w:szCs w:val="24"/>
              </w:rPr>
              <w:softHyphen/>
              <w:t>позицией музыкальных артефактов древности, последу</w:t>
            </w:r>
            <w:r w:rsidRPr="00E5477D">
              <w:rPr>
                <w:rFonts w:eastAsia="Courier New" w:cs="Times New Roman"/>
                <w:color w:val="auto"/>
                <w:sz w:val="24"/>
                <w:szCs w:val="24"/>
              </w:rPr>
              <w:softHyphen/>
              <w:t>ющий пересказ полученной информации.</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Импровизация в духе древнего обряда (вызывание до</w:t>
            </w:r>
            <w:r w:rsidRPr="00E5477D">
              <w:rPr>
                <w:rFonts w:eastAsia="Courier New" w:cs="Times New Roman"/>
                <w:color w:val="auto"/>
                <w:sz w:val="24"/>
                <w:szCs w:val="24"/>
              </w:rPr>
              <w:softHyphen/>
              <w:t>ждя, поклонение тотемному животному и т. п.).</w:t>
            </w:r>
          </w:p>
          <w:p w:rsidR="007A3C31" w:rsidRPr="00E5477D" w:rsidRDefault="007A3C31" w:rsidP="00E5477D">
            <w:pPr>
              <w:pStyle w:val="aa"/>
              <w:spacing w:line="240" w:lineRule="auto"/>
              <w:rPr>
                <w:rFonts w:eastAsia="Courier New" w:cs="Times New Roman"/>
                <w:color w:val="auto"/>
                <w:sz w:val="24"/>
                <w:szCs w:val="24"/>
              </w:rPr>
            </w:pPr>
            <w:r w:rsidRPr="00E5477D">
              <w:rPr>
                <w:rFonts w:eastAsia="Courier New" w:cs="Times New Roman"/>
                <w:color w:val="auto"/>
                <w:sz w:val="24"/>
                <w:szCs w:val="24"/>
              </w:rPr>
              <w:t xml:space="preserve">Озвучивание, театрализация легенды/мифа о музыке. </w:t>
            </w:r>
          </w:p>
          <w:p w:rsidR="007A3C31" w:rsidRPr="00E5477D" w:rsidRDefault="007A3C31" w:rsidP="00E5477D">
            <w:pPr>
              <w:pStyle w:val="aa"/>
              <w:spacing w:line="240" w:lineRule="auto"/>
              <w:ind w:firstLine="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Квесты, викторины, интеллектуальные игры. Исследо</w:t>
            </w:r>
            <w:r w:rsidRPr="00E5477D">
              <w:rPr>
                <w:rFonts w:eastAsia="Courier New" w:cs="Times New Roman"/>
                <w:color w:val="auto"/>
                <w:sz w:val="24"/>
                <w:szCs w:val="24"/>
              </w:rPr>
              <w:softHyphen/>
              <w:t>вательские проекты в рамках тематики «Мифы Древ</w:t>
            </w:r>
            <w:r w:rsidRPr="00E5477D">
              <w:rPr>
                <w:rFonts w:eastAsia="Courier New" w:cs="Times New Roman"/>
                <w:color w:val="auto"/>
                <w:sz w:val="24"/>
                <w:szCs w:val="24"/>
              </w:rPr>
              <w:softHyphen/>
              <w:t>ней Греции в музыкальном искусстве XVII—XX веков»</w:t>
            </w:r>
          </w:p>
        </w:tc>
      </w:tr>
      <w:tr w:rsidR="007A3C31" w:rsidRPr="00E5477D" w:rsidTr="00F42AFD">
        <w:tc>
          <w:tcPr>
            <w:tcW w:w="127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Б) 3—4 учебных часа</w:t>
            </w:r>
          </w:p>
        </w:tc>
        <w:tc>
          <w:tcPr>
            <w:tcW w:w="141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Музыкаль</w:t>
            </w:r>
            <w:r w:rsidRPr="00E5477D">
              <w:rPr>
                <w:rFonts w:eastAsia="Courier New" w:cs="Times New Roman"/>
                <w:color w:val="auto"/>
                <w:sz w:val="24"/>
                <w:szCs w:val="24"/>
              </w:rPr>
              <w:softHyphen/>
              <w:t>ный фоль</w:t>
            </w:r>
            <w:r w:rsidRPr="00E5477D">
              <w:rPr>
                <w:rFonts w:eastAsia="Courier New" w:cs="Times New Roman"/>
                <w:color w:val="auto"/>
                <w:sz w:val="24"/>
                <w:szCs w:val="24"/>
              </w:rPr>
              <w:softHyphen/>
              <w:t>клор наро</w:t>
            </w:r>
            <w:r w:rsidRPr="00E5477D">
              <w:rPr>
                <w:rFonts w:eastAsia="Courier New" w:cs="Times New Roman"/>
                <w:color w:val="auto"/>
                <w:sz w:val="24"/>
                <w:szCs w:val="24"/>
              </w:rPr>
              <w:softHyphen/>
              <w:t>дов Европы</w:t>
            </w:r>
          </w:p>
        </w:tc>
        <w:tc>
          <w:tcPr>
            <w:tcW w:w="2268"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Интонации и рит</w:t>
            </w:r>
            <w:r w:rsidRPr="00E5477D">
              <w:rPr>
                <w:rFonts w:eastAsia="Courier New" w:cs="Times New Roman"/>
                <w:color w:val="auto"/>
                <w:sz w:val="24"/>
                <w:szCs w:val="24"/>
              </w:rPr>
              <w:softHyphen/>
              <w:t>мы, формы и жанры европей</w:t>
            </w:r>
            <w:r w:rsidRPr="00E5477D">
              <w:rPr>
                <w:rFonts w:eastAsia="Courier New" w:cs="Times New Roman"/>
                <w:color w:val="auto"/>
                <w:sz w:val="24"/>
                <w:szCs w:val="24"/>
              </w:rPr>
              <w:softHyphen/>
              <w:t>ского фольклора</w:t>
            </w:r>
            <w:r w:rsidRPr="00E5477D">
              <w:rPr>
                <w:rFonts w:eastAsia="Courier New" w:cs="Times New Roman"/>
                <w:color w:val="auto"/>
                <w:sz w:val="24"/>
                <w:szCs w:val="24"/>
                <w:vertAlign w:val="superscript"/>
              </w:rPr>
              <w:t>2</w:t>
            </w:r>
            <w:r w:rsidRPr="00E5477D">
              <w:rPr>
                <w:rFonts w:eastAsia="Courier New" w:cs="Times New Roman"/>
                <w:color w:val="auto"/>
                <w:sz w:val="24"/>
                <w:szCs w:val="24"/>
              </w:rPr>
              <w:t xml:space="preserve"> Отражение европейского фольклора в творчестве профессиональных</w:t>
            </w:r>
          </w:p>
        </w:tc>
        <w:tc>
          <w:tcPr>
            <w:tcW w:w="492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Выявление характерных интонаций и ритмов в звуча</w:t>
            </w:r>
            <w:r w:rsidRPr="00E5477D">
              <w:rPr>
                <w:rFonts w:eastAsia="Courier New" w:cs="Times New Roman"/>
                <w:color w:val="auto"/>
                <w:sz w:val="24"/>
                <w:szCs w:val="24"/>
              </w:rPr>
              <w:softHyphen/>
              <w:t>нии традиционной музыки народов Европы.</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Выявление общего и особенного при сравнении изучае</w:t>
            </w:r>
            <w:r w:rsidRPr="00E5477D">
              <w:rPr>
                <w:rFonts w:eastAsia="Courier New" w:cs="Times New Roman"/>
                <w:color w:val="auto"/>
                <w:sz w:val="24"/>
                <w:szCs w:val="24"/>
              </w:rPr>
              <w:softHyphen/>
              <w:t>мых образцов европейского фольклора и фольклора на</w:t>
            </w:r>
            <w:r w:rsidRPr="00E5477D">
              <w:rPr>
                <w:rFonts w:eastAsia="Courier New" w:cs="Times New Roman"/>
                <w:color w:val="auto"/>
                <w:sz w:val="24"/>
                <w:szCs w:val="24"/>
              </w:rPr>
              <w:softHyphen/>
              <w:t>родов России.</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7A3C31" w:rsidRPr="00E5477D" w:rsidTr="00F42AFD">
        <w:tc>
          <w:tcPr>
            <w:tcW w:w="127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В) 3—4 учебных часа</w:t>
            </w:r>
          </w:p>
        </w:tc>
        <w:tc>
          <w:tcPr>
            <w:tcW w:w="141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Музыкальный фольклор народов Азии и Африки</w:t>
            </w:r>
          </w:p>
        </w:tc>
        <w:tc>
          <w:tcPr>
            <w:tcW w:w="2268"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Африканская музыка — стихия ритма.</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Интонационно-ладовая основа музыки стран Азии</w:t>
            </w:r>
            <w:r w:rsidRPr="00E5477D">
              <w:rPr>
                <w:rFonts w:eastAsia="Courier New" w:cs="Times New Roman"/>
                <w:color w:val="auto"/>
                <w:sz w:val="24"/>
                <w:szCs w:val="24"/>
                <w:vertAlign w:val="superscript"/>
              </w:rPr>
              <w:t>1</w:t>
            </w:r>
            <w:r w:rsidRPr="00E5477D">
              <w:rPr>
                <w:rFonts w:eastAsia="Courier New" w:cs="Times New Roman"/>
                <w:color w:val="auto"/>
                <w:sz w:val="24"/>
                <w:szCs w:val="24"/>
              </w:rPr>
              <w:t xml:space="preserve">, уникальные традиции, музыкальные инструменты. </w:t>
            </w:r>
            <w:r w:rsidRPr="00E5477D">
              <w:rPr>
                <w:rFonts w:eastAsia="Courier New" w:cs="Times New Roman"/>
                <w:color w:val="auto"/>
                <w:sz w:val="24"/>
                <w:szCs w:val="24"/>
              </w:rPr>
              <w:lastRenderedPageBreak/>
              <w:t>Представления о роли музыки в жизни людей</w:t>
            </w:r>
          </w:p>
        </w:tc>
        <w:tc>
          <w:tcPr>
            <w:tcW w:w="4927" w:type="dxa"/>
          </w:tcPr>
          <w:p w:rsidR="007A3C31" w:rsidRPr="00E5477D" w:rsidRDefault="007A3C31"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7A3C31" w:rsidRPr="00E5477D" w:rsidRDefault="007A3C31"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rsidR="007A3C31" w:rsidRPr="00E5477D" w:rsidRDefault="007A3C31" w:rsidP="00E5477D">
            <w:pPr>
              <w:pStyle w:val="aa"/>
              <w:spacing w:line="240" w:lineRule="auto"/>
              <w:ind w:firstLine="140"/>
              <w:rPr>
                <w:rFonts w:eastAsia="Courier New" w:cs="Times New Roman"/>
                <w:i/>
                <w:color w:val="auto"/>
                <w:sz w:val="24"/>
                <w:szCs w:val="24"/>
              </w:rPr>
            </w:pPr>
            <w:r w:rsidRPr="00E5477D">
              <w:rPr>
                <w:rFonts w:eastAsia="Courier New" w:cs="Times New Roman"/>
                <w:i/>
                <w:color w:val="auto"/>
                <w:sz w:val="24"/>
                <w:szCs w:val="24"/>
              </w:rPr>
              <w:lastRenderedPageBreak/>
              <w:t>На выбор или факультативно</w:t>
            </w:r>
          </w:p>
          <w:p w:rsidR="007A3C31" w:rsidRPr="00E5477D" w:rsidRDefault="007A3C31"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Исследовательские проекты по теме «Музыка стран Азии и Африки»</w:t>
            </w:r>
          </w:p>
        </w:tc>
      </w:tr>
      <w:tr w:rsidR="007A3C31" w:rsidRPr="00E5477D" w:rsidTr="00F42AFD">
        <w:tc>
          <w:tcPr>
            <w:tcW w:w="127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lastRenderedPageBreak/>
              <w:t>Г) 3—4 учебных часа</w:t>
            </w:r>
          </w:p>
        </w:tc>
        <w:tc>
          <w:tcPr>
            <w:tcW w:w="1417"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Народная музыка Американского</w:t>
            </w:r>
          </w:p>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континен</w:t>
            </w:r>
            <w:r w:rsidRPr="00E5477D">
              <w:rPr>
                <w:rFonts w:eastAsia="Courier New" w:cs="Times New Roman"/>
                <w:color w:val="auto"/>
                <w:sz w:val="24"/>
                <w:szCs w:val="24"/>
              </w:rPr>
              <w:softHyphen/>
              <w:t>та</w:t>
            </w:r>
          </w:p>
        </w:tc>
        <w:tc>
          <w:tcPr>
            <w:tcW w:w="2268" w:type="dxa"/>
          </w:tcPr>
          <w:p w:rsidR="007A3C31" w:rsidRPr="00E5477D" w:rsidRDefault="007A3C31"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Стили и жанры американской музыки (кантри, блюз, спиричуэле, самба, босса-нова и др.). Смешение интонаций и рит</w:t>
            </w:r>
            <w:r w:rsidRPr="00E5477D">
              <w:rPr>
                <w:rFonts w:eastAsia="Courier New" w:cs="Times New Roman"/>
                <w:color w:val="auto"/>
                <w:sz w:val="24"/>
                <w:szCs w:val="24"/>
              </w:rPr>
              <w:softHyphen/>
              <w:t xml:space="preserve">мов различного происхождения </w:t>
            </w:r>
          </w:p>
        </w:tc>
        <w:tc>
          <w:tcPr>
            <w:tcW w:w="4927" w:type="dxa"/>
          </w:tcPr>
          <w:p w:rsidR="007A3C31" w:rsidRPr="00E5477D" w:rsidRDefault="007A3C31"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 исполнение народных песен, танцев. Индивидуальные и коллективные ритмические и мело</w:t>
            </w:r>
            <w:r w:rsidRPr="00E5477D">
              <w:rPr>
                <w:rFonts w:eastAsia="Courier New" w:cs="Times New Roman"/>
                <w:color w:val="auto"/>
                <w:sz w:val="24"/>
                <w:szCs w:val="24"/>
              </w:rPr>
              <w:softHyphen/>
              <w:t>дические импровизации в стиле (жанре) изучаемой традиции</w:t>
            </w:r>
          </w:p>
        </w:tc>
      </w:tr>
    </w:tbl>
    <w:p w:rsidR="00094E35" w:rsidRPr="00E5477D" w:rsidRDefault="00094E35" w:rsidP="00E5477D">
      <w:pPr>
        <w:pStyle w:val="af"/>
        <w:rPr>
          <w:rFonts w:ascii="Times New Roman" w:eastAsia="Calibri" w:hAnsi="Times New Roman" w:cs="Times New Roman"/>
          <w:color w:val="auto"/>
          <w:sz w:val="24"/>
          <w:szCs w:val="24"/>
          <w:lang w:eastAsia="en-US" w:bidi="ar-SA"/>
        </w:rPr>
      </w:pPr>
    </w:p>
    <w:p w:rsidR="0002574E" w:rsidRPr="00E5477D" w:rsidRDefault="00094E35"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4 «Европейская классическая музыка»</w:t>
      </w:r>
    </w:p>
    <w:tbl>
      <w:tblPr>
        <w:tblStyle w:val="ac"/>
        <w:tblW w:w="0" w:type="auto"/>
        <w:tblInd w:w="-318" w:type="dxa"/>
        <w:tblLayout w:type="fixed"/>
        <w:tblLook w:val="04A0"/>
      </w:tblPr>
      <w:tblGrid>
        <w:gridCol w:w="1277"/>
        <w:gridCol w:w="1417"/>
        <w:gridCol w:w="2268"/>
        <w:gridCol w:w="4927"/>
      </w:tblGrid>
      <w:tr w:rsidR="00094E35" w:rsidRPr="00E5477D" w:rsidTr="00F42AFD">
        <w:tc>
          <w:tcPr>
            <w:tcW w:w="1277" w:type="dxa"/>
            <w:vAlign w:val="center"/>
          </w:tcPr>
          <w:p w:rsidR="00094E35" w:rsidRPr="00E5477D" w:rsidRDefault="00094E35" w:rsidP="00E5477D">
            <w:pPr>
              <w:pStyle w:val="aa"/>
              <w:spacing w:line="240" w:lineRule="auto"/>
              <w:ind w:firstLine="0"/>
              <w:jc w:val="center"/>
              <w:rPr>
                <w:rFonts w:eastAsia="Courier New" w:cs="Times New Roman"/>
                <w:b/>
                <w:color w:val="auto"/>
                <w:sz w:val="24"/>
                <w:szCs w:val="24"/>
              </w:rPr>
            </w:pPr>
            <w:r w:rsidRPr="00E5477D">
              <w:rPr>
                <w:rFonts w:eastAsia="Courier New" w:cs="Times New Roman"/>
                <w:b/>
                <w:color w:val="auto"/>
                <w:sz w:val="24"/>
                <w:szCs w:val="24"/>
              </w:rPr>
              <w:t>№ блока, кол-во часов</w:t>
            </w:r>
          </w:p>
        </w:tc>
        <w:tc>
          <w:tcPr>
            <w:tcW w:w="1417" w:type="dxa"/>
          </w:tcPr>
          <w:p w:rsidR="00094E35" w:rsidRPr="00E5477D" w:rsidRDefault="00094E35" w:rsidP="00E5477D">
            <w:pPr>
              <w:pStyle w:val="aa"/>
              <w:spacing w:line="240" w:lineRule="auto"/>
              <w:ind w:firstLine="0"/>
              <w:jc w:val="center"/>
              <w:rPr>
                <w:rFonts w:eastAsia="Courier New" w:cs="Times New Roman"/>
                <w:b/>
                <w:color w:val="auto"/>
                <w:sz w:val="24"/>
                <w:szCs w:val="24"/>
              </w:rPr>
            </w:pPr>
            <w:r w:rsidRPr="00E5477D">
              <w:rPr>
                <w:rFonts w:eastAsia="Courier New" w:cs="Times New Roman"/>
                <w:b/>
                <w:color w:val="auto"/>
                <w:sz w:val="24"/>
                <w:szCs w:val="24"/>
              </w:rPr>
              <w:t>Темы</w:t>
            </w:r>
          </w:p>
        </w:tc>
        <w:tc>
          <w:tcPr>
            <w:tcW w:w="2268" w:type="dxa"/>
          </w:tcPr>
          <w:p w:rsidR="00094E35" w:rsidRPr="00E5477D" w:rsidRDefault="00094E35" w:rsidP="00E5477D">
            <w:pPr>
              <w:pStyle w:val="aa"/>
              <w:spacing w:line="240" w:lineRule="auto"/>
              <w:ind w:firstLine="440"/>
              <w:jc w:val="center"/>
              <w:rPr>
                <w:rFonts w:eastAsia="Courier New" w:cs="Times New Roman"/>
                <w:b/>
                <w:color w:val="auto"/>
                <w:sz w:val="24"/>
                <w:szCs w:val="24"/>
              </w:rPr>
            </w:pPr>
            <w:r w:rsidRPr="00E5477D">
              <w:rPr>
                <w:rFonts w:eastAsia="Courier New" w:cs="Times New Roman"/>
                <w:b/>
                <w:color w:val="auto"/>
                <w:sz w:val="24"/>
                <w:szCs w:val="24"/>
              </w:rPr>
              <w:t>Содержание</w:t>
            </w:r>
          </w:p>
        </w:tc>
        <w:tc>
          <w:tcPr>
            <w:tcW w:w="4927" w:type="dxa"/>
          </w:tcPr>
          <w:p w:rsidR="00094E35" w:rsidRPr="00E5477D" w:rsidRDefault="00094E35" w:rsidP="00E5477D">
            <w:pPr>
              <w:pStyle w:val="aa"/>
              <w:spacing w:line="240" w:lineRule="auto"/>
              <w:ind w:firstLine="0"/>
              <w:jc w:val="center"/>
              <w:rPr>
                <w:rFonts w:eastAsia="Courier New" w:cs="Times New Roman"/>
                <w:b/>
                <w:color w:val="auto"/>
                <w:sz w:val="24"/>
                <w:szCs w:val="24"/>
              </w:rPr>
            </w:pPr>
            <w:r w:rsidRPr="00E5477D">
              <w:rPr>
                <w:rFonts w:eastAsia="Courier New" w:cs="Times New Roman"/>
                <w:b/>
                <w:color w:val="auto"/>
                <w:sz w:val="24"/>
                <w:szCs w:val="24"/>
              </w:rPr>
              <w:t>Виды деятельности обучающихся</w:t>
            </w:r>
          </w:p>
        </w:tc>
      </w:tr>
      <w:tr w:rsidR="00094E35" w:rsidRPr="00E5477D" w:rsidTr="00F42AFD">
        <w:tc>
          <w:tcPr>
            <w:tcW w:w="1277" w:type="dxa"/>
          </w:tcPr>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А) 2—3 учебных часа</w:t>
            </w:r>
          </w:p>
        </w:tc>
        <w:tc>
          <w:tcPr>
            <w:tcW w:w="1417" w:type="dxa"/>
          </w:tcPr>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Национальные истоки классической музыки</w:t>
            </w:r>
          </w:p>
        </w:tc>
        <w:tc>
          <w:tcPr>
            <w:tcW w:w="2268" w:type="dxa"/>
          </w:tcPr>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Национальный музыкальный стиль на примере творчества Ф. Шопена, Э. Грига и др.</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Значение и роль композитора — основоположника национальной классической музыки.</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Характерные жанры, образы, элементы музыкального языка</w:t>
            </w:r>
          </w:p>
        </w:tc>
        <w:tc>
          <w:tcPr>
            <w:tcW w:w="4927" w:type="dxa"/>
            <w:vAlign w:val="center"/>
          </w:tcPr>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Музыкальная викторина на знание музыки, названий и авторов изученных произведений.</w:t>
            </w:r>
          </w:p>
          <w:p w:rsidR="00094E35" w:rsidRPr="00E5477D" w:rsidRDefault="00094E35" w:rsidP="00E5477D">
            <w:pPr>
              <w:pStyle w:val="aa"/>
              <w:spacing w:line="240" w:lineRule="auto"/>
              <w:ind w:firstLine="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Исследовательские проекты о творчестве европейских композиторов-классиков, представителей национальных школ.</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Посещение концерта классической музыки, балета, драматического спектакля</w:t>
            </w:r>
          </w:p>
        </w:tc>
      </w:tr>
      <w:tr w:rsidR="00094E35" w:rsidRPr="00E5477D" w:rsidTr="00F42AFD">
        <w:tc>
          <w:tcPr>
            <w:tcW w:w="1277" w:type="dxa"/>
          </w:tcPr>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Б) 2—3 учебных часа</w:t>
            </w:r>
          </w:p>
        </w:tc>
        <w:tc>
          <w:tcPr>
            <w:tcW w:w="1417" w:type="dxa"/>
          </w:tcPr>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Музыкант и публика</w:t>
            </w:r>
          </w:p>
        </w:tc>
        <w:tc>
          <w:tcPr>
            <w:tcW w:w="2268" w:type="dxa"/>
          </w:tcPr>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 xml:space="preserve">Кумиры публики (на примере творчества В. А. Моцарта, Н. Паганини, Ф. Листа и др.)- Виртуозность. Талант, труд, миссия </w:t>
            </w:r>
            <w:r w:rsidRPr="00E5477D">
              <w:rPr>
                <w:rFonts w:eastAsia="Courier New" w:cs="Times New Roman"/>
                <w:color w:val="auto"/>
                <w:sz w:val="24"/>
                <w:szCs w:val="24"/>
              </w:rPr>
              <w:lastRenderedPageBreak/>
              <w:t>композитора, исполнителя. Признание публики. Культура слушателя. Традиции слушания музыки в прошлые века и сегодня</w:t>
            </w:r>
          </w:p>
        </w:tc>
        <w:tc>
          <w:tcPr>
            <w:tcW w:w="492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Музыкальная викторина на знание музыки, названий и авторов изученных произведений.</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Знание и соблюдение общепринятых норм слушания музыки, правил поведения в концертном зале, театре оперы и балета.</w:t>
            </w:r>
          </w:p>
          <w:p w:rsidR="00094E35" w:rsidRPr="00E5477D" w:rsidRDefault="00094E35"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Посещение концерта классической музыки с последующим обсуждением в классе.</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Создание тематической подборки музыкальных произведений для домашнего прослушивания</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В)</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4—6 учебных часов</w:t>
            </w:r>
          </w:p>
        </w:tc>
        <w:tc>
          <w:tcPr>
            <w:tcW w:w="141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 — зеркало эпохи</w:t>
            </w:r>
          </w:p>
        </w:tc>
        <w:tc>
          <w:tcPr>
            <w:tcW w:w="2268"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492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образцами полифонической и гомофонногармонической музыки.</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Исполнение вокальных, ритмических, речевых канонов.</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викторина на знание музыки, названий и авторов изученных произведений.</w:t>
            </w:r>
          </w:p>
          <w:p w:rsidR="00094E35" w:rsidRPr="00E5477D" w:rsidRDefault="00094E35"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Г) 4—6 учебных часов</w:t>
            </w:r>
          </w:p>
        </w:tc>
        <w:tc>
          <w:tcPr>
            <w:tcW w:w="1417" w:type="dxa"/>
          </w:tcPr>
          <w:p w:rsidR="00094E35" w:rsidRPr="00E5477D" w:rsidRDefault="00094E35" w:rsidP="00E5477D">
            <w:pPr>
              <w:pStyle w:val="aa"/>
              <w:spacing w:line="240" w:lineRule="auto"/>
              <w:ind w:firstLine="4"/>
              <w:rPr>
                <w:rFonts w:eastAsia="Courier New" w:cs="Times New Roman"/>
                <w:color w:val="auto"/>
                <w:sz w:val="24"/>
                <w:szCs w:val="24"/>
              </w:rPr>
            </w:pPr>
            <w:r w:rsidRPr="00E5477D">
              <w:rPr>
                <w:rFonts w:eastAsia="Courier New" w:cs="Times New Roman"/>
                <w:color w:val="auto"/>
                <w:sz w:val="24"/>
                <w:szCs w:val="24"/>
              </w:rPr>
              <w:t>Музыкальный образ</w:t>
            </w:r>
          </w:p>
        </w:tc>
        <w:tc>
          <w:tcPr>
            <w:tcW w:w="2268"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492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викторина на знание музыки, названий и авторов изученных произведений.</w:t>
            </w:r>
          </w:p>
          <w:p w:rsidR="00094E35" w:rsidRPr="00E5477D" w:rsidRDefault="00094E35"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lastRenderedPageBreak/>
              <w:t>На выбор или факультативно</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Д) 3—4 учебных часа</w:t>
            </w:r>
          </w:p>
        </w:tc>
        <w:tc>
          <w:tcPr>
            <w:tcW w:w="141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драматургия</w:t>
            </w:r>
          </w:p>
        </w:tc>
        <w:tc>
          <w:tcPr>
            <w:tcW w:w="2268"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Развитие музыкальных образов. Музыкальная тема. Принципы музыкального развития: повтор, контраст, разработка.</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форма — строение музыкального произведения</w:t>
            </w:r>
          </w:p>
        </w:tc>
        <w:tc>
          <w:tcPr>
            <w:tcW w:w="492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Составление наглядной (буквенной, цифровой) схемы строения музыкального произведения.</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викторина на знание музыки, названий и авторов изученных произведений.</w:t>
            </w:r>
          </w:p>
          <w:p w:rsidR="00094E35" w:rsidRPr="00E5477D" w:rsidRDefault="00094E35"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Посещение концерта классической музыки, в программе которого присутствуют крупные симфонические произведения.</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Е) 4—6 учебных часов</w:t>
            </w:r>
          </w:p>
        </w:tc>
        <w:tc>
          <w:tcPr>
            <w:tcW w:w="141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Музыкальный</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стиль</w:t>
            </w:r>
          </w:p>
        </w:tc>
        <w:tc>
          <w:tcPr>
            <w:tcW w:w="2268"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492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Исполнение 2—3 вокальных произведений — образцов барокко, классицизма, романтизма, импрессионизма (подлинных или стилизованных).</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Определение на слух в звучании незнакомого произведения:</w:t>
            </w:r>
          </w:p>
          <w:p w:rsidR="00094E35" w:rsidRPr="00E5477D" w:rsidRDefault="00094E35" w:rsidP="00E5477D">
            <w:pPr>
              <w:pStyle w:val="aa"/>
              <w:numPr>
                <w:ilvl w:val="0"/>
                <w:numId w:val="327"/>
              </w:numPr>
              <w:tabs>
                <w:tab w:val="left" w:pos="423"/>
              </w:tabs>
              <w:spacing w:line="240" w:lineRule="auto"/>
              <w:ind w:hanging="360"/>
              <w:rPr>
                <w:rFonts w:eastAsia="Courier New" w:cs="Times New Roman"/>
                <w:color w:val="auto"/>
                <w:sz w:val="24"/>
                <w:szCs w:val="24"/>
              </w:rPr>
            </w:pPr>
            <w:r w:rsidRPr="00E5477D">
              <w:rPr>
                <w:rFonts w:eastAsia="Courier New" w:cs="Times New Roman"/>
                <w:color w:val="auto"/>
                <w:sz w:val="24"/>
                <w:szCs w:val="24"/>
              </w:rPr>
              <w:t>принадлежности к одному из изученных стилей;</w:t>
            </w:r>
          </w:p>
          <w:p w:rsidR="00094E35" w:rsidRPr="00E5477D" w:rsidRDefault="00094E35" w:rsidP="00E5477D">
            <w:pPr>
              <w:pStyle w:val="aa"/>
              <w:numPr>
                <w:ilvl w:val="0"/>
                <w:numId w:val="327"/>
              </w:numPr>
              <w:tabs>
                <w:tab w:val="left" w:pos="423"/>
              </w:tabs>
              <w:spacing w:line="240" w:lineRule="auto"/>
              <w:ind w:hanging="360"/>
              <w:rPr>
                <w:rFonts w:eastAsia="Courier New" w:cs="Times New Roman"/>
                <w:color w:val="auto"/>
                <w:sz w:val="24"/>
                <w:szCs w:val="24"/>
              </w:rPr>
            </w:pPr>
            <w:r w:rsidRPr="00E5477D">
              <w:rPr>
                <w:rFonts w:eastAsia="Courier New" w:cs="Times New Roman"/>
                <w:color w:val="auto"/>
                <w:sz w:val="24"/>
                <w:szCs w:val="24"/>
              </w:rPr>
              <w:t>исполнительского состава (количество и состав исполнителей, музыкальных инструментов);</w:t>
            </w:r>
          </w:p>
          <w:p w:rsidR="00094E35" w:rsidRPr="00E5477D" w:rsidRDefault="00094E35" w:rsidP="00E5477D">
            <w:pPr>
              <w:pStyle w:val="aa"/>
              <w:numPr>
                <w:ilvl w:val="0"/>
                <w:numId w:val="327"/>
              </w:numPr>
              <w:tabs>
                <w:tab w:val="left" w:pos="423"/>
              </w:tabs>
              <w:spacing w:line="240" w:lineRule="auto"/>
              <w:ind w:hanging="360"/>
              <w:rPr>
                <w:rFonts w:eastAsia="Courier New" w:cs="Times New Roman"/>
                <w:color w:val="auto"/>
                <w:sz w:val="24"/>
                <w:szCs w:val="24"/>
              </w:rPr>
            </w:pPr>
            <w:r w:rsidRPr="00E5477D">
              <w:rPr>
                <w:rFonts w:eastAsia="Courier New" w:cs="Times New Roman"/>
                <w:color w:val="auto"/>
                <w:sz w:val="24"/>
                <w:szCs w:val="24"/>
              </w:rPr>
              <w:t>жанра, круга образов;</w:t>
            </w:r>
          </w:p>
          <w:p w:rsidR="00094E35" w:rsidRPr="00E5477D" w:rsidRDefault="00094E35" w:rsidP="00E5477D">
            <w:pPr>
              <w:pStyle w:val="aa"/>
              <w:numPr>
                <w:ilvl w:val="0"/>
                <w:numId w:val="327"/>
              </w:numPr>
              <w:tabs>
                <w:tab w:val="left" w:pos="423"/>
              </w:tabs>
              <w:spacing w:line="240" w:lineRule="auto"/>
              <w:ind w:hanging="360"/>
              <w:rPr>
                <w:rFonts w:eastAsia="Courier New" w:cs="Times New Roman"/>
                <w:color w:val="auto"/>
                <w:sz w:val="24"/>
                <w:szCs w:val="24"/>
              </w:rPr>
            </w:pPr>
            <w:r w:rsidRPr="00E5477D">
              <w:rPr>
                <w:rFonts w:eastAsia="Courier New" w:cs="Times New Roman"/>
                <w:color w:val="auto"/>
                <w:sz w:val="24"/>
                <w:szCs w:val="24"/>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викторина на знание музыки, названий и авторов изученных произведений.</w:t>
            </w:r>
          </w:p>
          <w:p w:rsidR="00094E35" w:rsidRPr="00E5477D" w:rsidRDefault="00094E35"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Исследовательские проекты, посвящённые эстетике и особенностям музыкального искусства различных стилей XX века</w:t>
            </w:r>
          </w:p>
        </w:tc>
      </w:tr>
    </w:tbl>
    <w:p w:rsidR="00094E35" w:rsidRPr="00E5477D" w:rsidRDefault="00094E35" w:rsidP="00E5477D">
      <w:pPr>
        <w:pStyle w:val="af"/>
        <w:rPr>
          <w:rFonts w:ascii="Times New Roman" w:hAnsi="Times New Roman" w:cs="Times New Roman"/>
          <w:sz w:val="24"/>
          <w:szCs w:val="24"/>
        </w:rPr>
      </w:pPr>
    </w:p>
    <w:p w:rsidR="0002574E" w:rsidRPr="00E5477D" w:rsidRDefault="00094E35"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Модуль № 5 «Русская классическая музыка»</w:t>
      </w:r>
    </w:p>
    <w:tbl>
      <w:tblPr>
        <w:tblStyle w:val="ac"/>
        <w:tblW w:w="0" w:type="auto"/>
        <w:tblInd w:w="-318" w:type="dxa"/>
        <w:tblLayout w:type="fixed"/>
        <w:tblLook w:val="04A0"/>
      </w:tblPr>
      <w:tblGrid>
        <w:gridCol w:w="1277"/>
        <w:gridCol w:w="1417"/>
        <w:gridCol w:w="2268"/>
        <w:gridCol w:w="4927"/>
      </w:tblGrid>
      <w:tr w:rsidR="00094E35" w:rsidRPr="00E5477D" w:rsidTr="00F42AFD">
        <w:tc>
          <w:tcPr>
            <w:tcW w:w="1277" w:type="dxa"/>
          </w:tcPr>
          <w:p w:rsidR="00094E35" w:rsidRPr="00E5477D" w:rsidRDefault="00094E35" w:rsidP="00E5477D">
            <w:pPr>
              <w:pStyle w:val="aa"/>
              <w:spacing w:line="240" w:lineRule="auto"/>
              <w:ind w:firstLine="20"/>
              <w:jc w:val="center"/>
              <w:rPr>
                <w:rFonts w:eastAsia="Courier New" w:cs="Times New Roman"/>
                <w:b/>
                <w:color w:val="auto"/>
                <w:sz w:val="24"/>
                <w:szCs w:val="24"/>
              </w:rPr>
            </w:pPr>
            <w:r w:rsidRPr="00E5477D">
              <w:rPr>
                <w:rFonts w:eastAsia="Courier New" w:cs="Times New Roman"/>
                <w:b/>
                <w:color w:val="auto"/>
                <w:sz w:val="24"/>
                <w:szCs w:val="24"/>
              </w:rPr>
              <w:t>№ блока, кол-во часов</w:t>
            </w:r>
          </w:p>
        </w:tc>
        <w:tc>
          <w:tcPr>
            <w:tcW w:w="1417" w:type="dxa"/>
          </w:tcPr>
          <w:p w:rsidR="00094E35" w:rsidRPr="00E5477D" w:rsidRDefault="00094E35" w:rsidP="00E5477D">
            <w:pPr>
              <w:pStyle w:val="aa"/>
              <w:spacing w:line="240" w:lineRule="auto"/>
              <w:ind w:firstLine="20"/>
              <w:jc w:val="center"/>
              <w:rPr>
                <w:rFonts w:eastAsia="Courier New" w:cs="Times New Roman"/>
                <w:b/>
                <w:color w:val="auto"/>
                <w:sz w:val="24"/>
                <w:szCs w:val="24"/>
              </w:rPr>
            </w:pPr>
            <w:r w:rsidRPr="00E5477D">
              <w:rPr>
                <w:rFonts w:eastAsia="Courier New" w:cs="Times New Roman"/>
                <w:b/>
                <w:color w:val="auto"/>
                <w:sz w:val="24"/>
                <w:szCs w:val="24"/>
              </w:rPr>
              <w:t>Темы</w:t>
            </w:r>
          </w:p>
        </w:tc>
        <w:tc>
          <w:tcPr>
            <w:tcW w:w="2268" w:type="dxa"/>
          </w:tcPr>
          <w:p w:rsidR="00094E35" w:rsidRPr="00E5477D" w:rsidRDefault="00094E35" w:rsidP="00E5477D">
            <w:pPr>
              <w:pStyle w:val="aa"/>
              <w:spacing w:line="240" w:lineRule="auto"/>
              <w:ind w:firstLine="20"/>
              <w:jc w:val="center"/>
              <w:rPr>
                <w:rFonts w:eastAsia="Courier New" w:cs="Times New Roman"/>
                <w:b/>
                <w:color w:val="auto"/>
                <w:sz w:val="24"/>
                <w:szCs w:val="24"/>
              </w:rPr>
            </w:pPr>
            <w:r w:rsidRPr="00E5477D">
              <w:rPr>
                <w:rFonts w:eastAsia="Courier New" w:cs="Times New Roman"/>
                <w:b/>
                <w:color w:val="auto"/>
                <w:sz w:val="24"/>
                <w:szCs w:val="24"/>
              </w:rPr>
              <w:t>Содержание</w:t>
            </w:r>
          </w:p>
        </w:tc>
        <w:tc>
          <w:tcPr>
            <w:tcW w:w="4927" w:type="dxa"/>
          </w:tcPr>
          <w:p w:rsidR="00094E35" w:rsidRPr="00E5477D" w:rsidRDefault="00094E35" w:rsidP="00E5477D">
            <w:pPr>
              <w:pStyle w:val="aa"/>
              <w:spacing w:line="240" w:lineRule="auto"/>
              <w:ind w:firstLine="20"/>
              <w:jc w:val="center"/>
              <w:rPr>
                <w:rFonts w:eastAsia="Courier New" w:cs="Times New Roman"/>
                <w:b/>
                <w:color w:val="auto"/>
                <w:sz w:val="24"/>
                <w:szCs w:val="24"/>
              </w:rPr>
            </w:pPr>
            <w:r w:rsidRPr="00E5477D">
              <w:rPr>
                <w:rFonts w:eastAsia="Courier New" w:cs="Times New Roman"/>
                <w:b/>
                <w:color w:val="auto"/>
                <w:sz w:val="24"/>
                <w:szCs w:val="24"/>
              </w:rPr>
              <w:t>Виды деятельности обучающихся</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А) 3—4 учебных часа</w:t>
            </w:r>
          </w:p>
        </w:tc>
        <w:tc>
          <w:tcPr>
            <w:tcW w:w="141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Образы родной земли</w:t>
            </w:r>
          </w:p>
        </w:tc>
        <w:tc>
          <w:tcPr>
            <w:tcW w:w="2268"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492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исполнение не менее одного вокального произведения, сочинённого русским композитором- классиком.</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викторина на знание музыки, названий и авторов изученных произведений.</w:t>
            </w:r>
          </w:p>
          <w:p w:rsidR="00094E35" w:rsidRPr="00E5477D" w:rsidRDefault="00094E35"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Рисование по мотивам прослушанных музыкальных произведений.</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Посещение концерта классической музыки, в программу которого входят произведения русских композиторов</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Б) 4—6 учебных часов</w:t>
            </w:r>
          </w:p>
        </w:tc>
        <w:tc>
          <w:tcPr>
            <w:tcW w:w="141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Золотой век русской культуры</w:t>
            </w:r>
          </w:p>
        </w:tc>
        <w:tc>
          <w:tcPr>
            <w:tcW w:w="2268" w:type="dxa"/>
            <w:vAlign w:val="center"/>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w:t>
            </w:r>
            <w:r w:rsidRPr="00E5477D">
              <w:rPr>
                <w:rFonts w:eastAsia="Courier New" w:cs="Times New Roman"/>
                <w:color w:val="auto"/>
                <w:sz w:val="24"/>
                <w:szCs w:val="24"/>
              </w:rPr>
              <w:lastRenderedPageBreak/>
              <w:t>М. И. Глинки, П. И. Чайковского, Н. А. Римского-Корсакова и др.)</w:t>
            </w:r>
          </w:p>
        </w:tc>
        <w:tc>
          <w:tcPr>
            <w:tcW w:w="492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Знакомство с шедеврами русской музыки XIX века, анализ художественного содержания, выразительных средств.</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викторина на знание музыки, названий и авторов изученных произведений.</w:t>
            </w:r>
          </w:p>
          <w:p w:rsidR="00094E35" w:rsidRPr="00E5477D" w:rsidRDefault="00094E35"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Просмотр художественных фильмов, телепередач, посвящённых русской культуре XIX века.</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Реконструкция костюмированного бала, музыкального салона</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В) 4—6 учебных часов</w:t>
            </w:r>
          </w:p>
        </w:tc>
        <w:tc>
          <w:tcPr>
            <w:tcW w:w="141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История страны и народа в музыке русских композиторов</w:t>
            </w:r>
          </w:p>
        </w:tc>
        <w:tc>
          <w:tcPr>
            <w:tcW w:w="2268"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 С. Прокофьева, Г. В. Свиридова и др.)</w:t>
            </w:r>
          </w:p>
        </w:tc>
        <w:tc>
          <w:tcPr>
            <w:tcW w:w="4927" w:type="dxa"/>
            <w:vAlign w:val="center"/>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Исполнение Гимна Российской Федерации.</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викторина на знание музыки, названий и авторов изученных произведений.</w:t>
            </w:r>
          </w:p>
          <w:p w:rsidR="00094E35" w:rsidRPr="00E5477D" w:rsidRDefault="00094E35"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Просмотр художественных фильмов, телепередач, посвящённых творчеству композиторов — членов кружка «Могучая кучка».</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Г) 3—4 учебных часа</w:t>
            </w:r>
          </w:p>
        </w:tc>
        <w:tc>
          <w:tcPr>
            <w:tcW w:w="141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Русский балет</w:t>
            </w:r>
          </w:p>
        </w:tc>
        <w:tc>
          <w:tcPr>
            <w:tcW w:w="2268" w:type="dxa"/>
            <w:vAlign w:val="center"/>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4927" w:type="dxa"/>
            <w:vAlign w:val="center"/>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rsidR="00094E35" w:rsidRPr="00E5477D" w:rsidRDefault="00094E35"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 Съёмки любительского фильма (в технике теневого, кукольного театра, мультипликации и т. и.) на музыку какого-либо балета (фрагменты)</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Д) 3—4 учебных часа</w:t>
            </w:r>
          </w:p>
        </w:tc>
        <w:tc>
          <w:tcPr>
            <w:tcW w:w="141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Русская исполнительская школа</w:t>
            </w:r>
          </w:p>
        </w:tc>
        <w:tc>
          <w:tcPr>
            <w:tcW w:w="2268" w:type="dxa"/>
            <w:vAlign w:val="center"/>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 xml:space="preserve">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w:t>
            </w:r>
            <w:r w:rsidRPr="00E5477D">
              <w:rPr>
                <w:rFonts w:eastAsia="Courier New" w:cs="Times New Roman"/>
                <w:color w:val="auto"/>
                <w:sz w:val="24"/>
                <w:szCs w:val="24"/>
              </w:rPr>
              <w:lastRenderedPageBreak/>
              <w:t>Конкурс имени П. И. Чайковского</w:t>
            </w:r>
          </w:p>
        </w:tc>
        <w:tc>
          <w:tcPr>
            <w:tcW w:w="4927" w:type="dxa"/>
          </w:tcPr>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lastRenderedPageBreak/>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Дискуссия на тему «Исполнитель — соавтор композитора».</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Исследовательские проекты, посвящённые биографиям известных отечественных исполнителей классической музыки</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Е) 3—4 учебных часа</w:t>
            </w:r>
          </w:p>
        </w:tc>
        <w:tc>
          <w:tcPr>
            <w:tcW w:w="141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Русская музыка — взгляд в будущее</w:t>
            </w:r>
          </w:p>
        </w:tc>
        <w:tc>
          <w:tcPr>
            <w:tcW w:w="2268" w:type="dxa"/>
            <w:vAlign w:val="center"/>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Идея светомузыки. Мистерии А. Н. Скрябина. Терменвокс, синтезатор Е. Мурзина, электронная музыка (на при</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мере творчества А. Г. Шнитке, Э. Н. Артемьева и др.)</w:t>
            </w:r>
          </w:p>
        </w:tc>
        <w:tc>
          <w:tcPr>
            <w:tcW w:w="4927" w:type="dxa"/>
            <w:vAlign w:val="center"/>
          </w:tcPr>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 xml:space="preserve">Слушание образцов электронной музыки. Дискуссия о значении технических средств в создании современной музыки. </w:t>
            </w: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Исследовательские проекты, посвящённые развитию музыкальной электроники в России.</w:t>
            </w:r>
          </w:p>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Импровизация, сочинение музыки с помощью цифро</w:t>
            </w:r>
            <w:r w:rsidRPr="00E5477D">
              <w:rPr>
                <w:rFonts w:eastAsia="Courier New" w:cs="Times New Roman"/>
                <w:color w:val="auto"/>
                <w:sz w:val="24"/>
                <w:szCs w:val="24"/>
              </w:rPr>
              <w:softHyphen/>
              <w:t>вых устройств, программных продуктов и электрон</w:t>
            </w:r>
            <w:r w:rsidRPr="00E5477D">
              <w:rPr>
                <w:rFonts w:eastAsia="Courier New" w:cs="Times New Roman"/>
                <w:color w:val="auto"/>
                <w:sz w:val="24"/>
                <w:szCs w:val="24"/>
              </w:rPr>
              <w:softHyphen/>
              <w:t>ных гаджетов</w:t>
            </w:r>
          </w:p>
        </w:tc>
      </w:tr>
    </w:tbl>
    <w:p w:rsidR="001E3FCA" w:rsidRPr="00E5477D" w:rsidRDefault="001E3FCA" w:rsidP="00E5477D">
      <w:pPr>
        <w:autoSpaceDE w:val="0"/>
        <w:autoSpaceDN w:val="0"/>
        <w:adjustRightInd w:val="0"/>
        <w:spacing w:after="0" w:line="240" w:lineRule="auto"/>
        <w:rPr>
          <w:rFonts w:ascii="Times New Roman" w:hAnsi="Times New Roman"/>
          <w:b/>
          <w:sz w:val="24"/>
          <w:szCs w:val="24"/>
        </w:rPr>
      </w:pPr>
    </w:p>
    <w:p w:rsidR="0002574E" w:rsidRPr="00E5477D" w:rsidRDefault="00094E35"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Модуль № 6 «Образы русской и европейской духовной музыки»</w:t>
      </w:r>
    </w:p>
    <w:tbl>
      <w:tblPr>
        <w:tblStyle w:val="ac"/>
        <w:tblW w:w="0" w:type="auto"/>
        <w:tblInd w:w="-318" w:type="dxa"/>
        <w:tblLayout w:type="fixed"/>
        <w:tblLook w:val="04A0"/>
      </w:tblPr>
      <w:tblGrid>
        <w:gridCol w:w="1277"/>
        <w:gridCol w:w="1417"/>
        <w:gridCol w:w="2268"/>
        <w:gridCol w:w="4927"/>
      </w:tblGrid>
      <w:tr w:rsidR="00094E35" w:rsidRPr="00E5477D" w:rsidTr="00F42AFD">
        <w:tc>
          <w:tcPr>
            <w:tcW w:w="1277" w:type="dxa"/>
          </w:tcPr>
          <w:p w:rsidR="00094E35" w:rsidRPr="00E5477D" w:rsidRDefault="00094E35" w:rsidP="00E5477D">
            <w:pPr>
              <w:pStyle w:val="aa"/>
              <w:spacing w:line="240" w:lineRule="auto"/>
              <w:ind w:firstLine="20"/>
              <w:jc w:val="center"/>
              <w:rPr>
                <w:rFonts w:eastAsia="Courier New" w:cs="Times New Roman"/>
                <w:b/>
                <w:color w:val="auto"/>
                <w:sz w:val="24"/>
                <w:szCs w:val="24"/>
              </w:rPr>
            </w:pPr>
            <w:r w:rsidRPr="00E5477D">
              <w:rPr>
                <w:rFonts w:eastAsia="Courier New" w:cs="Times New Roman"/>
                <w:b/>
                <w:color w:val="auto"/>
                <w:sz w:val="24"/>
                <w:szCs w:val="24"/>
              </w:rPr>
              <w:t>№ блока, кол-во часов</w:t>
            </w:r>
          </w:p>
        </w:tc>
        <w:tc>
          <w:tcPr>
            <w:tcW w:w="1417" w:type="dxa"/>
          </w:tcPr>
          <w:p w:rsidR="00094E35" w:rsidRPr="00E5477D" w:rsidRDefault="00094E35" w:rsidP="00E5477D">
            <w:pPr>
              <w:pStyle w:val="aa"/>
              <w:spacing w:line="240" w:lineRule="auto"/>
              <w:ind w:firstLine="20"/>
              <w:jc w:val="center"/>
              <w:rPr>
                <w:rFonts w:eastAsia="Courier New" w:cs="Times New Roman"/>
                <w:b/>
                <w:color w:val="auto"/>
                <w:sz w:val="24"/>
                <w:szCs w:val="24"/>
              </w:rPr>
            </w:pPr>
            <w:r w:rsidRPr="00E5477D">
              <w:rPr>
                <w:rFonts w:eastAsia="Courier New" w:cs="Times New Roman"/>
                <w:b/>
                <w:color w:val="auto"/>
                <w:sz w:val="24"/>
                <w:szCs w:val="24"/>
              </w:rPr>
              <w:t>Темы</w:t>
            </w:r>
          </w:p>
        </w:tc>
        <w:tc>
          <w:tcPr>
            <w:tcW w:w="2268" w:type="dxa"/>
          </w:tcPr>
          <w:p w:rsidR="00094E35" w:rsidRPr="00E5477D" w:rsidRDefault="00094E35" w:rsidP="00E5477D">
            <w:pPr>
              <w:pStyle w:val="aa"/>
              <w:spacing w:line="240" w:lineRule="auto"/>
              <w:ind w:firstLine="20"/>
              <w:jc w:val="center"/>
              <w:rPr>
                <w:rFonts w:eastAsia="Courier New" w:cs="Times New Roman"/>
                <w:b/>
                <w:color w:val="auto"/>
                <w:sz w:val="24"/>
                <w:szCs w:val="24"/>
              </w:rPr>
            </w:pPr>
            <w:r w:rsidRPr="00E5477D">
              <w:rPr>
                <w:rFonts w:eastAsia="Courier New" w:cs="Times New Roman"/>
                <w:b/>
                <w:color w:val="auto"/>
                <w:sz w:val="24"/>
                <w:szCs w:val="24"/>
              </w:rPr>
              <w:t>Содержание</w:t>
            </w:r>
          </w:p>
        </w:tc>
        <w:tc>
          <w:tcPr>
            <w:tcW w:w="4927" w:type="dxa"/>
          </w:tcPr>
          <w:p w:rsidR="00094E35" w:rsidRPr="00E5477D" w:rsidRDefault="00094E35" w:rsidP="00E5477D">
            <w:pPr>
              <w:pStyle w:val="aa"/>
              <w:spacing w:line="240" w:lineRule="auto"/>
              <w:ind w:firstLine="20"/>
              <w:jc w:val="center"/>
              <w:rPr>
                <w:rFonts w:eastAsia="Courier New" w:cs="Times New Roman"/>
                <w:b/>
                <w:color w:val="auto"/>
                <w:sz w:val="24"/>
                <w:szCs w:val="24"/>
              </w:rPr>
            </w:pPr>
            <w:r w:rsidRPr="00E5477D">
              <w:rPr>
                <w:rFonts w:eastAsia="Courier New" w:cs="Times New Roman"/>
                <w:b/>
                <w:color w:val="auto"/>
                <w:sz w:val="24"/>
                <w:szCs w:val="24"/>
              </w:rPr>
              <w:t>Виды деятельности обучающихся</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А) 3—4 учебных часа</w:t>
            </w:r>
          </w:p>
        </w:tc>
        <w:tc>
          <w:tcPr>
            <w:tcW w:w="141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Храмовый синтез ис</w:t>
            </w:r>
            <w:r w:rsidRPr="00E5477D">
              <w:rPr>
                <w:rFonts w:eastAsia="Courier New" w:cs="Times New Roman"/>
                <w:color w:val="auto"/>
                <w:sz w:val="24"/>
                <w:szCs w:val="24"/>
              </w:rPr>
              <w:softHyphen/>
              <w:t>кусств</w:t>
            </w:r>
          </w:p>
        </w:tc>
        <w:tc>
          <w:tcPr>
            <w:tcW w:w="2268" w:type="dxa"/>
            <w:vAlign w:val="center"/>
          </w:tcPr>
          <w:p w:rsidR="00094E35" w:rsidRPr="00E5477D" w:rsidRDefault="00094E35"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Музыка право</w:t>
            </w:r>
            <w:r w:rsidRPr="00E5477D">
              <w:rPr>
                <w:rFonts w:eastAsia="Courier New" w:cs="Times New Roman"/>
                <w:color w:val="auto"/>
                <w:sz w:val="24"/>
                <w:szCs w:val="24"/>
              </w:rPr>
              <w:softHyphen/>
              <w:t>славного и като</w:t>
            </w:r>
            <w:r w:rsidRPr="00E5477D">
              <w:rPr>
                <w:rFonts w:eastAsia="Courier New" w:cs="Times New Roman"/>
                <w:color w:val="auto"/>
                <w:sz w:val="24"/>
                <w:szCs w:val="24"/>
              </w:rPr>
              <w:softHyphen/>
              <w:t>лического</w:t>
            </w:r>
            <w:r w:rsidRPr="00E5477D">
              <w:rPr>
                <w:rFonts w:eastAsia="Courier New" w:cs="Times New Roman"/>
                <w:color w:val="auto"/>
                <w:sz w:val="24"/>
                <w:szCs w:val="24"/>
                <w:vertAlign w:val="superscript"/>
              </w:rPr>
              <w:t>2</w:t>
            </w:r>
            <w:r w:rsidRPr="00E5477D">
              <w:rPr>
                <w:rFonts w:eastAsia="Courier New" w:cs="Times New Roman"/>
                <w:color w:val="auto"/>
                <w:sz w:val="24"/>
                <w:szCs w:val="24"/>
              </w:rPr>
              <w:t xml:space="preserve"> бого</w:t>
            </w:r>
            <w:r w:rsidRPr="00E5477D">
              <w:rPr>
                <w:rFonts w:eastAsia="Courier New" w:cs="Times New Roman"/>
                <w:color w:val="auto"/>
                <w:sz w:val="24"/>
                <w:szCs w:val="24"/>
              </w:rPr>
              <w:softHyphen/>
              <w:t>служения (коло</w:t>
            </w:r>
            <w:r w:rsidRPr="00E5477D">
              <w:rPr>
                <w:rFonts w:eastAsia="Courier New" w:cs="Times New Roman"/>
                <w:color w:val="auto"/>
                <w:sz w:val="24"/>
                <w:szCs w:val="24"/>
              </w:rPr>
              <w:softHyphen/>
              <w:t>кола, пение а capella / пение в сопровождении органа). Основные жанры, традиции. Образы Христа, Богородицы, Рождества, Воскресения</w:t>
            </w:r>
          </w:p>
        </w:tc>
        <w:tc>
          <w:tcPr>
            <w:tcW w:w="4927" w:type="dxa"/>
            <w:vAlign w:val="center"/>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5477D">
              <w:rPr>
                <w:rFonts w:eastAsia="Courier New" w:cs="Times New Roman"/>
                <w:color w:val="auto"/>
                <w:sz w:val="24"/>
                <w:szCs w:val="24"/>
              </w:rPr>
              <w:softHyphen/>
              <w:t>ки и ОРКСЭ в начальной школе. Осознание единства музыки со словом, живописью, скульптурой, архитек</w:t>
            </w:r>
            <w:r w:rsidRPr="00E5477D">
              <w:rPr>
                <w:rFonts w:eastAsia="Courier New" w:cs="Times New Roman"/>
                <w:color w:val="auto"/>
                <w:sz w:val="24"/>
                <w:szCs w:val="24"/>
              </w:rPr>
              <w:softHyphen/>
              <w:t>турой как сочетания разных проявлений единого мировоззрения, основной идеи христианства.</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Определение сходства и различия элементов разных видов искусства (музыки, живописи, архитектуры), относящихся:</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к русской православной традиции;</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западноевропейской христианской традиции;</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другим конфессиям (по выбору учителя).</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Исполнение вокальных произведений, связанных с религиозной традицией, перекликающихся с ней по тематике.</w:t>
            </w:r>
          </w:p>
          <w:p w:rsidR="00094E35" w:rsidRPr="00E5477D" w:rsidRDefault="00094E35"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Посещение концерта духовной музыки</w:t>
            </w:r>
          </w:p>
        </w:tc>
      </w:tr>
      <w:tr w:rsidR="00094E35" w:rsidRPr="00E5477D" w:rsidTr="00F42AFD">
        <w:tc>
          <w:tcPr>
            <w:tcW w:w="127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Б) 4—6 учебных часов</w:t>
            </w:r>
          </w:p>
        </w:tc>
        <w:tc>
          <w:tcPr>
            <w:tcW w:w="141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Развитие церковной музыки</w:t>
            </w:r>
          </w:p>
        </w:tc>
        <w:tc>
          <w:tcPr>
            <w:tcW w:w="2268"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 xml:space="preserve">Европейская музыка религиозной традиции (григорианский хорал, изобретение нотной записи Гвидо д’Ареццо, протестантский </w:t>
            </w:r>
            <w:r w:rsidRPr="00E5477D">
              <w:rPr>
                <w:rFonts w:eastAsia="Courier New" w:cs="Times New Roman"/>
                <w:color w:val="auto"/>
                <w:sz w:val="24"/>
                <w:szCs w:val="24"/>
              </w:rPr>
              <w:lastRenderedPageBreak/>
              <w:t>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tc>
        <w:tc>
          <w:tcPr>
            <w:tcW w:w="4927" w:type="dxa"/>
          </w:tcPr>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образцами (фрагментами) средневековых церковных распевов (одноголосие).</w:t>
            </w:r>
          </w:p>
          <w:p w:rsidR="00094E35" w:rsidRPr="00E5477D" w:rsidRDefault="00094E35"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 xml:space="preserve">Слушание духовной музыки. Определение на </w:t>
            </w:r>
            <w:r w:rsidRPr="00E5477D">
              <w:rPr>
                <w:rFonts w:eastAsia="Courier New" w:cs="Times New Roman"/>
                <w:color w:val="auto"/>
                <w:sz w:val="24"/>
                <w:szCs w:val="24"/>
              </w:rPr>
              <w:lastRenderedPageBreak/>
              <w:t>слух:</w:t>
            </w:r>
          </w:p>
          <w:p w:rsidR="00094E35" w:rsidRPr="00E5477D" w:rsidRDefault="00094E35" w:rsidP="00E5477D">
            <w:pPr>
              <w:pStyle w:val="aa"/>
              <w:numPr>
                <w:ilvl w:val="0"/>
                <w:numId w:val="328"/>
              </w:numPr>
              <w:tabs>
                <w:tab w:val="left" w:pos="418"/>
              </w:tabs>
              <w:spacing w:line="240" w:lineRule="auto"/>
              <w:ind w:firstLine="20"/>
              <w:rPr>
                <w:rFonts w:eastAsia="Courier New" w:cs="Times New Roman"/>
                <w:color w:val="auto"/>
                <w:sz w:val="24"/>
                <w:szCs w:val="24"/>
              </w:rPr>
            </w:pPr>
            <w:r w:rsidRPr="00E5477D">
              <w:rPr>
                <w:rFonts w:eastAsia="Courier New" w:cs="Times New Roman"/>
                <w:color w:val="auto"/>
                <w:sz w:val="24"/>
                <w:szCs w:val="24"/>
              </w:rPr>
              <w:t>состава исполнителей;</w:t>
            </w:r>
          </w:p>
          <w:p w:rsidR="00094E35" w:rsidRPr="00E5477D" w:rsidRDefault="00094E35" w:rsidP="00E5477D">
            <w:pPr>
              <w:pStyle w:val="aa"/>
              <w:numPr>
                <w:ilvl w:val="0"/>
                <w:numId w:val="328"/>
              </w:numPr>
              <w:tabs>
                <w:tab w:val="left" w:pos="418"/>
              </w:tabs>
              <w:spacing w:line="240" w:lineRule="auto"/>
              <w:ind w:firstLine="20"/>
              <w:rPr>
                <w:rFonts w:eastAsia="Courier New" w:cs="Times New Roman"/>
                <w:color w:val="auto"/>
                <w:sz w:val="24"/>
                <w:szCs w:val="24"/>
              </w:rPr>
            </w:pPr>
            <w:r w:rsidRPr="00E5477D">
              <w:rPr>
                <w:rFonts w:eastAsia="Courier New" w:cs="Times New Roman"/>
                <w:color w:val="auto"/>
                <w:sz w:val="24"/>
                <w:szCs w:val="24"/>
              </w:rPr>
              <w:t>типа фактуры (хоральный склад, полифония);</w:t>
            </w:r>
          </w:p>
          <w:p w:rsidR="00094E35" w:rsidRPr="00E5477D" w:rsidRDefault="00094E35" w:rsidP="00E5477D">
            <w:pPr>
              <w:pStyle w:val="aa"/>
              <w:numPr>
                <w:ilvl w:val="0"/>
                <w:numId w:val="328"/>
              </w:numPr>
              <w:tabs>
                <w:tab w:val="left" w:pos="418"/>
              </w:tabs>
              <w:spacing w:line="240" w:lineRule="auto"/>
              <w:ind w:firstLine="20"/>
              <w:rPr>
                <w:rFonts w:eastAsia="Courier New" w:cs="Times New Roman"/>
                <w:color w:val="auto"/>
                <w:sz w:val="24"/>
                <w:szCs w:val="24"/>
              </w:rPr>
            </w:pPr>
            <w:r w:rsidRPr="00E5477D">
              <w:rPr>
                <w:rFonts w:eastAsia="Courier New" w:cs="Times New Roman"/>
                <w:color w:val="auto"/>
                <w:sz w:val="24"/>
                <w:szCs w:val="24"/>
              </w:rPr>
              <w:t>принадлежности к русской или западноевропейской религиозной традиции.</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1A41DA" w:rsidRPr="00E5477D" w:rsidRDefault="001A41DA" w:rsidP="00E5477D">
            <w:pPr>
              <w:pStyle w:val="aa"/>
              <w:numPr>
                <w:ilvl w:val="0"/>
                <w:numId w:val="328"/>
              </w:numPr>
              <w:tabs>
                <w:tab w:val="left" w:pos="418"/>
              </w:tabs>
              <w:spacing w:line="240" w:lineRule="auto"/>
              <w:ind w:firstLine="20"/>
              <w:rPr>
                <w:rFonts w:eastAsia="Courier New" w:cs="Times New Roman"/>
                <w:color w:val="auto"/>
                <w:sz w:val="24"/>
                <w:szCs w:val="24"/>
              </w:rPr>
            </w:pPr>
            <w:r w:rsidRPr="00E5477D">
              <w:rPr>
                <w:rFonts w:eastAsia="Courier New" w:cs="Times New Roman"/>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1A41DA" w:rsidRPr="00E5477D" w:rsidTr="00F42AFD">
        <w:tc>
          <w:tcPr>
            <w:tcW w:w="127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В) 3—4 учебных часа</w:t>
            </w:r>
          </w:p>
        </w:tc>
        <w:tc>
          <w:tcPr>
            <w:tcW w:w="141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Музыкальные жанры богослужения</w:t>
            </w:r>
          </w:p>
        </w:tc>
        <w:tc>
          <w:tcPr>
            <w:tcW w:w="2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492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Вокализация музыкальных тем изучаемых духовных произведений.</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1A41DA" w:rsidRPr="00E5477D" w:rsidTr="00F42AFD">
        <w:tc>
          <w:tcPr>
            <w:tcW w:w="127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Г) 3—4 учебных часа</w:t>
            </w:r>
          </w:p>
        </w:tc>
        <w:tc>
          <w:tcPr>
            <w:tcW w:w="141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Религиозные темы и образы в современной музыке</w:t>
            </w:r>
          </w:p>
        </w:tc>
        <w:tc>
          <w:tcPr>
            <w:tcW w:w="2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Сохранение традиций духовной музыки сегодня. Переосмысление религиозной темы в творчестве композиторов XX— XXI веков. Религиозная тематика в контексте поп-культуры</w:t>
            </w:r>
          </w:p>
        </w:tc>
        <w:tc>
          <w:tcPr>
            <w:tcW w:w="4927" w:type="dxa"/>
          </w:tcPr>
          <w:p w:rsidR="001A41DA" w:rsidRPr="00E5477D" w:rsidRDefault="001A41DA" w:rsidP="00E5477D">
            <w:pPr>
              <w:pStyle w:val="aa"/>
              <w:spacing w:line="240" w:lineRule="auto"/>
              <w:ind w:firstLine="20"/>
              <w:rPr>
                <w:rFonts w:eastAsia="Courier New" w:cs="Times New Roman"/>
                <w:sz w:val="24"/>
                <w:szCs w:val="24"/>
              </w:rPr>
            </w:pPr>
            <w:r w:rsidRPr="00E5477D">
              <w:rPr>
                <w:rFonts w:eastAsia="Courier New" w:cs="Times New Roman"/>
                <w:color w:val="auto"/>
                <w:sz w:val="24"/>
                <w:szCs w:val="24"/>
              </w:rPr>
              <w:t>Сопоставление тенденций сохранения и переосмысления религиозной традиции в культуре XX—XXI веков.</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Исполнение музыки духовного содержания, сочинённой современными композиторами.</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Исследовательские и творческие проекты по теме «Музыка и религия в наше время».</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Посещение концерта духовной музыки</w:t>
            </w:r>
          </w:p>
        </w:tc>
      </w:tr>
    </w:tbl>
    <w:p w:rsidR="001E3FCA" w:rsidRPr="00E5477D" w:rsidRDefault="001E3FCA" w:rsidP="00E5477D">
      <w:pPr>
        <w:autoSpaceDE w:val="0"/>
        <w:autoSpaceDN w:val="0"/>
        <w:adjustRightInd w:val="0"/>
        <w:spacing w:after="0" w:line="240" w:lineRule="auto"/>
        <w:rPr>
          <w:rFonts w:ascii="Times New Roman" w:hAnsi="Times New Roman"/>
          <w:b/>
          <w:sz w:val="24"/>
          <w:szCs w:val="24"/>
        </w:rPr>
      </w:pPr>
    </w:p>
    <w:p w:rsidR="00094E35" w:rsidRPr="00E5477D" w:rsidRDefault="001A41DA"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Модуль № 7 «Жанры музыкального искусства»</w:t>
      </w:r>
    </w:p>
    <w:tbl>
      <w:tblPr>
        <w:tblStyle w:val="ac"/>
        <w:tblW w:w="0" w:type="auto"/>
        <w:tblInd w:w="-318" w:type="dxa"/>
        <w:tblLayout w:type="fixed"/>
        <w:tblLook w:val="04A0"/>
      </w:tblPr>
      <w:tblGrid>
        <w:gridCol w:w="1268"/>
        <w:gridCol w:w="1426"/>
        <w:gridCol w:w="2268"/>
        <w:gridCol w:w="4927"/>
      </w:tblGrid>
      <w:tr w:rsidR="001A41DA" w:rsidRPr="00E5477D" w:rsidTr="00F42AFD">
        <w:tc>
          <w:tcPr>
            <w:tcW w:w="1268" w:type="dxa"/>
          </w:tcPr>
          <w:p w:rsidR="001A41DA" w:rsidRPr="00E5477D" w:rsidRDefault="001A41DA" w:rsidP="00E5477D">
            <w:pPr>
              <w:pStyle w:val="aa"/>
              <w:spacing w:line="240" w:lineRule="auto"/>
              <w:ind w:firstLine="0"/>
              <w:jc w:val="center"/>
              <w:rPr>
                <w:rFonts w:cs="Times New Roman"/>
                <w:b/>
                <w:color w:val="auto"/>
                <w:sz w:val="24"/>
                <w:szCs w:val="24"/>
              </w:rPr>
            </w:pPr>
            <w:r w:rsidRPr="00E5477D">
              <w:rPr>
                <w:rFonts w:cs="Times New Roman"/>
                <w:b/>
                <w:color w:val="auto"/>
                <w:sz w:val="24"/>
                <w:szCs w:val="24"/>
              </w:rPr>
              <w:t>№ блока, кол-во часов</w:t>
            </w:r>
          </w:p>
        </w:tc>
        <w:tc>
          <w:tcPr>
            <w:tcW w:w="1426" w:type="dxa"/>
          </w:tcPr>
          <w:p w:rsidR="001A41DA" w:rsidRPr="00E5477D" w:rsidRDefault="001A41DA" w:rsidP="00E5477D">
            <w:pPr>
              <w:pStyle w:val="aa"/>
              <w:spacing w:line="240" w:lineRule="auto"/>
              <w:ind w:firstLine="0"/>
              <w:jc w:val="center"/>
              <w:rPr>
                <w:rFonts w:cs="Times New Roman"/>
                <w:b/>
                <w:color w:val="auto"/>
                <w:sz w:val="24"/>
                <w:szCs w:val="24"/>
              </w:rPr>
            </w:pPr>
            <w:r w:rsidRPr="00E5477D">
              <w:rPr>
                <w:rFonts w:cs="Times New Roman"/>
                <w:b/>
                <w:color w:val="auto"/>
                <w:sz w:val="24"/>
                <w:szCs w:val="24"/>
              </w:rPr>
              <w:t>Темы</w:t>
            </w:r>
          </w:p>
        </w:tc>
        <w:tc>
          <w:tcPr>
            <w:tcW w:w="2268" w:type="dxa"/>
          </w:tcPr>
          <w:p w:rsidR="001A41DA" w:rsidRPr="00E5477D" w:rsidRDefault="001A41DA" w:rsidP="00E5477D">
            <w:pPr>
              <w:pStyle w:val="aa"/>
              <w:spacing w:line="240" w:lineRule="auto"/>
              <w:ind w:firstLine="460"/>
              <w:jc w:val="center"/>
              <w:rPr>
                <w:rFonts w:cs="Times New Roman"/>
                <w:b/>
                <w:color w:val="auto"/>
                <w:sz w:val="24"/>
                <w:szCs w:val="24"/>
              </w:rPr>
            </w:pPr>
            <w:r w:rsidRPr="00E5477D">
              <w:rPr>
                <w:rFonts w:cs="Times New Roman"/>
                <w:b/>
                <w:color w:val="auto"/>
                <w:sz w:val="24"/>
                <w:szCs w:val="24"/>
              </w:rPr>
              <w:t>Содержание</w:t>
            </w:r>
          </w:p>
        </w:tc>
        <w:tc>
          <w:tcPr>
            <w:tcW w:w="4927" w:type="dxa"/>
          </w:tcPr>
          <w:p w:rsidR="001A41DA" w:rsidRPr="00E5477D" w:rsidRDefault="001A41DA" w:rsidP="00E5477D">
            <w:pPr>
              <w:pStyle w:val="aa"/>
              <w:spacing w:line="240" w:lineRule="auto"/>
              <w:ind w:firstLine="0"/>
              <w:jc w:val="center"/>
              <w:rPr>
                <w:rFonts w:cs="Times New Roman"/>
                <w:b/>
                <w:color w:val="auto"/>
                <w:sz w:val="24"/>
                <w:szCs w:val="24"/>
              </w:rPr>
            </w:pPr>
            <w:r w:rsidRPr="00E5477D">
              <w:rPr>
                <w:rFonts w:cs="Times New Roman"/>
                <w:b/>
                <w:color w:val="auto"/>
                <w:sz w:val="24"/>
                <w:szCs w:val="24"/>
              </w:rPr>
              <w:t>Виды деятельности обучающихся</w:t>
            </w:r>
          </w:p>
        </w:tc>
      </w:tr>
      <w:tr w:rsidR="001A41DA" w:rsidRPr="00E5477D" w:rsidTr="00F42AFD">
        <w:tc>
          <w:tcPr>
            <w:tcW w:w="1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А) 3—4 учебных часа</w:t>
            </w:r>
          </w:p>
        </w:tc>
        <w:tc>
          <w:tcPr>
            <w:tcW w:w="1426" w:type="dxa"/>
          </w:tcPr>
          <w:p w:rsidR="001A41DA" w:rsidRPr="00E5477D" w:rsidRDefault="001A41DA"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Камерная музыка</w:t>
            </w:r>
          </w:p>
        </w:tc>
        <w:tc>
          <w:tcPr>
            <w:tcW w:w="2268" w:type="dxa"/>
          </w:tcPr>
          <w:p w:rsidR="001A41DA" w:rsidRPr="00E5477D" w:rsidRDefault="001A41DA"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 xml:space="preserve">Жанры камерной вокальной музыки (песня, романс, </w:t>
            </w:r>
            <w:r w:rsidRPr="00E5477D">
              <w:rPr>
                <w:rFonts w:eastAsia="Courier New" w:cs="Times New Roman"/>
                <w:color w:val="auto"/>
                <w:sz w:val="24"/>
                <w:szCs w:val="24"/>
              </w:rPr>
              <w:lastRenderedPageBreak/>
              <w:t>вокализ и 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492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 xml:space="preserve">Слушание музыкальных произведений изучаемых жанров, (зарубежных и русских композиторов); анализ выразительных </w:t>
            </w:r>
            <w:r w:rsidRPr="00E5477D">
              <w:rPr>
                <w:rFonts w:eastAsia="Courier New" w:cs="Times New Roman"/>
                <w:color w:val="auto"/>
                <w:sz w:val="24"/>
                <w:szCs w:val="24"/>
              </w:rPr>
              <w:lastRenderedPageBreak/>
              <w:t>средств, характеристика музыкального образа.Определение на слух музыкальной формы и составление её буквенной наглядной схемы.</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 исполнение произведений вокальных и инструментальных жанров.</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1A41DA" w:rsidRPr="00E5477D" w:rsidRDefault="001A41DA" w:rsidP="00E5477D">
            <w:pPr>
              <w:pStyle w:val="aa"/>
              <w:spacing w:line="240" w:lineRule="auto"/>
              <w:ind w:firstLine="0"/>
              <w:rPr>
                <w:rFonts w:eastAsia="Courier New" w:cs="Times New Roman"/>
                <w:color w:val="auto"/>
                <w:sz w:val="24"/>
                <w:szCs w:val="24"/>
              </w:rPr>
            </w:pPr>
            <w:r w:rsidRPr="00E5477D">
              <w:rPr>
                <w:rFonts w:eastAsia="Courier New" w:cs="Times New Roman"/>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1A41DA" w:rsidRPr="00E5477D" w:rsidTr="00F42AFD">
        <w:tc>
          <w:tcPr>
            <w:tcW w:w="1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Б) 4—6 учебных часаов</w:t>
            </w:r>
          </w:p>
        </w:tc>
        <w:tc>
          <w:tcPr>
            <w:tcW w:w="1426"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Циклические формы и жанры</w:t>
            </w:r>
          </w:p>
        </w:tc>
        <w:tc>
          <w:tcPr>
            <w:tcW w:w="2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Сюита, цикл миниатюр (вокальных, инструментальных).</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Принцип контраста.</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Прелюдия и фуга. Соната, концерт: трёхчастная форма, контраст основных тем, разработочный принцип развития</w:t>
            </w:r>
          </w:p>
        </w:tc>
        <w:tc>
          <w:tcPr>
            <w:tcW w:w="492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со строением сонатной формы. Определение на слух основных партий-тем в одной из классических сонат.</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Посещение концерта (в том числе виртуального).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1A41DA" w:rsidRPr="00E5477D" w:rsidTr="00F42AFD">
        <w:tc>
          <w:tcPr>
            <w:tcW w:w="1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В) 4—6 учебных часов</w:t>
            </w:r>
          </w:p>
        </w:tc>
        <w:tc>
          <w:tcPr>
            <w:tcW w:w="1426"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Симфоническая музыка</w:t>
            </w:r>
          </w:p>
        </w:tc>
        <w:tc>
          <w:tcPr>
            <w:tcW w:w="2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Одночастные симфонические жанры (увертюра, картина). Симфония</w:t>
            </w:r>
          </w:p>
        </w:tc>
        <w:tc>
          <w:tcPr>
            <w:tcW w:w="492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w:t>
            </w:r>
            <w:r w:rsidRPr="00E5477D">
              <w:rPr>
                <w:rFonts w:eastAsia="Courier New" w:cs="Times New Roman"/>
                <w:color w:val="auto"/>
                <w:sz w:val="24"/>
                <w:szCs w:val="24"/>
              </w:rPr>
              <w:lastRenderedPageBreak/>
              <w:t>звучать аплодисменты). Последующее составление рецензии на концерт</w:t>
            </w:r>
          </w:p>
        </w:tc>
      </w:tr>
      <w:tr w:rsidR="001A41DA" w:rsidRPr="00E5477D" w:rsidTr="00F42AFD">
        <w:tc>
          <w:tcPr>
            <w:tcW w:w="1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Г) 4—6 учебных часов</w:t>
            </w:r>
          </w:p>
        </w:tc>
        <w:tc>
          <w:tcPr>
            <w:tcW w:w="1426"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Театральные жанры</w:t>
            </w:r>
          </w:p>
        </w:tc>
        <w:tc>
          <w:tcPr>
            <w:tcW w:w="2268" w:type="dxa"/>
            <w:vAlign w:val="center"/>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4927" w:type="dxa"/>
            <w:vAlign w:val="center"/>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отдельными номерами из известных опер, балетов.</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Различение, определение на слух:</w:t>
            </w:r>
          </w:p>
          <w:p w:rsidR="001A41DA" w:rsidRPr="00E5477D" w:rsidRDefault="001A41DA" w:rsidP="00E5477D">
            <w:pPr>
              <w:pStyle w:val="aa"/>
              <w:numPr>
                <w:ilvl w:val="0"/>
                <w:numId w:val="329"/>
              </w:numPr>
              <w:tabs>
                <w:tab w:val="left" w:pos="414"/>
              </w:tabs>
              <w:spacing w:line="240" w:lineRule="auto"/>
              <w:ind w:firstLine="20"/>
              <w:rPr>
                <w:rFonts w:eastAsia="Courier New" w:cs="Times New Roman"/>
                <w:color w:val="auto"/>
                <w:sz w:val="24"/>
                <w:szCs w:val="24"/>
              </w:rPr>
            </w:pPr>
            <w:r w:rsidRPr="00E5477D">
              <w:rPr>
                <w:rFonts w:eastAsia="Courier New" w:cs="Times New Roman"/>
                <w:color w:val="auto"/>
                <w:sz w:val="24"/>
                <w:szCs w:val="24"/>
              </w:rPr>
              <w:t>тембров голосов оперных певцов;</w:t>
            </w:r>
          </w:p>
          <w:p w:rsidR="001A41DA" w:rsidRPr="00E5477D" w:rsidRDefault="001A41DA" w:rsidP="00E5477D">
            <w:pPr>
              <w:pStyle w:val="aa"/>
              <w:numPr>
                <w:ilvl w:val="0"/>
                <w:numId w:val="329"/>
              </w:numPr>
              <w:tabs>
                <w:tab w:val="left" w:pos="414"/>
              </w:tabs>
              <w:spacing w:line="240" w:lineRule="auto"/>
              <w:ind w:firstLine="20"/>
              <w:rPr>
                <w:rFonts w:eastAsia="Courier New" w:cs="Times New Roman"/>
                <w:color w:val="auto"/>
                <w:sz w:val="24"/>
                <w:szCs w:val="24"/>
              </w:rPr>
            </w:pPr>
            <w:r w:rsidRPr="00E5477D">
              <w:rPr>
                <w:rFonts w:eastAsia="Courier New" w:cs="Times New Roman"/>
                <w:color w:val="auto"/>
                <w:sz w:val="24"/>
                <w:szCs w:val="24"/>
              </w:rPr>
              <w:t>оркестровых групп, тембров инструментов;</w:t>
            </w:r>
          </w:p>
          <w:p w:rsidR="001A41DA" w:rsidRPr="00E5477D" w:rsidRDefault="001A41DA" w:rsidP="00E5477D">
            <w:pPr>
              <w:pStyle w:val="aa"/>
              <w:numPr>
                <w:ilvl w:val="0"/>
                <w:numId w:val="329"/>
              </w:numPr>
              <w:tabs>
                <w:tab w:val="left" w:pos="414"/>
              </w:tabs>
              <w:spacing w:line="240" w:lineRule="auto"/>
              <w:ind w:firstLine="20"/>
              <w:rPr>
                <w:rFonts w:eastAsia="Courier New" w:cs="Times New Roman"/>
                <w:color w:val="auto"/>
                <w:sz w:val="24"/>
                <w:szCs w:val="24"/>
              </w:rPr>
            </w:pPr>
            <w:r w:rsidRPr="00E5477D">
              <w:rPr>
                <w:rFonts w:eastAsia="Courier New" w:cs="Times New Roman"/>
                <w:color w:val="auto"/>
                <w:sz w:val="24"/>
                <w:szCs w:val="24"/>
              </w:rPr>
              <w:t>типа номера (соло, дуэт, хор и т. д.).</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викторина на материале изученных фрагментов музыкальных спектаклей.</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F42AFD" w:rsidRPr="00E5477D" w:rsidRDefault="00F42AFD" w:rsidP="00E5477D">
      <w:pPr>
        <w:autoSpaceDE w:val="0"/>
        <w:autoSpaceDN w:val="0"/>
        <w:adjustRightInd w:val="0"/>
        <w:spacing w:after="0" w:line="240" w:lineRule="auto"/>
        <w:rPr>
          <w:rFonts w:ascii="Times New Roman" w:hAnsi="Times New Roman"/>
          <w:b/>
          <w:sz w:val="24"/>
          <w:szCs w:val="24"/>
        </w:rPr>
      </w:pPr>
    </w:p>
    <w:p w:rsidR="001A41DA" w:rsidRPr="00E5477D" w:rsidRDefault="001A41DA"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Модуль № 8 «Связь музыки с другими видами искусства»</w:t>
      </w:r>
    </w:p>
    <w:tbl>
      <w:tblPr>
        <w:tblStyle w:val="ac"/>
        <w:tblW w:w="0" w:type="auto"/>
        <w:tblInd w:w="-318" w:type="dxa"/>
        <w:tblLayout w:type="fixed"/>
        <w:tblLook w:val="04A0"/>
      </w:tblPr>
      <w:tblGrid>
        <w:gridCol w:w="1277"/>
        <w:gridCol w:w="1417"/>
        <w:gridCol w:w="2268"/>
        <w:gridCol w:w="4927"/>
      </w:tblGrid>
      <w:tr w:rsidR="001A41DA" w:rsidRPr="00E5477D" w:rsidTr="00F42AFD">
        <w:tc>
          <w:tcPr>
            <w:tcW w:w="1277" w:type="dxa"/>
          </w:tcPr>
          <w:p w:rsidR="001A41DA" w:rsidRPr="00E5477D" w:rsidRDefault="001A41DA" w:rsidP="00E5477D">
            <w:pPr>
              <w:pStyle w:val="aa"/>
              <w:spacing w:line="240" w:lineRule="auto"/>
              <w:ind w:firstLine="0"/>
              <w:jc w:val="center"/>
              <w:rPr>
                <w:rFonts w:cs="Times New Roman"/>
                <w:b/>
                <w:color w:val="auto"/>
                <w:sz w:val="24"/>
                <w:szCs w:val="24"/>
              </w:rPr>
            </w:pPr>
            <w:r w:rsidRPr="00E5477D">
              <w:rPr>
                <w:rFonts w:cs="Times New Roman"/>
                <w:b/>
                <w:color w:val="auto"/>
                <w:sz w:val="24"/>
                <w:szCs w:val="24"/>
              </w:rPr>
              <w:t>№ блока, кол-во часов</w:t>
            </w:r>
          </w:p>
        </w:tc>
        <w:tc>
          <w:tcPr>
            <w:tcW w:w="1417" w:type="dxa"/>
          </w:tcPr>
          <w:p w:rsidR="001A41DA" w:rsidRPr="00E5477D" w:rsidRDefault="001A41DA" w:rsidP="00E5477D">
            <w:pPr>
              <w:pStyle w:val="aa"/>
              <w:spacing w:line="240" w:lineRule="auto"/>
              <w:ind w:firstLine="0"/>
              <w:jc w:val="center"/>
              <w:rPr>
                <w:rFonts w:cs="Times New Roman"/>
                <w:b/>
                <w:color w:val="auto"/>
                <w:sz w:val="24"/>
                <w:szCs w:val="24"/>
              </w:rPr>
            </w:pPr>
            <w:r w:rsidRPr="00E5477D">
              <w:rPr>
                <w:rFonts w:cs="Times New Roman"/>
                <w:b/>
                <w:color w:val="auto"/>
                <w:sz w:val="24"/>
                <w:szCs w:val="24"/>
              </w:rPr>
              <w:t>Темы</w:t>
            </w:r>
          </w:p>
        </w:tc>
        <w:tc>
          <w:tcPr>
            <w:tcW w:w="2268" w:type="dxa"/>
          </w:tcPr>
          <w:p w:rsidR="001A41DA" w:rsidRPr="00E5477D" w:rsidRDefault="001A41DA" w:rsidP="00E5477D">
            <w:pPr>
              <w:pStyle w:val="aa"/>
              <w:spacing w:line="240" w:lineRule="auto"/>
              <w:ind w:firstLine="480"/>
              <w:jc w:val="center"/>
              <w:rPr>
                <w:rFonts w:cs="Times New Roman"/>
                <w:b/>
                <w:color w:val="auto"/>
                <w:sz w:val="24"/>
                <w:szCs w:val="24"/>
              </w:rPr>
            </w:pPr>
            <w:r w:rsidRPr="00E5477D">
              <w:rPr>
                <w:rFonts w:cs="Times New Roman"/>
                <w:b/>
                <w:color w:val="auto"/>
                <w:sz w:val="24"/>
                <w:szCs w:val="24"/>
              </w:rPr>
              <w:t>Содержание</w:t>
            </w:r>
          </w:p>
        </w:tc>
        <w:tc>
          <w:tcPr>
            <w:tcW w:w="4927" w:type="dxa"/>
          </w:tcPr>
          <w:p w:rsidR="001A41DA" w:rsidRPr="00E5477D" w:rsidRDefault="001A41DA" w:rsidP="00E5477D">
            <w:pPr>
              <w:pStyle w:val="aa"/>
              <w:spacing w:line="240" w:lineRule="auto"/>
              <w:ind w:firstLine="0"/>
              <w:jc w:val="center"/>
              <w:rPr>
                <w:rFonts w:cs="Times New Roman"/>
                <w:b/>
                <w:color w:val="auto"/>
                <w:sz w:val="24"/>
                <w:szCs w:val="24"/>
              </w:rPr>
            </w:pPr>
            <w:r w:rsidRPr="00E5477D">
              <w:rPr>
                <w:rFonts w:cs="Times New Roman"/>
                <w:b/>
                <w:color w:val="auto"/>
                <w:sz w:val="24"/>
                <w:szCs w:val="24"/>
              </w:rPr>
              <w:t>Виды деятельности обучающихся</w:t>
            </w:r>
          </w:p>
        </w:tc>
      </w:tr>
      <w:tr w:rsidR="001A41DA" w:rsidRPr="00E5477D" w:rsidTr="00F42AFD">
        <w:tc>
          <w:tcPr>
            <w:tcW w:w="127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А) 3—4 учебных часа</w:t>
            </w:r>
          </w:p>
        </w:tc>
        <w:tc>
          <w:tcPr>
            <w:tcW w:w="141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 и литература</w:t>
            </w:r>
          </w:p>
        </w:tc>
        <w:tc>
          <w:tcPr>
            <w:tcW w:w="2268" w:type="dxa"/>
            <w:vAlign w:val="center"/>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tc>
        <w:tc>
          <w:tcPr>
            <w:tcW w:w="4927" w:type="dxa"/>
            <w:vAlign w:val="center"/>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образцами вокальной и инструментальной музыки.</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Сочинение рассказа, стихотворения под впечатлением от восприятия инструментального музыкального произведения.Рисование образов программной музыки.</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викторина на знание музыки, названий и авторов изученных произведений</w:t>
            </w:r>
          </w:p>
        </w:tc>
      </w:tr>
      <w:tr w:rsidR="001A41DA" w:rsidRPr="00E5477D" w:rsidTr="00F42AFD">
        <w:tc>
          <w:tcPr>
            <w:tcW w:w="127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Б) 3—4 учебных часа</w:t>
            </w:r>
          </w:p>
        </w:tc>
        <w:tc>
          <w:tcPr>
            <w:tcW w:w="141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 и живопись</w:t>
            </w:r>
          </w:p>
        </w:tc>
        <w:tc>
          <w:tcPr>
            <w:tcW w:w="2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 xml:space="preserve">Выразительные средства музыкального и изобразительного искусства. Аналогии: ритм, композиция, линия — мелодия, пятно </w:t>
            </w:r>
            <w:r w:rsidRPr="00E5477D">
              <w:rPr>
                <w:rFonts w:eastAsia="Courier New" w:cs="Times New Roman"/>
                <w:color w:val="auto"/>
                <w:sz w:val="24"/>
                <w:szCs w:val="24"/>
              </w:rPr>
              <w:lastRenderedPageBreak/>
              <w:t>—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492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Знакомство с музыкальными произведениями программной музыки. Выявление интонаций изобразительного характера.</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викторина на знание музыки, названий и авторов изученных произведений.</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 xml:space="preserve">Разучивание, исполнение песни с элементами изобразительности. Сочинение к </w:t>
            </w:r>
            <w:r w:rsidRPr="00E5477D">
              <w:rPr>
                <w:rFonts w:eastAsia="Courier New" w:cs="Times New Roman"/>
                <w:color w:val="auto"/>
                <w:sz w:val="24"/>
                <w:szCs w:val="24"/>
              </w:rPr>
              <w:lastRenderedPageBreak/>
              <w:t>ней ритмического и шумового аккомпанемента с целью усиления изобразительного эффекта.</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Рисование под впечатлением от восприятия музыки программно-изобразительного характера.</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Сочинение музыки, импровизация, озвучивание картин художников</w:t>
            </w:r>
          </w:p>
        </w:tc>
      </w:tr>
      <w:tr w:rsidR="001A41DA" w:rsidRPr="00E5477D" w:rsidTr="00F42AFD">
        <w:tc>
          <w:tcPr>
            <w:tcW w:w="127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В) 3—4 учебных часа</w:t>
            </w:r>
          </w:p>
        </w:tc>
        <w:tc>
          <w:tcPr>
            <w:tcW w:w="141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 и театр</w:t>
            </w:r>
          </w:p>
        </w:tc>
        <w:tc>
          <w:tcPr>
            <w:tcW w:w="2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4927" w:type="dxa"/>
            <w:vAlign w:val="center"/>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образцами музыки, созданной отечественными и зарубежными композиторами для драматического театра.</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Музыкальная викторина на материале изученных фрагментов музыкальных спектаклей.</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Постановка музыкального спектакля.</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1A41DA" w:rsidRPr="00E5477D" w:rsidTr="00F42AFD">
        <w:tc>
          <w:tcPr>
            <w:tcW w:w="127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Г) 3—4 учебных часа</w:t>
            </w:r>
          </w:p>
        </w:tc>
        <w:tc>
          <w:tcPr>
            <w:tcW w:w="141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 кино и телевидения</w:t>
            </w:r>
          </w:p>
        </w:tc>
        <w:tc>
          <w:tcPr>
            <w:tcW w:w="2268" w:type="dxa"/>
            <w:vAlign w:val="center"/>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492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образцами киномузыки отечественных и зарубежных композиторов.</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Просмотр фильмов с целью анализа выразительного эффекта, создаваемого музыкой.</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исполнение песни из фильма.</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Создание любительского музыкального фильма.</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Переозвучка фрагмента мультфильма.</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1A41DA" w:rsidRPr="00E5477D" w:rsidRDefault="001A41DA" w:rsidP="00E5477D">
      <w:pPr>
        <w:autoSpaceDE w:val="0"/>
        <w:autoSpaceDN w:val="0"/>
        <w:adjustRightInd w:val="0"/>
        <w:spacing w:after="0" w:line="240" w:lineRule="auto"/>
        <w:rPr>
          <w:rFonts w:ascii="Times New Roman" w:hAnsi="Times New Roman"/>
          <w:b/>
          <w:sz w:val="24"/>
          <w:szCs w:val="24"/>
        </w:rPr>
      </w:pPr>
    </w:p>
    <w:p w:rsidR="001A41DA" w:rsidRPr="00E5477D" w:rsidRDefault="001A41DA"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9 «Современная музыка: основные жанры и направления»</w:t>
      </w:r>
    </w:p>
    <w:tbl>
      <w:tblPr>
        <w:tblStyle w:val="ac"/>
        <w:tblW w:w="0" w:type="auto"/>
        <w:tblInd w:w="-318" w:type="dxa"/>
        <w:tblLayout w:type="fixed"/>
        <w:tblLook w:val="04A0"/>
      </w:tblPr>
      <w:tblGrid>
        <w:gridCol w:w="1277"/>
        <w:gridCol w:w="1417"/>
        <w:gridCol w:w="2268"/>
        <w:gridCol w:w="4927"/>
      </w:tblGrid>
      <w:tr w:rsidR="001A41DA" w:rsidRPr="00E5477D" w:rsidTr="00F42AFD">
        <w:tc>
          <w:tcPr>
            <w:tcW w:w="1277" w:type="dxa"/>
          </w:tcPr>
          <w:p w:rsidR="001A41DA" w:rsidRPr="00E5477D" w:rsidRDefault="001A41DA" w:rsidP="00E5477D">
            <w:pPr>
              <w:pStyle w:val="aa"/>
              <w:spacing w:line="240" w:lineRule="auto"/>
              <w:ind w:firstLine="0"/>
              <w:jc w:val="center"/>
              <w:rPr>
                <w:rFonts w:cs="Times New Roman"/>
                <w:b/>
                <w:color w:val="auto"/>
                <w:sz w:val="24"/>
                <w:szCs w:val="24"/>
              </w:rPr>
            </w:pPr>
            <w:r w:rsidRPr="00E5477D">
              <w:rPr>
                <w:rFonts w:cs="Times New Roman"/>
                <w:b/>
                <w:color w:val="auto"/>
                <w:sz w:val="24"/>
                <w:szCs w:val="24"/>
              </w:rPr>
              <w:t>№ блока, кол-во часов</w:t>
            </w:r>
          </w:p>
        </w:tc>
        <w:tc>
          <w:tcPr>
            <w:tcW w:w="1417" w:type="dxa"/>
          </w:tcPr>
          <w:p w:rsidR="001A41DA" w:rsidRPr="00E5477D" w:rsidRDefault="001A41DA" w:rsidP="00E5477D">
            <w:pPr>
              <w:pStyle w:val="aa"/>
              <w:spacing w:line="240" w:lineRule="auto"/>
              <w:ind w:firstLine="0"/>
              <w:jc w:val="center"/>
              <w:rPr>
                <w:rFonts w:cs="Times New Roman"/>
                <w:b/>
                <w:color w:val="auto"/>
                <w:sz w:val="24"/>
                <w:szCs w:val="24"/>
              </w:rPr>
            </w:pPr>
            <w:r w:rsidRPr="00E5477D">
              <w:rPr>
                <w:rFonts w:cs="Times New Roman"/>
                <w:b/>
                <w:color w:val="auto"/>
                <w:sz w:val="24"/>
                <w:szCs w:val="24"/>
              </w:rPr>
              <w:t>Темы</w:t>
            </w:r>
          </w:p>
        </w:tc>
        <w:tc>
          <w:tcPr>
            <w:tcW w:w="2268" w:type="dxa"/>
          </w:tcPr>
          <w:p w:rsidR="001A41DA" w:rsidRPr="00E5477D" w:rsidRDefault="001A41DA" w:rsidP="00E5477D">
            <w:pPr>
              <w:pStyle w:val="aa"/>
              <w:spacing w:line="240" w:lineRule="auto"/>
              <w:ind w:firstLine="0"/>
              <w:jc w:val="center"/>
              <w:rPr>
                <w:rFonts w:cs="Times New Roman"/>
                <w:b/>
                <w:color w:val="auto"/>
                <w:sz w:val="24"/>
                <w:szCs w:val="24"/>
              </w:rPr>
            </w:pPr>
            <w:r w:rsidRPr="00E5477D">
              <w:rPr>
                <w:rFonts w:cs="Times New Roman"/>
                <w:b/>
                <w:color w:val="auto"/>
                <w:sz w:val="24"/>
                <w:szCs w:val="24"/>
              </w:rPr>
              <w:t>Содержание</w:t>
            </w:r>
          </w:p>
        </w:tc>
        <w:tc>
          <w:tcPr>
            <w:tcW w:w="4927" w:type="dxa"/>
          </w:tcPr>
          <w:p w:rsidR="001A41DA" w:rsidRPr="00E5477D" w:rsidRDefault="001A41DA" w:rsidP="00E5477D">
            <w:pPr>
              <w:pStyle w:val="aa"/>
              <w:spacing w:line="240" w:lineRule="auto"/>
              <w:ind w:firstLine="0"/>
              <w:jc w:val="center"/>
              <w:rPr>
                <w:rFonts w:cs="Times New Roman"/>
                <w:b/>
                <w:color w:val="auto"/>
                <w:sz w:val="24"/>
                <w:szCs w:val="24"/>
              </w:rPr>
            </w:pPr>
            <w:r w:rsidRPr="00E5477D">
              <w:rPr>
                <w:rFonts w:cs="Times New Roman"/>
                <w:b/>
                <w:color w:val="auto"/>
                <w:sz w:val="24"/>
                <w:szCs w:val="24"/>
              </w:rPr>
              <w:t>Виды деятельности обучающихся</w:t>
            </w:r>
          </w:p>
        </w:tc>
      </w:tr>
      <w:tr w:rsidR="001A41DA" w:rsidRPr="00E5477D" w:rsidTr="00F42AFD">
        <w:tc>
          <w:tcPr>
            <w:tcW w:w="127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 xml:space="preserve">А) 3—4 учебных </w:t>
            </w:r>
            <w:r w:rsidRPr="00E5477D">
              <w:rPr>
                <w:rFonts w:eastAsia="Courier New" w:cs="Times New Roman"/>
                <w:color w:val="auto"/>
                <w:sz w:val="24"/>
                <w:szCs w:val="24"/>
              </w:rPr>
              <w:lastRenderedPageBreak/>
              <w:t>часа</w:t>
            </w:r>
          </w:p>
        </w:tc>
        <w:tc>
          <w:tcPr>
            <w:tcW w:w="141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Джаз</w:t>
            </w:r>
          </w:p>
        </w:tc>
        <w:tc>
          <w:tcPr>
            <w:tcW w:w="2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 xml:space="preserve">Джаз — основа популярной </w:t>
            </w:r>
            <w:r w:rsidRPr="00E5477D">
              <w:rPr>
                <w:rFonts w:eastAsia="Courier New" w:cs="Times New Roman"/>
                <w:color w:val="auto"/>
                <w:sz w:val="24"/>
                <w:szCs w:val="24"/>
              </w:rPr>
              <w:lastRenderedPageBreak/>
              <w:t>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492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 xml:space="preserve">Знакомство с различными джазовыми музыкальными композициями и </w:t>
            </w:r>
            <w:r w:rsidRPr="00E5477D">
              <w:rPr>
                <w:rFonts w:eastAsia="Courier New" w:cs="Times New Roman"/>
                <w:color w:val="auto"/>
                <w:sz w:val="24"/>
                <w:szCs w:val="24"/>
              </w:rPr>
              <w:lastRenderedPageBreak/>
              <w:t>направлениями (регтайм, биг-бэнд, блюз).</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Определение на слух:</w:t>
            </w:r>
          </w:p>
          <w:p w:rsidR="001A41DA" w:rsidRPr="00E5477D" w:rsidRDefault="001A41DA" w:rsidP="00E5477D">
            <w:pPr>
              <w:pStyle w:val="aa"/>
              <w:numPr>
                <w:ilvl w:val="0"/>
                <w:numId w:val="330"/>
              </w:numPr>
              <w:tabs>
                <w:tab w:val="left" w:pos="428"/>
              </w:tabs>
              <w:spacing w:line="240" w:lineRule="auto"/>
              <w:ind w:firstLine="20"/>
              <w:rPr>
                <w:rFonts w:eastAsia="Courier New" w:cs="Times New Roman"/>
                <w:color w:val="auto"/>
                <w:sz w:val="24"/>
                <w:szCs w:val="24"/>
              </w:rPr>
            </w:pPr>
            <w:r w:rsidRPr="00E5477D">
              <w:rPr>
                <w:rFonts w:eastAsia="Courier New" w:cs="Times New Roman"/>
                <w:color w:val="auto"/>
                <w:sz w:val="24"/>
                <w:szCs w:val="24"/>
              </w:rPr>
              <w:t>принадлежности к джазовой или классической музыке;</w:t>
            </w:r>
          </w:p>
          <w:p w:rsidR="001A41DA" w:rsidRPr="00E5477D" w:rsidRDefault="001A41DA" w:rsidP="00E5477D">
            <w:pPr>
              <w:pStyle w:val="aa"/>
              <w:numPr>
                <w:ilvl w:val="0"/>
                <w:numId w:val="330"/>
              </w:numPr>
              <w:tabs>
                <w:tab w:val="left" w:pos="428"/>
              </w:tabs>
              <w:spacing w:line="240" w:lineRule="auto"/>
              <w:ind w:firstLine="20"/>
              <w:rPr>
                <w:rFonts w:eastAsia="Courier New" w:cs="Times New Roman"/>
                <w:color w:val="auto"/>
                <w:sz w:val="24"/>
                <w:szCs w:val="24"/>
              </w:rPr>
            </w:pPr>
            <w:r w:rsidRPr="00E5477D">
              <w:rPr>
                <w:rFonts w:eastAsia="Courier New" w:cs="Times New Roman"/>
                <w:color w:val="auto"/>
                <w:sz w:val="24"/>
                <w:szCs w:val="24"/>
              </w:rPr>
              <w:t>исполнительского состава (манера пения, состав инструментов).</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исполнение одной из «вечнозелёных» джазовых тем. Элементы ритмической и вокальной импровизации на её основе.</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 xml:space="preserve">На выбор или факультативно </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Сочинение блюза.</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Посещение концерта джазовой музыки</w:t>
            </w:r>
          </w:p>
        </w:tc>
      </w:tr>
      <w:tr w:rsidR="001A41DA" w:rsidRPr="00E5477D" w:rsidTr="00F42AFD">
        <w:tc>
          <w:tcPr>
            <w:tcW w:w="127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lastRenderedPageBreak/>
              <w:t>Б) 3—4 учебных часа</w:t>
            </w:r>
          </w:p>
        </w:tc>
        <w:tc>
          <w:tcPr>
            <w:tcW w:w="141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Мюзикл</w:t>
            </w:r>
          </w:p>
        </w:tc>
        <w:tc>
          <w:tcPr>
            <w:tcW w:w="2268"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p>
        </w:tc>
        <w:tc>
          <w:tcPr>
            <w:tcW w:w="492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Анализ рекламных объявлений о премьерах мюзиклов в современных СМИ.</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Просмотр видеозаписи одного из мюзиклов, написание собственного рекламного текста для данной постановки.</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 исполнение отдельных номеров из мюзиклов</w:t>
            </w:r>
          </w:p>
        </w:tc>
      </w:tr>
      <w:tr w:rsidR="001A41DA" w:rsidRPr="00E5477D" w:rsidTr="00F42AFD">
        <w:tc>
          <w:tcPr>
            <w:tcW w:w="127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В) 3—4 учебных часа</w:t>
            </w:r>
          </w:p>
        </w:tc>
        <w:tc>
          <w:tcPr>
            <w:tcW w:w="141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Молодёжная музыкальная культура</w:t>
            </w:r>
          </w:p>
        </w:tc>
        <w:tc>
          <w:tcPr>
            <w:tcW w:w="2268" w:type="dxa"/>
            <w:vAlign w:val="center"/>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492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 исполнение песни, относящейся к одному из молодёжных музыкальных течений.</w:t>
            </w:r>
          </w:p>
          <w:p w:rsidR="001A41DA" w:rsidRPr="00E5477D" w:rsidRDefault="001A41DA" w:rsidP="00E5477D">
            <w:pPr>
              <w:pStyle w:val="aa"/>
              <w:spacing w:line="240" w:lineRule="auto"/>
              <w:ind w:firstLine="20"/>
              <w:jc w:val="both"/>
              <w:rPr>
                <w:rFonts w:eastAsia="Courier New" w:cs="Times New Roman"/>
                <w:color w:val="auto"/>
                <w:sz w:val="24"/>
                <w:szCs w:val="24"/>
              </w:rPr>
            </w:pPr>
            <w:r w:rsidRPr="00E5477D">
              <w:rPr>
                <w:rFonts w:eastAsia="Courier New" w:cs="Times New Roman"/>
                <w:color w:val="auto"/>
                <w:sz w:val="24"/>
                <w:szCs w:val="24"/>
              </w:rPr>
              <w:t>Дискуссия на тему «Современная музыка».</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Презентация альбома своей любимой группы</w:t>
            </w:r>
          </w:p>
        </w:tc>
      </w:tr>
      <w:tr w:rsidR="001A41DA" w:rsidRPr="00E5477D" w:rsidTr="00F42AFD">
        <w:tc>
          <w:tcPr>
            <w:tcW w:w="127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Г) 3—4 учебных часа</w:t>
            </w:r>
          </w:p>
        </w:tc>
        <w:tc>
          <w:tcPr>
            <w:tcW w:w="1417" w:type="dxa"/>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 цифрового мира</w:t>
            </w:r>
          </w:p>
        </w:tc>
        <w:tc>
          <w:tcPr>
            <w:tcW w:w="2268" w:type="dxa"/>
            <w:vAlign w:val="center"/>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4927" w:type="dxa"/>
            <w:vAlign w:val="center"/>
          </w:tcPr>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Поиск информации о способах сохранения и передачи музыки прежде и сейчас.</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Разучивание и исполнение популярной современной песни.</w:t>
            </w:r>
          </w:p>
          <w:p w:rsidR="001A41DA" w:rsidRPr="00E5477D" w:rsidRDefault="001A41DA" w:rsidP="00E5477D">
            <w:pPr>
              <w:pStyle w:val="aa"/>
              <w:spacing w:line="240" w:lineRule="auto"/>
              <w:ind w:firstLine="20"/>
              <w:rPr>
                <w:rFonts w:eastAsia="Courier New" w:cs="Times New Roman"/>
                <w:i/>
                <w:color w:val="auto"/>
                <w:sz w:val="24"/>
                <w:szCs w:val="24"/>
              </w:rPr>
            </w:pPr>
            <w:r w:rsidRPr="00E5477D">
              <w:rPr>
                <w:rFonts w:eastAsia="Courier New" w:cs="Times New Roman"/>
                <w:i/>
                <w:color w:val="auto"/>
                <w:sz w:val="24"/>
                <w:szCs w:val="24"/>
              </w:rPr>
              <w:t>На выбор или факультативно</w:t>
            </w:r>
          </w:p>
          <w:p w:rsidR="001A41DA" w:rsidRPr="00E5477D" w:rsidRDefault="001A41DA" w:rsidP="00E5477D">
            <w:pPr>
              <w:pStyle w:val="aa"/>
              <w:spacing w:line="240" w:lineRule="auto"/>
              <w:ind w:firstLine="20"/>
              <w:rPr>
                <w:rFonts w:eastAsia="Courier New" w:cs="Times New Roman"/>
                <w:color w:val="auto"/>
                <w:sz w:val="24"/>
                <w:szCs w:val="24"/>
              </w:rPr>
            </w:pPr>
            <w:r w:rsidRPr="00E5477D">
              <w:rPr>
                <w:rFonts w:eastAsia="Courier New" w:cs="Times New Roman"/>
                <w:color w:val="auto"/>
                <w:sz w:val="24"/>
                <w:szCs w:val="24"/>
              </w:rPr>
              <w:t>Проведение социального опроса о роли и месте музыки в жизни современного человека.</w:t>
            </w:r>
          </w:p>
          <w:p w:rsidR="001A41DA" w:rsidRPr="00E5477D" w:rsidRDefault="001A41DA" w:rsidP="00E5477D">
            <w:pPr>
              <w:pStyle w:val="aa"/>
              <w:spacing w:line="240" w:lineRule="auto"/>
              <w:ind w:firstLine="20"/>
              <w:jc w:val="both"/>
              <w:rPr>
                <w:rFonts w:eastAsia="Courier New" w:cs="Times New Roman"/>
                <w:color w:val="auto"/>
                <w:sz w:val="24"/>
                <w:szCs w:val="24"/>
              </w:rPr>
            </w:pPr>
            <w:r w:rsidRPr="00E5477D">
              <w:rPr>
                <w:rFonts w:eastAsia="Courier New" w:cs="Times New Roman"/>
                <w:color w:val="auto"/>
                <w:sz w:val="24"/>
                <w:szCs w:val="24"/>
              </w:rPr>
              <w:t>Создание собственного музыкального клипа</w:t>
            </w:r>
          </w:p>
        </w:tc>
      </w:tr>
    </w:tbl>
    <w:p w:rsidR="0002574E" w:rsidRPr="00E5477D" w:rsidRDefault="0002574E" w:rsidP="00E5477D">
      <w:pPr>
        <w:autoSpaceDE w:val="0"/>
        <w:autoSpaceDN w:val="0"/>
        <w:adjustRightInd w:val="0"/>
        <w:spacing w:after="0" w:line="240" w:lineRule="auto"/>
        <w:rPr>
          <w:rFonts w:ascii="Times New Roman" w:hAnsi="Times New Roman"/>
          <w:b/>
          <w:sz w:val="24"/>
          <w:szCs w:val="24"/>
        </w:rPr>
      </w:pPr>
    </w:p>
    <w:p w:rsidR="0002574E" w:rsidRPr="00E5477D" w:rsidRDefault="001A41DA"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ПЛАНИРУЕМЫЕ РЕЗУЛЬТАТЫ</w:t>
      </w:r>
    </w:p>
    <w:p w:rsidR="001A41DA" w:rsidRPr="00E5477D" w:rsidRDefault="001A41DA" w:rsidP="00E5477D">
      <w:pPr>
        <w:pStyle w:val="af"/>
        <w:rPr>
          <w:rFonts w:ascii="Times New Roman" w:hAnsi="Times New Roman" w:cs="Times New Roman"/>
          <w:sz w:val="24"/>
          <w:szCs w:val="24"/>
        </w:rPr>
      </w:pPr>
      <w:bookmarkStart w:id="493" w:name="bookmark1614"/>
      <w:r w:rsidRPr="00E5477D">
        <w:rPr>
          <w:rFonts w:ascii="Times New Roman" w:hAnsi="Times New Roman" w:cs="Times New Roman"/>
          <w:sz w:val="24"/>
          <w:szCs w:val="24"/>
        </w:rPr>
        <w:t>ЛИЧНОСТНЫЕ РЕЗУЛЬТАТЫ</w:t>
      </w:r>
      <w:bookmarkEnd w:id="493"/>
    </w:p>
    <w:p w:rsidR="001A41DA" w:rsidRPr="00E5477D" w:rsidRDefault="001A41DA" w:rsidP="00E5477D">
      <w:pPr>
        <w:pStyle w:val="1"/>
        <w:spacing w:line="240" w:lineRule="auto"/>
        <w:jc w:val="both"/>
        <w:rPr>
          <w:color w:val="auto"/>
          <w:sz w:val="24"/>
          <w:szCs w:val="24"/>
        </w:rPr>
      </w:pPr>
      <w:r w:rsidRPr="00E5477D">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A41DA" w:rsidRPr="00E5477D" w:rsidRDefault="001A41DA" w:rsidP="00E5477D">
      <w:pPr>
        <w:pStyle w:val="1"/>
        <w:numPr>
          <w:ilvl w:val="0"/>
          <w:numId w:val="331"/>
        </w:numPr>
        <w:tabs>
          <w:tab w:val="left" w:pos="529"/>
        </w:tabs>
        <w:spacing w:line="240" w:lineRule="auto"/>
        <w:ind w:hanging="360"/>
        <w:jc w:val="both"/>
        <w:rPr>
          <w:color w:val="auto"/>
          <w:sz w:val="24"/>
          <w:szCs w:val="24"/>
        </w:rPr>
      </w:pPr>
      <w:r w:rsidRPr="00E5477D">
        <w:rPr>
          <w:color w:val="auto"/>
          <w:sz w:val="24"/>
          <w:szCs w:val="24"/>
        </w:rPr>
        <w:t>Патриотического воспитания:</w:t>
      </w:r>
    </w:p>
    <w:p w:rsidR="001A41DA" w:rsidRPr="00E5477D" w:rsidRDefault="001A41DA" w:rsidP="00E5477D">
      <w:pPr>
        <w:pStyle w:val="1"/>
        <w:spacing w:line="240" w:lineRule="auto"/>
        <w:jc w:val="both"/>
        <w:rPr>
          <w:color w:val="auto"/>
          <w:sz w:val="24"/>
          <w:szCs w:val="24"/>
        </w:rPr>
      </w:pPr>
      <w:r w:rsidRPr="00E5477D">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1A41DA" w:rsidRPr="00E5477D" w:rsidRDefault="001A41DA" w:rsidP="00E5477D">
      <w:pPr>
        <w:pStyle w:val="1"/>
        <w:numPr>
          <w:ilvl w:val="0"/>
          <w:numId w:val="331"/>
        </w:numPr>
        <w:tabs>
          <w:tab w:val="left" w:pos="538"/>
        </w:tabs>
        <w:spacing w:line="240" w:lineRule="auto"/>
        <w:ind w:hanging="360"/>
        <w:jc w:val="both"/>
        <w:rPr>
          <w:color w:val="auto"/>
          <w:sz w:val="24"/>
          <w:szCs w:val="24"/>
        </w:rPr>
      </w:pPr>
      <w:r w:rsidRPr="00E5477D">
        <w:rPr>
          <w:color w:val="auto"/>
          <w:sz w:val="24"/>
          <w:szCs w:val="24"/>
        </w:rPr>
        <w:t>Гражданского воспитания:</w:t>
      </w:r>
    </w:p>
    <w:p w:rsidR="001A41DA" w:rsidRPr="00E5477D" w:rsidRDefault="001A41DA" w:rsidP="00E5477D">
      <w:pPr>
        <w:pStyle w:val="1"/>
        <w:spacing w:line="240" w:lineRule="auto"/>
        <w:jc w:val="both"/>
        <w:rPr>
          <w:color w:val="auto"/>
          <w:sz w:val="24"/>
          <w:szCs w:val="24"/>
        </w:rPr>
      </w:pPr>
      <w:r w:rsidRPr="00E5477D">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1A41DA" w:rsidRPr="00E5477D" w:rsidRDefault="001A41DA" w:rsidP="00E5477D">
      <w:pPr>
        <w:pStyle w:val="1"/>
        <w:numPr>
          <w:ilvl w:val="0"/>
          <w:numId w:val="331"/>
        </w:numPr>
        <w:tabs>
          <w:tab w:val="left" w:pos="538"/>
        </w:tabs>
        <w:spacing w:line="240" w:lineRule="auto"/>
        <w:ind w:hanging="360"/>
        <w:jc w:val="both"/>
        <w:rPr>
          <w:color w:val="auto"/>
          <w:sz w:val="24"/>
          <w:szCs w:val="24"/>
        </w:rPr>
      </w:pPr>
      <w:r w:rsidRPr="00E5477D">
        <w:rPr>
          <w:color w:val="auto"/>
          <w:sz w:val="24"/>
          <w:szCs w:val="24"/>
        </w:rPr>
        <w:t>Духовно-нравственного воспитания:</w:t>
      </w:r>
    </w:p>
    <w:p w:rsidR="001A41DA" w:rsidRPr="00E5477D" w:rsidRDefault="001A41DA"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A41DA" w:rsidRPr="00E5477D" w:rsidRDefault="001A41DA" w:rsidP="00E5477D">
      <w:pPr>
        <w:pStyle w:val="1"/>
        <w:numPr>
          <w:ilvl w:val="0"/>
          <w:numId w:val="332"/>
        </w:numPr>
        <w:tabs>
          <w:tab w:val="left" w:pos="538"/>
        </w:tabs>
        <w:spacing w:line="240" w:lineRule="auto"/>
        <w:ind w:hanging="360"/>
        <w:jc w:val="both"/>
        <w:rPr>
          <w:color w:val="auto"/>
          <w:sz w:val="24"/>
          <w:szCs w:val="24"/>
        </w:rPr>
      </w:pPr>
      <w:r w:rsidRPr="00E5477D">
        <w:rPr>
          <w:color w:val="auto"/>
          <w:sz w:val="24"/>
          <w:szCs w:val="24"/>
        </w:rPr>
        <w:t>Эстетического воспитания:</w:t>
      </w:r>
    </w:p>
    <w:p w:rsidR="001A41DA" w:rsidRPr="00E5477D" w:rsidRDefault="001A41DA" w:rsidP="00E5477D">
      <w:pPr>
        <w:pStyle w:val="1"/>
        <w:spacing w:line="240" w:lineRule="auto"/>
        <w:jc w:val="both"/>
        <w:rPr>
          <w:color w:val="auto"/>
          <w:sz w:val="24"/>
          <w:szCs w:val="24"/>
        </w:rPr>
      </w:pPr>
      <w:r w:rsidRPr="00E5477D">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A41DA" w:rsidRPr="00E5477D" w:rsidRDefault="001A41DA" w:rsidP="00E5477D">
      <w:pPr>
        <w:pStyle w:val="1"/>
        <w:numPr>
          <w:ilvl w:val="0"/>
          <w:numId w:val="332"/>
        </w:numPr>
        <w:tabs>
          <w:tab w:val="left" w:pos="534"/>
        </w:tabs>
        <w:spacing w:line="240" w:lineRule="auto"/>
        <w:ind w:hanging="360"/>
        <w:jc w:val="both"/>
        <w:rPr>
          <w:color w:val="auto"/>
          <w:sz w:val="24"/>
          <w:szCs w:val="24"/>
        </w:rPr>
      </w:pPr>
      <w:r w:rsidRPr="00E5477D">
        <w:rPr>
          <w:color w:val="auto"/>
          <w:sz w:val="24"/>
          <w:szCs w:val="24"/>
        </w:rPr>
        <w:t>Ценности научного познания:</w:t>
      </w:r>
    </w:p>
    <w:p w:rsidR="001A41DA" w:rsidRPr="00E5477D" w:rsidRDefault="001A41DA" w:rsidP="00E5477D">
      <w:pPr>
        <w:pStyle w:val="1"/>
        <w:spacing w:line="240" w:lineRule="auto"/>
        <w:jc w:val="both"/>
        <w:rPr>
          <w:color w:val="auto"/>
          <w:sz w:val="24"/>
          <w:szCs w:val="24"/>
        </w:rPr>
      </w:pPr>
      <w:r w:rsidRPr="00E5477D">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A41DA" w:rsidRPr="00E5477D" w:rsidRDefault="001A41DA" w:rsidP="00E5477D">
      <w:pPr>
        <w:pStyle w:val="1"/>
        <w:numPr>
          <w:ilvl w:val="0"/>
          <w:numId w:val="332"/>
        </w:numPr>
        <w:tabs>
          <w:tab w:val="left" w:pos="529"/>
        </w:tabs>
        <w:spacing w:line="240" w:lineRule="auto"/>
        <w:ind w:hanging="360"/>
        <w:jc w:val="both"/>
        <w:rPr>
          <w:color w:val="auto"/>
          <w:sz w:val="24"/>
          <w:szCs w:val="24"/>
        </w:rPr>
      </w:pPr>
      <w:r w:rsidRPr="00E5477D">
        <w:rPr>
          <w:color w:val="auto"/>
          <w:sz w:val="24"/>
          <w:szCs w:val="24"/>
        </w:rPr>
        <w:t>Физического воспитания, формирования культуры здоровья и эмоционального благополучия:</w:t>
      </w:r>
    </w:p>
    <w:p w:rsidR="001A41DA" w:rsidRPr="00E5477D" w:rsidRDefault="001A41DA" w:rsidP="00E5477D">
      <w:pPr>
        <w:pStyle w:val="1"/>
        <w:spacing w:line="240" w:lineRule="auto"/>
        <w:jc w:val="both"/>
        <w:rPr>
          <w:color w:val="auto"/>
          <w:sz w:val="24"/>
          <w:szCs w:val="24"/>
        </w:rPr>
      </w:pPr>
      <w:r w:rsidRPr="00E5477D">
        <w:rPr>
          <w:color w:val="auto"/>
          <w:sz w:val="24"/>
          <w:szCs w:val="24"/>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w:t>
      </w:r>
      <w:r w:rsidRPr="00E5477D">
        <w:rPr>
          <w:color w:val="auto"/>
          <w:sz w:val="24"/>
          <w:szCs w:val="24"/>
        </w:rPr>
        <w:lastRenderedPageBreak/>
        <w:t>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1A41DA" w:rsidRPr="00E5477D" w:rsidRDefault="001A41DA" w:rsidP="00E5477D">
      <w:pPr>
        <w:pStyle w:val="1"/>
        <w:numPr>
          <w:ilvl w:val="0"/>
          <w:numId w:val="332"/>
        </w:numPr>
        <w:tabs>
          <w:tab w:val="left" w:pos="529"/>
        </w:tabs>
        <w:spacing w:line="240" w:lineRule="auto"/>
        <w:ind w:hanging="360"/>
        <w:jc w:val="both"/>
        <w:rPr>
          <w:color w:val="auto"/>
          <w:sz w:val="24"/>
          <w:szCs w:val="24"/>
        </w:rPr>
      </w:pPr>
      <w:r w:rsidRPr="00E5477D">
        <w:rPr>
          <w:color w:val="auto"/>
          <w:sz w:val="24"/>
          <w:szCs w:val="24"/>
        </w:rPr>
        <w:t>Трудового воспитания:</w:t>
      </w:r>
    </w:p>
    <w:p w:rsidR="001A41DA" w:rsidRPr="00E5477D" w:rsidRDefault="001A41DA" w:rsidP="00E5477D">
      <w:pPr>
        <w:pStyle w:val="1"/>
        <w:spacing w:line="240" w:lineRule="auto"/>
        <w:jc w:val="both"/>
        <w:rPr>
          <w:color w:val="auto"/>
          <w:sz w:val="24"/>
          <w:szCs w:val="24"/>
        </w:rPr>
      </w:pPr>
      <w:r w:rsidRPr="00E5477D">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A41DA" w:rsidRPr="00E5477D" w:rsidRDefault="001A41DA" w:rsidP="00E5477D">
      <w:pPr>
        <w:pStyle w:val="1"/>
        <w:numPr>
          <w:ilvl w:val="0"/>
          <w:numId w:val="332"/>
        </w:numPr>
        <w:tabs>
          <w:tab w:val="left" w:pos="538"/>
        </w:tabs>
        <w:spacing w:line="240" w:lineRule="auto"/>
        <w:ind w:hanging="360"/>
        <w:jc w:val="both"/>
        <w:rPr>
          <w:color w:val="auto"/>
          <w:sz w:val="24"/>
          <w:szCs w:val="24"/>
        </w:rPr>
      </w:pPr>
      <w:r w:rsidRPr="00E5477D">
        <w:rPr>
          <w:color w:val="auto"/>
          <w:sz w:val="24"/>
          <w:szCs w:val="24"/>
        </w:rPr>
        <w:t>Экологического воспитания:</w:t>
      </w:r>
    </w:p>
    <w:p w:rsidR="001A41DA" w:rsidRPr="00E5477D" w:rsidRDefault="001A41DA" w:rsidP="00E5477D">
      <w:pPr>
        <w:pStyle w:val="1"/>
        <w:spacing w:line="240" w:lineRule="auto"/>
        <w:jc w:val="both"/>
        <w:rPr>
          <w:color w:val="auto"/>
          <w:sz w:val="24"/>
          <w:szCs w:val="24"/>
        </w:rPr>
      </w:pPr>
      <w:r w:rsidRPr="00E5477D">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1A41DA" w:rsidRPr="00E5477D" w:rsidRDefault="001A41DA" w:rsidP="00E5477D">
      <w:pPr>
        <w:pStyle w:val="1"/>
        <w:spacing w:line="240" w:lineRule="auto"/>
        <w:jc w:val="both"/>
        <w:rPr>
          <w:color w:val="auto"/>
          <w:sz w:val="24"/>
          <w:szCs w:val="24"/>
        </w:rPr>
      </w:pPr>
      <w:r w:rsidRPr="00E5477D">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1A41DA" w:rsidRPr="00E5477D" w:rsidRDefault="001A41DA" w:rsidP="00E5477D">
      <w:pPr>
        <w:pStyle w:val="1"/>
        <w:spacing w:line="240" w:lineRule="auto"/>
        <w:jc w:val="both"/>
        <w:rPr>
          <w:color w:val="auto"/>
          <w:sz w:val="24"/>
          <w:szCs w:val="24"/>
        </w:rPr>
      </w:pPr>
      <w:r w:rsidRPr="00E5477D">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итворческой деятельности, а также в рамках социального взаимодействия с людьми из другой культурной среды;</w:t>
      </w:r>
    </w:p>
    <w:p w:rsidR="001A41DA" w:rsidRPr="00E5477D" w:rsidRDefault="001A41DA" w:rsidP="00E5477D">
      <w:pPr>
        <w:pStyle w:val="1"/>
        <w:spacing w:line="240" w:lineRule="auto"/>
        <w:jc w:val="both"/>
        <w:rPr>
          <w:color w:val="auto"/>
          <w:sz w:val="24"/>
          <w:szCs w:val="24"/>
        </w:rPr>
      </w:pPr>
      <w:r w:rsidRPr="00E5477D">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A41DA" w:rsidRPr="00E5477D" w:rsidRDefault="001A41DA" w:rsidP="00E5477D">
      <w:pPr>
        <w:pStyle w:val="1"/>
        <w:spacing w:line="240" w:lineRule="auto"/>
        <w:jc w:val="both"/>
        <w:rPr>
          <w:color w:val="auto"/>
          <w:sz w:val="24"/>
          <w:szCs w:val="24"/>
        </w:rPr>
      </w:pPr>
      <w:r w:rsidRPr="00E5477D">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A41DA" w:rsidRPr="00E5477D" w:rsidRDefault="001A41DA" w:rsidP="00E5477D">
      <w:pPr>
        <w:pStyle w:val="1"/>
        <w:spacing w:line="240" w:lineRule="auto"/>
        <w:jc w:val="both"/>
        <w:rPr>
          <w:color w:val="auto"/>
          <w:sz w:val="24"/>
          <w:szCs w:val="24"/>
        </w:rPr>
      </w:pPr>
      <w:r w:rsidRPr="00E5477D">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A41DA" w:rsidRPr="00E5477D" w:rsidRDefault="001A41DA" w:rsidP="00E5477D">
      <w:pPr>
        <w:pStyle w:val="af"/>
        <w:rPr>
          <w:rFonts w:ascii="Times New Roman" w:hAnsi="Times New Roman" w:cs="Times New Roman"/>
          <w:sz w:val="24"/>
          <w:szCs w:val="24"/>
        </w:rPr>
      </w:pPr>
      <w:bookmarkStart w:id="494" w:name="bookmark1616"/>
      <w:r w:rsidRPr="00E5477D">
        <w:rPr>
          <w:rFonts w:ascii="Times New Roman" w:hAnsi="Times New Roman" w:cs="Times New Roman"/>
          <w:sz w:val="24"/>
          <w:szCs w:val="24"/>
        </w:rPr>
        <w:t>МЕТАПРЕДМЕТНЫЕ РЕЗУЛЬТАТЫ</w:t>
      </w:r>
      <w:bookmarkEnd w:id="494"/>
    </w:p>
    <w:p w:rsidR="001A41DA" w:rsidRPr="00E5477D" w:rsidRDefault="001A41DA" w:rsidP="00E5477D">
      <w:pPr>
        <w:pStyle w:val="1"/>
        <w:spacing w:line="240" w:lineRule="auto"/>
        <w:jc w:val="both"/>
        <w:rPr>
          <w:color w:val="auto"/>
          <w:sz w:val="24"/>
          <w:szCs w:val="24"/>
        </w:rPr>
      </w:pPr>
      <w:r w:rsidRPr="00E5477D">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1A41DA" w:rsidRPr="00E5477D" w:rsidRDefault="001A41DA" w:rsidP="00E5477D">
      <w:pPr>
        <w:pStyle w:val="1"/>
        <w:numPr>
          <w:ilvl w:val="0"/>
          <w:numId w:val="333"/>
        </w:numPr>
        <w:tabs>
          <w:tab w:val="left" w:pos="529"/>
        </w:tabs>
        <w:spacing w:line="240" w:lineRule="auto"/>
        <w:ind w:hanging="360"/>
        <w:jc w:val="both"/>
        <w:rPr>
          <w:color w:val="auto"/>
          <w:sz w:val="24"/>
          <w:szCs w:val="24"/>
        </w:rPr>
      </w:pPr>
      <w:r w:rsidRPr="00E5477D">
        <w:rPr>
          <w:color w:val="auto"/>
          <w:sz w:val="24"/>
          <w:szCs w:val="24"/>
        </w:rPr>
        <w:t>Овладение универсальными познавательными действиями</w:t>
      </w:r>
    </w:p>
    <w:p w:rsidR="001A41DA" w:rsidRPr="00E5477D" w:rsidRDefault="001A41DA" w:rsidP="00E5477D">
      <w:pPr>
        <w:pStyle w:val="1"/>
        <w:spacing w:line="240" w:lineRule="auto"/>
        <w:jc w:val="both"/>
        <w:rPr>
          <w:i/>
          <w:color w:val="auto"/>
          <w:sz w:val="24"/>
          <w:szCs w:val="24"/>
        </w:rPr>
      </w:pPr>
      <w:r w:rsidRPr="00E5477D">
        <w:rPr>
          <w:i/>
          <w:color w:val="auto"/>
          <w:sz w:val="24"/>
          <w:szCs w:val="24"/>
        </w:rPr>
        <w:t>Базовые логические действия:</w:t>
      </w:r>
    </w:p>
    <w:p w:rsidR="001A41DA" w:rsidRPr="00E5477D" w:rsidRDefault="001A41DA" w:rsidP="00E5477D">
      <w:pPr>
        <w:pStyle w:val="1"/>
        <w:spacing w:line="240" w:lineRule="auto"/>
        <w:jc w:val="both"/>
        <w:rPr>
          <w:color w:val="auto"/>
          <w:sz w:val="24"/>
          <w:szCs w:val="24"/>
        </w:rPr>
      </w:pPr>
      <w:r w:rsidRPr="00E5477D">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A41DA" w:rsidRPr="00E5477D" w:rsidRDefault="001A41DA" w:rsidP="00E5477D">
      <w:pPr>
        <w:pStyle w:val="1"/>
        <w:spacing w:line="240" w:lineRule="auto"/>
        <w:jc w:val="both"/>
        <w:rPr>
          <w:color w:val="auto"/>
          <w:sz w:val="24"/>
          <w:szCs w:val="24"/>
        </w:rPr>
      </w:pPr>
      <w:r w:rsidRPr="00E5477D">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A41DA" w:rsidRPr="00E5477D" w:rsidRDefault="001A41DA" w:rsidP="00E5477D">
      <w:pPr>
        <w:pStyle w:val="1"/>
        <w:spacing w:line="240" w:lineRule="auto"/>
        <w:jc w:val="both"/>
        <w:rPr>
          <w:color w:val="auto"/>
          <w:sz w:val="24"/>
          <w:szCs w:val="24"/>
        </w:rPr>
      </w:pPr>
      <w:r w:rsidRPr="00E5477D">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выявлять и характеризовать существенные признаки конкретного музыкального звучания;</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самостоятельно обобщать и формулировать выводы по результатам проведённого слухового наблюдения-исследования.</w:t>
      </w:r>
    </w:p>
    <w:p w:rsidR="001A41DA" w:rsidRPr="00E5477D" w:rsidRDefault="001A41DA" w:rsidP="00E5477D">
      <w:pPr>
        <w:pStyle w:val="1"/>
        <w:spacing w:line="240" w:lineRule="auto"/>
        <w:ind w:firstLine="238"/>
        <w:jc w:val="both"/>
        <w:rPr>
          <w:i/>
          <w:color w:val="auto"/>
          <w:sz w:val="24"/>
          <w:szCs w:val="24"/>
        </w:rPr>
      </w:pPr>
      <w:r w:rsidRPr="00E5477D">
        <w:rPr>
          <w:i/>
          <w:color w:val="auto"/>
          <w:sz w:val="24"/>
          <w:szCs w:val="24"/>
        </w:rPr>
        <w:t>Базовые исследовательские действия:</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lastRenderedPageBreak/>
        <w:t>следовать внутренним слухом за развитием музыкального процесса, «наблюдать» звучание музыки;</w:t>
      </w:r>
    </w:p>
    <w:p w:rsidR="001A41DA" w:rsidRPr="00E5477D" w:rsidRDefault="001A41DA" w:rsidP="00E5477D">
      <w:pPr>
        <w:pStyle w:val="1"/>
        <w:spacing w:line="240" w:lineRule="auto"/>
        <w:jc w:val="both"/>
        <w:rPr>
          <w:color w:val="auto"/>
          <w:sz w:val="24"/>
          <w:szCs w:val="24"/>
        </w:rPr>
      </w:pPr>
      <w:r w:rsidRPr="00E5477D">
        <w:rPr>
          <w:color w:val="auto"/>
          <w:sz w:val="24"/>
          <w:szCs w:val="24"/>
        </w:rPr>
        <w:t>использовать вопросы как исследовательский инструмент познания;</w:t>
      </w:r>
    </w:p>
    <w:p w:rsidR="001A41DA" w:rsidRPr="00E5477D" w:rsidRDefault="001A41DA" w:rsidP="00E5477D">
      <w:pPr>
        <w:pStyle w:val="1"/>
        <w:spacing w:line="240" w:lineRule="auto"/>
        <w:jc w:val="both"/>
        <w:rPr>
          <w:color w:val="auto"/>
          <w:sz w:val="24"/>
          <w:szCs w:val="24"/>
        </w:rPr>
      </w:pPr>
      <w:r w:rsidRPr="00E5477D">
        <w:rPr>
          <w:color w:val="auto"/>
          <w:sz w:val="24"/>
          <w:szCs w:val="24"/>
        </w:rPr>
        <w:t>формулировать собственные вопросы, фиксирующие несоответствие между реальным и желательным состоянием учебной ситуации,восприятия, исполнения музыки;</w:t>
      </w:r>
    </w:p>
    <w:p w:rsidR="001A41DA" w:rsidRPr="00E5477D" w:rsidRDefault="001A41DA" w:rsidP="00E5477D">
      <w:pPr>
        <w:pStyle w:val="1"/>
        <w:spacing w:line="240" w:lineRule="auto"/>
        <w:jc w:val="both"/>
        <w:rPr>
          <w:color w:val="auto"/>
          <w:sz w:val="24"/>
          <w:szCs w:val="24"/>
        </w:rPr>
      </w:pPr>
      <w:r w:rsidRPr="00E5477D">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1A41DA" w:rsidRPr="00E5477D" w:rsidRDefault="001A41DA" w:rsidP="00E5477D">
      <w:pPr>
        <w:pStyle w:val="1"/>
        <w:spacing w:line="240" w:lineRule="auto"/>
        <w:jc w:val="both"/>
        <w:rPr>
          <w:color w:val="auto"/>
          <w:sz w:val="24"/>
          <w:szCs w:val="24"/>
        </w:rPr>
      </w:pPr>
      <w:r w:rsidRPr="00E5477D">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A41DA" w:rsidRPr="00E5477D" w:rsidRDefault="001A41DA" w:rsidP="00E5477D">
      <w:pPr>
        <w:pStyle w:val="1"/>
        <w:spacing w:line="240" w:lineRule="auto"/>
        <w:jc w:val="both"/>
        <w:rPr>
          <w:color w:val="auto"/>
          <w:sz w:val="24"/>
          <w:szCs w:val="24"/>
        </w:rPr>
      </w:pPr>
      <w:r w:rsidRPr="00E5477D">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1A41DA" w:rsidRPr="00E5477D" w:rsidRDefault="001A41DA" w:rsidP="00E5477D">
      <w:pPr>
        <w:pStyle w:val="1"/>
        <w:spacing w:line="240" w:lineRule="auto"/>
        <w:jc w:val="both"/>
        <w:rPr>
          <w:i/>
          <w:color w:val="auto"/>
          <w:sz w:val="24"/>
          <w:szCs w:val="24"/>
        </w:rPr>
      </w:pPr>
      <w:r w:rsidRPr="00E5477D">
        <w:rPr>
          <w:i/>
          <w:color w:val="auto"/>
          <w:sz w:val="24"/>
          <w:szCs w:val="24"/>
        </w:rPr>
        <w:t>Работа с информацией:</w:t>
      </w:r>
    </w:p>
    <w:p w:rsidR="001A41DA" w:rsidRPr="00E5477D" w:rsidRDefault="001A41DA" w:rsidP="00E5477D">
      <w:pPr>
        <w:pStyle w:val="1"/>
        <w:spacing w:line="240" w:lineRule="auto"/>
        <w:jc w:val="both"/>
        <w:rPr>
          <w:color w:val="auto"/>
          <w:sz w:val="24"/>
          <w:szCs w:val="24"/>
        </w:rPr>
      </w:pPr>
      <w:r w:rsidRPr="00E5477D">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A41DA" w:rsidRPr="00E5477D" w:rsidRDefault="001A41DA" w:rsidP="00E5477D">
      <w:pPr>
        <w:pStyle w:val="1"/>
        <w:spacing w:line="240" w:lineRule="auto"/>
        <w:jc w:val="both"/>
        <w:rPr>
          <w:color w:val="auto"/>
          <w:sz w:val="24"/>
          <w:szCs w:val="24"/>
        </w:rPr>
      </w:pPr>
      <w:r w:rsidRPr="00E5477D">
        <w:rPr>
          <w:color w:val="auto"/>
          <w:sz w:val="24"/>
          <w:szCs w:val="24"/>
        </w:rPr>
        <w:t>понимать специфику работы с аудиоинформацией, музыкальными записями;</w:t>
      </w:r>
    </w:p>
    <w:p w:rsidR="001A41DA" w:rsidRPr="00E5477D" w:rsidRDefault="001A41DA" w:rsidP="00E5477D">
      <w:pPr>
        <w:pStyle w:val="1"/>
        <w:spacing w:line="240" w:lineRule="auto"/>
        <w:jc w:val="both"/>
        <w:rPr>
          <w:color w:val="auto"/>
          <w:sz w:val="24"/>
          <w:szCs w:val="24"/>
        </w:rPr>
      </w:pPr>
      <w:r w:rsidRPr="00E5477D">
        <w:rPr>
          <w:color w:val="auto"/>
          <w:sz w:val="24"/>
          <w:szCs w:val="24"/>
        </w:rPr>
        <w:t>использовать интонирование для запоминания звуковой информации, музыкальных произведений;</w:t>
      </w:r>
    </w:p>
    <w:p w:rsidR="001A41DA" w:rsidRPr="00E5477D" w:rsidRDefault="001A41DA" w:rsidP="00E5477D">
      <w:pPr>
        <w:pStyle w:val="1"/>
        <w:spacing w:line="240" w:lineRule="auto"/>
        <w:jc w:val="both"/>
        <w:rPr>
          <w:color w:val="auto"/>
          <w:sz w:val="24"/>
          <w:szCs w:val="24"/>
        </w:rPr>
      </w:pPr>
      <w:r w:rsidRPr="00E5477D">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A41DA" w:rsidRPr="00E5477D" w:rsidRDefault="001A41DA" w:rsidP="00E5477D">
      <w:pPr>
        <w:pStyle w:val="1"/>
        <w:spacing w:line="240" w:lineRule="auto"/>
        <w:jc w:val="both"/>
        <w:rPr>
          <w:color w:val="auto"/>
          <w:sz w:val="24"/>
          <w:szCs w:val="24"/>
        </w:rPr>
      </w:pPr>
      <w:r w:rsidRPr="00E5477D">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A41DA" w:rsidRPr="00E5477D" w:rsidRDefault="001A41DA" w:rsidP="00E5477D">
      <w:pPr>
        <w:pStyle w:val="1"/>
        <w:spacing w:line="240" w:lineRule="auto"/>
        <w:jc w:val="both"/>
        <w:rPr>
          <w:color w:val="auto"/>
          <w:sz w:val="24"/>
          <w:szCs w:val="24"/>
        </w:rPr>
      </w:pPr>
      <w:r w:rsidRPr="00E5477D">
        <w:rPr>
          <w:color w:val="auto"/>
          <w:sz w:val="24"/>
          <w:szCs w:val="24"/>
        </w:rPr>
        <w:t>оценивать надёжность информации по критериям, предложенным учителем или сформулированным самостоятельно;</w:t>
      </w:r>
    </w:p>
    <w:p w:rsidR="001A41DA" w:rsidRPr="00E5477D" w:rsidRDefault="001A41DA" w:rsidP="00E5477D">
      <w:pPr>
        <w:pStyle w:val="1"/>
        <w:spacing w:line="240" w:lineRule="auto"/>
        <w:jc w:val="both"/>
        <w:rPr>
          <w:color w:val="auto"/>
          <w:sz w:val="24"/>
          <w:szCs w:val="24"/>
        </w:rPr>
      </w:pPr>
      <w:r w:rsidRPr="00E5477D">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A41DA" w:rsidRPr="00E5477D" w:rsidRDefault="001A41DA" w:rsidP="00E5477D">
      <w:pPr>
        <w:pStyle w:val="1"/>
        <w:spacing w:line="240" w:lineRule="auto"/>
        <w:jc w:val="both"/>
        <w:rPr>
          <w:color w:val="auto"/>
          <w:sz w:val="24"/>
          <w:szCs w:val="24"/>
        </w:rPr>
      </w:pPr>
      <w:r w:rsidRPr="00E5477D">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1A41DA" w:rsidRPr="00E5477D" w:rsidRDefault="001A41DA" w:rsidP="00E5477D">
      <w:pPr>
        <w:pStyle w:val="1"/>
        <w:spacing w:line="240" w:lineRule="auto"/>
        <w:jc w:val="both"/>
        <w:rPr>
          <w:color w:val="auto"/>
          <w:sz w:val="24"/>
          <w:szCs w:val="24"/>
        </w:rPr>
      </w:pPr>
      <w:r w:rsidRPr="00E5477D">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A41DA" w:rsidRPr="00E5477D" w:rsidRDefault="001A41DA" w:rsidP="00E5477D">
      <w:pPr>
        <w:pStyle w:val="1"/>
        <w:numPr>
          <w:ilvl w:val="0"/>
          <w:numId w:val="333"/>
        </w:numPr>
        <w:tabs>
          <w:tab w:val="left" w:pos="529"/>
        </w:tabs>
        <w:spacing w:line="240" w:lineRule="auto"/>
        <w:ind w:hanging="360"/>
        <w:jc w:val="both"/>
        <w:rPr>
          <w:color w:val="auto"/>
          <w:sz w:val="24"/>
          <w:szCs w:val="24"/>
        </w:rPr>
      </w:pPr>
      <w:r w:rsidRPr="00E5477D">
        <w:rPr>
          <w:color w:val="auto"/>
          <w:sz w:val="24"/>
          <w:szCs w:val="24"/>
        </w:rPr>
        <w:t>Овладение универсальными коммуникативными действиями</w:t>
      </w:r>
    </w:p>
    <w:p w:rsidR="001A41DA" w:rsidRPr="00E5477D" w:rsidRDefault="001A41DA" w:rsidP="00E5477D">
      <w:pPr>
        <w:pStyle w:val="1"/>
        <w:spacing w:line="240" w:lineRule="auto"/>
        <w:jc w:val="both"/>
        <w:rPr>
          <w:i/>
          <w:color w:val="auto"/>
          <w:sz w:val="24"/>
          <w:szCs w:val="24"/>
        </w:rPr>
      </w:pPr>
      <w:r w:rsidRPr="00E5477D">
        <w:rPr>
          <w:i/>
          <w:color w:val="auto"/>
          <w:sz w:val="24"/>
          <w:szCs w:val="24"/>
        </w:rPr>
        <w:t>Невербальная коммуникация:</w:t>
      </w:r>
    </w:p>
    <w:p w:rsidR="001A41DA" w:rsidRPr="00E5477D" w:rsidRDefault="001A41DA" w:rsidP="00E5477D">
      <w:pPr>
        <w:pStyle w:val="1"/>
        <w:spacing w:line="240" w:lineRule="auto"/>
        <w:jc w:val="both"/>
        <w:rPr>
          <w:color w:val="auto"/>
          <w:sz w:val="24"/>
          <w:szCs w:val="24"/>
        </w:rPr>
      </w:pPr>
      <w:r w:rsidRPr="00E5477D">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A41DA" w:rsidRPr="00E5477D" w:rsidRDefault="001A41DA" w:rsidP="00E5477D">
      <w:pPr>
        <w:pStyle w:val="1"/>
        <w:spacing w:line="240" w:lineRule="auto"/>
        <w:jc w:val="both"/>
        <w:rPr>
          <w:color w:val="auto"/>
          <w:sz w:val="24"/>
          <w:szCs w:val="24"/>
        </w:rPr>
      </w:pPr>
      <w:r w:rsidRPr="00E5477D">
        <w:rPr>
          <w:color w:val="auto"/>
          <w:sz w:val="24"/>
          <w:szCs w:val="24"/>
        </w:rPr>
        <w:t>передавать в собственном исполнении музыки художественноесодержание, выражать настроение, чувства, личное отношение к исполняемому произведению;</w:t>
      </w:r>
    </w:p>
    <w:p w:rsidR="001A41DA" w:rsidRPr="00E5477D" w:rsidRDefault="001A41DA" w:rsidP="00E5477D">
      <w:pPr>
        <w:pStyle w:val="1"/>
        <w:spacing w:line="240" w:lineRule="auto"/>
        <w:jc w:val="both"/>
        <w:rPr>
          <w:color w:val="auto"/>
          <w:sz w:val="24"/>
          <w:szCs w:val="24"/>
        </w:rPr>
      </w:pPr>
      <w:r w:rsidRPr="00E5477D">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A41DA" w:rsidRPr="00E5477D" w:rsidRDefault="001A41DA" w:rsidP="00E5477D">
      <w:pPr>
        <w:pStyle w:val="1"/>
        <w:spacing w:line="240" w:lineRule="auto"/>
        <w:jc w:val="both"/>
        <w:rPr>
          <w:color w:val="auto"/>
          <w:sz w:val="24"/>
          <w:szCs w:val="24"/>
        </w:rPr>
      </w:pPr>
      <w:r w:rsidRPr="00E5477D">
        <w:rPr>
          <w:color w:val="auto"/>
          <w:sz w:val="24"/>
          <w:szCs w:val="24"/>
        </w:rPr>
        <w:t>эффективно использовать интонационно-выразительные возможности в ситуации публичного выступления;</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1A41DA" w:rsidRPr="00E5477D" w:rsidRDefault="001A41DA" w:rsidP="00E5477D">
      <w:pPr>
        <w:pStyle w:val="1"/>
        <w:spacing w:line="240" w:lineRule="auto"/>
        <w:ind w:firstLine="238"/>
        <w:jc w:val="both"/>
        <w:rPr>
          <w:i/>
          <w:color w:val="auto"/>
          <w:sz w:val="24"/>
          <w:szCs w:val="24"/>
        </w:rPr>
      </w:pPr>
      <w:r w:rsidRPr="00E5477D">
        <w:rPr>
          <w:i/>
          <w:color w:val="auto"/>
          <w:sz w:val="24"/>
          <w:szCs w:val="24"/>
        </w:rPr>
        <w:t>Вербальное общение:</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воспринимать и формулировать суждения, выражать эмоции в соответствии с условиями и целями общения;</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выражать своё мнение, в том числе впечатления от общения с музыкальным искусством в устных и письменных текстах;</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 xml:space="preserve">понимать намерения других, проявлять уважительное отношение к собеседнику и в </w:t>
      </w:r>
      <w:r w:rsidRPr="00E5477D">
        <w:rPr>
          <w:color w:val="auto"/>
          <w:sz w:val="24"/>
          <w:szCs w:val="24"/>
        </w:rPr>
        <w:lastRenderedPageBreak/>
        <w:t>корректной форме формулировать свои возражения;</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публично представлять результаты учебной и творческой деятельности.</w:t>
      </w:r>
    </w:p>
    <w:p w:rsidR="001A41DA" w:rsidRPr="00E5477D" w:rsidRDefault="001A41DA" w:rsidP="00E5477D">
      <w:pPr>
        <w:pStyle w:val="1"/>
        <w:spacing w:line="240" w:lineRule="auto"/>
        <w:ind w:firstLine="238"/>
        <w:jc w:val="both"/>
        <w:rPr>
          <w:i/>
          <w:color w:val="auto"/>
          <w:sz w:val="24"/>
          <w:szCs w:val="24"/>
        </w:rPr>
      </w:pPr>
      <w:r w:rsidRPr="00E5477D">
        <w:rPr>
          <w:i/>
          <w:color w:val="auto"/>
          <w:sz w:val="24"/>
          <w:szCs w:val="24"/>
        </w:rPr>
        <w:t>Совместная деятельность (сотрудничество):</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A41DA" w:rsidRPr="00E5477D" w:rsidRDefault="001A41DA" w:rsidP="00E5477D">
      <w:pPr>
        <w:pStyle w:val="1"/>
        <w:spacing w:line="240" w:lineRule="auto"/>
        <w:jc w:val="both"/>
        <w:rPr>
          <w:color w:val="auto"/>
          <w:sz w:val="24"/>
          <w:szCs w:val="24"/>
        </w:rPr>
      </w:pPr>
      <w:r w:rsidRPr="00E5477D">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A41DA" w:rsidRPr="00E5477D" w:rsidRDefault="001A41DA" w:rsidP="00F42AFD">
      <w:pPr>
        <w:pStyle w:val="1"/>
        <w:spacing w:line="240" w:lineRule="auto"/>
        <w:jc w:val="both"/>
        <w:rPr>
          <w:color w:val="auto"/>
          <w:sz w:val="24"/>
          <w:szCs w:val="24"/>
        </w:rPr>
      </w:pPr>
      <w:r w:rsidRPr="00E5477D">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A41DA" w:rsidRPr="00E5477D" w:rsidRDefault="001A41DA" w:rsidP="00E5477D">
      <w:pPr>
        <w:pStyle w:val="1"/>
        <w:numPr>
          <w:ilvl w:val="0"/>
          <w:numId w:val="333"/>
        </w:numPr>
        <w:tabs>
          <w:tab w:val="left" w:pos="763"/>
        </w:tabs>
        <w:spacing w:line="240" w:lineRule="auto"/>
        <w:ind w:hanging="360"/>
        <w:jc w:val="both"/>
        <w:rPr>
          <w:color w:val="auto"/>
          <w:sz w:val="24"/>
          <w:szCs w:val="24"/>
        </w:rPr>
      </w:pPr>
      <w:r w:rsidRPr="00E5477D">
        <w:rPr>
          <w:color w:val="auto"/>
          <w:sz w:val="24"/>
          <w:szCs w:val="24"/>
        </w:rPr>
        <w:t>Овладение универсальными регулятивными действиями</w:t>
      </w:r>
    </w:p>
    <w:p w:rsidR="001A41DA" w:rsidRPr="00E5477D" w:rsidRDefault="001A41DA" w:rsidP="00E5477D">
      <w:pPr>
        <w:pStyle w:val="1"/>
        <w:spacing w:line="240" w:lineRule="auto"/>
        <w:jc w:val="both"/>
        <w:rPr>
          <w:i/>
          <w:color w:val="auto"/>
          <w:sz w:val="24"/>
          <w:szCs w:val="24"/>
        </w:rPr>
      </w:pPr>
      <w:r w:rsidRPr="00E5477D">
        <w:rPr>
          <w:i/>
          <w:color w:val="auto"/>
          <w:sz w:val="24"/>
          <w:szCs w:val="24"/>
        </w:rPr>
        <w:t>Самоорганизация:</w:t>
      </w:r>
    </w:p>
    <w:p w:rsidR="001A41DA" w:rsidRPr="00E5477D" w:rsidRDefault="001A41DA" w:rsidP="00E5477D">
      <w:pPr>
        <w:pStyle w:val="1"/>
        <w:spacing w:line="240" w:lineRule="auto"/>
        <w:jc w:val="both"/>
        <w:rPr>
          <w:color w:val="auto"/>
          <w:sz w:val="24"/>
          <w:szCs w:val="24"/>
        </w:rPr>
      </w:pPr>
      <w:r w:rsidRPr="00E5477D">
        <w:rPr>
          <w:color w:val="auto"/>
          <w:sz w:val="24"/>
          <w:szCs w:val="24"/>
        </w:rPr>
        <w:t>ставить перед собой среднесрочные и долгосрочные цели по самосовершенствованию, в том числе в части творческих,исполнительских навыков и способностей, настойчиво продвигаться к поставленной цели;</w:t>
      </w:r>
    </w:p>
    <w:p w:rsidR="001A41DA" w:rsidRPr="00E5477D" w:rsidRDefault="001A41DA" w:rsidP="00E5477D">
      <w:pPr>
        <w:pStyle w:val="1"/>
        <w:spacing w:line="240" w:lineRule="auto"/>
        <w:jc w:val="both"/>
        <w:rPr>
          <w:color w:val="auto"/>
          <w:sz w:val="24"/>
          <w:szCs w:val="24"/>
        </w:rPr>
      </w:pPr>
      <w:r w:rsidRPr="00E5477D">
        <w:rPr>
          <w:color w:val="auto"/>
          <w:sz w:val="24"/>
          <w:szCs w:val="24"/>
        </w:rPr>
        <w:t>планировать достижение целей через решение ряда последовательных задач частного характера;</w:t>
      </w:r>
    </w:p>
    <w:p w:rsidR="001A41DA" w:rsidRPr="00E5477D" w:rsidRDefault="001A41DA" w:rsidP="00E5477D">
      <w:pPr>
        <w:pStyle w:val="1"/>
        <w:spacing w:line="240" w:lineRule="auto"/>
        <w:jc w:val="both"/>
        <w:rPr>
          <w:color w:val="auto"/>
          <w:sz w:val="24"/>
          <w:szCs w:val="24"/>
        </w:rPr>
      </w:pPr>
      <w:r w:rsidRPr="00E5477D">
        <w:rPr>
          <w:color w:val="auto"/>
          <w:sz w:val="24"/>
          <w:szCs w:val="24"/>
        </w:rPr>
        <w:t>самостоятельно составлять план действий, вносить необходимые коррективы в ходе его реализации;</w:t>
      </w:r>
    </w:p>
    <w:p w:rsidR="001A41DA" w:rsidRPr="00E5477D" w:rsidRDefault="001A41DA" w:rsidP="00E5477D">
      <w:pPr>
        <w:pStyle w:val="1"/>
        <w:spacing w:line="240" w:lineRule="auto"/>
        <w:jc w:val="both"/>
        <w:rPr>
          <w:color w:val="auto"/>
          <w:sz w:val="24"/>
          <w:szCs w:val="24"/>
        </w:rPr>
      </w:pPr>
      <w:r w:rsidRPr="00E5477D">
        <w:rPr>
          <w:color w:val="auto"/>
          <w:sz w:val="24"/>
          <w:szCs w:val="24"/>
        </w:rPr>
        <w:t>выявлять наиболее важные проблемы для решения в учебных и жизненных ситуациях;</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делать выбор и брать за него ответственность на себя.</w:t>
      </w:r>
    </w:p>
    <w:p w:rsidR="001A41DA" w:rsidRPr="00E5477D" w:rsidRDefault="001A41DA" w:rsidP="00E5477D">
      <w:pPr>
        <w:pStyle w:val="1"/>
        <w:spacing w:line="240" w:lineRule="auto"/>
        <w:ind w:firstLine="238"/>
        <w:jc w:val="both"/>
        <w:rPr>
          <w:i/>
          <w:color w:val="auto"/>
          <w:sz w:val="24"/>
          <w:szCs w:val="24"/>
        </w:rPr>
      </w:pPr>
      <w:r w:rsidRPr="00E5477D">
        <w:rPr>
          <w:i/>
          <w:color w:val="auto"/>
          <w:sz w:val="24"/>
          <w:szCs w:val="24"/>
        </w:rPr>
        <w:t>Самоконтроль (рефлексия):</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владеть способами самоконтроля, самомотивации и рефлексии;</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давать адекватную оценку учебной ситуации и предлагать план её изменения;</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1A41DA" w:rsidRPr="00E5477D" w:rsidRDefault="001A41DA" w:rsidP="00E5477D">
      <w:pPr>
        <w:pStyle w:val="1"/>
        <w:spacing w:line="240" w:lineRule="auto"/>
        <w:ind w:firstLine="238"/>
        <w:jc w:val="both"/>
        <w:rPr>
          <w:i/>
          <w:color w:val="auto"/>
          <w:sz w:val="24"/>
          <w:szCs w:val="24"/>
        </w:rPr>
      </w:pPr>
      <w:r w:rsidRPr="00E5477D">
        <w:rPr>
          <w:i/>
          <w:color w:val="auto"/>
          <w:sz w:val="24"/>
          <w:szCs w:val="24"/>
        </w:rPr>
        <w:t>Эмоциональный интеллект:</w:t>
      </w:r>
    </w:p>
    <w:p w:rsidR="001A41DA" w:rsidRPr="00E5477D" w:rsidRDefault="001A41DA" w:rsidP="00E5477D">
      <w:pPr>
        <w:pStyle w:val="1"/>
        <w:spacing w:line="240" w:lineRule="auto"/>
        <w:jc w:val="both"/>
        <w:rPr>
          <w:color w:val="auto"/>
          <w:sz w:val="24"/>
          <w:szCs w:val="24"/>
        </w:rPr>
      </w:pPr>
      <w:r w:rsidRPr="00E5477D">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A41DA" w:rsidRPr="00E5477D" w:rsidRDefault="001A41DA" w:rsidP="00E5477D">
      <w:pPr>
        <w:pStyle w:val="1"/>
        <w:spacing w:line="240" w:lineRule="auto"/>
        <w:jc w:val="both"/>
        <w:rPr>
          <w:color w:val="auto"/>
          <w:sz w:val="24"/>
          <w:szCs w:val="24"/>
        </w:rPr>
      </w:pPr>
      <w:r w:rsidRPr="00E5477D">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 xml:space="preserve">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w:t>
      </w:r>
      <w:r w:rsidRPr="00E5477D">
        <w:rPr>
          <w:color w:val="auto"/>
          <w:sz w:val="24"/>
          <w:szCs w:val="24"/>
        </w:rPr>
        <w:lastRenderedPageBreak/>
        <w:t>выражения собственных эмоций.</w:t>
      </w:r>
    </w:p>
    <w:p w:rsidR="001A41DA" w:rsidRPr="00E5477D" w:rsidRDefault="001A41DA" w:rsidP="00E5477D">
      <w:pPr>
        <w:pStyle w:val="1"/>
        <w:spacing w:line="240" w:lineRule="auto"/>
        <w:ind w:firstLine="238"/>
        <w:jc w:val="both"/>
        <w:rPr>
          <w:i/>
          <w:color w:val="auto"/>
          <w:sz w:val="24"/>
          <w:szCs w:val="24"/>
        </w:rPr>
      </w:pPr>
      <w:r w:rsidRPr="00E5477D">
        <w:rPr>
          <w:i/>
          <w:color w:val="auto"/>
          <w:sz w:val="24"/>
          <w:szCs w:val="24"/>
        </w:rPr>
        <w:t>Принятие себя и других:</w:t>
      </w:r>
    </w:p>
    <w:p w:rsidR="001E3FCA" w:rsidRPr="00E5477D" w:rsidRDefault="001A41DA" w:rsidP="00E5477D">
      <w:pPr>
        <w:pStyle w:val="1"/>
        <w:spacing w:line="240" w:lineRule="auto"/>
        <w:ind w:firstLine="238"/>
        <w:jc w:val="both"/>
        <w:rPr>
          <w:color w:val="auto"/>
          <w:sz w:val="24"/>
          <w:szCs w:val="24"/>
        </w:rPr>
      </w:pPr>
      <w:r w:rsidRPr="00E5477D">
        <w:rPr>
          <w:color w:val="auto"/>
          <w:sz w:val="24"/>
          <w:szCs w:val="24"/>
        </w:rPr>
        <w:t>уважительно и осознанно относиться к другому человеку и его мнению, эстетическим предпочтениям и вкусам;</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r w:rsidRPr="00E5477D">
        <w:rPr>
          <w:sz w:val="24"/>
          <w:szCs w:val="24"/>
        </w:rPr>
        <w:t>;</w:t>
      </w:r>
    </w:p>
    <w:p w:rsidR="001A41DA" w:rsidRPr="00E5477D" w:rsidRDefault="001A41DA" w:rsidP="00E5477D">
      <w:pPr>
        <w:pStyle w:val="1"/>
        <w:spacing w:line="240" w:lineRule="auto"/>
        <w:jc w:val="both"/>
        <w:rPr>
          <w:color w:val="auto"/>
          <w:sz w:val="24"/>
          <w:szCs w:val="24"/>
        </w:rPr>
      </w:pPr>
      <w:r w:rsidRPr="00E5477D">
        <w:rPr>
          <w:color w:val="auto"/>
          <w:sz w:val="24"/>
          <w:szCs w:val="24"/>
        </w:rPr>
        <w:t>принимать себя и других, не осуждая;</w:t>
      </w:r>
    </w:p>
    <w:p w:rsidR="001A41DA" w:rsidRPr="00E5477D" w:rsidRDefault="001A41DA" w:rsidP="00E5477D">
      <w:pPr>
        <w:pStyle w:val="1"/>
        <w:spacing w:line="240" w:lineRule="auto"/>
        <w:jc w:val="both"/>
        <w:rPr>
          <w:color w:val="auto"/>
          <w:sz w:val="24"/>
          <w:szCs w:val="24"/>
        </w:rPr>
      </w:pPr>
      <w:r w:rsidRPr="00E5477D">
        <w:rPr>
          <w:color w:val="auto"/>
          <w:sz w:val="24"/>
          <w:szCs w:val="24"/>
        </w:rPr>
        <w:t>проявлять открытость;</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осознавать невозможность контролировать всё вокруг.</w:t>
      </w:r>
    </w:p>
    <w:p w:rsidR="001A41DA" w:rsidRPr="00E5477D" w:rsidRDefault="001A41DA" w:rsidP="00E5477D">
      <w:pPr>
        <w:pStyle w:val="1"/>
        <w:spacing w:line="240" w:lineRule="auto"/>
        <w:ind w:firstLine="238"/>
        <w:jc w:val="both"/>
        <w:rPr>
          <w:color w:val="auto"/>
          <w:sz w:val="24"/>
          <w:szCs w:val="24"/>
        </w:rPr>
      </w:pPr>
      <w:r w:rsidRPr="00E5477D">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bookmarkStart w:id="495" w:name="bookmark1618"/>
    </w:p>
    <w:p w:rsidR="001A41DA" w:rsidRPr="00E5477D" w:rsidRDefault="001A41DA" w:rsidP="00E5477D">
      <w:pPr>
        <w:pStyle w:val="af"/>
        <w:rPr>
          <w:rFonts w:ascii="Times New Roman" w:hAnsi="Times New Roman" w:cs="Times New Roman"/>
          <w:sz w:val="24"/>
          <w:szCs w:val="24"/>
        </w:rPr>
      </w:pPr>
      <w:r w:rsidRPr="00E5477D">
        <w:rPr>
          <w:rFonts w:ascii="Times New Roman" w:hAnsi="Times New Roman" w:cs="Times New Roman"/>
          <w:sz w:val="24"/>
          <w:szCs w:val="24"/>
        </w:rPr>
        <w:t>ПРЕДМЕТНЫЕ РЕЗУЛЬТАТЫ</w:t>
      </w:r>
      <w:bookmarkEnd w:id="495"/>
    </w:p>
    <w:p w:rsidR="001A41DA" w:rsidRPr="00E5477D" w:rsidRDefault="001A41DA" w:rsidP="00E5477D">
      <w:pPr>
        <w:pStyle w:val="1"/>
        <w:spacing w:line="240" w:lineRule="auto"/>
        <w:jc w:val="both"/>
        <w:rPr>
          <w:color w:val="auto"/>
          <w:sz w:val="24"/>
          <w:szCs w:val="24"/>
        </w:rPr>
      </w:pPr>
      <w:r w:rsidRPr="00E5477D">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A41DA" w:rsidRPr="00E5477D" w:rsidRDefault="001A41DA" w:rsidP="00E5477D">
      <w:pPr>
        <w:pStyle w:val="1"/>
        <w:spacing w:line="240" w:lineRule="auto"/>
        <w:jc w:val="both"/>
        <w:rPr>
          <w:color w:val="auto"/>
          <w:sz w:val="24"/>
          <w:szCs w:val="24"/>
        </w:rPr>
      </w:pPr>
      <w:r w:rsidRPr="00E5477D">
        <w:rPr>
          <w:color w:val="auto"/>
          <w:sz w:val="24"/>
          <w:szCs w:val="24"/>
        </w:rPr>
        <w:t>Обучающиеся, освоившие основную образовательную программу по предмету «Музыка»:</w:t>
      </w:r>
    </w:p>
    <w:p w:rsidR="001A41DA" w:rsidRPr="00E5477D" w:rsidRDefault="001A41DA" w:rsidP="00E5477D">
      <w:pPr>
        <w:pStyle w:val="1"/>
        <w:spacing w:line="240" w:lineRule="auto"/>
        <w:jc w:val="both"/>
        <w:rPr>
          <w:color w:val="auto"/>
          <w:sz w:val="24"/>
          <w:szCs w:val="24"/>
        </w:rPr>
      </w:pPr>
      <w:r w:rsidRPr="00E5477D">
        <w:rPr>
          <w:rFonts w:eastAsia="Courier New"/>
          <w:color w:val="auto"/>
          <w:sz w:val="24"/>
          <w:szCs w:val="24"/>
        </w:rPr>
        <w:t xml:space="preserve">— </w:t>
      </w:r>
      <w:r w:rsidRPr="00E5477D">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A41DA" w:rsidRPr="00E5477D" w:rsidRDefault="001A41DA" w:rsidP="00E5477D">
      <w:pPr>
        <w:pStyle w:val="1"/>
        <w:spacing w:line="240" w:lineRule="auto"/>
        <w:jc w:val="both"/>
        <w:rPr>
          <w:color w:val="auto"/>
          <w:sz w:val="24"/>
          <w:szCs w:val="24"/>
        </w:rPr>
      </w:pPr>
      <w:r w:rsidRPr="00E5477D">
        <w:rPr>
          <w:rFonts w:eastAsia="Courier New"/>
          <w:color w:val="auto"/>
          <w:sz w:val="24"/>
          <w:szCs w:val="24"/>
        </w:rPr>
        <w:t xml:space="preserve">— </w:t>
      </w:r>
      <w:r w:rsidRPr="00E5477D">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1A41DA" w:rsidRPr="00E5477D" w:rsidRDefault="001A41DA" w:rsidP="00E5477D">
      <w:pPr>
        <w:pStyle w:val="1"/>
        <w:spacing w:line="240" w:lineRule="auto"/>
        <w:jc w:val="both"/>
        <w:rPr>
          <w:color w:val="auto"/>
          <w:sz w:val="24"/>
          <w:szCs w:val="24"/>
        </w:rPr>
      </w:pPr>
      <w:r w:rsidRPr="00E5477D">
        <w:rPr>
          <w:rFonts w:eastAsia="Courier New"/>
          <w:color w:val="auto"/>
          <w:sz w:val="24"/>
          <w:szCs w:val="24"/>
        </w:rPr>
        <w:t xml:space="preserve">— </w:t>
      </w:r>
      <w:r w:rsidRPr="00E5477D">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A41DA" w:rsidRPr="00E5477D" w:rsidRDefault="001A41DA" w:rsidP="00E5477D">
      <w:pPr>
        <w:pStyle w:val="1"/>
        <w:spacing w:line="240" w:lineRule="auto"/>
        <w:jc w:val="both"/>
        <w:rPr>
          <w:color w:val="auto"/>
          <w:sz w:val="24"/>
          <w:szCs w:val="24"/>
        </w:rPr>
      </w:pPr>
      <w:r w:rsidRPr="00E5477D">
        <w:rPr>
          <w:rFonts w:eastAsia="Courier New"/>
          <w:color w:val="auto"/>
          <w:sz w:val="24"/>
          <w:szCs w:val="24"/>
        </w:rPr>
        <w:t xml:space="preserve">— </w:t>
      </w:r>
      <w:r w:rsidRPr="00E5477D">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1A41DA" w:rsidRPr="00E5477D" w:rsidRDefault="001A41DA" w:rsidP="00E5477D">
      <w:pPr>
        <w:pStyle w:val="1"/>
        <w:spacing w:line="240" w:lineRule="auto"/>
        <w:jc w:val="both"/>
        <w:rPr>
          <w:color w:val="auto"/>
          <w:sz w:val="24"/>
          <w:szCs w:val="24"/>
        </w:rPr>
      </w:pPr>
      <w:r w:rsidRPr="00E5477D">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A41DA" w:rsidRPr="00E5477D" w:rsidRDefault="001A41DA" w:rsidP="00E5477D">
      <w:pPr>
        <w:pStyle w:val="af"/>
        <w:rPr>
          <w:rFonts w:ascii="Times New Roman" w:hAnsi="Times New Roman" w:cs="Times New Roman"/>
          <w:sz w:val="24"/>
          <w:szCs w:val="24"/>
        </w:rPr>
      </w:pPr>
      <w:bookmarkStart w:id="496" w:name="bookmark1620"/>
      <w:r w:rsidRPr="00E5477D">
        <w:rPr>
          <w:rFonts w:ascii="Times New Roman" w:hAnsi="Times New Roman" w:cs="Times New Roman"/>
          <w:sz w:val="24"/>
          <w:szCs w:val="24"/>
        </w:rPr>
        <w:t>Модуль № 1 «Музыка моего края»:</w:t>
      </w:r>
      <w:bookmarkEnd w:id="496"/>
    </w:p>
    <w:p w:rsidR="001A41DA" w:rsidRPr="00E5477D" w:rsidRDefault="001A41DA" w:rsidP="00E5477D">
      <w:pPr>
        <w:pStyle w:val="1"/>
        <w:spacing w:line="240" w:lineRule="auto"/>
        <w:jc w:val="both"/>
        <w:rPr>
          <w:color w:val="auto"/>
          <w:sz w:val="24"/>
          <w:szCs w:val="24"/>
        </w:rPr>
      </w:pPr>
      <w:r w:rsidRPr="00E5477D">
        <w:rPr>
          <w:color w:val="auto"/>
          <w:sz w:val="24"/>
          <w:szCs w:val="24"/>
        </w:rPr>
        <w:t>знать музыкальные традиции своей республики, края, народа;</w:t>
      </w:r>
    </w:p>
    <w:p w:rsidR="001A41DA" w:rsidRPr="00E5477D" w:rsidRDefault="001A41DA" w:rsidP="00E5477D">
      <w:pPr>
        <w:pStyle w:val="1"/>
        <w:spacing w:line="240" w:lineRule="auto"/>
        <w:jc w:val="both"/>
        <w:rPr>
          <w:color w:val="auto"/>
          <w:sz w:val="24"/>
          <w:szCs w:val="24"/>
        </w:rPr>
      </w:pPr>
      <w:r w:rsidRPr="00E5477D">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1E3FCA" w:rsidRPr="00E5477D" w:rsidRDefault="001A41DA" w:rsidP="00E5477D">
      <w:pPr>
        <w:pStyle w:val="af"/>
        <w:rPr>
          <w:rFonts w:ascii="Times New Roman" w:hAnsi="Times New Roman" w:cs="Times New Roman"/>
          <w:sz w:val="24"/>
          <w:szCs w:val="24"/>
        </w:rPr>
      </w:pPr>
      <w:r w:rsidRPr="00E5477D">
        <w:rPr>
          <w:rFonts w:ascii="Times New Roman" w:hAnsi="Times New Roman" w:cs="Times New Roman"/>
          <w:color w:val="auto"/>
          <w:sz w:val="24"/>
          <w:szCs w:val="24"/>
        </w:rPr>
        <w:t>исполнять и оценивать образцы музыкального фольклора и сочинения композиторов своей малой родины.</w:t>
      </w:r>
      <w:bookmarkStart w:id="497" w:name="bookmark1622"/>
      <w:r w:rsidR="001E3FCA" w:rsidRPr="00E5477D">
        <w:rPr>
          <w:rFonts w:ascii="Times New Roman" w:hAnsi="Times New Roman" w:cs="Times New Roman"/>
          <w:sz w:val="24"/>
          <w:szCs w:val="24"/>
        </w:rPr>
        <w:t xml:space="preserve"> Модуль № 2 «Народное музыкальное творчество России»:</w:t>
      </w:r>
      <w:bookmarkEnd w:id="497"/>
    </w:p>
    <w:p w:rsidR="001E3FCA" w:rsidRPr="00E5477D" w:rsidRDefault="001E3FCA" w:rsidP="00E5477D">
      <w:pPr>
        <w:pStyle w:val="1"/>
        <w:spacing w:line="240" w:lineRule="auto"/>
        <w:jc w:val="both"/>
        <w:rPr>
          <w:color w:val="auto"/>
          <w:sz w:val="24"/>
          <w:szCs w:val="24"/>
        </w:rPr>
      </w:pPr>
      <w:r w:rsidRPr="00E5477D">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1E3FCA" w:rsidRPr="00E5477D" w:rsidRDefault="001E3FCA" w:rsidP="00E5477D">
      <w:pPr>
        <w:pStyle w:val="1"/>
        <w:spacing w:line="240" w:lineRule="auto"/>
        <w:jc w:val="both"/>
        <w:rPr>
          <w:color w:val="auto"/>
          <w:sz w:val="24"/>
          <w:szCs w:val="24"/>
        </w:rPr>
      </w:pPr>
      <w:r w:rsidRPr="00E5477D">
        <w:rPr>
          <w:color w:val="auto"/>
          <w:sz w:val="24"/>
          <w:szCs w:val="24"/>
        </w:rPr>
        <w:t>различать на слух и исполнять произведения различных жанров фольклорной музыки;</w:t>
      </w:r>
    </w:p>
    <w:p w:rsidR="001E3FCA" w:rsidRPr="00E5477D" w:rsidRDefault="001E3FCA" w:rsidP="00E5477D">
      <w:pPr>
        <w:pStyle w:val="1"/>
        <w:spacing w:line="240" w:lineRule="auto"/>
        <w:jc w:val="both"/>
        <w:rPr>
          <w:color w:val="auto"/>
          <w:sz w:val="24"/>
          <w:szCs w:val="24"/>
        </w:rPr>
      </w:pPr>
      <w:r w:rsidRPr="00E5477D">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E3FCA" w:rsidRPr="00E5477D" w:rsidRDefault="001E3FCA" w:rsidP="00E5477D">
      <w:pPr>
        <w:pStyle w:val="1"/>
        <w:spacing w:line="240" w:lineRule="auto"/>
        <w:jc w:val="both"/>
        <w:rPr>
          <w:color w:val="auto"/>
          <w:sz w:val="24"/>
          <w:szCs w:val="24"/>
        </w:rPr>
      </w:pPr>
      <w:r w:rsidRPr="00E5477D">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E3FCA" w:rsidRPr="00E5477D" w:rsidRDefault="001E3FCA" w:rsidP="00E5477D">
      <w:pPr>
        <w:pStyle w:val="af"/>
        <w:rPr>
          <w:rFonts w:ascii="Times New Roman" w:hAnsi="Times New Roman" w:cs="Times New Roman"/>
          <w:sz w:val="24"/>
          <w:szCs w:val="24"/>
        </w:rPr>
      </w:pPr>
      <w:bookmarkStart w:id="498" w:name="bookmark1624"/>
      <w:r w:rsidRPr="00E5477D">
        <w:rPr>
          <w:rFonts w:ascii="Times New Roman" w:hAnsi="Times New Roman" w:cs="Times New Roman"/>
          <w:sz w:val="24"/>
          <w:szCs w:val="24"/>
        </w:rPr>
        <w:t>Модуль № 3 «Музыка народов мира»:</w:t>
      </w:r>
      <w:bookmarkEnd w:id="498"/>
    </w:p>
    <w:p w:rsidR="001E3FCA" w:rsidRPr="00E5477D" w:rsidRDefault="001E3FCA" w:rsidP="00E5477D">
      <w:pPr>
        <w:pStyle w:val="1"/>
        <w:spacing w:line="240" w:lineRule="auto"/>
        <w:jc w:val="both"/>
        <w:rPr>
          <w:color w:val="auto"/>
          <w:sz w:val="24"/>
          <w:szCs w:val="24"/>
        </w:rPr>
      </w:pPr>
      <w:r w:rsidRPr="00E5477D">
        <w:rPr>
          <w:color w:val="auto"/>
          <w:sz w:val="24"/>
          <w:szCs w:val="24"/>
        </w:rPr>
        <w:lastRenderedPageBreak/>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5477D">
        <w:rPr>
          <w:color w:val="auto"/>
          <w:sz w:val="24"/>
          <w:szCs w:val="24"/>
          <w:vertAlign w:val="superscript"/>
        </w:rPr>
        <w:footnoteReference w:id="16"/>
      </w:r>
      <w:r w:rsidRPr="00E5477D">
        <w:rPr>
          <w:color w:val="auto"/>
          <w:sz w:val="24"/>
          <w:szCs w:val="24"/>
        </w:rPr>
        <w:t>;</w:t>
      </w:r>
    </w:p>
    <w:p w:rsidR="001E3FCA" w:rsidRPr="00E5477D" w:rsidRDefault="001E3FCA" w:rsidP="00E5477D">
      <w:pPr>
        <w:pStyle w:val="1"/>
        <w:spacing w:line="240" w:lineRule="auto"/>
        <w:jc w:val="both"/>
        <w:rPr>
          <w:color w:val="auto"/>
          <w:sz w:val="24"/>
          <w:szCs w:val="24"/>
        </w:rPr>
      </w:pPr>
      <w:r w:rsidRPr="00E5477D">
        <w:rPr>
          <w:color w:val="auto"/>
          <w:sz w:val="24"/>
          <w:szCs w:val="24"/>
        </w:rPr>
        <w:t>различать на слух и исполнять произведения различных жанров фольклорной музыки;</w:t>
      </w:r>
    </w:p>
    <w:p w:rsidR="001E3FCA" w:rsidRPr="00E5477D" w:rsidRDefault="001E3FCA" w:rsidP="00E5477D">
      <w:pPr>
        <w:pStyle w:val="1"/>
        <w:spacing w:line="240" w:lineRule="auto"/>
        <w:jc w:val="both"/>
        <w:rPr>
          <w:color w:val="auto"/>
          <w:sz w:val="24"/>
          <w:szCs w:val="24"/>
        </w:rPr>
      </w:pPr>
      <w:r w:rsidRPr="00E5477D">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E3FCA" w:rsidRPr="00E5477D" w:rsidRDefault="001E3FCA" w:rsidP="00E5477D">
      <w:pPr>
        <w:pStyle w:val="1"/>
        <w:spacing w:line="240" w:lineRule="auto"/>
        <w:jc w:val="both"/>
        <w:rPr>
          <w:color w:val="auto"/>
          <w:sz w:val="24"/>
          <w:szCs w:val="24"/>
        </w:rPr>
      </w:pPr>
      <w:r w:rsidRPr="00E5477D">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E3FCA" w:rsidRPr="00E5477D" w:rsidRDefault="001E3FCA" w:rsidP="00E5477D">
      <w:pPr>
        <w:pStyle w:val="af"/>
        <w:rPr>
          <w:rFonts w:ascii="Times New Roman" w:hAnsi="Times New Roman" w:cs="Times New Roman"/>
          <w:sz w:val="24"/>
          <w:szCs w:val="24"/>
        </w:rPr>
      </w:pPr>
      <w:bookmarkStart w:id="499" w:name="bookmark1626"/>
      <w:r w:rsidRPr="00E5477D">
        <w:rPr>
          <w:rFonts w:ascii="Times New Roman" w:hAnsi="Times New Roman" w:cs="Times New Roman"/>
          <w:sz w:val="24"/>
          <w:szCs w:val="24"/>
        </w:rPr>
        <w:t>Модуль № 4 «Европейская классическая музыка»:</w:t>
      </w:r>
      <w:bookmarkEnd w:id="499"/>
    </w:p>
    <w:p w:rsidR="001E3FCA" w:rsidRPr="00E5477D" w:rsidRDefault="001E3FCA" w:rsidP="00E5477D">
      <w:pPr>
        <w:pStyle w:val="1"/>
        <w:spacing w:line="240" w:lineRule="auto"/>
        <w:jc w:val="both"/>
        <w:rPr>
          <w:color w:val="auto"/>
          <w:sz w:val="24"/>
          <w:szCs w:val="24"/>
        </w:rPr>
      </w:pPr>
      <w:r w:rsidRPr="00E5477D">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1E3FCA" w:rsidRPr="00E5477D" w:rsidRDefault="001E3FCA" w:rsidP="00E5477D">
      <w:pPr>
        <w:pStyle w:val="1"/>
        <w:spacing w:line="240" w:lineRule="auto"/>
        <w:jc w:val="both"/>
        <w:rPr>
          <w:color w:val="auto"/>
          <w:sz w:val="24"/>
          <w:szCs w:val="24"/>
        </w:rPr>
      </w:pPr>
      <w:r w:rsidRPr="00E5477D">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E3FCA" w:rsidRPr="00E5477D" w:rsidRDefault="001E3FCA" w:rsidP="00E5477D">
      <w:pPr>
        <w:pStyle w:val="1"/>
        <w:spacing w:line="240" w:lineRule="auto"/>
        <w:jc w:val="both"/>
        <w:rPr>
          <w:color w:val="auto"/>
          <w:sz w:val="24"/>
          <w:szCs w:val="24"/>
        </w:rPr>
      </w:pPr>
      <w:r w:rsidRPr="00E5477D">
        <w:rPr>
          <w:color w:val="auto"/>
          <w:sz w:val="24"/>
          <w:szCs w:val="24"/>
        </w:rPr>
        <w:t>исполнять (в том числе фрагментарно) сочинения композиторов-классиков;</w:t>
      </w:r>
    </w:p>
    <w:p w:rsidR="001E3FCA" w:rsidRPr="00E5477D" w:rsidRDefault="001E3FCA" w:rsidP="00E5477D">
      <w:pPr>
        <w:pStyle w:val="1"/>
        <w:spacing w:line="240" w:lineRule="auto"/>
        <w:jc w:val="both"/>
        <w:rPr>
          <w:color w:val="auto"/>
          <w:sz w:val="24"/>
          <w:szCs w:val="24"/>
        </w:rPr>
      </w:pPr>
      <w:r w:rsidRPr="00E5477D">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E3FCA" w:rsidRPr="00E5477D" w:rsidRDefault="001E3FCA" w:rsidP="00E5477D">
      <w:pPr>
        <w:pStyle w:val="1"/>
        <w:spacing w:line="240" w:lineRule="auto"/>
        <w:jc w:val="both"/>
        <w:rPr>
          <w:color w:val="auto"/>
          <w:sz w:val="24"/>
          <w:szCs w:val="24"/>
        </w:rPr>
      </w:pPr>
      <w:r w:rsidRPr="00E5477D">
        <w:rPr>
          <w:color w:val="auto"/>
          <w:sz w:val="24"/>
          <w:szCs w:val="24"/>
        </w:rPr>
        <w:t>характеризовать творчество не менее двух композиторов- классиков,приводить примеры наиболее известных сочинений.</w:t>
      </w:r>
    </w:p>
    <w:p w:rsidR="001E3FCA" w:rsidRPr="00E5477D" w:rsidRDefault="001E3FCA" w:rsidP="00E5477D">
      <w:pPr>
        <w:pStyle w:val="af"/>
        <w:rPr>
          <w:rFonts w:ascii="Times New Roman" w:hAnsi="Times New Roman" w:cs="Times New Roman"/>
          <w:sz w:val="24"/>
          <w:szCs w:val="24"/>
        </w:rPr>
      </w:pPr>
      <w:bookmarkStart w:id="500" w:name="bookmark1628"/>
      <w:r w:rsidRPr="00E5477D">
        <w:rPr>
          <w:rFonts w:ascii="Times New Roman" w:hAnsi="Times New Roman" w:cs="Times New Roman"/>
          <w:sz w:val="24"/>
          <w:szCs w:val="24"/>
        </w:rPr>
        <w:t>Модуль № 5 «Русская классическая музыка»:</w:t>
      </w:r>
      <w:bookmarkEnd w:id="500"/>
    </w:p>
    <w:p w:rsidR="001E3FCA" w:rsidRPr="00E5477D" w:rsidRDefault="001E3FCA" w:rsidP="00E5477D">
      <w:pPr>
        <w:pStyle w:val="1"/>
        <w:spacing w:line="240" w:lineRule="auto"/>
        <w:jc w:val="both"/>
        <w:rPr>
          <w:color w:val="auto"/>
          <w:sz w:val="24"/>
          <w:szCs w:val="24"/>
        </w:rPr>
      </w:pPr>
      <w:r w:rsidRPr="00E5477D">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1E3FCA" w:rsidRPr="00E5477D" w:rsidRDefault="001E3FCA" w:rsidP="00E5477D">
      <w:pPr>
        <w:pStyle w:val="1"/>
        <w:spacing w:line="240" w:lineRule="auto"/>
        <w:jc w:val="both"/>
        <w:rPr>
          <w:color w:val="auto"/>
          <w:sz w:val="24"/>
          <w:szCs w:val="24"/>
        </w:rPr>
      </w:pPr>
      <w:r w:rsidRPr="00E5477D">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E3FCA" w:rsidRPr="00E5477D" w:rsidRDefault="001E3FCA" w:rsidP="00E5477D">
      <w:pPr>
        <w:pStyle w:val="1"/>
        <w:spacing w:line="240" w:lineRule="auto"/>
        <w:jc w:val="both"/>
        <w:rPr>
          <w:color w:val="auto"/>
          <w:sz w:val="24"/>
          <w:szCs w:val="24"/>
        </w:rPr>
      </w:pPr>
      <w:r w:rsidRPr="00E5477D">
        <w:rPr>
          <w:color w:val="auto"/>
          <w:sz w:val="24"/>
          <w:szCs w:val="24"/>
        </w:rPr>
        <w:t>исполнять (в том числе фрагментарно, отдельными темами) сочинения русских композиторов;</w:t>
      </w:r>
    </w:p>
    <w:p w:rsidR="001E3FCA" w:rsidRPr="00E5477D" w:rsidRDefault="001E3FCA" w:rsidP="00E5477D">
      <w:pPr>
        <w:pStyle w:val="1"/>
        <w:spacing w:line="240" w:lineRule="auto"/>
        <w:jc w:val="both"/>
        <w:rPr>
          <w:color w:val="auto"/>
          <w:sz w:val="24"/>
          <w:szCs w:val="24"/>
        </w:rPr>
      </w:pPr>
      <w:r w:rsidRPr="00E5477D">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1E3FCA" w:rsidRPr="00E5477D" w:rsidRDefault="001E3FCA" w:rsidP="00E5477D">
      <w:pPr>
        <w:pStyle w:val="af"/>
        <w:rPr>
          <w:rFonts w:ascii="Times New Roman" w:hAnsi="Times New Roman" w:cs="Times New Roman"/>
          <w:sz w:val="24"/>
          <w:szCs w:val="24"/>
        </w:rPr>
      </w:pPr>
      <w:bookmarkStart w:id="501" w:name="bookmark1630"/>
      <w:r w:rsidRPr="00E5477D">
        <w:rPr>
          <w:rFonts w:ascii="Times New Roman" w:hAnsi="Times New Roman" w:cs="Times New Roman"/>
          <w:sz w:val="24"/>
          <w:szCs w:val="24"/>
        </w:rPr>
        <w:t>Модуль № 6 «Образы русской и европейской</w:t>
      </w:r>
      <w:bookmarkEnd w:id="501"/>
    </w:p>
    <w:p w:rsidR="001E3FCA" w:rsidRPr="00E5477D" w:rsidRDefault="001E3FCA" w:rsidP="00E5477D">
      <w:pPr>
        <w:pStyle w:val="af"/>
        <w:rPr>
          <w:rFonts w:ascii="Times New Roman" w:hAnsi="Times New Roman" w:cs="Times New Roman"/>
          <w:sz w:val="24"/>
          <w:szCs w:val="24"/>
        </w:rPr>
      </w:pPr>
      <w:r w:rsidRPr="00E5477D">
        <w:rPr>
          <w:rFonts w:ascii="Times New Roman" w:hAnsi="Times New Roman" w:cs="Times New Roman"/>
          <w:sz w:val="24"/>
          <w:szCs w:val="24"/>
        </w:rPr>
        <w:t>духовной музыки»:</w:t>
      </w:r>
    </w:p>
    <w:p w:rsidR="001E3FCA" w:rsidRPr="00E5477D" w:rsidRDefault="001E3FCA" w:rsidP="00E5477D">
      <w:pPr>
        <w:pStyle w:val="1"/>
        <w:spacing w:line="240" w:lineRule="auto"/>
        <w:jc w:val="both"/>
        <w:rPr>
          <w:color w:val="auto"/>
          <w:sz w:val="24"/>
          <w:szCs w:val="24"/>
        </w:rPr>
      </w:pPr>
      <w:r w:rsidRPr="00E5477D">
        <w:rPr>
          <w:color w:val="auto"/>
          <w:sz w:val="24"/>
          <w:szCs w:val="24"/>
        </w:rPr>
        <w:t>различать и характеризовать жанры и произведения русской и европейской духовной музыки;</w:t>
      </w:r>
    </w:p>
    <w:p w:rsidR="001E3FCA" w:rsidRPr="00E5477D" w:rsidRDefault="001E3FCA" w:rsidP="00E5477D">
      <w:pPr>
        <w:pStyle w:val="1"/>
        <w:spacing w:line="240" w:lineRule="auto"/>
        <w:jc w:val="both"/>
        <w:rPr>
          <w:color w:val="auto"/>
          <w:sz w:val="24"/>
          <w:szCs w:val="24"/>
        </w:rPr>
      </w:pPr>
      <w:r w:rsidRPr="00E5477D">
        <w:rPr>
          <w:color w:val="auto"/>
          <w:sz w:val="24"/>
          <w:szCs w:val="24"/>
        </w:rPr>
        <w:t>исполнять произведения русской и европейской духовной музыки;</w:t>
      </w:r>
    </w:p>
    <w:p w:rsidR="001E3FCA" w:rsidRPr="00E5477D" w:rsidRDefault="001E3FCA" w:rsidP="00E5477D">
      <w:pPr>
        <w:pStyle w:val="1"/>
        <w:spacing w:line="240" w:lineRule="auto"/>
        <w:jc w:val="both"/>
        <w:rPr>
          <w:color w:val="auto"/>
          <w:sz w:val="24"/>
          <w:szCs w:val="24"/>
        </w:rPr>
      </w:pPr>
      <w:r w:rsidRPr="00E5477D">
        <w:rPr>
          <w:color w:val="auto"/>
          <w:sz w:val="24"/>
          <w:szCs w:val="24"/>
        </w:rPr>
        <w:t>приводить примеры сочинений духовной музыки, называть их автора.</w:t>
      </w:r>
    </w:p>
    <w:p w:rsidR="001E3FCA" w:rsidRPr="00E5477D" w:rsidRDefault="001E3FCA" w:rsidP="00E5477D">
      <w:pPr>
        <w:pStyle w:val="af"/>
        <w:rPr>
          <w:rFonts w:ascii="Times New Roman" w:hAnsi="Times New Roman" w:cs="Times New Roman"/>
          <w:sz w:val="24"/>
          <w:szCs w:val="24"/>
        </w:rPr>
      </w:pPr>
      <w:bookmarkStart w:id="502" w:name="bookmark1633"/>
      <w:r w:rsidRPr="00E5477D">
        <w:rPr>
          <w:rFonts w:ascii="Times New Roman" w:hAnsi="Times New Roman" w:cs="Times New Roman"/>
          <w:sz w:val="24"/>
          <w:szCs w:val="24"/>
        </w:rPr>
        <w:t>Модуль № 7 «Современная музыка: основные жанры</w:t>
      </w:r>
      <w:bookmarkEnd w:id="502"/>
    </w:p>
    <w:p w:rsidR="001E3FCA" w:rsidRPr="00E5477D" w:rsidRDefault="001E3FCA" w:rsidP="00E5477D">
      <w:pPr>
        <w:pStyle w:val="af"/>
        <w:rPr>
          <w:rFonts w:ascii="Times New Roman" w:hAnsi="Times New Roman" w:cs="Times New Roman"/>
          <w:sz w:val="24"/>
          <w:szCs w:val="24"/>
        </w:rPr>
      </w:pPr>
      <w:r w:rsidRPr="00E5477D">
        <w:rPr>
          <w:rFonts w:ascii="Times New Roman" w:hAnsi="Times New Roman" w:cs="Times New Roman"/>
          <w:sz w:val="24"/>
          <w:szCs w:val="24"/>
        </w:rPr>
        <w:t>и направления»:</w:t>
      </w:r>
    </w:p>
    <w:p w:rsidR="001E3FCA" w:rsidRPr="00E5477D" w:rsidRDefault="001E3FCA" w:rsidP="00E5477D">
      <w:pPr>
        <w:pStyle w:val="1"/>
        <w:spacing w:line="240" w:lineRule="auto"/>
        <w:jc w:val="both"/>
        <w:rPr>
          <w:color w:val="auto"/>
          <w:sz w:val="24"/>
          <w:szCs w:val="24"/>
        </w:rPr>
      </w:pPr>
      <w:r w:rsidRPr="00E5477D">
        <w:rPr>
          <w:color w:val="auto"/>
          <w:sz w:val="24"/>
          <w:szCs w:val="24"/>
        </w:rPr>
        <w:t>определять и характеризовать стили, направления и жанры современной музыки;</w:t>
      </w:r>
    </w:p>
    <w:p w:rsidR="001E3FCA" w:rsidRPr="00E5477D" w:rsidRDefault="001E3FCA" w:rsidP="00E5477D">
      <w:pPr>
        <w:pStyle w:val="1"/>
        <w:spacing w:line="240" w:lineRule="auto"/>
        <w:jc w:val="both"/>
        <w:rPr>
          <w:color w:val="auto"/>
          <w:sz w:val="24"/>
          <w:szCs w:val="24"/>
        </w:rPr>
      </w:pPr>
      <w:r w:rsidRPr="00E5477D">
        <w:rPr>
          <w:color w:val="auto"/>
          <w:sz w:val="24"/>
          <w:szCs w:val="24"/>
        </w:rPr>
        <w:t>различать и определять на слух виды оркестров, ансамблей, тембры музыкальных инструментов, входящих в их состав;</w:t>
      </w:r>
    </w:p>
    <w:p w:rsidR="001E3FCA" w:rsidRPr="00E5477D" w:rsidRDefault="001E3FCA" w:rsidP="00E5477D">
      <w:pPr>
        <w:pStyle w:val="1"/>
        <w:spacing w:line="240" w:lineRule="auto"/>
        <w:jc w:val="both"/>
        <w:rPr>
          <w:color w:val="auto"/>
          <w:sz w:val="24"/>
          <w:szCs w:val="24"/>
        </w:rPr>
      </w:pPr>
      <w:r w:rsidRPr="00E5477D">
        <w:rPr>
          <w:color w:val="auto"/>
          <w:sz w:val="24"/>
          <w:szCs w:val="24"/>
        </w:rPr>
        <w:t>исполнять современные музыкальные произведения в разных видах деятельности.</w:t>
      </w:r>
    </w:p>
    <w:p w:rsidR="001E3FCA" w:rsidRPr="00E5477D" w:rsidRDefault="001E3FCA" w:rsidP="00E5477D">
      <w:pPr>
        <w:pStyle w:val="af"/>
        <w:rPr>
          <w:rFonts w:ascii="Times New Roman" w:hAnsi="Times New Roman" w:cs="Times New Roman"/>
          <w:sz w:val="24"/>
          <w:szCs w:val="24"/>
        </w:rPr>
      </w:pPr>
      <w:bookmarkStart w:id="503" w:name="bookmark1636"/>
      <w:r w:rsidRPr="00E5477D">
        <w:rPr>
          <w:rFonts w:ascii="Times New Roman" w:hAnsi="Times New Roman" w:cs="Times New Roman"/>
          <w:sz w:val="24"/>
          <w:szCs w:val="24"/>
        </w:rPr>
        <w:t>Модуль № 8 «Связь музыки с другими видами искусства»:</w:t>
      </w:r>
      <w:bookmarkEnd w:id="503"/>
    </w:p>
    <w:p w:rsidR="001E3FCA" w:rsidRPr="00E5477D" w:rsidRDefault="001E3FCA" w:rsidP="00E5477D">
      <w:pPr>
        <w:pStyle w:val="1"/>
        <w:spacing w:line="240" w:lineRule="auto"/>
        <w:jc w:val="both"/>
        <w:rPr>
          <w:color w:val="auto"/>
          <w:sz w:val="24"/>
          <w:szCs w:val="24"/>
        </w:rPr>
      </w:pPr>
      <w:r w:rsidRPr="00E5477D">
        <w:rPr>
          <w:color w:val="auto"/>
          <w:sz w:val="24"/>
          <w:szCs w:val="24"/>
        </w:rPr>
        <w:t>определять стилевые и жанровые параллели между музыкой и другими видами искусств;</w:t>
      </w:r>
    </w:p>
    <w:p w:rsidR="001E3FCA" w:rsidRPr="00E5477D" w:rsidRDefault="001E3FCA" w:rsidP="00E5477D">
      <w:pPr>
        <w:pStyle w:val="1"/>
        <w:spacing w:line="240" w:lineRule="auto"/>
        <w:jc w:val="both"/>
        <w:rPr>
          <w:color w:val="auto"/>
          <w:sz w:val="24"/>
          <w:szCs w:val="24"/>
        </w:rPr>
      </w:pPr>
      <w:r w:rsidRPr="00E5477D">
        <w:rPr>
          <w:color w:val="auto"/>
          <w:sz w:val="24"/>
          <w:szCs w:val="24"/>
        </w:rPr>
        <w:t>различать и анализировать средства выразительности разных видов искусств;</w:t>
      </w:r>
    </w:p>
    <w:p w:rsidR="001E3FCA" w:rsidRPr="00E5477D" w:rsidRDefault="001E3FCA" w:rsidP="00E5477D">
      <w:pPr>
        <w:pStyle w:val="1"/>
        <w:spacing w:line="240" w:lineRule="auto"/>
        <w:jc w:val="both"/>
        <w:rPr>
          <w:color w:val="auto"/>
          <w:sz w:val="24"/>
          <w:szCs w:val="24"/>
        </w:rPr>
      </w:pPr>
      <w:r w:rsidRPr="00E5477D">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1E3FCA" w:rsidRPr="00E5477D" w:rsidRDefault="001E3FCA" w:rsidP="00E5477D">
      <w:pPr>
        <w:pStyle w:val="1"/>
        <w:spacing w:line="240" w:lineRule="auto"/>
        <w:jc w:val="both"/>
        <w:rPr>
          <w:color w:val="auto"/>
          <w:sz w:val="24"/>
          <w:szCs w:val="24"/>
        </w:rPr>
      </w:pPr>
      <w:r w:rsidRPr="00E5477D">
        <w:rPr>
          <w:color w:val="auto"/>
          <w:sz w:val="24"/>
          <w:szCs w:val="24"/>
        </w:rPr>
        <w:t>высказывать суждения об основной идее, средствах её воплощения,интонационных особенностях, жанре, исполнителях музыкального произведения.</w:t>
      </w:r>
    </w:p>
    <w:p w:rsidR="001E3FCA" w:rsidRPr="00E5477D" w:rsidRDefault="001E3FCA" w:rsidP="00E5477D">
      <w:pPr>
        <w:pStyle w:val="af"/>
        <w:rPr>
          <w:rFonts w:ascii="Times New Roman" w:hAnsi="Times New Roman" w:cs="Times New Roman"/>
          <w:sz w:val="24"/>
          <w:szCs w:val="24"/>
        </w:rPr>
      </w:pPr>
      <w:bookmarkStart w:id="504" w:name="bookmark1638"/>
      <w:r w:rsidRPr="00E5477D">
        <w:rPr>
          <w:rFonts w:ascii="Times New Roman" w:hAnsi="Times New Roman" w:cs="Times New Roman"/>
          <w:sz w:val="24"/>
          <w:szCs w:val="24"/>
        </w:rPr>
        <w:lastRenderedPageBreak/>
        <w:t>Модуль № 9 «Жанры музыкального искусства»:</w:t>
      </w:r>
      <w:bookmarkEnd w:id="504"/>
    </w:p>
    <w:p w:rsidR="001E3FCA" w:rsidRPr="00E5477D" w:rsidRDefault="001E3FCA" w:rsidP="00E5477D">
      <w:pPr>
        <w:pStyle w:val="1"/>
        <w:spacing w:line="240" w:lineRule="auto"/>
        <w:jc w:val="both"/>
        <w:rPr>
          <w:color w:val="auto"/>
          <w:sz w:val="24"/>
          <w:szCs w:val="24"/>
        </w:rPr>
      </w:pPr>
      <w:r w:rsidRPr="00E5477D">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1E3FCA" w:rsidRPr="00E5477D" w:rsidRDefault="001E3FCA" w:rsidP="00E5477D">
      <w:pPr>
        <w:pStyle w:val="1"/>
        <w:spacing w:line="240" w:lineRule="auto"/>
        <w:jc w:val="both"/>
        <w:rPr>
          <w:color w:val="auto"/>
          <w:sz w:val="24"/>
          <w:szCs w:val="24"/>
        </w:rPr>
      </w:pPr>
      <w:r w:rsidRPr="00E5477D">
        <w:rPr>
          <w:color w:val="auto"/>
          <w:sz w:val="24"/>
          <w:szCs w:val="24"/>
        </w:rPr>
        <w:t>рассуждать о круге образов и средствах их воплощения, типичных для данного жанра;</w:t>
      </w:r>
    </w:p>
    <w:p w:rsidR="0002574E" w:rsidRPr="00E5477D" w:rsidRDefault="001E3FCA"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02574E" w:rsidRPr="00E5477D" w:rsidRDefault="002C2EB7" w:rsidP="00E5477D">
      <w:pPr>
        <w:autoSpaceDE w:val="0"/>
        <w:autoSpaceDN w:val="0"/>
        <w:adjustRightInd w:val="0"/>
        <w:spacing w:after="0" w:line="240" w:lineRule="auto"/>
        <w:jc w:val="center"/>
        <w:rPr>
          <w:rFonts w:ascii="Times New Roman" w:hAnsi="Times New Roman"/>
          <w:b/>
          <w:sz w:val="24"/>
          <w:szCs w:val="24"/>
        </w:rPr>
      </w:pPr>
      <w:r w:rsidRPr="00E5477D">
        <w:rPr>
          <w:rFonts w:ascii="Times New Roman" w:hAnsi="Times New Roman"/>
          <w:b/>
          <w:sz w:val="24"/>
          <w:szCs w:val="24"/>
        </w:rPr>
        <w:t>ТЕХНОЛОГИЯ</w:t>
      </w:r>
    </w:p>
    <w:p w:rsidR="002C2EB7" w:rsidRPr="00E5477D" w:rsidRDefault="002C2EB7" w:rsidP="00E5477D">
      <w:pPr>
        <w:autoSpaceDE w:val="0"/>
        <w:autoSpaceDN w:val="0"/>
        <w:adjustRightInd w:val="0"/>
        <w:spacing w:after="0" w:line="240" w:lineRule="auto"/>
        <w:rPr>
          <w:rFonts w:ascii="Times New Roman" w:hAnsi="Times New Roman"/>
          <w:b/>
          <w:sz w:val="24"/>
          <w:szCs w:val="24"/>
        </w:rPr>
      </w:pPr>
      <w:bookmarkStart w:id="505" w:name="bookmark1642"/>
      <w:r w:rsidRPr="00E5477D">
        <w:rPr>
          <w:rFonts w:ascii="Times New Roman" w:hAnsi="Times New Roman"/>
          <w:b/>
          <w:sz w:val="24"/>
          <w:szCs w:val="24"/>
        </w:rPr>
        <w:t>ПОЯСНИТЕЛЬНАЯ ЗАПИСКА</w:t>
      </w:r>
      <w:bookmarkEnd w:id="505"/>
    </w:p>
    <w:p w:rsidR="002C2EB7" w:rsidRPr="00E5477D" w:rsidRDefault="002C2EB7" w:rsidP="00E5477D">
      <w:pPr>
        <w:pStyle w:val="af"/>
        <w:rPr>
          <w:rFonts w:ascii="Times New Roman" w:hAnsi="Times New Roman" w:cs="Times New Roman"/>
          <w:sz w:val="24"/>
          <w:szCs w:val="24"/>
        </w:rPr>
      </w:pPr>
      <w:bookmarkStart w:id="506" w:name="bookmark1644"/>
      <w:r w:rsidRPr="00E5477D">
        <w:rPr>
          <w:rFonts w:ascii="Times New Roman" w:hAnsi="Times New Roman" w:cs="Times New Roman"/>
          <w:sz w:val="24"/>
          <w:szCs w:val="24"/>
        </w:rPr>
        <w:t>НАУЧНЫЙ, ОБЩЕКУЛЬТУРНЫЙ И ОБРАЗОВАТЕЛЬНЫЙ КОНТЕКСТ ТЕХНОЛОГИИ</w:t>
      </w:r>
      <w:bookmarkEnd w:id="506"/>
    </w:p>
    <w:p w:rsidR="002C2EB7" w:rsidRPr="00E5477D" w:rsidRDefault="002C2EB7" w:rsidP="00E5477D">
      <w:pPr>
        <w:pStyle w:val="1"/>
        <w:spacing w:line="240" w:lineRule="auto"/>
        <w:jc w:val="both"/>
        <w:rPr>
          <w:color w:val="auto"/>
          <w:sz w:val="24"/>
          <w:szCs w:val="24"/>
        </w:rPr>
      </w:pPr>
      <w:r w:rsidRPr="00E5477D">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2C2EB7" w:rsidRPr="00E5477D" w:rsidRDefault="002C2EB7" w:rsidP="00E5477D">
      <w:pPr>
        <w:pStyle w:val="1"/>
        <w:spacing w:line="240" w:lineRule="auto"/>
        <w:jc w:val="both"/>
        <w:rPr>
          <w:color w:val="auto"/>
          <w:sz w:val="24"/>
          <w:szCs w:val="24"/>
        </w:rPr>
      </w:pPr>
      <w:r w:rsidRPr="00E5477D">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2C2EB7" w:rsidRPr="00E5477D" w:rsidRDefault="002C2EB7" w:rsidP="00E5477D">
      <w:pPr>
        <w:pStyle w:val="1"/>
        <w:spacing w:line="240" w:lineRule="auto"/>
        <w:jc w:val="both"/>
        <w:rPr>
          <w:color w:val="auto"/>
          <w:sz w:val="24"/>
          <w:szCs w:val="24"/>
        </w:rPr>
      </w:pPr>
      <w:r w:rsidRPr="00E5477D">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2C2EB7" w:rsidRPr="00E5477D" w:rsidRDefault="002C2EB7" w:rsidP="00E5477D">
      <w:pPr>
        <w:pStyle w:val="1"/>
        <w:spacing w:line="240" w:lineRule="auto"/>
        <w:jc w:val="both"/>
        <w:rPr>
          <w:color w:val="auto"/>
          <w:sz w:val="24"/>
          <w:szCs w:val="24"/>
        </w:rPr>
      </w:pPr>
      <w:r w:rsidRPr="00E5477D">
        <w:rPr>
          <w:color w:val="auto"/>
          <w:sz w:val="24"/>
          <w:szCs w:val="24"/>
        </w:rPr>
        <w:t>Стержнем названной концепции является технология как логическое развитие «метода» в следующих аспектах:</w:t>
      </w:r>
    </w:p>
    <w:p w:rsidR="002C2EB7" w:rsidRPr="00E5477D" w:rsidRDefault="002C2EB7" w:rsidP="00E5477D">
      <w:pPr>
        <w:pStyle w:val="1"/>
        <w:spacing w:line="240" w:lineRule="auto"/>
        <w:ind w:hanging="240"/>
        <w:jc w:val="both"/>
        <w:rPr>
          <w:color w:val="auto"/>
          <w:sz w:val="24"/>
          <w:szCs w:val="24"/>
        </w:rPr>
      </w:pPr>
      <w:r w:rsidRPr="00E5477D">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2C2EB7" w:rsidRPr="00E5477D" w:rsidRDefault="002C2EB7" w:rsidP="00E5477D">
      <w:pPr>
        <w:pStyle w:val="1"/>
        <w:spacing w:line="240" w:lineRule="auto"/>
        <w:ind w:hanging="240"/>
        <w:jc w:val="both"/>
        <w:rPr>
          <w:color w:val="auto"/>
          <w:sz w:val="24"/>
          <w:szCs w:val="24"/>
        </w:rPr>
      </w:pPr>
      <w:r w:rsidRPr="00E5477D">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2C2EB7" w:rsidRPr="00E5477D" w:rsidRDefault="002C2EB7" w:rsidP="00E5477D">
      <w:pPr>
        <w:pStyle w:val="1"/>
        <w:spacing w:line="240" w:lineRule="auto"/>
        <w:jc w:val="both"/>
        <w:rPr>
          <w:color w:val="auto"/>
          <w:sz w:val="24"/>
          <w:szCs w:val="24"/>
        </w:rPr>
      </w:pPr>
      <w:r w:rsidRPr="00E5477D">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2C2EB7" w:rsidRPr="00E5477D" w:rsidRDefault="002C2EB7" w:rsidP="00E5477D">
      <w:pPr>
        <w:pStyle w:val="1"/>
        <w:spacing w:line="240" w:lineRule="auto"/>
        <w:jc w:val="both"/>
        <w:rPr>
          <w:color w:val="auto"/>
          <w:sz w:val="24"/>
          <w:szCs w:val="24"/>
        </w:rPr>
      </w:pPr>
      <w:r w:rsidRPr="00E5477D">
        <w:rPr>
          <w:color w:val="auto"/>
          <w:sz w:val="24"/>
          <w:szCs w:val="24"/>
        </w:rPr>
        <w:t>В ХХ веке сущность технологии была осмыслена в различных плоскостях:</w:t>
      </w:r>
    </w:p>
    <w:p w:rsidR="002C2EB7" w:rsidRPr="00E5477D" w:rsidRDefault="002C2EB7" w:rsidP="00E5477D">
      <w:pPr>
        <w:pStyle w:val="1"/>
        <w:numPr>
          <w:ilvl w:val="0"/>
          <w:numId w:val="334"/>
        </w:numPr>
        <w:spacing w:line="240" w:lineRule="auto"/>
        <w:ind w:left="0"/>
        <w:jc w:val="both"/>
        <w:rPr>
          <w:color w:val="auto"/>
          <w:sz w:val="24"/>
          <w:szCs w:val="24"/>
        </w:rPr>
      </w:pPr>
      <w:r w:rsidRPr="00E5477D">
        <w:rPr>
          <w:color w:val="auto"/>
          <w:sz w:val="24"/>
          <w:szCs w:val="24"/>
        </w:rPr>
        <w:t>были выделены структуры, родственные понятию технологии, прежде всего, понятие алгоритма;</w:t>
      </w:r>
    </w:p>
    <w:p w:rsidR="002C2EB7" w:rsidRPr="00E5477D" w:rsidRDefault="002C2EB7" w:rsidP="00E5477D">
      <w:pPr>
        <w:pStyle w:val="1"/>
        <w:numPr>
          <w:ilvl w:val="0"/>
          <w:numId w:val="334"/>
        </w:numPr>
        <w:spacing w:line="240" w:lineRule="auto"/>
        <w:ind w:left="0"/>
        <w:jc w:val="both"/>
        <w:rPr>
          <w:color w:val="auto"/>
          <w:sz w:val="24"/>
          <w:szCs w:val="24"/>
        </w:rPr>
      </w:pPr>
      <w:r w:rsidRPr="00E5477D">
        <w:rPr>
          <w:color w:val="auto"/>
          <w:sz w:val="24"/>
          <w:szCs w:val="24"/>
        </w:rPr>
        <w:t>проанализирован феномен зарождающегося технологического общества;</w:t>
      </w:r>
    </w:p>
    <w:p w:rsidR="002C2EB7" w:rsidRPr="00E5477D" w:rsidRDefault="002C2EB7" w:rsidP="00E5477D">
      <w:pPr>
        <w:pStyle w:val="1"/>
        <w:numPr>
          <w:ilvl w:val="0"/>
          <w:numId w:val="334"/>
        </w:numPr>
        <w:spacing w:line="240" w:lineRule="auto"/>
        <w:ind w:left="0"/>
        <w:jc w:val="both"/>
        <w:rPr>
          <w:color w:val="auto"/>
          <w:sz w:val="24"/>
          <w:szCs w:val="24"/>
        </w:rPr>
      </w:pPr>
      <w:r w:rsidRPr="00E5477D">
        <w:rPr>
          <w:color w:val="auto"/>
          <w:sz w:val="24"/>
          <w:szCs w:val="24"/>
        </w:rPr>
        <w:t>исследованы социальные аспекты технологии.</w:t>
      </w:r>
    </w:p>
    <w:p w:rsidR="002C2EB7" w:rsidRPr="00E5477D" w:rsidRDefault="002C2EB7" w:rsidP="00E5477D">
      <w:pPr>
        <w:pStyle w:val="1"/>
        <w:spacing w:line="240" w:lineRule="auto"/>
        <w:jc w:val="both"/>
        <w:rPr>
          <w:color w:val="auto"/>
          <w:sz w:val="24"/>
          <w:szCs w:val="24"/>
        </w:rPr>
      </w:pPr>
      <w:r w:rsidRPr="00E5477D">
        <w:rPr>
          <w:color w:val="auto"/>
          <w:sz w:val="24"/>
          <w:szCs w:val="24"/>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w:t>
      </w:r>
      <w:r w:rsidRPr="00E5477D">
        <w:rPr>
          <w:color w:val="auto"/>
          <w:sz w:val="24"/>
          <w:szCs w:val="24"/>
        </w:rPr>
        <w:lastRenderedPageBreak/>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bookmarkStart w:id="507" w:name="bookmark1646"/>
    </w:p>
    <w:p w:rsidR="002C2EB7" w:rsidRPr="00E5477D" w:rsidRDefault="002C2EB7" w:rsidP="00E5477D">
      <w:pPr>
        <w:pStyle w:val="af"/>
        <w:rPr>
          <w:rFonts w:ascii="Times New Roman" w:hAnsi="Times New Roman" w:cs="Times New Roman"/>
          <w:sz w:val="24"/>
          <w:szCs w:val="24"/>
        </w:rPr>
      </w:pPr>
      <w:r w:rsidRPr="00E5477D">
        <w:rPr>
          <w:rFonts w:ascii="Times New Roman" w:hAnsi="Times New Roman" w:cs="Times New Roman"/>
          <w:sz w:val="24"/>
          <w:szCs w:val="24"/>
        </w:rPr>
        <w:t>ЦЕЛИ И ЗАДАЧИ ИЗУЧЕНИЯ ПРЕДМЕТНОЙ ОБЛАСТИ «ТЕХНОЛОГИЯ» В ОСНОВНОМ ОБЩЕМ ОБРАЗОВАНИИ</w:t>
      </w:r>
      <w:bookmarkEnd w:id="507"/>
    </w:p>
    <w:p w:rsidR="002C2EB7" w:rsidRPr="00E5477D" w:rsidRDefault="002C2EB7" w:rsidP="00E5477D">
      <w:pPr>
        <w:pStyle w:val="1"/>
        <w:spacing w:line="240" w:lineRule="auto"/>
        <w:jc w:val="both"/>
        <w:rPr>
          <w:color w:val="auto"/>
          <w:sz w:val="24"/>
          <w:szCs w:val="24"/>
        </w:rPr>
      </w:pPr>
      <w:r w:rsidRPr="00E5477D">
        <w:rPr>
          <w:color w:val="auto"/>
          <w:sz w:val="24"/>
          <w:szCs w:val="24"/>
        </w:rPr>
        <w:t xml:space="preserve">Основной </w:t>
      </w:r>
      <w:r w:rsidRPr="00E5477D">
        <w:rPr>
          <w:b/>
          <w:bCs/>
          <w:color w:val="auto"/>
          <w:sz w:val="24"/>
          <w:szCs w:val="24"/>
        </w:rPr>
        <w:t xml:space="preserve">целью </w:t>
      </w:r>
      <w:r w:rsidRPr="00E5477D">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2C2EB7" w:rsidRPr="00E5477D" w:rsidRDefault="002C2EB7" w:rsidP="00E5477D">
      <w:pPr>
        <w:pStyle w:val="1"/>
        <w:spacing w:line="240" w:lineRule="auto"/>
        <w:jc w:val="both"/>
        <w:rPr>
          <w:color w:val="auto"/>
          <w:sz w:val="24"/>
          <w:szCs w:val="24"/>
        </w:rPr>
      </w:pPr>
      <w:r w:rsidRPr="00E5477D">
        <w:rPr>
          <w:b/>
          <w:bCs/>
          <w:color w:val="auto"/>
          <w:sz w:val="24"/>
          <w:szCs w:val="24"/>
        </w:rPr>
        <w:t xml:space="preserve">Задачами </w:t>
      </w:r>
      <w:r w:rsidRPr="00E5477D">
        <w:rPr>
          <w:color w:val="auto"/>
          <w:sz w:val="24"/>
          <w:szCs w:val="24"/>
        </w:rPr>
        <w:t>курса технологии являются:</w:t>
      </w:r>
    </w:p>
    <w:p w:rsidR="002C2EB7" w:rsidRPr="00E5477D" w:rsidRDefault="002C2EB7" w:rsidP="00E5477D">
      <w:pPr>
        <w:pStyle w:val="1"/>
        <w:numPr>
          <w:ilvl w:val="0"/>
          <w:numId w:val="335"/>
        </w:numPr>
        <w:spacing w:line="240" w:lineRule="auto"/>
        <w:ind w:left="0"/>
        <w:jc w:val="both"/>
        <w:rPr>
          <w:color w:val="auto"/>
          <w:sz w:val="24"/>
          <w:szCs w:val="24"/>
        </w:rPr>
      </w:pPr>
      <w:r w:rsidRPr="00E5477D">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2C2EB7" w:rsidRPr="00E5477D" w:rsidRDefault="002C2EB7" w:rsidP="00E5477D">
      <w:pPr>
        <w:pStyle w:val="1"/>
        <w:numPr>
          <w:ilvl w:val="0"/>
          <w:numId w:val="335"/>
        </w:numPr>
        <w:spacing w:line="240" w:lineRule="auto"/>
        <w:ind w:left="0"/>
        <w:jc w:val="both"/>
        <w:rPr>
          <w:color w:val="auto"/>
          <w:sz w:val="24"/>
          <w:szCs w:val="24"/>
        </w:rPr>
      </w:pPr>
      <w:r w:rsidRPr="00E5477D">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C2EB7" w:rsidRPr="00E5477D" w:rsidRDefault="002C2EB7" w:rsidP="00E5477D">
      <w:pPr>
        <w:pStyle w:val="1"/>
        <w:numPr>
          <w:ilvl w:val="0"/>
          <w:numId w:val="335"/>
        </w:numPr>
        <w:spacing w:line="240" w:lineRule="auto"/>
        <w:ind w:left="0"/>
        <w:jc w:val="both"/>
        <w:rPr>
          <w:color w:val="auto"/>
          <w:sz w:val="24"/>
          <w:szCs w:val="24"/>
        </w:rPr>
      </w:pPr>
      <w:r w:rsidRPr="00E5477D">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C2EB7" w:rsidRPr="00E5477D" w:rsidRDefault="002C2EB7" w:rsidP="00E5477D">
      <w:pPr>
        <w:pStyle w:val="1"/>
        <w:numPr>
          <w:ilvl w:val="0"/>
          <w:numId w:val="335"/>
        </w:numPr>
        <w:spacing w:line="240" w:lineRule="auto"/>
        <w:ind w:left="0"/>
        <w:jc w:val="both"/>
        <w:rPr>
          <w:color w:val="auto"/>
          <w:sz w:val="24"/>
          <w:szCs w:val="24"/>
        </w:rPr>
      </w:pPr>
      <w:r w:rsidRPr="00E5477D">
        <w:rPr>
          <w:color w:val="auto"/>
          <w:sz w:val="24"/>
          <w:szCs w:val="24"/>
        </w:rPr>
        <w:t>формирование у обучающихся навыка использования в трудовой деятельности цифровых инструментов и программных сервисов,а также когнитивных инструментов и технологий;</w:t>
      </w:r>
    </w:p>
    <w:p w:rsidR="002C2EB7" w:rsidRPr="00E5477D" w:rsidRDefault="002C2EB7" w:rsidP="00E5477D">
      <w:pPr>
        <w:pStyle w:val="1"/>
        <w:numPr>
          <w:ilvl w:val="0"/>
          <w:numId w:val="335"/>
        </w:numPr>
        <w:spacing w:line="240" w:lineRule="auto"/>
        <w:ind w:left="0"/>
        <w:jc w:val="both"/>
        <w:rPr>
          <w:color w:val="auto"/>
          <w:sz w:val="24"/>
          <w:szCs w:val="24"/>
        </w:rPr>
      </w:pPr>
      <w:r w:rsidRPr="00E5477D">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C2EB7" w:rsidRPr="00E5477D" w:rsidRDefault="002C2EB7" w:rsidP="00E5477D">
      <w:pPr>
        <w:pStyle w:val="1"/>
        <w:spacing w:line="240" w:lineRule="auto"/>
        <w:jc w:val="both"/>
        <w:rPr>
          <w:color w:val="auto"/>
          <w:sz w:val="24"/>
          <w:szCs w:val="24"/>
        </w:rPr>
      </w:pPr>
      <w:r w:rsidRPr="00E5477D">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2C2EB7" w:rsidRPr="00E5477D" w:rsidRDefault="002C2EB7" w:rsidP="00E5477D">
      <w:pPr>
        <w:pStyle w:val="1"/>
        <w:spacing w:line="240" w:lineRule="auto"/>
        <w:jc w:val="both"/>
        <w:rPr>
          <w:color w:val="auto"/>
          <w:sz w:val="24"/>
          <w:szCs w:val="24"/>
        </w:rPr>
      </w:pPr>
      <w:r w:rsidRPr="00E5477D">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2C2EB7" w:rsidRPr="00E5477D" w:rsidRDefault="002C2EB7" w:rsidP="00E5477D">
      <w:pPr>
        <w:pStyle w:val="1"/>
        <w:numPr>
          <w:ilvl w:val="0"/>
          <w:numId w:val="336"/>
        </w:numPr>
        <w:spacing w:line="240" w:lineRule="auto"/>
        <w:ind w:left="0"/>
        <w:jc w:val="both"/>
        <w:rPr>
          <w:color w:val="auto"/>
          <w:sz w:val="24"/>
          <w:szCs w:val="24"/>
        </w:rPr>
      </w:pPr>
      <w:r w:rsidRPr="00E5477D">
        <w:rPr>
          <w:color w:val="auto"/>
          <w:sz w:val="24"/>
          <w:szCs w:val="24"/>
        </w:rPr>
        <w:t>понятийное знание, которое складывается из набора понятий, характеризующих данную предметную область;</w:t>
      </w:r>
    </w:p>
    <w:p w:rsidR="002C2EB7" w:rsidRPr="00E5477D" w:rsidRDefault="002C2EB7" w:rsidP="00E5477D">
      <w:pPr>
        <w:pStyle w:val="1"/>
        <w:numPr>
          <w:ilvl w:val="0"/>
          <w:numId w:val="336"/>
        </w:numPr>
        <w:spacing w:line="240" w:lineRule="auto"/>
        <w:ind w:left="0"/>
        <w:jc w:val="both"/>
        <w:rPr>
          <w:color w:val="auto"/>
          <w:sz w:val="24"/>
          <w:szCs w:val="24"/>
        </w:rPr>
      </w:pPr>
      <w:r w:rsidRPr="00E5477D">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2C2EB7" w:rsidRPr="00E5477D" w:rsidRDefault="002C2EB7" w:rsidP="00E5477D">
      <w:pPr>
        <w:pStyle w:val="1"/>
        <w:numPr>
          <w:ilvl w:val="0"/>
          <w:numId w:val="336"/>
        </w:numPr>
        <w:spacing w:line="240" w:lineRule="auto"/>
        <w:ind w:left="0"/>
        <w:jc w:val="both"/>
        <w:rPr>
          <w:color w:val="auto"/>
          <w:sz w:val="24"/>
          <w:szCs w:val="24"/>
        </w:rPr>
      </w:pPr>
      <w:r w:rsidRPr="00E5477D">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2C2EB7" w:rsidRPr="00E5477D" w:rsidRDefault="002C2EB7" w:rsidP="00E5477D">
      <w:pPr>
        <w:pStyle w:val="1"/>
        <w:numPr>
          <w:ilvl w:val="0"/>
          <w:numId w:val="336"/>
        </w:numPr>
        <w:spacing w:line="240" w:lineRule="auto"/>
        <w:ind w:left="0"/>
        <w:jc w:val="both"/>
        <w:rPr>
          <w:color w:val="auto"/>
          <w:sz w:val="24"/>
          <w:szCs w:val="24"/>
        </w:rPr>
      </w:pPr>
      <w:r w:rsidRPr="00E5477D">
        <w:rPr>
          <w:color w:val="auto"/>
          <w:sz w:val="24"/>
          <w:szCs w:val="24"/>
        </w:rPr>
        <w:t>методологическое знание — знание общих закономерностей изучаемых явлений и процессов.</w:t>
      </w:r>
    </w:p>
    <w:p w:rsidR="002C2EB7" w:rsidRPr="00E5477D" w:rsidRDefault="002C2EB7" w:rsidP="00E5477D">
      <w:pPr>
        <w:pStyle w:val="1"/>
        <w:spacing w:line="240" w:lineRule="auto"/>
        <w:jc w:val="both"/>
        <w:rPr>
          <w:color w:val="auto"/>
          <w:sz w:val="24"/>
          <w:szCs w:val="24"/>
        </w:rPr>
      </w:pPr>
      <w:r w:rsidRPr="00E5477D">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2C2EB7" w:rsidRPr="00E5477D" w:rsidRDefault="002C2EB7" w:rsidP="00E5477D">
      <w:pPr>
        <w:pStyle w:val="1"/>
        <w:numPr>
          <w:ilvl w:val="0"/>
          <w:numId w:val="337"/>
        </w:numPr>
        <w:spacing w:line="240" w:lineRule="auto"/>
        <w:ind w:left="0"/>
        <w:jc w:val="both"/>
        <w:rPr>
          <w:color w:val="auto"/>
          <w:sz w:val="24"/>
          <w:szCs w:val="24"/>
        </w:rPr>
      </w:pPr>
      <w:r w:rsidRPr="00E5477D">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2C2EB7" w:rsidRPr="00E5477D" w:rsidRDefault="002C2EB7" w:rsidP="00F42AFD">
      <w:pPr>
        <w:pStyle w:val="1"/>
        <w:spacing w:line="240" w:lineRule="auto"/>
        <w:ind w:firstLine="284"/>
        <w:jc w:val="both"/>
        <w:rPr>
          <w:color w:val="auto"/>
          <w:sz w:val="24"/>
          <w:szCs w:val="24"/>
        </w:rPr>
      </w:pPr>
      <w:r w:rsidRPr="00E5477D">
        <w:rPr>
          <w:color w:val="auto"/>
          <w:sz w:val="24"/>
          <w:szCs w:val="24"/>
        </w:rPr>
        <w:t>—уровень представления;</w:t>
      </w:r>
    </w:p>
    <w:p w:rsidR="002C2EB7" w:rsidRPr="00E5477D" w:rsidRDefault="002C2EB7" w:rsidP="00F42AFD">
      <w:pPr>
        <w:pStyle w:val="1"/>
        <w:spacing w:line="240" w:lineRule="auto"/>
        <w:ind w:firstLine="284"/>
        <w:jc w:val="both"/>
        <w:rPr>
          <w:color w:val="auto"/>
          <w:sz w:val="24"/>
          <w:szCs w:val="24"/>
        </w:rPr>
      </w:pPr>
      <w:r w:rsidRPr="00E5477D">
        <w:rPr>
          <w:color w:val="auto"/>
          <w:sz w:val="24"/>
          <w:szCs w:val="24"/>
        </w:rPr>
        <w:lastRenderedPageBreak/>
        <w:t>—уровень пользователя;</w:t>
      </w:r>
    </w:p>
    <w:p w:rsidR="002C2EB7" w:rsidRPr="00E5477D" w:rsidRDefault="002C2EB7" w:rsidP="00F42AFD">
      <w:pPr>
        <w:pStyle w:val="1"/>
        <w:spacing w:line="240" w:lineRule="auto"/>
        <w:ind w:firstLine="284"/>
        <w:jc w:val="both"/>
        <w:rPr>
          <w:color w:val="auto"/>
          <w:sz w:val="24"/>
          <w:szCs w:val="24"/>
        </w:rPr>
      </w:pPr>
      <w:r w:rsidRPr="00E5477D">
        <w:rPr>
          <w:color w:val="auto"/>
          <w:sz w:val="24"/>
          <w:szCs w:val="24"/>
        </w:rPr>
        <w:t>—когнитивно-продуктивный уровень (создание технологий);</w:t>
      </w:r>
    </w:p>
    <w:p w:rsidR="002C2EB7" w:rsidRPr="00E5477D" w:rsidRDefault="002C2EB7" w:rsidP="00E5477D">
      <w:pPr>
        <w:pStyle w:val="1"/>
        <w:numPr>
          <w:ilvl w:val="0"/>
          <w:numId w:val="337"/>
        </w:numPr>
        <w:spacing w:line="240" w:lineRule="auto"/>
        <w:ind w:left="0"/>
        <w:jc w:val="both"/>
        <w:rPr>
          <w:color w:val="auto"/>
          <w:sz w:val="24"/>
          <w:szCs w:val="24"/>
        </w:rPr>
      </w:pPr>
      <w:r w:rsidRPr="00E5477D">
        <w:rPr>
          <w:color w:val="auto"/>
          <w:sz w:val="24"/>
          <w:szCs w:val="24"/>
        </w:rPr>
        <w:t>практически вся современная профессиональная деятельность,включая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2C2EB7" w:rsidRPr="00E5477D" w:rsidRDefault="002C2EB7" w:rsidP="00E5477D">
      <w:pPr>
        <w:pStyle w:val="1"/>
        <w:numPr>
          <w:ilvl w:val="0"/>
          <w:numId w:val="337"/>
        </w:numPr>
        <w:spacing w:line="240" w:lineRule="auto"/>
        <w:ind w:left="0"/>
        <w:jc w:val="both"/>
        <w:rPr>
          <w:color w:val="auto"/>
          <w:sz w:val="24"/>
          <w:szCs w:val="24"/>
        </w:rPr>
      </w:pPr>
      <w:r w:rsidRPr="00E5477D">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2C2EB7" w:rsidRPr="00E5477D" w:rsidRDefault="002C2EB7" w:rsidP="00E5477D">
      <w:pPr>
        <w:pStyle w:val="1"/>
        <w:spacing w:line="240" w:lineRule="auto"/>
        <w:jc w:val="both"/>
        <w:rPr>
          <w:color w:val="auto"/>
          <w:sz w:val="24"/>
          <w:szCs w:val="24"/>
        </w:rPr>
      </w:pPr>
      <w:r w:rsidRPr="00E5477D">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2C2EB7" w:rsidRPr="00E5477D" w:rsidRDefault="002C2EB7" w:rsidP="00E5477D">
      <w:pPr>
        <w:pStyle w:val="1"/>
        <w:spacing w:line="240" w:lineRule="auto"/>
        <w:jc w:val="both"/>
        <w:rPr>
          <w:color w:val="auto"/>
          <w:sz w:val="24"/>
          <w:szCs w:val="24"/>
        </w:rPr>
      </w:pPr>
      <w:r w:rsidRPr="00E5477D">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2C2EB7" w:rsidRPr="00E5477D" w:rsidRDefault="002C2EB7" w:rsidP="00E5477D">
      <w:pPr>
        <w:pStyle w:val="af"/>
        <w:rPr>
          <w:rFonts w:ascii="Times New Roman" w:hAnsi="Times New Roman" w:cs="Times New Roman"/>
          <w:sz w:val="24"/>
          <w:szCs w:val="24"/>
        </w:rPr>
      </w:pPr>
      <w:bookmarkStart w:id="508" w:name="bookmark1648"/>
      <w:r w:rsidRPr="00E5477D">
        <w:rPr>
          <w:rFonts w:ascii="Times New Roman" w:hAnsi="Times New Roman" w:cs="Times New Roman"/>
          <w:sz w:val="24"/>
          <w:szCs w:val="24"/>
        </w:rPr>
        <w:t>ОБЩАЯ ХАРАКТЕРИСТИКА УЧЕБНОГО ПРЕДМЕТА «ТЕХНОЛОГИЯ»</w:t>
      </w:r>
      <w:bookmarkEnd w:id="508"/>
    </w:p>
    <w:p w:rsidR="002C2EB7" w:rsidRPr="00E5477D" w:rsidRDefault="002C2EB7" w:rsidP="00E5477D">
      <w:pPr>
        <w:pStyle w:val="1"/>
        <w:spacing w:line="240" w:lineRule="auto"/>
        <w:jc w:val="both"/>
        <w:rPr>
          <w:color w:val="auto"/>
          <w:sz w:val="24"/>
          <w:szCs w:val="24"/>
        </w:rPr>
      </w:pPr>
      <w:r w:rsidRPr="00E5477D">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2C2EB7" w:rsidRPr="00E5477D" w:rsidRDefault="002C2EB7" w:rsidP="00E5477D">
      <w:pPr>
        <w:pStyle w:val="1"/>
        <w:spacing w:line="240" w:lineRule="auto"/>
        <w:jc w:val="both"/>
        <w:rPr>
          <w:color w:val="auto"/>
          <w:sz w:val="24"/>
          <w:szCs w:val="24"/>
        </w:rPr>
      </w:pPr>
      <w:r w:rsidRPr="00E5477D">
        <w:rPr>
          <w:color w:val="auto"/>
          <w:sz w:val="24"/>
          <w:szCs w:val="24"/>
        </w:rPr>
        <w:t>Современный курс технологии построен по модульному принципу.</w:t>
      </w:r>
    </w:p>
    <w:p w:rsidR="002C2EB7" w:rsidRPr="00E5477D" w:rsidRDefault="002C2EB7" w:rsidP="00E5477D">
      <w:pPr>
        <w:pStyle w:val="1"/>
        <w:spacing w:line="240" w:lineRule="auto"/>
        <w:jc w:val="both"/>
        <w:rPr>
          <w:color w:val="auto"/>
          <w:sz w:val="24"/>
          <w:szCs w:val="24"/>
        </w:rPr>
      </w:pPr>
      <w:r w:rsidRPr="00E5477D">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2C2EB7" w:rsidRPr="00E5477D" w:rsidRDefault="002C2EB7" w:rsidP="00E5477D">
      <w:pPr>
        <w:pStyle w:val="1"/>
        <w:spacing w:line="240" w:lineRule="auto"/>
        <w:jc w:val="both"/>
        <w:rPr>
          <w:color w:val="auto"/>
          <w:sz w:val="24"/>
          <w:szCs w:val="24"/>
        </w:rPr>
      </w:pPr>
      <w:r w:rsidRPr="00E5477D">
        <w:rPr>
          <w:color w:val="auto"/>
          <w:sz w:val="24"/>
          <w:szCs w:val="24"/>
        </w:rPr>
        <w:t>Структура модульного курса технологии такова.</w:t>
      </w:r>
    </w:p>
    <w:p w:rsidR="002C2EB7" w:rsidRPr="00E5477D" w:rsidRDefault="002C2EB7" w:rsidP="00E5477D">
      <w:pPr>
        <w:pStyle w:val="af"/>
        <w:rPr>
          <w:rFonts w:ascii="Times New Roman" w:hAnsi="Times New Roman" w:cs="Times New Roman"/>
          <w:sz w:val="24"/>
          <w:szCs w:val="24"/>
        </w:rPr>
      </w:pPr>
      <w:bookmarkStart w:id="509" w:name="bookmark1650"/>
      <w:r w:rsidRPr="00E5477D">
        <w:rPr>
          <w:rFonts w:ascii="Times New Roman" w:hAnsi="Times New Roman" w:cs="Times New Roman"/>
          <w:sz w:val="24"/>
          <w:szCs w:val="24"/>
        </w:rPr>
        <w:t>Инвариантные модули</w:t>
      </w:r>
      <w:bookmarkEnd w:id="509"/>
    </w:p>
    <w:p w:rsidR="002C2EB7" w:rsidRPr="00E5477D" w:rsidRDefault="002C2EB7" w:rsidP="00E5477D">
      <w:pPr>
        <w:pStyle w:val="10"/>
        <w:rPr>
          <w:rFonts w:ascii="Times New Roman" w:hAnsi="Times New Roman" w:cs="Times New Roman"/>
          <w:sz w:val="24"/>
          <w:szCs w:val="24"/>
        </w:rPr>
      </w:pPr>
      <w:r w:rsidRPr="00E5477D">
        <w:rPr>
          <w:rFonts w:ascii="Times New Roman" w:hAnsi="Times New Roman" w:cs="Times New Roman"/>
          <w:sz w:val="24"/>
          <w:szCs w:val="24"/>
        </w:rPr>
        <w:t>Модуль «Производство и технология»</w:t>
      </w:r>
    </w:p>
    <w:p w:rsidR="002C2EB7" w:rsidRPr="00E5477D" w:rsidRDefault="002C2EB7"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2C2EB7" w:rsidRPr="00E5477D" w:rsidRDefault="002C2EB7" w:rsidP="00E5477D">
      <w:pPr>
        <w:pStyle w:val="1"/>
        <w:spacing w:line="240" w:lineRule="auto"/>
        <w:jc w:val="both"/>
        <w:rPr>
          <w:color w:val="auto"/>
          <w:sz w:val="24"/>
          <w:szCs w:val="24"/>
        </w:rPr>
      </w:pPr>
      <w:r w:rsidRPr="00E5477D">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2C2EB7" w:rsidRPr="00E5477D" w:rsidRDefault="002C2EB7" w:rsidP="00E5477D">
      <w:pPr>
        <w:pStyle w:val="10"/>
        <w:rPr>
          <w:rFonts w:ascii="Times New Roman" w:hAnsi="Times New Roman" w:cs="Times New Roman"/>
          <w:sz w:val="24"/>
          <w:szCs w:val="24"/>
        </w:rPr>
      </w:pPr>
      <w:bookmarkStart w:id="510" w:name="bookmark1653"/>
      <w:r w:rsidRPr="00E5477D">
        <w:rPr>
          <w:rFonts w:ascii="Times New Roman" w:hAnsi="Times New Roman" w:cs="Times New Roman"/>
          <w:sz w:val="24"/>
          <w:szCs w:val="24"/>
        </w:rPr>
        <w:t>Модуль «Технологии обработки материалов и пищевых продуктов»</w:t>
      </w:r>
      <w:bookmarkEnd w:id="510"/>
    </w:p>
    <w:p w:rsidR="002C2EB7" w:rsidRPr="00E5477D" w:rsidRDefault="002C2EB7" w:rsidP="00E5477D">
      <w:pPr>
        <w:pStyle w:val="1"/>
        <w:spacing w:line="240" w:lineRule="auto"/>
        <w:jc w:val="both"/>
        <w:rPr>
          <w:color w:val="auto"/>
          <w:sz w:val="24"/>
          <w:szCs w:val="24"/>
        </w:rPr>
      </w:pPr>
      <w:r w:rsidRPr="00E5477D">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bookmarkStart w:id="511" w:name="bookmark1655"/>
    </w:p>
    <w:p w:rsidR="002C2EB7" w:rsidRPr="00E5477D" w:rsidRDefault="002C2EB7" w:rsidP="00E5477D">
      <w:pPr>
        <w:pStyle w:val="af"/>
        <w:rPr>
          <w:rFonts w:ascii="Times New Roman" w:hAnsi="Times New Roman" w:cs="Times New Roman"/>
          <w:sz w:val="24"/>
          <w:szCs w:val="24"/>
        </w:rPr>
      </w:pPr>
      <w:r w:rsidRPr="00E5477D">
        <w:rPr>
          <w:rFonts w:ascii="Times New Roman" w:hAnsi="Times New Roman" w:cs="Times New Roman"/>
          <w:sz w:val="24"/>
          <w:szCs w:val="24"/>
        </w:rPr>
        <w:lastRenderedPageBreak/>
        <w:t>Вариативные модули</w:t>
      </w:r>
      <w:bookmarkEnd w:id="511"/>
    </w:p>
    <w:p w:rsidR="002C2EB7" w:rsidRPr="00E5477D" w:rsidRDefault="002C2EB7" w:rsidP="00E5477D">
      <w:pPr>
        <w:pStyle w:val="10"/>
        <w:rPr>
          <w:rFonts w:ascii="Times New Roman" w:hAnsi="Times New Roman" w:cs="Times New Roman"/>
          <w:sz w:val="24"/>
          <w:szCs w:val="24"/>
        </w:rPr>
      </w:pPr>
      <w:r w:rsidRPr="00E5477D">
        <w:rPr>
          <w:rFonts w:ascii="Times New Roman" w:hAnsi="Times New Roman" w:cs="Times New Roman"/>
          <w:sz w:val="24"/>
          <w:szCs w:val="24"/>
        </w:rPr>
        <w:t>Модуль «Робототехника»</w:t>
      </w:r>
    </w:p>
    <w:p w:rsidR="002C2EB7" w:rsidRPr="00E5477D" w:rsidRDefault="002C2EB7" w:rsidP="00E5477D">
      <w:pPr>
        <w:pStyle w:val="1"/>
        <w:spacing w:line="240" w:lineRule="auto"/>
        <w:jc w:val="both"/>
        <w:rPr>
          <w:color w:val="auto"/>
          <w:sz w:val="24"/>
          <w:szCs w:val="24"/>
        </w:rPr>
      </w:pPr>
      <w:r w:rsidRPr="00E5477D">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2C2EB7" w:rsidRPr="00E5477D" w:rsidRDefault="002C2EB7" w:rsidP="00E5477D">
      <w:pPr>
        <w:pStyle w:val="10"/>
        <w:rPr>
          <w:rFonts w:ascii="Times New Roman" w:hAnsi="Times New Roman" w:cs="Times New Roman"/>
          <w:sz w:val="24"/>
          <w:szCs w:val="24"/>
        </w:rPr>
      </w:pPr>
      <w:bookmarkStart w:id="512" w:name="bookmark1658"/>
      <w:r w:rsidRPr="00E5477D">
        <w:rPr>
          <w:rFonts w:ascii="Times New Roman" w:hAnsi="Times New Roman" w:cs="Times New Roman"/>
          <w:sz w:val="24"/>
          <w:szCs w:val="24"/>
        </w:rPr>
        <w:t>Модуль «3</w:t>
      </w:r>
      <w:r w:rsidRPr="00E5477D">
        <w:rPr>
          <w:rFonts w:ascii="Times New Roman" w:hAnsi="Times New Roman" w:cs="Times New Roman"/>
          <w:sz w:val="24"/>
          <w:szCs w:val="24"/>
          <w:lang w:val="en-US"/>
        </w:rPr>
        <w:t>D</w:t>
      </w:r>
      <w:r w:rsidRPr="00E5477D">
        <w:rPr>
          <w:rFonts w:ascii="Times New Roman" w:hAnsi="Times New Roman" w:cs="Times New Roman"/>
          <w:sz w:val="24"/>
          <w:szCs w:val="24"/>
        </w:rPr>
        <w:t>-моделирование, прототипирование, макетирование»</w:t>
      </w:r>
      <w:bookmarkEnd w:id="512"/>
    </w:p>
    <w:p w:rsidR="002C2EB7" w:rsidRPr="00E5477D" w:rsidRDefault="002C2EB7"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CF0D5E" w:rsidRPr="00E5477D" w:rsidRDefault="00CF0D5E" w:rsidP="00E5477D">
      <w:pPr>
        <w:pStyle w:val="10"/>
        <w:rPr>
          <w:rFonts w:ascii="Times New Roman" w:hAnsi="Times New Roman" w:cs="Times New Roman"/>
          <w:sz w:val="24"/>
          <w:szCs w:val="24"/>
        </w:rPr>
      </w:pPr>
      <w:bookmarkStart w:id="513" w:name="bookmark1660"/>
      <w:r w:rsidRPr="00E5477D">
        <w:rPr>
          <w:rFonts w:ascii="Times New Roman" w:hAnsi="Times New Roman" w:cs="Times New Roman"/>
          <w:sz w:val="24"/>
          <w:szCs w:val="24"/>
        </w:rPr>
        <w:t>Модуль «Компьютерная графика. Черчение»</w:t>
      </w:r>
      <w:bookmarkEnd w:id="513"/>
    </w:p>
    <w:p w:rsidR="00CF0D5E" w:rsidRPr="00E5477D" w:rsidRDefault="00CF0D5E" w:rsidP="00E5477D">
      <w:pPr>
        <w:pStyle w:val="1"/>
        <w:spacing w:line="240" w:lineRule="auto"/>
        <w:jc w:val="both"/>
        <w:rPr>
          <w:color w:val="auto"/>
          <w:sz w:val="24"/>
          <w:szCs w:val="24"/>
        </w:rPr>
      </w:pPr>
      <w:r w:rsidRPr="00E5477D">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CF0D5E" w:rsidRPr="00E5477D" w:rsidRDefault="00CF0D5E" w:rsidP="00E5477D">
      <w:pPr>
        <w:pStyle w:val="10"/>
        <w:rPr>
          <w:rFonts w:ascii="Times New Roman" w:hAnsi="Times New Roman" w:cs="Times New Roman"/>
          <w:sz w:val="24"/>
          <w:szCs w:val="24"/>
        </w:rPr>
      </w:pPr>
      <w:bookmarkStart w:id="514" w:name="bookmark1662"/>
      <w:r w:rsidRPr="00E5477D">
        <w:rPr>
          <w:rFonts w:ascii="Times New Roman" w:hAnsi="Times New Roman" w:cs="Times New Roman"/>
          <w:sz w:val="24"/>
          <w:szCs w:val="24"/>
        </w:rPr>
        <w:t>Модуль «Автоматизированные системы»</w:t>
      </w:r>
      <w:bookmarkEnd w:id="514"/>
    </w:p>
    <w:p w:rsidR="00CF0D5E" w:rsidRPr="00E5477D" w:rsidRDefault="00CF0D5E" w:rsidP="00E5477D">
      <w:pPr>
        <w:pStyle w:val="1"/>
        <w:spacing w:line="240" w:lineRule="auto"/>
        <w:jc w:val="both"/>
        <w:rPr>
          <w:color w:val="auto"/>
          <w:sz w:val="24"/>
          <w:szCs w:val="24"/>
        </w:rPr>
      </w:pPr>
      <w:r w:rsidRPr="00E5477D">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CF0D5E" w:rsidRPr="00E5477D" w:rsidRDefault="00CF0D5E" w:rsidP="00E5477D">
      <w:pPr>
        <w:pStyle w:val="10"/>
        <w:rPr>
          <w:rFonts w:ascii="Times New Roman" w:hAnsi="Times New Roman" w:cs="Times New Roman"/>
          <w:sz w:val="24"/>
          <w:szCs w:val="24"/>
        </w:rPr>
      </w:pPr>
      <w:bookmarkStart w:id="515" w:name="bookmark1664"/>
      <w:r w:rsidRPr="00E5477D">
        <w:rPr>
          <w:rFonts w:ascii="Times New Roman" w:hAnsi="Times New Roman" w:cs="Times New Roman"/>
          <w:sz w:val="24"/>
          <w:szCs w:val="24"/>
        </w:rPr>
        <w:t>Модули «Животноводство» и «Растениеводство»</w:t>
      </w:r>
      <w:bookmarkEnd w:id="515"/>
    </w:p>
    <w:p w:rsidR="00CF0D5E" w:rsidRPr="00E5477D" w:rsidRDefault="00CF0D5E" w:rsidP="00E5477D">
      <w:pPr>
        <w:pStyle w:val="1"/>
        <w:spacing w:line="240" w:lineRule="auto"/>
        <w:jc w:val="both"/>
        <w:rPr>
          <w:color w:val="auto"/>
          <w:sz w:val="24"/>
          <w:szCs w:val="24"/>
        </w:rPr>
      </w:pPr>
      <w:r w:rsidRPr="00E5477D">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CF0D5E" w:rsidRPr="00E5477D" w:rsidRDefault="00CF0D5E" w:rsidP="00E5477D">
      <w:pPr>
        <w:pStyle w:val="1"/>
        <w:spacing w:line="240" w:lineRule="auto"/>
        <w:jc w:val="both"/>
        <w:rPr>
          <w:color w:val="auto"/>
          <w:sz w:val="24"/>
          <w:szCs w:val="24"/>
        </w:rPr>
      </w:pPr>
      <w:r w:rsidRPr="00E5477D">
        <w:rPr>
          <w:color w:val="auto"/>
          <w:sz w:val="24"/>
          <w:szCs w:val="24"/>
        </w:rPr>
        <w:t>Ведущими методическими принципами, которые реализуются в модульном курсе технологии, являются следующие принципы:</w:t>
      </w:r>
    </w:p>
    <w:p w:rsidR="00CF0D5E" w:rsidRPr="00E5477D" w:rsidRDefault="00CF0D5E" w:rsidP="00E5477D">
      <w:pPr>
        <w:pStyle w:val="1"/>
        <w:numPr>
          <w:ilvl w:val="0"/>
          <w:numId w:val="338"/>
        </w:numPr>
        <w:spacing w:line="240" w:lineRule="auto"/>
        <w:ind w:left="0"/>
        <w:jc w:val="both"/>
        <w:rPr>
          <w:color w:val="auto"/>
          <w:sz w:val="24"/>
          <w:szCs w:val="24"/>
        </w:rPr>
      </w:pPr>
      <w:r w:rsidRPr="00E5477D">
        <w:rPr>
          <w:color w:val="auto"/>
          <w:sz w:val="24"/>
          <w:szCs w:val="24"/>
        </w:rPr>
        <w:t>«двойного вхождения»</w:t>
      </w:r>
      <w:r w:rsidRPr="00E5477D">
        <w:rPr>
          <w:color w:val="auto"/>
          <w:sz w:val="24"/>
          <w:szCs w:val="24"/>
          <w:vertAlign w:val="superscript"/>
        </w:rPr>
        <w:footnoteReference w:id="17"/>
      </w:r>
      <w:r w:rsidRPr="00E5477D">
        <w:rPr>
          <w:color w:val="auto"/>
          <w:sz w:val="24"/>
          <w:szCs w:val="24"/>
        </w:rPr>
        <w:t xml:space="preserve"> — вопросы, выделенные в отдельный вариативный модуль, фрагментарно присутствуют и в инвариантных модулях;</w:t>
      </w:r>
    </w:p>
    <w:p w:rsidR="00CF0D5E" w:rsidRPr="00E5477D" w:rsidRDefault="00CF0D5E" w:rsidP="00E5477D">
      <w:pPr>
        <w:pStyle w:val="1"/>
        <w:numPr>
          <w:ilvl w:val="0"/>
          <w:numId w:val="338"/>
        </w:numPr>
        <w:spacing w:line="240" w:lineRule="auto"/>
        <w:ind w:left="0"/>
        <w:jc w:val="both"/>
        <w:rPr>
          <w:color w:val="auto"/>
          <w:sz w:val="24"/>
          <w:szCs w:val="24"/>
        </w:rPr>
      </w:pPr>
      <w:r w:rsidRPr="00E5477D">
        <w:rPr>
          <w:color w:val="auto"/>
          <w:sz w:val="24"/>
          <w:szCs w:val="24"/>
        </w:rPr>
        <w:t>цикличности — освоенное на начальном этапе содержание продолжает осваиваться и далее на более высоком уровне.</w:t>
      </w:r>
    </w:p>
    <w:p w:rsidR="00CF0D5E" w:rsidRPr="00E5477D" w:rsidRDefault="00CF0D5E" w:rsidP="00E5477D">
      <w:pPr>
        <w:pStyle w:val="1"/>
        <w:spacing w:line="240" w:lineRule="auto"/>
        <w:jc w:val="both"/>
        <w:rPr>
          <w:color w:val="auto"/>
          <w:sz w:val="24"/>
          <w:szCs w:val="24"/>
        </w:rPr>
      </w:pPr>
      <w:r w:rsidRPr="00E5477D">
        <w:rPr>
          <w:color w:val="auto"/>
          <w:sz w:val="24"/>
          <w:szCs w:val="24"/>
        </w:rPr>
        <w:t>В курсе технологии осуществляется реализация широкого спектра межпредметных связей:</w:t>
      </w:r>
    </w:p>
    <w:p w:rsidR="00CF0D5E" w:rsidRPr="00E5477D" w:rsidRDefault="00CF0D5E" w:rsidP="00E5477D">
      <w:pPr>
        <w:pStyle w:val="1"/>
        <w:numPr>
          <w:ilvl w:val="0"/>
          <w:numId w:val="339"/>
        </w:numPr>
        <w:spacing w:line="240" w:lineRule="auto"/>
        <w:ind w:left="0"/>
        <w:jc w:val="both"/>
        <w:rPr>
          <w:color w:val="auto"/>
          <w:sz w:val="24"/>
          <w:szCs w:val="24"/>
        </w:rPr>
      </w:pPr>
      <w:r w:rsidRPr="00E5477D">
        <w:rPr>
          <w:color w:val="auto"/>
          <w:sz w:val="24"/>
          <w:szCs w:val="24"/>
        </w:rPr>
        <w:t xml:space="preserve">с </w:t>
      </w:r>
      <w:r w:rsidRPr="00E5477D">
        <w:rPr>
          <w:b/>
          <w:bCs/>
          <w:color w:val="auto"/>
          <w:sz w:val="24"/>
          <w:szCs w:val="24"/>
        </w:rPr>
        <w:t xml:space="preserve">алгеброй </w:t>
      </w:r>
      <w:r w:rsidRPr="00E5477D">
        <w:rPr>
          <w:color w:val="auto"/>
          <w:sz w:val="24"/>
          <w:szCs w:val="24"/>
        </w:rPr>
        <w:t xml:space="preserve">и </w:t>
      </w:r>
      <w:r w:rsidRPr="00E5477D">
        <w:rPr>
          <w:b/>
          <w:bCs/>
          <w:color w:val="auto"/>
          <w:sz w:val="24"/>
          <w:szCs w:val="24"/>
        </w:rPr>
        <w:t xml:space="preserve">геометрией </w:t>
      </w:r>
      <w:r w:rsidRPr="00E5477D">
        <w:rPr>
          <w:color w:val="auto"/>
          <w:sz w:val="24"/>
          <w:szCs w:val="24"/>
        </w:rPr>
        <w:t>при изучении модулей: «Компьютернаяграфика. Черчение», «3D-моделирование, макетирование, прототипирование», «Автоматизированные системы»;</w:t>
      </w:r>
    </w:p>
    <w:p w:rsidR="00CF0D5E" w:rsidRPr="00E5477D" w:rsidRDefault="00CF0D5E" w:rsidP="00E5477D">
      <w:pPr>
        <w:pStyle w:val="1"/>
        <w:numPr>
          <w:ilvl w:val="0"/>
          <w:numId w:val="339"/>
        </w:numPr>
        <w:spacing w:line="240" w:lineRule="auto"/>
        <w:ind w:left="0"/>
        <w:jc w:val="both"/>
        <w:rPr>
          <w:color w:val="auto"/>
          <w:sz w:val="24"/>
          <w:szCs w:val="24"/>
        </w:rPr>
      </w:pPr>
      <w:r w:rsidRPr="00E5477D">
        <w:rPr>
          <w:color w:val="auto"/>
          <w:sz w:val="24"/>
          <w:szCs w:val="24"/>
        </w:rPr>
        <w:lastRenderedPageBreak/>
        <w:t xml:space="preserve">с </w:t>
      </w:r>
      <w:r w:rsidRPr="00E5477D">
        <w:rPr>
          <w:b/>
          <w:bCs/>
          <w:color w:val="auto"/>
          <w:sz w:val="24"/>
          <w:szCs w:val="24"/>
        </w:rPr>
        <w:t xml:space="preserve">химией </w:t>
      </w:r>
      <w:r w:rsidRPr="00E5477D">
        <w:rPr>
          <w:color w:val="auto"/>
          <w:sz w:val="24"/>
          <w:szCs w:val="24"/>
        </w:rPr>
        <w:t>при освоении разделов, связанных с технологиями химической промышленности в инвариантных модулях;</w:t>
      </w:r>
    </w:p>
    <w:p w:rsidR="00CF0D5E" w:rsidRPr="00E5477D" w:rsidRDefault="00CF0D5E" w:rsidP="00E5477D">
      <w:pPr>
        <w:pStyle w:val="1"/>
        <w:numPr>
          <w:ilvl w:val="0"/>
          <w:numId w:val="339"/>
        </w:numPr>
        <w:spacing w:line="240" w:lineRule="auto"/>
        <w:ind w:left="0"/>
        <w:jc w:val="both"/>
        <w:rPr>
          <w:color w:val="auto"/>
          <w:sz w:val="24"/>
          <w:szCs w:val="24"/>
        </w:rPr>
      </w:pPr>
      <w:r w:rsidRPr="00E5477D">
        <w:rPr>
          <w:color w:val="auto"/>
          <w:sz w:val="24"/>
          <w:szCs w:val="24"/>
        </w:rPr>
        <w:t xml:space="preserve">с </w:t>
      </w:r>
      <w:r w:rsidRPr="00E5477D">
        <w:rPr>
          <w:b/>
          <w:bCs/>
          <w:color w:val="auto"/>
          <w:sz w:val="24"/>
          <w:szCs w:val="24"/>
        </w:rPr>
        <w:t xml:space="preserve">биологией </w:t>
      </w:r>
      <w:r w:rsidRPr="00E5477D">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CF0D5E" w:rsidRPr="00E5477D" w:rsidRDefault="00CF0D5E" w:rsidP="00E5477D">
      <w:pPr>
        <w:pStyle w:val="1"/>
        <w:numPr>
          <w:ilvl w:val="0"/>
          <w:numId w:val="339"/>
        </w:numPr>
        <w:spacing w:line="240" w:lineRule="auto"/>
        <w:ind w:left="0"/>
        <w:jc w:val="both"/>
        <w:rPr>
          <w:color w:val="auto"/>
          <w:sz w:val="24"/>
          <w:szCs w:val="24"/>
        </w:rPr>
      </w:pPr>
      <w:r w:rsidRPr="00E5477D">
        <w:rPr>
          <w:color w:val="auto"/>
          <w:sz w:val="24"/>
          <w:szCs w:val="24"/>
        </w:rPr>
        <w:t xml:space="preserve">с </w:t>
      </w:r>
      <w:r w:rsidRPr="00E5477D">
        <w:rPr>
          <w:b/>
          <w:bCs/>
          <w:color w:val="auto"/>
          <w:sz w:val="24"/>
          <w:szCs w:val="24"/>
        </w:rPr>
        <w:t xml:space="preserve">физикой </w:t>
      </w:r>
      <w:r w:rsidRPr="00E5477D">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CF0D5E" w:rsidRPr="00E5477D" w:rsidRDefault="00CF0D5E" w:rsidP="00E5477D">
      <w:pPr>
        <w:pStyle w:val="1"/>
        <w:numPr>
          <w:ilvl w:val="0"/>
          <w:numId w:val="339"/>
        </w:numPr>
        <w:spacing w:line="240" w:lineRule="auto"/>
        <w:ind w:left="0"/>
        <w:jc w:val="both"/>
        <w:rPr>
          <w:color w:val="auto"/>
          <w:sz w:val="24"/>
          <w:szCs w:val="24"/>
        </w:rPr>
      </w:pPr>
      <w:r w:rsidRPr="00E5477D">
        <w:rPr>
          <w:color w:val="auto"/>
          <w:sz w:val="24"/>
          <w:szCs w:val="24"/>
        </w:rPr>
        <w:t xml:space="preserve">с </w:t>
      </w:r>
      <w:r w:rsidRPr="00E5477D">
        <w:rPr>
          <w:b/>
          <w:bCs/>
          <w:color w:val="auto"/>
          <w:sz w:val="24"/>
          <w:szCs w:val="24"/>
        </w:rPr>
        <w:t xml:space="preserve">информатикой и ИКТ </w:t>
      </w:r>
      <w:r w:rsidRPr="00E5477D">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F0D5E" w:rsidRPr="00E5477D" w:rsidRDefault="00CF0D5E" w:rsidP="00E5477D">
      <w:pPr>
        <w:pStyle w:val="1"/>
        <w:numPr>
          <w:ilvl w:val="0"/>
          <w:numId w:val="339"/>
        </w:numPr>
        <w:spacing w:line="240" w:lineRule="auto"/>
        <w:ind w:left="0"/>
        <w:jc w:val="both"/>
        <w:rPr>
          <w:color w:val="auto"/>
          <w:sz w:val="24"/>
          <w:szCs w:val="24"/>
        </w:rPr>
      </w:pPr>
      <w:r w:rsidRPr="00E5477D">
        <w:rPr>
          <w:color w:val="auto"/>
          <w:sz w:val="24"/>
          <w:szCs w:val="24"/>
        </w:rPr>
        <w:t xml:space="preserve">с </w:t>
      </w:r>
      <w:r w:rsidRPr="00E5477D">
        <w:rPr>
          <w:b/>
          <w:bCs/>
          <w:color w:val="auto"/>
          <w:sz w:val="24"/>
          <w:szCs w:val="24"/>
        </w:rPr>
        <w:t xml:space="preserve">историей </w:t>
      </w:r>
      <w:r w:rsidRPr="00E5477D">
        <w:rPr>
          <w:color w:val="auto"/>
          <w:sz w:val="24"/>
          <w:szCs w:val="24"/>
        </w:rPr>
        <w:t xml:space="preserve">и </w:t>
      </w:r>
      <w:r w:rsidRPr="00E5477D">
        <w:rPr>
          <w:b/>
          <w:bCs/>
          <w:color w:val="auto"/>
          <w:sz w:val="24"/>
          <w:szCs w:val="24"/>
        </w:rPr>
        <w:t xml:space="preserve">искусством </w:t>
      </w:r>
      <w:r w:rsidRPr="00E5477D">
        <w:rPr>
          <w:color w:val="auto"/>
          <w:sz w:val="24"/>
          <w:szCs w:val="24"/>
        </w:rPr>
        <w:t>при освоении элементов промышленной эстетики, народных ремёсел в инвариантном модуле «Производство и технология»;</w:t>
      </w:r>
    </w:p>
    <w:p w:rsidR="00CF0D5E" w:rsidRPr="00E5477D" w:rsidRDefault="00CF0D5E" w:rsidP="00E5477D">
      <w:pPr>
        <w:pStyle w:val="1"/>
        <w:numPr>
          <w:ilvl w:val="0"/>
          <w:numId w:val="339"/>
        </w:numPr>
        <w:spacing w:line="240" w:lineRule="auto"/>
        <w:ind w:left="0"/>
        <w:jc w:val="both"/>
        <w:rPr>
          <w:color w:val="auto"/>
          <w:sz w:val="24"/>
          <w:szCs w:val="24"/>
        </w:rPr>
      </w:pPr>
      <w:r w:rsidRPr="00E5477D">
        <w:rPr>
          <w:color w:val="auto"/>
          <w:sz w:val="24"/>
          <w:szCs w:val="24"/>
        </w:rPr>
        <w:t xml:space="preserve">с </w:t>
      </w:r>
      <w:r w:rsidRPr="00E5477D">
        <w:rPr>
          <w:b/>
          <w:bCs/>
          <w:color w:val="auto"/>
          <w:sz w:val="24"/>
          <w:szCs w:val="24"/>
        </w:rPr>
        <w:t xml:space="preserve">обществознанием </w:t>
      </w:r>
      <w:r w:rsidRPr="00E5477D">
        <w:rPr>
          <w:color w:val="auto"/>
          <w:sz w:val="24"/>
          <w:szCs w:val="24"/>
        </w:rPr>
        <w:t>при освоении темы «Технология и мир. Современная техносфера» в инвариантном модуле «Производство и технология»</w:t>
      </w:r>
    </w:p>
    <w:p w:rsidR="00CF0D5E" w:rsidRPr="00E5477D" w:rsidRDefault="00CF0D5E" w:rsidP="00E5477D">
      <w:pPr>
        <w:pStyle w:val="1"/>
        <w:spacing w:line="240" w:lineRule="auto"/>
        <w:jc w:val="both"/>
        <w:rPr>
          <w:color w:val="auto"/>
          <w:sz w:val="24"/>
          <w:szCs w:val="24"/>
        </w:rPr>
      </w:pPr>
      <w:r w:rsidRPr="00E5477D">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5477D">
        <w:rPr>
          <w:color w:val="auto"/>
          <w:sz w:val="24"/>
          <w:szCs w:val="24"/>
          <w:lang w:val="en-US" w:bidi="en-US"/>
        </w:rPr>
        <w:t>WorldSkills</w:t>
      </w:r>
      <w:r w:rsidRPr="00E5477D">
        <w:rPr>
          <w:color w:val="auto"/>
          <w:sz w:val="24"/>
          <w:szCs w:val="24"/>
          <w:lang w:bidi="en-US"/>
        </w:rPr>
        <w:t xml:space="preserve">) </w:t>
      </w:r>
      <w:r w:rsidRPr="00E5477D">
        <w:rPr>
          <w:color w:val="auto"/>
          <w:sz w:val="24"/>
          <w:szCs w:val="24"/>
        </w:rPr>
        <w:t>и др.</w:t>
      </w:r>
    </w:p>
    <w:p w:rsidR="00CF0D5E" w:rsidRPr="00E5477D" w:rsidRDefault="00CF0D5E" w:rsidP="00E5477D">
      <w:pPr>
        <w:pStyle w:val="af"/>
        <w:rPr>
          <w:rFonts w:ascii="Times New Roman" w:hAnsi="Times New Roman" w:cs="Times New Roman"/>
          <w:sz w:val="24"/>
          <w:szCs w:val="24"/>
        </w:rPr>
      </w:pPr>
      <w:bookmarkStart w:id="516" w:name="bookmark1666"/>
      <w:r w:rsidRPr="00E5477D">
        <w:rPr>
          <w:rFonts w:ascii="Times New Roman" w:hAnsi="Times New Roman" w:cs="Times New Roman"/>
          <w:sz w:val="24"/>
          <w:szCs w:val="24"/>
        </w:rPr>
        <w:t xml:space="preserve">МЕСТО УЧЕБНОГО ПРЕДМЕТА «ТЕХНОЛОГИЯ» </w:t>
      </w:r>
    </w:p>
    <w:p w:rsidR="00CF0D5E" w:rsidRPr="00E5477D" w:rsidRDefault="00CF0D5E" w:rsidP="00E5477D">
      <w:pPr>
        <w:pStyle w:val="af"/>
        <w:rPr>
          <w:rFonts w:ascii="Times New Roman" w:hAnsi="Times New Roman" w:cs="Times New Roman"/>
          <w:sz w:val="24"/>
          <w:szCs w:val="24"/>
        </w:rPr>
      </w:pPr>
      <w:r w:rsidRPr="00E5477D">
        <w:rPr>
          <w:rFonts w:ascii="Times New Roman" w:hAnsi="Times New Roman" w:cs="Times New Roman"/>
          <w:sz w:val="24"/>
          <w:szCs w:val="24"/>
        </w:rPr>
        <w:t>В УЧЕБНОМ ПЛАНЕ</w:t>
      </w:r>
      <w:bookmarkEnd w:id="516"/>
    </w:p>
    <w:p w:rsidR="00CF0D5E" w:rsidRPr="00E5477D" w:rsidRDefault="00CF0D5E" w:rsidP="00E5477D">
      <w:pPr>
        <w:pStyle w:val="1"/>
        <w:spacing w:line="240" w:lineRule="auto"/>
        <w:jc w:val="both"/>
        <w:rPr>
          <w:color w:val="auto"/>
          <w:sz w:val="24"/>
          <w:szCs w:val="24"/>
        </w:rPr>
      </w:pPr>
      <w:r w:rsidRPr="00E5477D">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CF0D5E" w:rsidRPr="00E5477D" w:rsidRDefault="00CF0D5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Дополнительно рекомендуется выделить за счёт внеурочной деятельности в 8 классе — 1 час в неделю и в 9 классе — 2 часа.</w:t>
      </w:r>
    </w:p>
    <w:p w:rsidR="00CF0D5E" w:rsidRPr="00E5477D" w:rsidRDefault="00CF0D5E" w:rsidP="00E5477D">
      <w:pPr>
        <w:autoSpaceDE w:val="0"/>
        <w:autoSpaceDN w:val="0"/>
        <w:adjustRightInd w:val="0"/>
        <w:spacing w:after="0" w:line="240" w:lineRule="auto"/>
        <w:rPr>
          <w:rFonts w:ascii="Times New Roman" w:hAnsi="Times New Roman"/>
          <w:b/>
          <w:sz w:val="24"/>
          <w:szCs w:val="24"/>
        </w:rPr>
      </w:pPr>
      <w:bookmarkStart w:id="517" w:name="bookmark1668"/>
      <w:r w:rsidRPr="00E5477D">
        <w:rPr>
          <w:rFonts w:ascii="Times New Roman" w:hAnsi="Times New Roman"/>
          <w:b/>
          <w:sz w:val="24"/>
          <w:szCs w:val="24"/>
        </w:rPr>
        <w:t>СОДЕРЖАНИЕ ОБУЧЕНИЯ</w:t>
      </w:r>
      <w:bookmarkEnd w:id="517"/>
    </w:p>
    <w:p w:rsidR="00CF0D5E" w:rsidRPr="00E5477D" w:rsidRDefault="00CF0D5E" w:rsidP="00E5477D">
      <w:pPr>
        <w:pStyle w:val="af"/>
        <w:rPr>
          <w:rFonts w:ascii="Times New Roman" w:hAnsi="Times New Roman" w:cs="Times New Roman"/>
          <w:sz w:val="24"/>
          <w:szCs w:val="24"/>
        </w:rPr>
      </w:pPr>
      <w:bookmarkStart w:id="518" w:name="bookmark1670"/>
      <w:r w:rsidRPr="00E5477D">
        <w:rPr>
          <w:rFonts w:ascii="Times New Roman" w:hAnsi="Times New Roman" w:cs="Times New Roman"/>
          <w:sz w:val="24"/>
          <w:szCs w:val="24"/>
        </w:rPr>
        <w:t>ИНВАРИАНТНЫЕ МОДУЛИ</w:t>
      </w:r>
      <w:bookmarkEnd w:id="518"/>
    </w:p>
    <w:p w:rsidR="00CF0D5E" w:rsidRPr="00E5477D" w:rsidRDefault="00CF0D5E" w:rsidP="00E5477D">
      <w:pPr>
        <w:pStyle w:val="af"/>
        <w:rPr>
          <w:rFonts w:ascii="Times New Roman" w:hAnsi="Times New Roman" w:cs="Times New Roman"/>
          <w:sz w:val="24"/>
          <w:szCs w:val="24"/>
        </w:rPr>
      </w:pPr>
      <w:bookmarkStart w:id="519" w:name="bookmark1672"/>
      <w:r w:rsidRPr="00E5477D">
        <w:rPr>
          <w:rFonts w:ascii="Times New Roman" w:hAnsi="Times New Roman" w:cs="Times New Roman"/>
          <w:sz w:val="24"/>
          <w:szCs w:val="24"/>
        </w:rPr>
        <w:t>Модуль «Производство и технология»</w:t>
      </w:r>
      <w:bookmarkEnd w:id="519"/>
    </w:p>
    <w:p w:rsidR="00CF0D5E" w:rsidRPr="00E5477D" w:rsidRDefault="00CF0D5E" w:rsidP="00E5477D">
      <w:pPr>
        <w:pStyle w:val="af"/>
        <w:rPr>
          <w:rFonts w:ascii="Times New Roman" w:hAnsi="Times New Roman" w:cs="Times New Roman"/>
          <w:sz w:val="24"/>
          <w:szCs w:val="24"/>
        </w:rPr>
      </w:pPr>
      <w:bookmarkStart w:id="520" w:name="bookmark1674"/>
      <w:r w:rsidRPr="00E5477D">
        <w:rPr>
          <w:rFonts w:ascii="Times New Roman" w:hAnsi="Times New Roman" w:cs="Times New Roman"/>
          <w:sz w:val="24"/>
          <w:szCs w:val="24"/>
        </w:rPr>
        <w:t>5-6 КЛАССЫ</w:t>
      </w:r>
      <w:bookmarkEnd w:id="520"/>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 Преобразовательная деятельность человека.</w:t>
      </w:r>
    </w:p>
    <w:p w:rsidR="00CF0D5E" w:rsidRPr="00E5477D" w:rsidRDefault="00CF0D5E" w:rsidP="00E5477D">
      <w:pPr>
        <w:pStyle w:val="1"/>
        <w:spacing w:line="240" w:lineRule="auto"/>
        <w:jc w:val="both"/>
        <w:rPr>
          <w:color w:val="auto"/>
          <w:sz w:val="24"/>
          <w:szCs w:val="24"/>
        </w:rPr>
      </w:pPr>
      <w:r w:rsidRPr="00E5477D">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2. Простейшие машины и механизмы.</w:t>
      </w:r>
    </w:p>
    <w:p w:rsidR="00CF0D5E" w:rsidRPr="00E5477D" w:rsidRDefault="00CF0D5E" w:rsidP="00E5477D">
      <w:pPr>
        <w:pStyle w:val="1"/>
        <w:spacing w:line="240" w:lineRule="auto"/>
        <w:jc w:val="both"/>
        <w:rPr>
          <w:color w:val="auto"/>
          <w:sz w:val="24"/>
          <w:szCs w:val="24"/>
        </w:rPr>
      </w:pPr>
      <w:r w:rsidRPr="00E5477D">
        <w:rPr>
          <w:color w:val="auto"/>
          <w:sz w:val="24"/>
          <w:szCs w:val="24"/>
        </w:rPr>
        <w:t>Двигатели машин. Виды двигателей. Передаточные механизмы. Виды и характеристики передаточных механизмов.</w:t>
      </w:r>
    </w:p>
    <w:p w:rsidR="00CF0D5E" w:rsidRPr="00E5477D" w:rsidRDefault="00CF0D5E" w:rsidP="00E5477D">
      <w:pPr>
        <w:pStyle w:val="1"/>
        <w:spacing w:line="240" w:lineRule="auto"/>
        <w:jc w:val="both"/>
        <w:rPr>
          <w:color w:val="auto"/>
          <w:sz w:val="24"/>
          <w:szCs w:val="24"/>
        </w:rPr>
      </w:pPr>
      <w:r w:rsidRPr="00E5477D">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3. Задачи и технологии их решения.</w:t>
      </w:r>
    </w:p>
    <w:p w:rsidR="00CF0D5E" w:rsidRPr="00E5477D" w:rsidRDefault="00CF0D5E" w:rsidP="00E5477D">
      <w:pPr>
        <w:pStyle w:val="1"/>
        <w:spacing w:line="240" w:lineRule="auto"/>
        <w:jc w:val="both"/>
        <w:rPr>
          <w:color w:val="auto"/>
          <w:sz w:val="24"/>
          <w:szCs w:val="24"/>
        </w:rPr>
      </w:pPr>
      <w:r w:rsidRPr="00E5477D">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rsidR="00CF0D5E" w:rsidRPr="00E5477D" w:rsidRDefault="00CF0D5E" w:rsidP="00E5477D">
      <w:pPr>
        <w:pStyle w:val="1"/>
        <w:spacing w:line="240" w:lineRule="auto"/>
        <w:jc w:val="both"/>
        <w:rPr>
          <w:color w:val="auto"/>
          <w:sz w:val="24"/>
          <w:szCs w:val="24"/>
        </w:rPr>
      </w:pPr>
      <w:r w:rsidRPr="00E5477D">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4. Основы проектной деятельности.</w:t>
      </w:r>
    </w:p>
    <w:p w:rsidR="00CF0D5E" w:rsidRPr="00E5477D" w:rsidRDefault="00CF0D5E" w:rsidP="00E5477D">
      <w:pPr>
        <w:pStyle w:val="1"/>
        <w:spacing w:line="240" w:lineRule="auto"/>
        <w:jc w:val="both"/>
        <w:rPr>
          <w:color w:val="auto"/>
          <w:sz w:val="24"/>
          <w:szCs w:val="24"/>
        </w:rPr>
      </w:pPr>
      <w:r w:rsidRPr="00E5477D">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5. Технология домашнего хозяйства.</w:t>
      </w:r>
    </w:p>
    <w:p w:rsidR="00CF0D5E" w:rsidRPr="00E5477D" w:rsidRDefault="00CF0D5E" w:rsidP="00E5477D">
      <w:pPr>
        <w:pStyle w:val="1"/>
        <w:spacing w:line="240" w:lineRule="auto"/>
        <w:jc w:val="both"/>
        <w:rPr>
          <w:color w:val="auto"/>
          <w:sz w:val="24"/>
          <w:szCs w:val="24"/>
        </w:rPr>
      </w:pPr>
      <w:r w:rsidRPr="00E5477D">
        <w:rPr>
          <w:color w:val="auto"/>
          <w:sz w:val="24"/>
          <w:szCs w:val="24"/>
        </w:rPr>
        <w:t>Порядок и хаос как фундаментальные характеристики окружающего мира.</w:t>
      </w:r>
    </w:p>
    <w:p w:rsidR="00CF0D5E" w:rsidRPr="00E5477D" w:rsidRDefault="00CF0D5E" w:rsidP="00E5477D">
      <w:pPr>
        <w:pStyle w:val="1"/>
        <w:spacing w:line="240" w:lineRule="auto"/>
        <w:jc w:val="both"/>
        <w:rPr>
          <w:color w:val="auto"/>
          <w:sz w:val="24"/>
          <w:szCs w:val="24"/>
        </w:rPr>
      </w:pPr>
      <w:r w:rsidRPr="00E5477D">
        <w:rPr>
          <w:color w:val="auto"/>
          <w:sz w:val="24"/>
          <w:szCs w:val="24"/>
        </w:rPr>
        <w:lastRenderedPageBreak/>
        <w:t>Порядок в доме. Порядок на рабочем месте.</w:t>
      </w:r>
    </w:p>
    <w:p w:rsidR="00CF0D5E" w:rsidRPr="00E5477D" w:rsidRDefault="00CF0D5E" w:rsidP="00E5477D">
      <w:pPr>
        <w:pStyle w:val="1"/>
        <w:spacing w:line="240" w:lineRule="auto"/>
        <w:ind w:firstLine="238"/>
        <w:jc w:val="both"/>
        <w:rPr>
          <w:color w:val="auto"/>
          <w:sz w:val="24"/>
          <w:szCs w:val="24"/>
        </w:rPr>
      </w:pPr>
      <w:r w:rsidRPr="00E5477D">
        <w:rPr>
          <w:color w:val="auto"/>
          <w:sz w:val="24"/>
          <w:szCs w:val="24"/>
        </w:rPr>
        <w:t>Создание интерьера квартиры с помощью компьютерных программ.</w:t>
      </w:r>
    </w:p>
    <w:p w:rsidR="00CF0D5E" w:rsidRPr="00E5477D" w:rsidRDefault="00CF0D5E" w:rsidP="00E5477D">
      <w:pPr>
        <w:pStyle w:val="1"/>
        <w:spacing w:line="240" w:lineRule="auto"/>
        <w:ind w:firstLine="238"/>
        <w:jc w:val="both"/>
        <w:rPr>
          <w:color w:val="auto"/>
          <w:sz w:val="24"/>
          <w:szCs w:val="24"/>
        </w:rPr>
      </w:pPr>
      <w:r w:rsidRPr="00E5477D">
        <w:rPr>
          <w:color w:val="auto"/>
          <w:sz w:val="24"/>
          <w:szCs w:val="24"/>
        </w:rPr>
        <w:t>Электропроводка. Бытовые электрические приборы. Техника безопасности при работе с электричеством.</w:t>
      </w:r>
    </w:p>
    <w:p w:rsidR="00CF0D5E" w:rsidRPr="00E5477D" w:rsidRDefault="00CF0D5E" w:rsidP="00E5477D">
      <w:pPr>
        <w:pStyle w:val="1"/>
        <w:spacing w:line="240" w:lineRule="auto"/>
        <w:jc w:val="both"/>
        <w:rPr>
          <w:color w:val="auto"/>
          <w:sz w:val="24"/>
          <w:szCs w:val="24"/>
        </w:rPr>
      </w:pPr>
      <w:r w:rsidRPr="00E5477D">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r w:rsidRPr="00E5477D">
        <w:rPr>
          <w:b/>
          <w:bCs/>
          <w:color w:val="auto"/>
          <w:sz w:val="24"/>
          <w:szCs w:val="24"/>
        </w:rPr>
        <w:t>Раздел 6. Мир профессий.</w:t>
      </w:r>
    </w:p>
    <w:p w:rsidR="00CF0D5E" w:rsidRPr="00E5477D" w:rsidRDefault="00CF0D5E" w:rsidP="00E5477D">
      <w:pPr>
        <w:pStyle w:val="1"/>
        <w:spacing w:line="240" w:lineRule="auto"/>
        <w:jc w:val="both"/>
        <w:rPr>
          <w:color w:val="auto"/>
          <w:sz w:val="24"/>
          <w:szCs w:val="24"/>
        </w:rPr>
      </w:pPr>
      <w:r w:rsidRPr="00E5477D">
        <w:rPr>
          <w:color w:val="auto"/>
          <w:sz w:val="24"/>
          <w:szCs w:val="24"/>
        </w:rPr>
        <w:t>Какие бывают профессии. Как выбрать профессию.</w:t>
      </w:r>
    </w:p>
    <w:p w:rsidR="00CF0D5E" w:rsidRPr="00E5477D" w:rsidRDefault="00CF0D5E" w:rsidP="00E5477D">
      <w:pPr>
        <w:pStyle w:val="af"/>
        <w:rPr>
          <w:rFonts w:ascii="Times New Roman" w:hAnsi="Times New Roman" w:cs="Times New Roman"/>
          <w:sz w:val="24"/>
          <w:szCs w:val="24"/>
        </w:rPr>
      </w:pPr>
      <w:bookmarkStart w:id="521" w:name="bookmark1676"/>
      <w:r w:rsidRPr="00E5477D">
        <w:rPr>
          <w:rFonts w:ascii="Times New Roman" w:hAnsi="Times New Roman" w:cs="Times New Roman"/>
          <w:sz w:val="24"/>
          <w:szCs w:val="24"/>
        </w:rPr>
        <w:t>7-9 КЛАССЫ</w:t>
      </w:r>
      <w:bookmarkEnd w:id="521"/>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7. Технологии и искусство.</w:t>
      </w:r>
    </w:p>
    <w:p w:rsidR="00CF0D5E" w:rsidRPr="00E5477D" w:rsidRDefault="00CF0D5E" w:rsidP="00E5477D">
      <w:pPr>
        <w:pStyle w:val="1"/>
        <w:spacing w:line="240" w:lineRule="auto"/>
        <w:jc w:val="both"/>
        <w:rPr>
          <w:color w:val="auto"/>
          <w:sz w:val="24"/>
          <w:szCs w:val="24"/>
        </w:rPr>
      </w:pPr>
      <w:r w:rsidRPr="00E5477D">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CF0D5E" w:rsidRPr="00E5477D" w:rsidRDefault="00CF0D5E" w:rsidP="00E5477D">
      <w:pPr>
        <w:pStyle w:val="1"/>
        <w:spacing w:line="240" w:lineRule="auto"/>
        <w:jc w:val="both"/>
        <w:rPr>
          <w:color w:val="auto"/>
          <w:sz w:val="24"/>
          <w:szCs w:val="24"/>
        </w:rPr>
      </w:pPr>
      <w:r w:rsidRPr="00E5477D">
        <w:rPr>
          <w:color w:val="auto"/>
          <w:sz w:val="24"/>
          <w:szCs w:val="24"/>
        </w:rPr>
        <w:t>Эстетика в быту. Эстетика и экология жилища.</w:t>
      </w:r>
    </w:p>
    <w:p w:rsidR="00CF0D5E" w:rsidRPr="00E5477D" w:rsidRDefault="00CF0D5E" w:rsidP="00E5477D">
      <w:pPr>
        <w:pStyle w:val="1"/>
        <w:spacing w:line="240" w:lineRule="auto"/>
        <w:jc w:val="both"/>
        <w:rPr>
          <w:color w:val="auto"/>
          <w:sz w:val="24"/>
          <w:szCs w:val="24"/>
        </w:rPr>
      </w:pPr>
      <w:r w:rsidRPr="00E5477D">
        <w:rPr>
          <w:color w:val="auto"/>
          <w:sz w:val="24"/>
          <w:szCs w:val="24"/>
        </w:rPr>
        <w:t>Народные ремёсла. Народные ремёсла и промыслы России.</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8. Технологии и мир. Современная техносфера.</w:t>
      </w:r>
    </w:p>
    <w:p w:rsidR="00CF0D5E" w:rsidRPr="00E5477D" w:rsidRDefault="00CF0D5E" w:rsidP="00E5477D">
      <w:pPr>
        <w:pStyle w:val="1"/>
        <w:spacing w:line="240" w:lineRule="auto"/>
        <w:jc w:val="both"/>
        <w:rPr>
          <w:color w:val="auto"/>
          <w:sz w:val="24"/>
          <w:szCs w:val="24"/>
        </w:rPr>
      </w:pPr>
      <w:r w:rsidRPr="00E5477D">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CF0D5E" w:rsidRPr="00E5477D" w:rsidRDefault="00CF0D5E" w:rsidP="00E5477D">
      <w:pPr>
        <w:pStyle w:val="1"/>
        <w:spacing w:line="240" w:lineRule="auto"/>
        <w:jc w:val="both"/>
        <w:rPr>
          <w:color w:val="auto"/>
          <w:sz w:val="24"/>
          <w:szCs w:val="24"/>
        </w:rPr>
      </w:pPr>
      <w:r w:rsidRPr="00E5477D">
        <w:rPr>
          <w:color w:val="auto"/>
          <w:sz w:val="24"/>
          <w:szCs w:val="24"/>
        </w:rPr>
        <w:t>Понятие высокотехнологичных отраслей. «Высокие технологии» двойного назначения.</w:t>
      </w:r>
    </w:p>
    <w:p w:rsidR="00CF0D5E" w:rsidRPr="00E5477D" w:rsidRDefault="00CF0D5E" w:rsidP="00E5477D">
      <w:pPr>
        <w:pStyle w:val="1"/>
        <w:spacing w:line="240" w:lineRule="auto"/>
        <w:jc w:val="both"/>
        <w:rPr>
          <w:color w:val="auto"/>
          <w:sz w:val="24"/>
          <w:szCs w:val="24"/>
        </w:rPr>
      </w:pPr>
      <w:r w:rsidRPr="00E5477D">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CF0D5E" w:rsidRPr="00E5477D" w:rsidRDefault="00CF0D5E" w:rsidP="00E5477D">
      <w:pPr>
        <w:pStyle w:val="1"/>
        <w:spacing w:line="240" w:lineRule="auto"/>
        <w:jc w:val="both"/>
        <w:rPr>
          <w:color w:val="auto"/>
          <w:sz w:val="24"/>
          <w:szCs w:val="24"/>
        </w:rPr>
      </w:pPr>
      <w:r w:rsidRPr="00E5477D">
        <w:rPr>
          <w:color w:val="auto"/>
          <w:sz w:val="24"/>
          <w:szCs w:val="24"/>
        </w:rPr>
        <w:t>Ресурсы, технологии и общество. Глобальные технологические проекты.</w:t>
      </w:r>
    </w:p>
    <w:p w:rsidR="00CF0D5E" w:rsidRPr="00E5477D" w:rsidRDefault="00CF0D5E" w:rsidP="00E5477D">
      <w:pPr>
        <w:pStyle w:val="1"/>
        <w:spacing w:line="240" w:lineRule="auto"/>
        <w:jc w:val="both"/>
        <w:rPr>
          <w:color w:val="auto"/>
          <w:sz w:val="24"/>
          <w:szCs w:val="24"/>
        </w:rPr>
      </w:pPr>
      <w:r w:rsidRPr="00E5477D">
        <w:rPr>
          <w:color w:val="auto"/>
          <w:sz w:val="24"/>
          <w:szCs w:val="24"/>
        </w:rPr>
        <w:t>Современная техносфера. Проблема взаимодействия природы и техносферы.</w:t>
      </w:r>
    </w:p>
    <w:p w:rsidR="00CF0D5E" w:rsidRPr="00E5477D" w:rsidRDefault="00CF0D5E" w:rsidP="00E5477D">
      <w:pPr>
        <w:pStyle w:val="1"/>
        <w:spacing w:line="240" w:lineRule="auto"/>
        <w:jc w:val="both"/>
        <w:rPr>
          <w:color w:val="auto"/>
          <w:sz w:val="24"/>
          <w:szCs w:val="24"/>
        </w:rPr>
      </w:pPr>
      <w:r w:rsidRPr="00E5477D">
        <w:rPr>
          <w:color w:val="auto"/>
          <w:sz w:val="24"/>
          <w:szCs w:val="24"/>
        </w:rPr>
        <w:t>Современный транспорт и перспективы его развития.</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9. Современные технологии.</w:t>
      </w:r>
    </w:p>
    <w:p w:rsidR="00CF0D5E" w:rsidRPr="00E5477D" w:rsidRDefault="00CF0D5E" w:rsidP="00E5477D">
      <w:pPr>
        <w:pStyle w:val="1"/>
        <w:spacing w:line="240" w:lineRule="auto"/>
        <w:jc w:val="both"/>
        <w:rPr>
          <w:color w:val="auto"/>
          <w:sz w:val="24"/>
          <w:szCs w:val="24"/>
        </w:rPr>
      </w:pPr>
      <w:r w:rsidRPr="00E5477D">
        <w:rPr>
          <w:color w:val="auto"/>
          <w:sz w:val="24"/>
          <w:szCs w:val="24"/>
        </w:rPr>
        <w:t>Биотехнологии. Лазерные технологии. Космические технологии. Представления о нанотехнологиях.</w:t>
      </w:r>
    </w:p>
    <w:p w:rsidR="00CF0D5E" w:rsidRPr="00E5477D" w:rsidRDefault="00CF0D5E" w:rsidP="00E5477D">
      <w:pPr>
        <w:pStyle w:val="1"/>
        <w:spacing w:line="240" w:lineRule="auto"/>
        <w:jc w:val="both"/>
        <w:rPr>
          <w:color w:val="auto"/>
          <w:sz w:val="24"/>
          <w:szCs w:val="24"/>
        </w:rPr>
      </w:pPr>
      <w:r w:rsidRPr="00E5477D">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CF0D5E" w:rsidRPr="00E5477D" w:rsidRDefault="00CF0D5E" w:rsidP="00E5477D">
      <w:pPr>
        <w:pStyle w:val="1"/>
        <w:spacing w:line="240" w:lineRule="auto"/>
        <w:jc w:val="both"/>
        <w:rPr>
          <w:color w:val="auto"/>
          <w:sz w:val="24"/>
          <w:szCs w:val="24"/>
        </w:rPr>
      </w:pPr>
      <w:r w:rsidRPr="00E5477D">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CF0D5E" w:rsidRPr="00E5477D" w:rsidRDefault="00CF0D5E" w:rsidP="00E5477D">
      <w:pPr>
        <w:pStyle w:val="1"/>
        <w:spacing w:line="240" w:lineRule="auto"/>
        <w:jc w:val="both"/>
        <w:rPr>
          <w:color w:val="auto"/>
          <w:sz w:val="24"/>
          <w:szCs w:val="24"/>
        </w:rPr>
      </w:pPr>
      <w:r w:rsidRPr="00E5477D">
        <w:rPr>
          <w:color w:val="auto"/>
          <w:sz w:val="24"/>
          <w:szCs w:val="24"/>
        </w:rPr>
        <w:t>Сферы применения современных технологий.</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10. Основы информационно-когнитивных технологий.</w:t>
      </w:r>
    </w:p>
    <w:p w:rsidR="00CF0D5E" w:rsidRPr="00E5477D" w:rsidRDefault="00CF0D5E" w:rsidP="00E5477D">
      <w:pPr>
        <w:pStyle w:val="1"/>
        <w:spacing w:line="240" w:lineRule="auto"/>
        <w:jc w:val="both"/>
        <w:rPr>
          <w:color w:val="auto"/>
          <w:sz w:val="24"/>
          <w:szCs w:val="24"/>
        </w:rPr>
      </w:pPr>
      <w:r w:rsidRPr="00E5477D">
        <w:rPr>
          <w:color w:val="auto"/>
          <w:sz w:val="24"/>
          <w:szCs w:val="24"/>
        </w:rPr>
        <w:t>Знание как фундаментальная производственная и экономическая категория.</w:t>
      </w:r>
    </w:p>
    <w:p w:rsidR="00CF0D5E" w:rsidRPr="00E5477D" w:rsidRDefault="00CF0D5E" w:rsidP="00E5477D">
      <w:pPr>
        <w:pStyle w:val="1"/>
        <w:spacing w:line="240" w:lineRule="auto"/>
        <w:jc w:val="both"/>
        <w:rPr>
          <w:color w:val="auto"/>
          <w:sz w:val="24"/>
          <w:szCs w:val="24"/>
        </w:rPr>
      </w:pPr>
      <w:r w:rsidRPr="00E5477D">
        <w:rPr>
          <w:color w:val="auto"/>
          <w:sz w:val="24"/>
          <w:szCs w:val="24"/>
        </w:rPr>
        <w:t>Информационно-когнитивные технологии как технологииформирования знаний. Данные, информация, знание как объекты информационно-когнитивных технологий.</w:t>
      </w:r>
    </w:p>
    <w:p w:rsidR="00CF0D5E" w:rsidRPr="00E5477D" w:rsidRDefault="00CF0D5E" w:rsidP="00E5477D">
      <w:pPr>
        <w:pStyle w:val="1"/>
        <w:spacing w:line="240" w:lineRule="auto"/>
        <w:jc w:val="both"/>
        <w:rPr>
          <w:color w:val="auto"/>
          <w:sz w:val="24"/>
          <w:szCs w:val="24"/>
        </w:rPr>
      </w:pPr>
      <w:r w:rsidRPr="00E5477D">
        <w:rPr>
          <w:color w:val="auto"/>
          <w:sz w:val="24"/>
          <w:szCs w:val="24"/>
        </w:rPr>
        <w:t>Формализация и моделирование — основные инструменты познания окружающего мира.</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11. Элементы управления.</w:t>
      </w:r>
    </w:p>
    <w:p w:rsidR="00CF0D5E" w:rsidRPr="00E5477D" w:rsidRDefault="00CF0D5E" w:rsidP="00E5477D">
      <w:pPr>
        <w:pStyle w:val="1"/>
        <w:spacing w:line="240" w:lineRule="auto"/>
        <w:jc w:val="both"/>
        <w:rPr>
          <w:color w:val="auto"/>
          <w:sz w:val="24"/>
          <w:szCs w:val="24"/>
        </w:rPr>
      </w:pPr>
      <w:r w:rsidRPr="00E5477D">
        <w:rPr>
          <w:color w:val="auto"/>
          <w:sz w:val="24"/>
          <w:szCs w:val="24"/>
        </w:rPr>
        <w:t>Общие принципы управления. Общая схема управления. Условия реализации общей схемы управления. Начала кибернетики.</w:t>
      </w:r>
    </w:p>
    <w:p w:rsidR="00CF0D5E" w:rsidRPr="00E5477D" w:rsidRDefault="00CF0D5E" w:rsidP="00E5477D">
      <w:pPr>
        <w:pStyle w:val="1"/>
        <w:spacing w:line="240" w:lineRule="auto"/>
        <w:jc w:val="both"/>
        <w:rPr>
          <w:color w:val="auto"/>
          <w:sz w:val="24"/>
          <w:szCs w:val="24"/>
        </w:rPr>
      </w:pPr>
      <w:r w:rsidRPr="00E5477D">
        <w:rPr>
          <w:color w:val="auto"/>
          <w:sz w:val="24"/>
          <w:szCs w:val="24"/>
        </w:rPr>
        <w:t>Самоуправляемые системы. Устойчивость систем управления. Виды равновесия. Устойчивость технических систем.</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12. Мир профессий.</w:t>
      </w:r>
    </w:p>
    <w:p w:rsidR="00CF0D5E" w:rsidRPr="00E5477D" w:rsidRDefault="00CF0D5E" w:rsidP="00E5477D">
      <w:pPr>
        <w:pStyle w:val="1"/>
        <w:spacing w:line="240" w:lineRule="auto"/>
        <w:jc w:val="both"/>
        <w:rPr>
          <w:color w:val="auto"/>
          <w:sz w:val="24"/>
          <w:szCs w:val="24"/>
        </w:rPr>
      </w:pPr>
      <w:r w:rsidRPr="00E5477D">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CF0D5E" w:rsidRPr="00E5477D" w:rsidRDefault="00CF0D5E" w:rsidP="00E5477D">
      <w:pPr>
        <w:pStyle w:val="1"/>
        <w:spacing w:line="240" w:lineRule="auto"/>
        <w:jc w:val="both"/>
        <w:rPr>
          <w:color w:val="auto"/>
          <w:sz w:val="24"/>
          <w:szCs w:val="24"/>
        </w:rPr>
      </w:pPr>
      <w:r w:rsidRPr="00E5477D">
        <w:rPr>
          <w:color w:val="auto"/>
          <w:sz w:val="24"/>
          <w:szCs w:val="24"/>
        </w:rPr>
        <w:t>Профессии предметной области «Художественный образ».</w:t>
      </w:r>
    </w:p>
    <w:p w:rsidR="00CF0D5E" w:rsidRPr="00E5477D" w:rsidRDefault="00CF0D5E" w:rsidP="00E5477D">
      <w:pPr>
        <w:pStyle w:val="af"/>
        <w:rPr>
          <w:rFonts w:ascii="Times New Roman" w:hAnsi="Times New Roman" w:cs="Times New Roman"/>
          <w:sz w:val="24"/>
          <w:szCs w:val="24"/>
        </w:rPr>
      </w:pPr>
      <w:bookmarkStart w:id="522" w:name="bookmark1678"/>
      <w:r w:rsidRPr="00E5477D">
        <w:rPr>
          <w:rFonts w:ascii="Times New Roman" w:hAnsi="Times New Roman" w:cs="Times New Roman"/>
          <w:sz w:val="24"/>
          <w:szCs w:val="24"/>
        </w:rPr>
        <w:t>Модуль «Технология обработки материалов и пищевых продуктов»</w:t>
      </w:r>
      <w:bookmarkEnd w:id="522"/>
    </w:p>
    <w:p w:rsidR="00CF0D5E" w:rsidRPr="00E5477D" w:rsidRDefault="00CF0D5E" w:rsidP="00E5477D">
      <w:pPr>
        <w:pStyle w:val="af"/>
        <w:rPr>
          <w:rFonts w:ascii="Times New Roman" w:hAnsi="Times New Roman" w:cs="Times New Roman"/>
          <w:sz w:val="24"/>
          <w:szCs w:val="24"/>
        </w:rPr>
      </w:pPr>
      <w:bookmarkStart w:id="523" w:name="bookmark1680"/>
      <w:r w:rsidRPr="00E5477D">
        <w:rPr>
          <w:rFonts w:ascii="Times New Roman" w:hAnsi="Times New Roman" w:cs="Times New Roman"/>
          <w:sz w:val="24"/>
          <w:szCs w:val="24"/>
        </w:rPr>
        <w:lastRenderedPageBreak/>
        <w:t>5-6 КЛАССЫ</w:t>
      </w:r>
      <w:bookmarkEnd w:id="523"/>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 Структура технологии: от материала к изделию.</w:t>
      </w:r>
    </w:p>
    <w:p w:rsidR="00CF0D5E" w:rsidRPr="00E5477D" w:rsidRDefault="00CF0D5E" w:rsidP="00E5477D">
      <w:pPr>
        <w:pStyle w:val="1"/>
        <w:spacing w:line="240" w:lineRule="auto"/>
        <w:jc w:val="both"/>
        <w:rPr>
          <w:color w:val="auto"/>
          <w:sz w:val="24"/>
          <w:szCs w:val="24"/>
        </w:rPr>
      </w:pPr>
      <w:r w:rsidRPr="00E5477D">
        <w:rPr>
          <w:color w:val="auto"/>
          <w:sz w:val="24"/>
          <w:szCs w:val="24"/>
        </w:rPr>
        <w:t>Основные элементы структуры технологии: действия, операции, этапы. Технологическая карта.</w:t>
      </w:r>
    </w:p>
    <w:p w:rsidR="00CF0D5E" w:rsidRPr="00E5477D" w:rsidRDefault="00CF0D5E" w:rsidP="00E5477D">
      <w:pPr>
        <w:pStyle w:val="1"/>
        <w:spacing w:line="240" w:lineRule="auto"/>
        <w:jc w:val="both"/>
        <w:rPr>
          <w:color w:val="auto"/>
          <w:sz w:val="24"/>
          <w:szCs w:val="24"/>
        </w:rPr>
      </w:pPr>
      <w:r w:rsidRPr="00E5477D">
        <w:rPr>
          <w:color w:val="auto"/>
          <w:sz w:val="24"/>
          <w:szCs w:val="24"/>
        </w:rPr>
        <w:t>Проектирование, моделирование, конструирование — основные составляющие технологии. Технологии и алгоритмы.</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2. Материалы и их свойства.</w:t>
      </w:r>
    </w:p>
    <w:p w:rsidR="00CF0D5E" w:rsidRPr="00E5477D" w:rsidRDefault="00CF0D5E" w:rsidP="00E5477D">
      <w:pPr>
        <w:pStyle w:val="1"/>
        <w:spacing w:line="240" w:lineRule="auto"/>
        <w:jc w:val="both"/>
        <w:rPr>
          <w:color w:val="auto"/>
          <w:sz w:val="24"/>
          <w:szCs w:val="24"/>
        </w:rPr>
      </w:pPr>
      <w:r w:rsidRPr="00E5477D">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CF0D5E" w:rsidRPr="00E5477D" w:rsidRDefault="00CF0D5E" w:rsidP="00E5477D">
      <w:pPr>
        <w:pStyle w:val="1"/>
        <w:spacing w:line="240" w:lineRule="auto"/>
        <w:jc w:val="both"/>
        <w:rPr>
          <w:color w:val="auto"/>
          <w:sz w:val="24"/>
          <w:szCs w:val="24"/>
        </w:rPr>
      </w:pPr>
      <w:r w:rsidRPr="00E5477D">
        <w:rPr>
          <w:color w:val="auto"/>
          <w:sz w:val="24"/>
          <w:szCs w:val="24"/>
        </w:rPr>
        <w:t>Бумага и её свойства. Различные изделия из бумаги. Потребность человека в бумаге.</w:t>
      </w:r>
    </w:p>
    <w:p w:rsidR="00CF0D5E" w:rsidRPr="00E5477D" w:rsidRDefault="00CF0D5E" w:rsidP="00E5477D">
      <w:pPr>
        <w:pStyle w:val="1"/>
        <w:spacing w:line="240" w:lineRule="auto"/>
        <w:jc w:val="both"/>
        <w:rPr>
          <w:color w:val="auto"/>
          <w:sz w:val="24"/>
          <w:szCs w:val="24"/>
        </w:rPr>
      </w:pPr>
      <w:r w:rsidRPr="00E5477D">
        <w:rPr>
          <w:color w:val="auto"/>
          <w:sz w:val="24"/>
          <w:szCs w:val="24"/>
        </w:rPr>
        <w:t>Ткань и её свойства. Изделия из ткани. Виды тканей.</w:t>
      </w:r>
    </w:p>
    <w:p w:rsidR="00CF0D5E" w:rsidRPr="00E5477D" w:rsidRDefault="00CF0D5E" w:rsidP="00E5477D">
      <w:pPr>
        <w:pStyle w:val="1"/>
        <w:spacing w:line="240" w:lineRule="auto"/>
        <w:jc w:val="both"/>
        <w:rPr>
          <w:color w:val="auto"/>
          <w:sz w:val="24"/>
          <w:szCs w:val="24"/>
        </w:rPr>
      </w:pPr>
      <w:r w:rsidRPr="00E5477D">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CF0D5E" w:rsidRPr="00E5477D" w:rsidRDefault="00CF0D5E" w:rsidP="00E5477D">
      <w:pPr>
        <w:pStyle w:val="1"/>
        <w:spacing w:line="240" w:lineRule="auto"/>
        <w:jc w:val="both"/>
        <w:rPr>
          <w:color w:val="auto"/>
          <w:sz w:val="24"/>
          <w:szCs w:val="24"/>
        </w:rPr>
      </w:pPr>
      <w:r w:rsidRPr="00E5477D">
        <w:rPr>
          <w:color w:val="auto"/>
          <w:sz w:val="24"/>
          <w:szCs w:val="24"/>
        </w:rPr>
        <w:t>Металлы и их свойства. Металлические части машин и механизмов. Тонколистовая сталь и проволока.</w:t>
      </w:r>
    </w:p>
    <w:p w:rsidR="00CF0D5E" w:rsidRPr="00E5477D" w:rsidRDefault="00CF0D5E" w:rsidP="00E5477D">
      <w:pPr>
        <w:pStyle w:val="1"/>
        <w:spacing w:line="240" w:lineRule="auto"/>
        <w:jc w:val="both"/>
        <w:rPr>
          <w:color w:val="auto"/>
          <w:sz w:val="24"/>
          <w:szCs w:val="24"/>
        </w:rPr>
      </w:pPr>
      <w:r w:rsidRPr="00E5477D">
        <w:rPr>
          <w:color w:val="auto"/>
          <w:sz w:val="24"/>
          <w:szCs w:val="24"/>
        </w:rPr>
        <w:t>Пластические массы (пластмассы) и их свойства. Работа с пластмассами.</w:t>
      </w:r>
    </w:p>
    <w:p w:rsidR="00CF0D5E" w:rsidRPr="00E5477D" w:rsidRDefault="00CF0D5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Наноструктуры и их использование в различных технологиях. Природные и синтетические наноструктуры. </w:t>
      </w:r>
    </w:p>
    <w:p w:rsidR="00CF0D5E" w:rsidRPr="00E5477D" w:rsidRDefault="00CF0D5E" w:rsidP="00E5477D">
      <w:pPr>
        <w:pStyle w:val="1"/>
        <w:spacing w:line="240" w:lineRule="auto"/>
        <w:jc w:val="both"/>
        <w:rPr>
          <w:color w:val="auto"/>
          <w:sz w:val="24"/>
          <w:szCs w:val="24"/>
        </w:rPr>
      </w:pPr>
      <w:r w:rsidRPr="00E5477D">
        <w:rPr>
          <w:color w:val="auto"/>
          <w:sz w:val="24"/>
          <w:szCs w:val="24"/>
        </w:rPr>
        <w:t>Композиты и нанокомпозиты, их применение. Умные материалы и их применение. Аллотропные соединения углерода.</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3. Основные ручные инструменты.</w:t>
      </w:r>
    </w:p>
    <w:p w:rsidR="00CF0D5E" w:rsidRPr="00E5477D" w:rsidRDefault="00CF0D5E" w:rsidP="00E5477D">
      <w:pPr>
        <w:pStyle w:val="1"/>
        <w:spacing w:line="240" w:lineRule="auto"/>
        <w:jc w:val="both"/>
        <w:rPr>
          <w:color w:val="auto"/>
          <w:sz w:val="24"/>
          <w:szCs w:val="24"/>
        </w:rPr>
      </w:pPr>
      <w:r w:rsidRPr="00E5477D">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CF0D5E" w:rsidRPr="00E5477D" w:rsidRDefault="00CF0D5E" w:rsidP="00E5477D">
      <w:pPr>
        <w:pStyle w:val="1"/>
        <w:spacing w:line="240" w:lineRule="auto"/>
        <w:jc w:val="both"/>
        <w:rPr>
          <w:color w:val="auto"/>
          <w:sz w:val="24"/>
          <w:szCs w:val="24"/>
        </w:rPr>
      </w:pPr>
      <w:r w:rsidRPr="00E5477D">
        <w:rPr>
          <w:color w:val="auto"/>
          <w:sz w:val="24"/>
          <w:szCs w:val="24"/>
        </w:rPr>
        <w:t>Компьютерные инструменты.</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4. Трудовые действия как основные слагаемые технологии.</w:t>
      </w:r>
    </w:p>
    <w:p w:rsidR="00CF0D5E" w:rsidRPr="00E5477D" w:rsidRDefault="00CF0D5E" w:rsidP="00E5477D">
      <w:pPr>
        <w:pStyle w:val="1"/>
        <w:spacing w:line="240" w:lineRule="auto"/>
        <w:jc w:val="both"/>
        <w:rPr>
          <w:color w:val="auto"/>
          <w:sz w:val="24"/>
          <w:szCs w:val="24"/>
        </w:rPr>
      </w:pPr>
      <w:r w:rsidRPr="00E5477D">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CF0D5E" w:rsidRPr="00E5477D" w:rsidRDefault="00CF0D5E" w:rsidP="00E5477D">
      <w:pPr>
        <w:pStyle w:val="1"/>
        <w:spacing w:line="240" w:lineRule="auto"/>
        <w:jc w:val="both"/>
        <w:rPr>
          <w:color w:val="auto"/>
          <w:sz w:val="24"/>
          <w:szCs w:val="24"/>
        </w:rPr>
      </w:pPr>
      <w:r w:rsidRPr="00E5477D">
        <w:rPr>
          <w:color w:val="auto"/>
          <w:sz w:val="24"/>
          <w:szCs w:val="24"/>
        </w:rPr>
        <w:t>Общность и различие действий с различными материалами и пищевыми продуктами.</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5. Технологии обработки конструкционных материалов.</w:t>
      </w:r>
    </w:p>
    <w:p w:rsidR="00CF0D5E" w:rsidRPr="00E5477D" w:rsidRDefault="00CF0D5E" w:rsidP="00E5477D">
      <w:pPr>
        <w:pStyle w:val="1"/>
        <w:spacing w:line="240" w:lineRule="auto"/>
        <w:jc w:val="both"/>
        <w:rPr>
          <w:color w:val="auto"/>
          <w:sz w:val="24"/>
          <w:szCs w:val="24"/>
        </w:rPr>
      </w:pPr>
      <w:r w:rsidRPr="00E5477D">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CF0D5E" w:rsidRPr="00E5477D" w:rsidRDefault="00CF0D5E" w:rsidP="00E5477D">
      <w:pPr>
        <w:pStyle w:val="1"/>
        <w:spacing w:line="240" w:lineRule="auto"/>
        <w:jc w:val="both"/>
        <w:rPr>
          <w:color w:val="auto"/>
          <w:sz w:val="24"/>
          <w:szCs w:val="24"/>
        </w:rPr>
      </w:pPr>
      <w:r w:rsidRPr="00E5477D">
        <w:rPr>
          <w:color w:val="auto"/>
          <w:sz w:val="24"/>
          <w:szCs w:val="24"/>
        </w:rPr>
        <w:t>Резание заготовок.</w:t>
      </w:r>
    </w:p>
    <w:p w:rsidR="00CF0D5E" w:rsidRPr="00E5477D" w:rsidRDefault="00CF0D5E" w:rsidP="00E5477D">
      <w:pPr>
        <w:pStyle w:val="1"/>
        <w:spacing w:line="240" w:lineRule="auto"/>
        <w:jc w:val="both"/>
        <w:rPr>
          <w:color w:val="auto"/>
          <w:sz w:val="24"/>
          <w:szCs w:val="24"/>
        </w:rPr>
      </w:pPr>
      <w:r w:rsidRPr="00E5477D">
        <w:rPr>
          <w:color w:val="auto"/>
          <w:sz w:val="24"/>
          <w:szCs w:val="24"/>
        </w:rPr>
        <w:t>Строгание заготовок из древесины.</w:t>
      </w:r>
    </w:p>
    <w:p w:rsidR="00CF0D5E" w:rsidRPr="00E5477D" w:rsidRDefault="00CF0D5E" w:rsidP="00E5477D">
      <w:pPr>
        <w:pStyle w:val="1"/>
        <w:spacing w:line="240" w:lineRule="auto"/>
        <w:ind w:firstLine="238"/>
        <w:jc w:val="both"/>
        <w:rPr>
          <w:color w:val="auto"/>
          <w:sz w:val="24"/>
          <w:szCs w:val="24"/>
        </w:rPr>
      </w:pPr>
      <w:r w:rsidRPr="00E5477D">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CF0D5E" w:rsidRPr="00E5477D" w:rsidRDefault="00CF0D5E" w:rsidP="00E5477D">
      <w:pPr>
        <w:pStyle w:val="1"/>
        <w:spacing w:line="240" w:lineRule="auto"/>
        <w:ind w:firstLine="238"/>
        <w:jc w:val="both"/>
        <w:rPr>
          <w:color w:val="auto"/>
          <w:sz w:val="24"/>
          <w:szCs w:val="24"/>
        </w:rPr>
      </w:pPr>
      <w:r w:rsidRPr="00E5477D">
        <w:rPr>
          <w:color w:val="auto"/>
          <w:sz w:val="24"/>
          <w:szCs w:val="24"/>
        </w:rPr>
        <w:t>Сборка изделий из тонколистового металла, проволоки, искусственных материалов.</w:t>
      </w:r>
    </w:p>
    <w:p w:rsidR="00CF0D5E" w:rsidRPr="00E5477D" w:rsidRDefault="00CF0D5E" w:rsidP="00E5477D">
      <w:pPr>
        <w:pStyle w:val="1"/>
        <w:spacing w:line="240" w:lineRule="auto"/>
        <w:jc w:val="both"/>
        <w:rPr>
          <w:color w:val="auto"/>
          <w:sz w:val="24"/>
          <w:szCs w:val="24"/>
        </w:rPr>
      </w:pPr>
      <w:r w:rsidRPr="00E5477D">
        <w:rPr>
          <w:color w:val="auto"/>
          <w:sz w:val="24"/>
          <w:szCs w:val="24"/>
        </w:rPr>
        <w:t>Зачистка и отделка поверхностей деталей из конструкционных материалов.</w:t>
      </w:r>
    </w:p>
    <w:p w:rsidR="00CF0D5E" w:rsidRPr="00E5477D" w:rsidRDefault="00CF0D5E" w:rsidP="00E5477D">
      <w:pPr>
        <w:pStyle w:val="1"/>
        <w:spacing w:line="240" w:lineRule="auto"/>
        <w:jc w:val="both"/>
        <w:rPr>
          <w:color w:val="auto"/>
          <w:sz w:val="24"/>
          <w:szCs w:val="24"/>
        </w:rPr>
      </w:pPr>
      <w:r w:rsidRPr="00E5477D">
        <w:rPr>
          <w:color w:val="auto"/>
          <w:sz w:val="24"/>
          <w:szCs w:val="24"/>
        </w:rPr>
        <w:t>Изготовление цилиндрических и конических деталей из древесины ручным инструментом.</w:t>
      </w:r>
    </w:p>
    <w:p w:rsidR="00CF0D5E" w:rsidRPr="00E5477D" w:rsidRDefault="00CF0D5E" w:rsidP="00E5477D">
      <w:pPr>
        <w:pStyle w:val="1"/>
        <w:spacing w:line="240" w:lineRule="auto"/>
        <w:jc w:val="both"/>
        <w:rPr>
          <w:color w:val="auto"/>
          <w:sz w:val="24"/>
          <w:szCs w:val="24"/>
        </w:rPr>
      </w:pPr>
      <w:r w:rsidRPr="00E5477D">
        <w:rPr>
          <w:color w:val="auto"/>
          <w:sz w:val="24"/>
          <w:szCs w:val="24"/>
        </w:rPr>
        <w:t>Отделка изделий из конструкционных материалов.</w:t>
      </w:r>
    </w:p>
    <w:p w:rsidR="00CF0D5E" w:rsidRPr="00E5477D" w:rsidRDefault="00CF0D5E" w:rsidP="00E5477D">
      <w:pPr>
        <w:pStyle w:val="1"/>
        <w:spacing w:line="240" w:lineRule="auto"/>
        <w:jc w:val="both"/>
        <w:rPr>
          <w:color w:val="auto"/>
          <w:sz w:val="24"/>
          <w:szCs w:val="24"/>
        </w:rPr>
      </w:pPr>
      <w:r w:rsidRPr="00E5477D">
        <w:rPr>
          <w:color w:val="auto"/>
          <w:sz w:val="24"/>
          <w:szCs w:val="24"/>
        </w:rPr>
        <w:t>Правила безопасной работы.</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6. Технология обработки текстильных материалов.</w:t>
      </w:r>
    </w:p>
    <w:p w:rsidR="00CF0D5E" w:rsidRPr="00E5477D" w:rsidRDefault="00CF0D5E" w:rsidP="00E5477D">
      <w:pPr>
        <w:pStyle w:val="1"/>
        <w:spacing w:line="240" w:lineRule="auto"/>
        <w:jc w:val="both"/>
        <w:rPr>
          <w:color w:val="auto"/>
          <w:sz w:val="24"/>
          <w:szCs w:val="24"/>
        </w:rPr>
      </w:pPr>
      <w:r w:rsidRPr="00E5477D">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CF0D5E" w:rsidRPr="00E5477D" w:rsidRDefault="00CF0D5E" w:rsidP="00E5477D">
      <w:pPr>
        <w:pStyle w:val="1"/>
        <w:spacing w:line="240" w:lineRule="auto"/>
        <w:jc w:val="both"/>
        <w:rPr>
          <w:color w:val="auto"/>
          <w:sz w:val="24"/>
          <w:szCs w:val="24"/>
        </w:rPr>
      </w:pPr>
      <w:r w:rsidRPr="00E5477D">
        <w:rPr>
          <w:color w:val="auto"/>
          <w:sz w:val="24"/>
          <w:szCs w:val="24"/>
        </w:rPr>
        <w:t>Основы технологии изготовления изделий из текстильных материалов.</w:t>
      </w:r>
    </w:p>
    <w:p w:rsidR="00CF0D5E" w:rsidRPr="00E5477D" w:rsidRDefault="00CF0D5E" w:rsidP="00E5477D">
      <w:pPr>
        <w:pStyle w:val="1"/>
        <w:spacing w:line="240" w:lineRule="auto"/>
        <w:jc w:val="both"/>
        <w:rPr>
          <w:color w:val="auto"/>
          <w:sz w:val="24"/>
          <w:szCs w:val="24"/>
        </w:rPr>
      </w:pPr>
      <w:r w:rsidRPr="00E5477D">
        <w:rPr>
          <w:color w:val="auto"/>
          <w:sz w:val="24"/>
          <w:szCs w:val="24"/>
        </w:rPr>
        <w:t xml:space="preserve">Последовательность изготовления швейного изделия. Моделирование и проектирование одежды с помощью сервисных программ.Классификация машинных швов. Обработка </w:t>
      </w:r>
      <w:r w:rsidRPr="00E5477D">
        <w:rPr>
          <w:color w:val="auto"/>
          <w:sz w:val="24"/>
          <w:szCs w:val="24"/>
        </w:rPr>
        <w:lastRenderedPageBreak/>
        <w:t>деталей кроя.</w:t>
      </w:r>
    </w:p>
    <w:p w:rsidR="00CF0D5E" w:rsidRPr="00E5477D" w:rsidRDefault="00CF0D5E" w:rsidP="00E5477D">
      <w:pPr>
        <w:pStyle w:val="1"/>
        <w:spacing w:line="240" w:lineRule="auto"/>
        <w:jc w:val="both"/>
        <w:rPr>
          <w:color w:val="auto"/>
          <w:sz w:val="24"/>
          <w:szCs w:val="24"/>
        </w:rPr>
      </w:pPr>
      <w:r w:rsidRPr="00E5477D">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CF0D5E" w:rsidRPr="00E5477D" w:rsidRDefault="00CF0D5E" w:rsidP="00E5477D">
      <w:pPr>
        <w:pStyle w:val="1"/>
        <w:spacing w:line="240" w:lineRule="auto"/>
        <w:jc w:val="both"/>
        <w:rPr>
          <w:color w:val="auto"/>
          <w:sz w:val="24"/>
          <w:szCs w:val="24"/>
        </w:rPr>
      </w:pPr>
      <w:r w:rsidRPr="00E5477D">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7. Технологии обработки пищевых продуктов.</w:t>
      </w:r>
    </w:p>
    <w:p w:rsidR="00CF0D5E" w:rsidRPr="00E5477D" w:rsidRDefault="00CF0D5E" w:rsidP="00E5477D">
      <w:pPr>
        <w:pStyle w:val="1"/>
        <w:spacing w:line="240" w:lineRule="auto"/>
        <w:jc w:val="both"/>
        <w:rPr>
          <w:color w:val="auto"/>
          <w:sz w:val="24"/>
          <w:szCs w:val="24"/>
        </w:rPr>
      </w:pPr>
      <w:r w:rsidRPr="00E5477D">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CF0D5E" w:rsidRPr="00E5477D" w:rsidRDefault="00CF0D5E" w:rsidP="00E5477D">
      <w:pPr>
        <w:pStyle w:val="1"/>
        <w:spacing w:line="240" w:lineRule="auto"/>
        <w:jc w:val="both"/>
        <w:rPr>
          <w:color w:val="auto"/>
          <w:sz w:val="24"/>
          <w:szCs w:val="24"/>
        </w:rPr>
      </w:pPr>
      <w:r w:rsidRPr="00E5477D">
        <w:rPr>
          <w:color w:val="auto"/>
          <w:sz w:val="24"/>
          <w:szCs w:val="24"/>
        </w:rPr>
        <w:t>Приготовление пищи в походных условиях. Утилизация бытовых и пищевых отходов в походных условиях.</w:t>
      </w:r>
    </w:p>
    <w:p w:rsidR="00CF0D5E" w:rsidRPr="00E5477D" w:rsidRDefault="00CF0D5E" w:rsidP="00E5477D">
      <w:pPr>
        <w:pStyle w:val="1"/>
        <w:spacing w:line="240" w:lineRule="auto"/>
        <w:jc w:val="both"/>
        <w:rPr>
          <w:color w:val="auto"/>
          <w:sz w:val="24"/>
          <w:szCs w:val="24"/>
        </w:rPr>
      </w:pPr>
      <w:r w:rsidRPr="00E5477D">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CF0D5E" w:rsidRPr="00E5477D" w:rsidRDefault="00CF0D5E" w:rsidP="00E5477D">
      <w:pPr>
        <w:pStyle w:val="af"/>
        <w:rPr>
          <w:rFonts w:ascii="Times New Roman" w:hAnsi="Times New Roman" w:cs="Times New Roman"/>
          <w:sz w:val="24"/>
          <w:szCs w:val="24"/>
        </w:rPr>
      </w:pPr>
      <w:bookmarkStart w:id="524" w:name="bookmark1682"/>
      <w:r w:rsidRPr="00E5477D">
        <w:rPr>
          <w:rFonts w:ascii="Times New Roman" w:hAnsi="Times New Roman" w:cs="Times New Roman"/>
          <w:sz w:val="24"/>
          <w:szCs w:val="24"/>
        </w:rPr>
        <w:t>7-9 КЛАССЫ</w:t>
      </w:r>
      <w:bookmarkEnd w:id="524"/>
    </w:p>
    <w:p w:rsidR="00CF0D5E" w:rsidRPr="00E5477D" w:rsidRDefault="00CF0D5E" w:rsidP="00E5477D">
      <w:pPr>
        <w:pStyle w:val="70"/>
        <w:spacing w:line="240" w:lineRule="auto"/>
        <w:ind w:firstLine="240"/>
        <w:jc w:val="both"/>
        <w:rPr>
          <w:color w:val="auto"/>
          <w:sz w:val="24"/>
          <w:szCs w:val="24"/>
        </w:rPr>
      </w:pPr>
      <w:r w:rsidRPr="00E5477D">
        <w:rPr>
          <w:b/>
          <w:bCs/>
          <w:color w:val="auto"/>
          <w:sz w:val="24"/>
          <w:szCs w:val="24"/>
        </w:rPr>
        <w:t>Раздел 8. Моделирование как основа познания и практической деятельности.</w:t>
      </w:r>
    </w:p>
    <w:p w:rsidR="00CF0D5E" w:rsidRPr="00E5477D" w:rsidRDefault="00CF0D5E" w:rsidP="00E5477D">
      <w:pPr>
        <w:pStyle w:val="1"/>
        <w:spacing w:line="240" w:lineRule="auto"/>
        <w:jc w:val="both"/>
        <w:rPr>
          <w:color w:val="auto"/>
          <w:sz w:val="24"/>
          <w:szCs w:val="24"/>
        </w:rPr>
      </w:pPr>
      <w:r w:rsidRPr="00E5477D">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CF0D5E" w:rsidRPr="00E5477D" w:rsidRDefault="00CF0D5E" w:rsidP="00E5477D">
      <w:pPr>
        <w:pStyle w:val="1"/>
        <w:spacing w:line="240" w:lineRule="auto"/>
        <w:jc w:val="both"/>
        <w:rPr>
          <w:color w:val="auto"/>
          <w:sz w:val="24"/>
          <w:szCs w:val="24"/>
        </w:rPr>
      </w:pPr>
      <w:r w:rsidRPr="00E5477D">
        <w:rPr>
          <w:color w:val="auto"/>
          <w:sz w:val="24"/>
          <w:szCs w:val="24"/>
        </w:rPr>
        <w:t>Модели человеческой деятельности. Алгоритмы и технологии как модели.</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9. Машины и их модели.</w:t>
      </w:r>
    </w:p>
    <w:p w:rsidR="00CF0D5E" w:rsidRPr="00E5477D" w:rsidRDefault="00CF0D5E" w:rsidP="00E5477D">
      <w:pPr>
        <w:pStyle w:val="1"/>
        <w:spacing w:line="240" w:lineRule="auto"/>
        <w:jc w:val="both"/>
        <w:rPr>
          <w:color w:val="auto"/>
          <w:sz w:val="24"/>
          <w:szCs w:val="24"/>
        </w:rPr>
      </w:pPr>
      <w:r w:rsidRPr="00E5477D">
        <w:rPr>
          <w:color w:val="auto"/>
          <w:sz w:val="24"/>
          <w:szCs w:val="24"/>
        </w:rPr>
        <w:t>Как устроены машины.</w:t>
      </w:r>
    </w:p>
    <w:p w:rsidR="00CF0D5E" w:rsidRPr="00E5477D" w:rsidRDefault="00CF0D5E" w:rsidP="00E5477D">
      <w:pPr>
        <w:pStyle w:val="1"/>
        <w:spacing w:line="240" w:lineRule="auto"/>
        <w:jc w:val="both"/>
        <w:rPr>
          <w:color w:val="auto"/>
          <w:sz w:val="24"/>
          <w:szCs w:val="24"/>
        </w:rPr>
      </w:pPr>
      <w:r w:rsidRPr="00E5477D">
        <w:rPr>
          <w:color w:val="auto"/>
          <w:sz w:val="24"/>
          <w:szCs w:val="24"/>
        </w:rPr>
        <w:t>Конструирование машин. Действия при сборке модели машины при помощи деталей конструктора.</w:t>
      </w:r>
    </w:p>
    <w:p w:rsidR="00CF0D5E" w:rsidRPr="00E5477D" w:rsidRDefault="00CF0D5E" w:rsidP="00E5477D">
      <w:pPr>
        <w:pStyle w:val="1"/>
        <w:spacing w:line="240" w:lineRule="auto"/>
        <w:jc w:val="both"/>
        <w:rPr>
          <w:color w:val="auto"/>
          <w:sz w:val="24"/>
          <w:szCs w:val="24"/>
        </w:rPr>
      </w:pPr>
      <w:r w:rsidRPr="00E5477D">
        <w:rPr>
          <w:color w:val="auto"/>
          <w:sz w:val="24"/>
          <w:szCs w:val="24"/>
        </w:rPr>
        <w:t>Простейшие механизмы как базовые элементы многообразия механизмов.</w:t>
      </w:r>
    </w:p>
    <w:p w:rsidR="00CF0D5E" w:rsidRPr="00E5477D" w:rsidRDefault="00CF0D5E" w:rsidP="00E5477D">
      <w:pPr>
        <w:pStyle w:val="1"/>
        <w:spacing w:line="240" w:lineRule="auto"/>
        <w:jc w:val="both"/>
        <w:rPr>
          <w:color w:val="auto"/>
          <w:sz w:val="24"/>
          <w:szCs w:val="24"/>
        </w:rPr>
      </w:pPr>
      <w:r w:rsidRPr="00E5477D">
        <w:rPr>
          <w:color w:val="auto"/>
          <w:sz w:val="24"/>
          <w:szCs w:val="24"/>
        </w:rPr>
        <w:t>Физические законы, реализованные в простейших механизмах.</w:t>
      </w:r>
    </w:p>
    <w:p w:rsidR="00CF0D5E" w:rsidRPr="00E5477D" w:rsidRDefault="00CF0D5E" w:rsidP="00E5477D">
      <w:pPr>
        <w:pStyle w:val="1"/>
        <w:spacing w:line="240" w:lineRule="auto"/>
        <w:jc w:val="both"/>
        <w:rPr>
          <w:color w:val="auto"/>
          <w:sz w:val="24"/>
          <w:szCs w:val="24"/>
        </w:rPr>
      </w:pPr>
      <w:r w:rsidRPr="00E5477D">
        <w:rPr>
          <w:color w:val="auto"/>
          <w:sz w:val="24"/>
          <w:szCs w:val="24"/>
        </w:rPr>
        <w:t>Модели механизмов и эксперименты с этими механизмами.</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10. Традиционные производства и технологии.</w:t>
      </w:r>
    </w:p>
    <w:p w:rsidR="00CF0D5E" w:rsidRPr="00E5477D" w:rsidRDefault="00CF0D5E" w:rsidP="00E5477D">
      <w:pPr>
        <w:pStyle w:val="1"/>
        <w:spacing w:line="240" w:lineRule="auto"/>
        <w:jc w:val="both"/>
        <w:rPr>
          <w:color w:val="auto"/>
          <w:sz w:val="24"/>
          <w:szCs w:val="24"/>
        </w:rPr>
      </w:pPr>
      <w:r w:rsidRPr="00E5477D">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CF0D5E" w:rsidRPr="00E5477D" w:rsidRDefault="00CF0D5E" w:rsidP="00E5477D">
      <w:pPr>
        <w:pStyle w:val="1"/>
        <w:spacing w:line="240" w:lineRule="auto"/>
        <w:jc w:val="both"/>
        <w:rPr>
          <w:color w:val="auto"/>
          <w:sz w:val="24"/>
          <w:szCs w:val="24"/>
        </w:rPr>
      </w:pPr>
      <w:r w:rsidRPr="00E5477D">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F0D5E" w:rsidRPr="00E5477D" w:rsidRDefault="00CF0D5E" w:rsidP="00E5477D">
      <w:pPr>
        <w:pStyle w:val="1"/>
        <w:spacing w:line="240" w:lineRule="auto"/>
        <w:jc w:val="both"/>
        <w:rPr>
          <w:color w:val="auto"/>
          <w:sz w:val="24"/>
          <w:szCs w:val="24"/>
        </w:rPr>
      </w:pPr>
      <w:r w:rsidRPr="00E5477D">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CF0D5E" w:rsidRPr="00E5477D" w:rsidRDefault="00CF0D5E" w:rsidP="00E5477D">
      <w:pPr>
        <w:pStyle w:val="1"/>
        <w:spacing w:line="240" w:lineRule="auto"/>
        <w:jc w:val="both"/>
        <w:rPr>
          <w:color w:val="auto"/>
          <w:sz w:val="24"/>
          <w:szCs w:val="24"/>
        </w:rPr>
      </w:pPr>
      <w:r w:rsidRPr="00E5477D">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CF0D5E" w:rsidRPr="00E5477D" w:rsidRDefault="00CF0D5E" w:rsidP="00E5477D">
      <w:pPr>
        <w:pStyle w:val="1"/>
        <w:spacing w:line="240" w:lineRule="auto"/>
        <w:jc w:val="both"/>
        <w:rPr>
          <w:color w:val="auto"/>
          <w:sz w:val="24"/>
          <w:szCs w:val="24"/>
        </w:rPr>
      </w:pPr>
      <w:r w:rsidRPr="00E5477D">
        <w:rPr>
          <w:color w:val="auto"/>
          <w:sz w:val="24"/>
          <w:szCs w:val="24"/>
        </w:rPr>
        <w:t xml:space="preserve">Отрасли и перспективы развития пищевой промышленности. Организация </w:t>
      </w:r>
      <w:r w:rsidRPr="00E5477D">
        <w:rPr>
          <w:color w:val="auto"/>
          <w:sz w:val="24"/>
          <w:szCs w:val="24"/>
        </w:rPr>
        <w:lastRenderedPageBreak/>
        <w:t>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11. Технологии в когнитивной сфере.</w:t>
      </w:r>
    </w:p>
    <w:p w:rsidR="00CF0D5E" w:rsidRPr="00E5477D" w:rsidRDefault="00CF0D5E" w:rsidP="00E5477D">
      <w:pPr>
        <w:pStyle w:val="1"/>
        <w:spacing w:line="240" w:lineRule="auto"/>
        <w:jc w:val="both"/>
        <w:rPr>
          <w:color w:val="auto"/>
          <w:sz w:val="24"/>
          <w:szCs w:val="24"/>
        </w:rPr>
      </w:pPr>
      <w:r w:rsidRPr="00E5477D">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CF0D5E" w:rsidRPr="00E5477D" w:rsidRDefault="00CF0D5E" w:rsidP="00E5477D">
      <w:pPr>
        <w:pStyle w:val="1"/>
        <w:spacing w:line="240" w:lineRule="auto"/>
        <w:jc w:val="both"/>
        <w:rPr>
          <w:color w:val="auto"/>
          <w:sz w:val="24"/>
          <w:szCs w:val="24"/>
        </w:rPr>
      </w:pPr>
      <w:r w:rsidRPr="00E5477D">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CF0D5E" w:rsidRPr="00E5477D" w:rsidRDefault="00CF0D5E" w:rsidP="00E5477D">
      <w:pPr>
        <w:pStyle w:val="1"/>
        <w:spacing w:line="240" w:lineRule="auto"/>
        <w:jc w:val="both"/>
        <w:rPr>
          <w:color w:val="auto"/>
          <w:sz w:val="24"/>
          <w:szCs w:val="24"/>
        </w:rPr>
      </w:pPr>
      <w:r w:rsidRPr="00E5477D">
        <w:rPr>
          <w:color w:val="auto"/>
          <w:sz w:val="24"/>
          <w:szCs w:val="24"/>
        </w:rPr>
        <w:t>Понятие «больших данных» (объём, скорость, разнообразие). Работа с«большими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12. Технологии и человек.</w:t>
      </w:r>
    </w:p>
    <w:p w:rsidR="00CF0D5E" w:rsidRPr="00E5477D" w:rsidRDefault="00CF0D5E" w:rsidP="00E5477D">
      <w:pPr>
        <w:pStyle w:val="1"/>
        <w:spacing w:line="240" w:lineRule="auto"/>
        <w:jc w:val="both"/>
        <w:rPr>
          <w:color w:val="auto"/>
          <w:sz w:val="24"/>
          <w:szCs w:val="24"/>
        </w:rPr>
      </w:pPr>
      <w:r w:rsidRPr="00E5477D">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CF0D5E" w:rsidRPr="00E5477D" w:rsidRDefault="00CF0D5E" w:rsidP="00E5477D">
      <w:pPr>
        <w:pStyle w:val="af"/>
        <w:rPr>
          <w:rFonts w:ascii="Times New Roman" w:hAnsi="Times New Roman" w:cs="Times New Roman"/>
          <w:sz w:val="24"/>
          <w:szCs w:val="24"/>
        </w:rPr>
      </w:pPr>
      <w:bookmarkStart w:id="525" w:name="bookmark1684"/>
      <w:r w:rsidRPr="00E5477D">
        <w:rPr>
          <w:rFonts w:ascii="Times New Roman" w:hAnsi="Times New Roman" w:cs="Times New Roman"/>
          <w:sz w:val="24"/>
          <w:szCs w:val="24"/>
        </w:rPr>
        <w:t>ВАРИАТИВНЫЕ МОДУЛИ</w:t>
      </w:r>
      <w:bookmarkEnd w:id="525"/>
    </w:p>
    <w:p w:rsidR="00CF0D5E" w:rsidRPr="00E5477D" w:rsidRDefault="00CF0D5E" w:rsidP="00E5477D">
      <w:pPr>
        <w:pStyle w:val="af"/>
        <w:rPr>
          <w:rFonts w:ascii="Times New Roman" w:hAnsi="Times New Roman" w:cs="Times New Roman"/>
          <w:sz w:val="24"/>
          <w:szCs w:val="24"/>
        </w:rPr>
      </w:pPr>
      <w:bookmarkStart w:id="526" w:name="bookmark1686"/>
      <w:r w:rsidRPr="00E5477D">
        <w:rPr>
          <w:rFonts w:ascii="Times New Roman" w:hAnsi="Times New Roman" w:cs="Times New Roman"/>
          <w:sz w:val="24"/>
          <w:szCs w:val="24"/>
        </w:rPr>
        <w:t>Модуль «Робототехника»</w:t>
      </w:r>
      <w:bookmarkEnd w:id="526"/>
    </w:p>
    <w:p w:rsidR="00CF0D5E" w:rsidRPr="00E5477D" w:rsidRDefault="00CF0D5E" w:rsidP="00E5477D">
      <w:pPr>
        <w:pStyle w:val="af"/>
        <w:rPr>
          <w:rFonts w:ascii="Times New Roman" w:hAnsi="Times New Roman" w:cs="Times New Roman"/>
          <w:sz w:val="24"/>
          <w:szCs w:val="24"/>
        </w:rPr>
      </w:pPr>
      <w:bookmarkStart w:id="527" w:name="bookmark1688"/>
      <w:r w:rsidRPr="00E5477D">
        <w:rPr>
          <w:rFonts w:ascii="Times New Roman" w:hAnsi="Times New Roman" w:cs="Times New Roman"/>
          <w:sz w:val="24"/>
          <w:szCs w:val="24"/>
        </w:rPr>
        <w:t>5-9 КЛАССЫ</w:t>
      </w:r>
      <w:bookmarkEnd w:id="527"/>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 Алгоритмы и исполнители. Роботы как исполнители.</w:t>
      </w:r>
    </w:p>
    <w:p w:rsidR="00CF0D5E" w:rsidRPr="00E5477D" w:rsidRDefault="00CF0D5E" w:rsidP="00E5477D">
      <w:pPr>
        <w:pStyle w:val="1"/>
        <w:spacing w:line="240" w:lineRule="auto"/>
        <w:jc w:val="both"/>
        <w:rPr>
          <w:color w:val="auto"/>
          <w:sz w:val="24"/>
          <w:szCs w:val="24"/>
        </w:rPr>
      </w:pPr>
      <w:r w:rsidRPr="00E5477D">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CF0D5E" w:rsidRPr="00E5477D" w:rsidRDefault="00CF0D5E" w:rsidP="00E5477D">
      <w:pPr>
        <w:pStyle w:val="1"/>
        <w:spacing w:line="240" w:lineRule="auto"/>
        <w:jc w:val="both"/>
        <w:rPr>
          <w:color w:val="auto"/>
          <w:sz w:val="24"/>
          <w:szCs w:val="24"/>
        </w:rPr>
      </w:pPr>
      <w:r w:rsidRPr="00E5477D">
        <w:rPr>
          <w:color w:val="auto"/>
          <w:sz w:val="24"/>
          <w:szCs w:val="24"/>
        </w:rPr>
        <w:t>Компьютерный исполнитель. Робот. Система команд исполнителя.</w:t>
      </w:r>
    </w:p>
    <w:p w:rsidR="00CF0D5E" w:rsidRPr="00E5477D" w:rsidRDefault="00CF0D5E" w:rsidP="00E5477D">
      <w:pPr>
        <w:pStyle w:val="1"/>
        <w:spacing w:line="240" w:lineRule="auto"/>
        <w:jc w:val="both"/>
        <w:rPr>
          <w:color w:val="auto"/>
          <w:sz w:val="24"/>
          <w:szCs w:val="24"/>
        </w:rPr>
      </w:pPr>
      <w:r w:rsidRPr="00E5477D">
        <w:rPr>
          <w:color w:val="auto"/>
          <w:sz w:val="24"/>
          <w:szCs w:val="24"/>
        </w:rPr>
        <w:t>От роботов на экране компьютера к роботам-механизмам.</w:t>
      </w:r>
    </w:p>
    <w:p w:rsidR="00CF0D5E" w:rsidRPr="00E5477D" w:rsidRDefault="00CF0D5E" w:rsidP="00E5477D">
      <w:pPr>
        <w:pStyle w:val="1"/>
        <w:spacing w:line="240" w:lineRule="auto"/>
        <w:jc w:val="both"/>
        <w:rPr>
          <w:color w:val="auto"/>
          <w:sz w:val="24"/>
          <w:szCs w:val="24"/>
        </w:rPr>
      </w:pPr>
      <w:r w:rsidRPr="00E5477D">
        <w:rPr>
          <w:color w:val="auto"/>
          <w:sz w:val="24"/>
          <w:szCs w:val="24"/>
        </w:rPr>
        <w:t>Система команд механического робота. Управление механическим роботом.</w:t>
      </w:r>
    </w:p>
    <w:p w:rsidR="00CF0D5E" w:rsidRPr="00E5477D" w:rsidRDefault="00CF0D5E" w:rsidP="00E5477D">
      <w:pPr>
        <w:pStyle w:val="1"/>
        <w:spacing w:line="240" w:lineRule="auto"/>
        <w:jc w:val="both"/>
        <w:rPr>
          <w:color w:val="auto"/>
          <w:sz w:val="24"/>
          <w:szCs w:val="24"/>
        </w:rPr>
      </w:pPr>
      <w:r w:rsidRPr="00E5477D">
        <w:rPr>
          <w:color w:val="auto"/>
          <w:sz w:val="24"/>
          <w:szCs w:val="24"/>
        </w:rPr>
        <w:t>Робототехнические комплексы и их возможности. Знакомство с составом робототехнического конструктора.</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2. Роботы: конструирование и управление.</w:t>
      </w:r>
    </w:p>
    <w:p w:rsidR="00CF0D5E" w:rsidRPr="00E5477D" w:rsidRDefault="00CF0D5E" w:rsidP="00E5477D">
      <w:pPr>
        <w:pStyle w:val="1"/>
        <w:spacing w:line="240" w:lineRule="auto"/>
        <w:jc w:val="both"/>
        <w:rPr>
          <w:color w:val="auto"/>
          <w:sz w:val="24"/>
          <w:szCs w:val="24"/>
        </w:rPr>
      </w:pPr>
      <w:r w:rsidRPr="00E5477D">
        <w:rPr>
          <w:color w:val="auto"/>
          <w:sz w:val="24"/>
          <w:szCs w:val="24"/>
        </w:rPr>
        <w:t>Общее устройство робота. Механическая часть. Принцип программного управления.</w:t>
      </w:r>
    </w:p>
    <w:p w:rsidR="00CF0D5E" w:rsidRPr="00E5477D" w:rsidRDefault="00CF0D5E" w:rsidP="00E5477D">
      <w:pPr>
        <w:pStyle w:val="1"/>
        <w:spacing w:line="240" w:lineRule="auto"/>
        <w:jc w:val="both"/>
        <w:rPr>
          <w:color w:val="auto"/>
          <w:sz w:val="24"/>
          <w:szCs w:val="24"/>
        </w:rPr>
      </w:pPr>
      <w:r w:rsidRPr="00E5477D">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3. Роботы на производстве.</w:t>
      </w:r>
    </w:p>
    <w:p w:rsidR="00CF0D5E" w:rsidRPr="00E5477D" w:rsidRDefault="00CF0D5E" w:rsidP="00E5477D">
      <w:pPr>
        <w:pStyle w:val="1"/>
        <w:spacing w:line="240" w:lineRule="auto"/>
        <w:jc w:val="both"/>
        <w:rPr>
          <w:color w:val="auto"/>
          <w:sz w:val="24"/>
          <w:szCs w:val="24"/>
        </w:rPr>
      </w:pPr>
      <w:r w:rsidRPr="00E5477D">
        <w:rPr>
          <w:color w:val="auto"/>
          <w:sz w:val="24"/>
          <w:szCs w:val="24"/>
        </w:rPr>
        <w:t xml:space="preserve">Роботы-манипуляторы. Перемещение предмета. Лазерный гравёр. </w:t>
      </w:r>
      <w:r w:rsidRPr="00E5477D">
        <w:rPr>
          <w:color w:val="auto"/>
          <w:sz w:val="24"/>
          <w:szCs w:val="24"/>
          <w:lang w:bidi="en-US"/>
        </w:rPr>
        <w:t>3</w:t>
      </w:r>
      <w:r w:rsidRPr="00E5477D">
        <w:rPr>
          <w:color w:val="auto"/>
          <w:sz w:val="24"/>
          <w:szCs w:val="24"/>
          <w:lang w:val="en-US" w:bidi="en-US"/>
        </w:rPr>
        <w:t>D</w:t>
      </w:r>
      <w:r w:rsidRPr="00E5477D">
        <w:rPr>
          <w:color w:val="auto"/>
          <w:sz w:val="24"/>
          <w:szCs w:val="24"/>
          <w:lang w:bidi="en-US"/>
        </w:rPr>
        <w:t>-</w:t>
      </w:r>
      <w:r w:rsidRPr="00E5477D">
        <w:rPr>
          <w:color w:val="auto"/>
          <w:sz w:val="24"/>
          <w:szCs w:val="24"/>
          <w:lang w:val="en-US" w:bidi="en-US"/>
        </w:rPr>
        <w:t>npuHTep</w:t>
      </w:r>
      <w:r w:rsidRPr="00E5477D">
        <w:rPr>
          <w:color w:val="auto"/>
          <w:sz w:val="24"/>
          <w:szCs w:val="24"/>
          <w:lang w:bidi="en-US"/>
        </w:rPr>
        <w:t>.</w:t>
      </w:r>
    </w:p>
    <w:p w:rsidR="00CF0D5E" w:rsidRPr="00E5477D" w:rsidRDefault="00CF0D5E" w:rsidP="00E5477D">
      <w:pPr>
        <w:pStyle w:val="1"/>
        <w:spacing w:line="240" w:lineRule="auto"/>
        <w:jc w:val="both"/>
        <w:rPr>
          <w:color w:val="auto"/>
          <w:sz w:val="24"/>
          <w:szCs w:val="24"/>
        </w:rPr>
      </w:pPr>
      <w:r w:rsidRPr="00E5477D">
        <w:rPr>
          <w:color w:val="auto"/>
          <w:sz w:val="24"/>
          <w:szCs w:val="24"/>
        </w:rPr>
        <w:t xml:space="preserve">Производственные линии. Взаимодействие роботов. Понятие о производстве </w:t>
      </w:r>
      <w:r w:rsidRPr="00E5477D">
        <w:rPr>
          <w:color w:val="auto"/>
          <w:sz w:val="24"/>
          <w:szCs w:val="24"/>
          <w:lang w:bidi="en-US"/>
        </w:rPr>
        <w:t xml:space="preserve">4.0. </w:t>
      </w:r>
      <w:r w:rsidRPr="00E5477D">
        <w:rPr>
          <w:color w:val="auto"/>
          <w:sz w:val="24"/>
          <w:szCs w:val="24"/>
        </w:rPr>
        <w:t>Модели производственных линий.</w:t>
      </w:r>
    </w:p>
    <w:p w:rsidR="00CF0D5E" w:rsidRPr="00E5477D" w:rsidRDefault="00CF0D5E" w:rsidP="00E5477D">
      <w:pPr>
        <w:autoSpaceDE w:val="0"/>
        <w:autoSpaceDN w:val="0"/>
        <w:adjustRightInd w:val="0"/>
        <w:spacing w:after="0" w:line="240" w:lineRule="auto"/>
        <w:rPr>
          <w:rFonts w:ascii="Times New Roman" w:hAnsi="Times New Roman"/>
          <w:b/>
          <w:bCs/>
          <w:sz w:val="24"/>
          <w:szCs w:val="24"/>
        </w:rPr>
      </w:pPr>
      <w:r w:rsidRPr="00E5477D">
        <w:rPr>
          <w:rFonts w:ascii="Times New Roman" w:hAnsi="Times New Roman"/>
          <w:b/>
          <w:bCs/>
          <w:sz w:val="24"/>
          <w:szCs w:val="24"/>
        </w:rPr>
        <w:t xml:space="preserve">Раздел </w:t>
      </w:r>
      <w:r w:rsidRPr="00E5477D">
        <w:rPr>
          <w:rFonts w:ascii="Times New Roman" w:hAnsi="Times New Roman"/>
          <w:b/>
          <w:bCs/>
          <w:sz w:val="24"/>
          <w:szCs w:val="24"/>
          <w:lang w:bidi="en-US"/>
        </w:rPr>
        <w:t xml:space="preserve">4. </w:t>
      </w:r>
      <w:r w:rsidRPr="00E5477D">
        <w:rPr>
          <w:rFonts w:ascii="Times New Roman" w:hAnsi="Times New Roman"/>
          <w:b/>
          <w:bCs/>
          <w:sz w:val="24"/>
          <w:szCs w:val="24"/>
        </w:rPr>
        <w:t>Робототехнические проекты.</w:t>
      </w:r>
    </w:p>
    <w:p w:rsidR="00CF0D5E" w:rsidRPr="00E5477D" w:rsidRDefault="00CF0D5E" w:rsidP="00E5477D">
      <w:pPr>
        <w:pStyle w:val="1"/>
        <w:spacing w:line="240" w:lineRule="auto"/>
        <w:jc w:val="both"/>
        <w:rPr>
          <w:color w:val="auto"/>
          <w:sz w:val="24"/>
          <w:szCs w:val="24"/>
        </w:rPr>
      </w:pPr>
      <w:r w:rsidRPr="00E5477D">
        <w:rPr>
          <w:color w:val="auto"/>
          <w:sz w:val="24"/>
          <w:szCs w:val="24"/>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w:t>
      </w:r>
      <w:r w:rsidRPr="00E5477D">
        <w:rPr>
          <w:color w:val="auto"/>
          <w:sz w:val="24"/>
          <w:szCs w:val="24"/>
        </w:rPr>
        <w:lastRenderedPageBreak/>
        <w:t>разработку образца-прототипа); тестирование робототехнического изделия; отладка и оценка полноты и точности выполнения задания роботом.</w:t>
      </w:r>
    </w:p>
    <w:p w:rsidR="00CF0D5E" w:rsidRPr="00E5477D" w:rsidRDefault="00CF0D5E" w:rsidP="00E5477D">
      <w:pPr>
        <w:pStyle w:val="1"/>
        <w:spacing w:line="240" w:lineRule="auto"/>
        <w:jc w:val="both"/>
        <w:rPr>
          <w:color w:val="auto"/>
          <w:sz w:val="24"/>
          <w:szCs w:val="24"/>
        </w:rPr>
      </w:pPr>
      <w:r w:rsidRPr="00E5477D">
        <w:rPr>
          <w:color w:val="auto"/>
          <w:sz w:val="24"/>
          <w:szCs w:val="24"/>
        </w:rPr>
        <w:t>Примеры роботов из различных областей. Их возможности и ограничения.</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5. От робототехники к искусственному интеллекту.</w:t>
      </w:r>
    </w:p>
    <w:p w:rsidR="00CF0D5E" w:rsidRPr="00E5477D" w:rsidRDefault="00CF0D5E" w:rsidP="00E5477D">
      <w:pPr>
        <w:pStyle w:val="1"/>
        <w:spacing w:line="240" w:lineRule="auto"/>
        <w:jc w:val="both"/>
        <w:rPr>
          <w:color w:val="auto"/>
          <w:sz w:val="24"/>
          <w:szCs w:val="24"/>
        </w:rPr>
      </w:pPr>
      <w:r w:rsidRPr="00E5477D">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CF0D5E" w:rsidRPr="00E5477D" w:rsidRDefault="00CF0D5E" w:rsidP="00E5477D">
      <w:pPr>
        <w:pStyle w:val="af"/>
        <w:rPr>
          <w:rFonts w:ascii="Times New Roman" w:hAnsi="Times New Roman" w:cs="Times New Roman"/>
          <w:sz w:val="24"/>
          <w:szCs w:val="24"/>
        </w:rPr>
      </w:pPr>
      <w:bookmarkStart w:id="528" w:name="bookmark1690"/>
      <w:r w:rsidRPr="00E5477D">
        <w:rPr>
          <w:rFonts w:ascii="Times New Roman" w:hAnsi="Times New Roman" w:cs="Times New Roman"/>
          <w:sz w:val="24"/>
          <w:szCs w:val="24"/>
        </w:rPr>
        <w:t>Модуль «3D-моделирование, макетирование, прототипирование»</w:t>
      </w:r>
      <w:bookmarkEnd w:id="528"/>
    </w:p>
    <w:p w:rsidR="00CF0D5E" w:rsidRPr="00E5477D" w:rsidRDefault="00CF0D5E" w:rsidP="00E5477D">
      <w:pPr>
        <w:pStyle w:val="af"/>
        <w:rPr>
          <w:rFonts w:ascii="Times New Roman" w:hAnsi="Times New Roman" w:cs="Times New Roman"/>
          <w:sz w:val="24"/>
          <w:szCs w:val="24"/>
        </w:rPr>
      </w:pPr>
      <w:bookmarkStart w:id="529" w:name="bookmark1692"/>
      <w:r w:rsidRPr="00E5477D">
        <w:rPr>
          <w:rFonts w:ascii="Times New Roman" w:hAnsi="Times New Roman" w:cs="Times New Roman"/>
          <w:sz w:val="24"/>
          <w:szCs w:val="24"/>
        </w:rPr>
        <w:t>7-9 КЛАССЫ</w:t>
      </w:r>
      <w:bookmarkEnd w:id="529"/>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 Модели и технологии.</w:t>
      </w:r>
    </w:p>
    <w:p w:rsidR="00CF0D5E" w:rsidRPr="00E5477D" w:rsidRDefault="00CF0D5E" w:rsidP="00E5477D">
      <w:pPr>
        <w:pStyle w:val="1"/>
        <w:spacing w:line="240" w:lineRule="auto"/>
        <w:jc w:val="both"/>
        <w:rPr>
          <w:color w:val="auto"/>
          <w:sz w:val="24"/>
          <w:szCs w:val="24"/>
        </w:rPr>
      </w:pPr>
      <w:r w:rsidRPr="00E5477D">
        <w:rPr>
          <w:color w:val="auto"/>
          <w:sz w:val="24"/>
          <w:szCs w:val="24"/>
        </w:rPr>
        <w:t>Виды и свойства, назначение моделей. Адекватность модели моделируемому объекту и целям моделирования.</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2. Визуальные модели.</w:t>
      </w:r>
    </w:p>
    <w:p w:rsidR="00CF0D5E" w:rsidRPr="00E5477D" w:rsidRDefault="00CF0D5E" w:rsidP="00E5477D">
      <w:pPr>
        <w:pStyle w:val="1"/>
        <w:spacing w:line="240" w:lineRule="auto"/>
        <w:jc w:val="both"/>
        <w:rPr>
          <w:color w:val="auto"/>
          <w:sz w:val="24"/>
          <w:szCs w:val="24"/>
        </w:rPr>
      </w:pPr>
      <w:r w:rsidRPr="00E5477D">
        <w:rPr>
          <w:color w:val="auto"/>
          <w:sz w:val="24"/>
          <w:szCs w:val="24"/>
        </w:rPr>
        <w:t>3D-моделирование как технология создания визуальных моделей.</w:t>
      </w:r>
    </w:p>
    <w:p w:rsidR="00CF0D5E" w:rsidRPr="00E5477D" w:rsidRDefault="00CF0D5E" w:rsidP="00E5477D">
      <w:pPr>
        <w:pStyle w:val="1"/>
        <w:spacing w:line="240" w:lineRule="auto"/>
        <w:jc w:val="both"/>
        <w:rPr>
          <w:color w:val="auto"/>
          <w:sz w:val="24"/>
          <w:szCs w:val="24"/>
        </w:rPr>
      </w:pPr>
      <w:r w:rsidRPr="00E5477D">
        <w:rPr>
          <w:color w:val="auto"/>
          <w:sz w:val="24"/>
          <w:szCs w:val="24"/>
        </w:rPr>
        <w:t>Графические примитивы в 3D-моделировании. Куб и кубоид. Шар и многогранник. Цилиндр, призма, пирамида.</w:t>
      </w:r>
    </w:p>
    <w:p w:rsidR="00CF0D5E" w:rsidRPr="00E5477D" w:rsidRDefault="00CF0D5E" w:rsidP="00E5477D">
      <w:pPr>
        <w:pStyle w:val="1"/>
        <w:spacing w:line="240" w:lineRule="auto"/>
        <w:jc w:val="both"/>
        <w:rPr>
          <w:color w:val="auto"/>
          <w:sz w:val="24"/>
          <w:szCs w:val="24"/>
        </w:rPr>
      </w:pPr>
      <w:r w:rsidRPr="00E5477D">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CF0D5E" w:rsidRPr="00E5477D" w:rsidRDefault="00CF0D5E" w:rsidP="00E5477D">
      <w:pPr>
        <w:pStyle w:val="1"/>
        <w:spacing w:line="240" w:lineRule="auto"/>
        <w:jc w:val="both"/>
        <w:rPr>
          <w:color w:val="auto"/>
          <w:sz w:val="24"/>
          <w:szCs w:val="24"/>
        </w:rPr>
      </w:pPr>
      <w:r w:rsidRPr="00E5477D">
        <w:rPr>
          <w:color w:val="auto"/>
          <w:sz w:val="24"/>
          <w:szCs w:val="24"/>
        </w:rPr>
        <w:t>Моделирование сложных объектов.</w:t>
      </w:r>
    </w:p>
    <w:p w:rsidR="00CF0D5E" w:rsidRPr="00E5477D" w:rsidRDefault="00CF0D5E" w:rsidP="00E5477D">
      <w:pPr>
        <w:pStyle w:val="1"/>
        <w:spacing w:line="240" w:lineRule="auto"/>
        <w:jc w:val="both"/>
        <w:rPr>
          <w:color w:val="auto"/>
          <w:sz w:val="24"/>
          <w:szCs w:val="24"/>
        </w:rPr>
      </w:pPr>
      <w:r w:rsidRPr="00E5477D">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CF0D5E" w:rsidRPr="00E5477D" w:rsidRDefault="00CF0D5E" w:rsidP="00E5477D">
      <w:pPr>
        <w:pStyle w:val="1"/>
        <w:spacing w:line="240" w:lineRule="auto"/>
        <w:jc w:val="both"/>
        <w:rPr>
          <w:color w:val="auto"/>
          <w:sz w:val="24"/>
          <w:szCs w:val="24"/>
        </w:rPr>
      </w:pPr>
      <w:r w:rsidRPr="00E5477D">
        <w:rPr>
          <w:color w:val="auto"/>
          <w:sz w:val="24"/>
          <w:szCs w:val="24"/>
        </w:rPr>
        <w:t xml:space="preserve">3D-печать. Техника безопасности в 3D-печати. Аддитивные технологии. Экструдер и его устройство. Кинематика </w:t>
      </w:r>
      <w:r w:rsidRPr="00E5477D">
        <w:rPr>
          <w:smallCaps/>
          <w:color w:val="auto"/>
          <w:sz w:val="24"/>
          <w:szCs w:val="24"/>
          <w:lang w:bidi="en-US"/>
        </w:rPr>
        <w:t>3</w:t>
      </w:r>
      <w:r w:rsidRPr="00E5477D">
        <w:rPr>
          <w:smallCaps/>
          <w:color w:val="auto"/>
          <w:sz w:val="24"/>
          <w:szCs w:val="24"/>
          <w:lang w:val="en-US" w:bidi="en-US"/>
        </w:rPr>
        <w:t>D</w:t>
      </w:r>
      <w:r w:rsidRPr="00E5477D">
        <w:rPr>
          <w:smallCaps/>
          <w:color w:val="auto"/>
          <w:sz w:val="24"/>
          <w:szCs w:val="24"/>
          <w:lang w:bidi="en-US"/>
        </w:rPr>
        <w:t>^</w:t>
      </w:r>
      <w:r w:rsidRPr="00E5477D">
        <w:rPr>
          <w:smallCaps/>
          <w:color w:val="auto"/>
          <w:sz w:val="24"/>
          <w:szCs w:val="24"/>
          <w:lang w:val="en-US" w:bidi="en-US"/>
        </w:rPr>
        <w:t>puh</w:t>
      </w:r>
      <w:r w:rsidRPr="00E5477D">
        <w:rPr>
          <w:smallCaps/>
          <w:color w:val="auto"/>
          <w:sz w:val="24"/>
          <w:szCs w:val="24"/>
          <w:lang w:bidi="en-US"/>
        </w:rPr>
        <w:t xml:space="preserve">- </w:t>
      </w:r>
      <w:r w:rsidRPr="00E5477D">
        <w:rPr>
          <w:color w:val="auto"/>
          <w:sz w:val="24"/>
          <w:szCs w:val="24"/>
        </w:rPr>
        <w:t>тера.</w:t>
      </w:r>
    </w:p>
    <w:p w:rsidR="00CF0D5E" w:rsidRPr="00E5477D" w:rsidRDefault="00CF0D5E" w:rsidP="00E5477D">
      <w:pPr>
        <w:pStyle w:val="1"/>
        <w:spacing w:line="240" w:lineRule="auto"/>
        <w:jc w:val="both"/>
        <w:rPr>
          <w:color w:val="auto"/>
          <w:sz w:val="24"/>
          <w:szCs w:val="24"/>
        </w:rPr>
      </w:pPr>
      <w:r w:rsidRPr="00E5477D">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CF0D5E" w:rsidRPr="00E5477D" w:rsidRDefault="00CF0D5E" w:rsidP="00E5477D">
      <w:pPr>
        <w:pStyle w:val="1"/>
        <w:spacing w:line="240" w:lineRule="auto"/>
        <w:jc w:val="both"/>
        <w:rPr>
          <w:color w:val="auto"/>
          <w:sz w:val="24"/>
          <w:szCs w:val="24"/>
        </w:rPr>
      </w:pPr>
      <w:r w:rsidRPr="00E5477D">
        <w:rPr>
          <w:color w:val="auto"/>
          <w:sz w:val="24"/>
          <w:szCs w:val="24"/>
        </w:rPr>
        <w:t>Профессии, связанные с 3D-печатью.</w:t>
      </w:r>
      <w:r w:rsidRPr="00E5477D">
        <w:rPr>
          <w:b/>
          <w:bCs/>
          <w:color w:val="auto"/>
          <w:sz w:val="24"/>
          <w:szCs w:val="24"/>
        </w:rPr>
        <w:t>Раздел 3. Создание макетов с помощью программных средств.</w:t>
      </w:r>
    </w:p>
    <w:p w:rsidR="00CF0D5E" w:rsidRPr="00E5477D" w:rsidRDefault="00CF0D5E" w:rsidP="00E5477D">
      <w:pPr>
        <w:pStyle w:val="1"/>
        <w:spacing w:line="240" w:lineRule="auto"/>
        <w:jc w:val="both"/>
        <w:rPr>
          <w:color w:val="auto"/>
          <w:sz w:val="24"/>
          <w:szCs w:val="24"/>
        </w:rPr>
      </w:pPr>
      <w:r w:rsidRPr="00E5477D">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4. Технология создания и исследования прототипов.</w:t>
      </w:r>
    </w:p>
    <w:p w:rsidR="00CF0D5E" w:rsidRPr="00E5477D" w:rsidRDefault="00CF0D5E" w:rsidP="00E5477D">
      <w:pPr>
        <w:pStyle w:val="1"/>
        <w:spacing w:line="240" w:lineRule="auto"/>
        <w:jc w:val="both"/>
        <w:rPr>
          <w:color w:val="auto"/>
          <w:sz w:val="24"/>
          <w:szCs w:val="24"/>
        </w:rPr>
      </w:pPr>
      <w:r w:rsidRPr="00E5477D">
        <w:rPr>
          <w:color w:val="auto"/>
          <w:sz w:val="24"/>
          <w:szCs w:val="24"/>
        </w:rPr>
        <w:t>Создание прототипа. Исследование прототипа. Перенос выявленных свойств прототипа на реальные объекты.</w:t>
      </w:r>
      <w:bookmarkStart w:id="530" w:name="bookmark1694"/>
    </w:p>
    <w:p w:rsidR="00CF0D5E" w:rsidRPr="00E5477D" w:rsidRDefault="00CF0D5E"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«Компьютерная графика. Черчение»</w:t>
      </w:r>
      <w:bookmarkStart w:id="531" w:name="bookmark1696"/>
      <w:bookmarkEnd w:id="530"/>
    </w:p>
    <w:p w:rsidR="00CF0D5E" w:rsidRPr="00E5477D" w:rsidRDefault="00CF0D5E" w:rsidP="00E5477D">
      <w:pPr>
        <w:pStyle w:val="af"/>
        <w:rPr>
          <w:rFonts w:ascii="Times New Roman" w:hAnsi="Times New Roman" w:cs="Times New Roman"/>
          <w:sz w:val="24"/>
          <w:szCs w:val="24"/>
        </w:rPr>
      </w:pPr>
      <w:r w:rsidRPr="00E5477D">
        <w:rPr>
          <w:rFonts w:ascii="Times New Roman" w:hAnsi="Times New Roman" w:cs="Times New Roman"/>
          <w:sz w:val="24"/>
          <w:szCs w:val="24"/>
        </w:rPr>
        <w:t>8-9 КЛАССЫ</w:t>
      </w:r>
      <w:bookmarkEnd w:id="531"/>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 Модели и их свойства.</w:t>
      </w:r>
    </w:p>
    <w:p w:rsidR="00CF0D5E" w:rsidRPr="00E5477D" w:rsidRDefault="00CF0D5E" w:rsidP="00E5477D">
      <w:pPr>
        <w:pStyle w:val="1"/>
        <w:spacing w:line="240" w:lineRule="auto"/>
        <w:jc w:val="both"/>
        <w:rPr>
          <w:color w:val="auto"/>
          <w:sz w:val="24"/>
          <w:szCs w:val="24"/>
        </w:rPr>
      </w:pPr>
      <w:r w:rsidRPr="00E5477D">
        <w:rPr>
          <w:color w:val="auto"/>
          <w:sz w:val="24"/>
          <w:szCs w:val="24"/>
        </w:rPr>
        <w:t>Понятие графической модели.</w:t>
      </w:r>
    </w:p>
    <w:p w:rsidR="00CF0D5E" w:rsidRPr="00E5477D" w:rsidRDefault="00CF0D5E" w:rsidP="00E5477D">
      <w:pPr>
        <w:pStyle w:val="1"/>
        <w:spacing w:line="240" w:lineRule="auto"/>
        <w:jc w:val="both"/>
        <w:rPr>
          <w:color w:val="auto"/>
          <w:sz w:val="24"/>
          <w:szCs w:val="24"/>
        </w:rPr>
      </w:pPr>
      <w:r w:rsidRPr="00E5477D">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2. Черчение как технология создания графической модели инженерного объекта.</w:t>
      </w:r>
    </w:p>
    <w:p w:rsidR="00CF0D5E" w:rsidRPr="00E5477D" w:rsidRDefault="00CF0D5E" w:rsidP="00E5477D">
      <w:pPr>
        <w:pStyle w:val="1"/>
        <w:spacing w:line="240" w:lineRule="auto"/>
        <w:jc w:val="both"/>
        <w:rPr>
          <w:color w:val="auto"/>
          <w:sz w:val="24"/>
          <w:szCs w:val="24"/>
        </w:rPr>
      </w:pPr>
      <w:r w:rsidRPr="00E5477D">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CF0D5E" w:rsidRPr="00E5477D" w:rsidRDefault="00CF0D5E" w:rsidP="00E5477D">
      <w:pPr>
        <w:pStyle w:val="1"/>
        <w:spacing w:line="240" w:lineRule="auto"/>
        <w:jc w:val="both"/>
        <w:rPr>
          <w:color w:val="auto"/>
          <w:sz w:val="24"/>
          <w:szCs w:val="24"/>
        </w:rPr>
      </w:pPr>
      <w:r w:rsidRPr="00E5477D">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CF0D5E" w:rsidRPr="00E5477D" w:rsidRDefault="00CF0D5E" w:rsidP="00E5477D">
      <w:pPr>
        <w:pStyle w:val="1"/>
        <w:spacing w:line="240" w:lineRule="auto"/>
        <w:jc w:val="both"/>
        <w:rPr>
          <w:color w:val="auto"/>
          <w:sz w:val="24"/>
          <w:szCs w:val="24"/>
        </w:rPr>
      </w:pPr>
      <w:r w:rsidRPr="00E5477D">
        <w:rPr>
          <w:color w:val="auto"/>
          <w:sz w:val="24"/>
          <w:szCs w:val="24"/>
        </w:rPr>
        <w:t>Практическая деятельность по созданию чертежей.</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3. Технология создания чертежей в программных средах.</w:t>
      </w:r>
    </w:p>
    <w:p w:rsidR="00CF0D5E" w:rsidRPr="00E5477D" w:rsidRDefault="00CF0D5E" w:rsidP="00E5477D">
      <w:pPr>
        <w:pStyle w:val="1"/>
        <w:spacing w:line="240" w:lineRule="auto"/>
        <w:jc w:val="both"/>
        <w:rPr>
          <w:color w:val="auto"/>
          <w:sz w:val="24"/>
          <w:szCs w:val="24"/>
        </w:rPr>
      </w:pPr>
      <w:r w:rsidRPr="00E5477D">
        <w:rPr>
          <w:color w:val="auto"/>
          <w:sz w:val="24"/>
          <w:szCs w:val="24"/>
        </w:rPr>
        <w:t xml:space="preserve">Применение программного обеспечения для создания проектной документации: </w:t>
      </w:r>
      <w:r w:rsidRPr="00E5477D">
        <w:rPr>
          <w:color w:val="auto"/>
          <w:sz w:val="24"/>
          <w:szCs w:val="24"/>
        </w:rPr>
        <w:lastRenderedPageBreak/>
        <w:t>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CF0D5E" w:rsidRPr="00E5477D" w:rsidRDefault="00CF0D5E" w:rsidP="00E5477D">
      <w:pPr>
        <w:pStyle w:val="1"/>
        <w:spacing w:line="240" w:lineRule="auto"/>
        <w:jc w:val="both"/>
        <w:rPr>
          <w:color w:val="auto"/>
          <w:sz w:val="24"/>
          <w:szCs w:val="24"/>
        </w:rPr>
      </w:pPr>
      <w:r w:rsidRPr="00E5477D">
        <w:rPr>
          <w:color w:val="auto"/>
          <w:sz w:val="24"/>
          <w:szCs w:val="24"/>
        </w:rPr>
        <w:t>Изделия и их модели. Анализ формы объекта и синтез модели. План создания 3D-модели.</w:t>
      </w:r>
    </w:p>
    <w:p w:rsidR="00CF0D5E" w:rsidRPr="00E5477D" w:rsidRDefault="00CF0D5E" w:rsidP="00E5477D">
      <w:pPr>
        <w:pStyle w:val="1"/>
        <w:spacing w:line="240" w:lineRule="auto"/>
        <w:jc w:val="both"/>
        <w:rPr>
          <w:color w:val="auto"/>
          <w:sz w:val="24"/>
          <w:szCs w:val="24"/>
        </w:rPr>
      </w:pPr>
      <w:r w:rsidRPr="00E5477D">
        <w:rPr>
          <w:color w:val="auto"/>
          <w:sz w:val="24"/>
          <w:szCs w:val="24"/>
        </w:rPr>
        <w:t xml:space="preserve">Интерфейс окна «Деталь». Дерево модели. Система </w:t>
      </w:r>
      <w:r w:rsidRPr="00E5477D">
        <w:rPr>
          <w:color w:val="auto"/>
          <w:sz w:val="24"/>
          <w:szCs w:val="24"/>
          <w:lang w:bidi="en-US"/>
        </w:rPr>
        <w:t>3</w:t>
      </w:r>
      <w:r w:rsidRPr="00E5477D">
        <w:rPr>
          <w:color w:val="auto"/>
          <w:sz w:val="24"/>
          <w:szCs w:val="24"/>
          <w:lang w:val="en-US" w:bidi="en-US"/>
        </w:rPr>
        <w:t>D</w:t>
      </w:r>
      <w:r w:rsidRPr="00E5477D">
        <w:rPr>
          <w:color w:val="auto"/>
          <w:sz w:val="24"/>
          <w:szCs w:val="24"/>
          <w:lang w:bidi="en-US"/>
        </w:rPr>
        <w:t>-</w:t>
      </w:r>
      <w:r w:rsidRPr="00E5477D">
        <w:rPr>
          <w:color w:val="auto"/>
          <w:sz w:val="24"/>
          <w:szCs w:val="24"/>
          <w:lang w:val="en-US" w:bidi="en-US"/>
        </w:rPr>
        <w:t>koop</w:t>
      </w:r>
      <w:r w:rsidRPr="00E5477D">
        <w:rPr>
          <w:color w:val="auto"/>
          <w:sz w:val="24"/>
          <w:szCs w:val="24"/>
          <w:lang w:bidi="en-US"/>
        </w:rPr>
        <w:t xml:space="preserve">- </w:t>
      </w:r>
      <w:r w:rsidRPr="00E5477D">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эскизам.Способы редактирования операции формообразования и эскиза.</w:t>
      </w:r>
    </w:p>
    <w:p w:rsidR="00CF0D5E" w:rsidRPr="00E5477D" w:rsidRDefault="00CF0D5E" w:rsidP="00E5477D">
      <w:pPr>
        <w:pStyle w:val="1"/>
        <w:spacing w:line="240" w:lineRule="auto"/>
        <w:jc w:val="both"/>
        <w:rPr>
          <w:color w:val="auto"/>
          <w:sz w:val="24"/>
          <w:szCs w:val="24"/>
        </w:rPr>
      </w:pPr>
      <w:r w:rsidRPr="00E5477D">
        <w:rPr>
          <w:color w:val="auto"/>
          <w:sz w:val="24"/>
          <w:szCs w:val="24"/>
        </w:rPr>
        <w:t>Создание моделей по различным заданиям: по чертежу; по описанию и размерам; по образцу, с натуры.</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 xml:space="preserve">Раздел </w:t>
      </w:r>
      <w:r w:rsidRPr="00E5477D">
        <w:rPr>
          <w:b/>
          <w:bCs/>
          <w:color w:val="auto"/>
          <w:sz w:val="24"/>
          <w:szCs w:val="24"/>
          <w:lang w:bidi="en-US"/>
        </w:rPr>
        <w:t xml:space="preserve">4. </w:t>
      </w:r>
      <w:r w:rsidRPr="00E5477D">
        <w:rPr>
          <w:b/>
          <w:bCs/>
          <w:color w:val="auto"/>
          <w:sz w:val="24"/>
          <w:szCs w:val="24"/>
        </w:rPr>
        <w:t>Разработка проекта инженерного объекта.</w:t>
      </w:r>
    </w:p>
    <w:p w:rsidR="00CF0D5E" w:rsidRPr="00E5477D" w:rsidRDefault="00CF0D5E" w:rsidP="00E5477D">
      <w:pPr>
        <w:pStyle w:val="1"/>
        <w:spacing w:line="240" w:lineRule="auto"/>
        <w:jc w:val="both"/>
        <w:rPr>
          <w:color w:val="auto"/>
          <w:sz w:val="24"/>
          <w:szCs w:val="24"/>
        </w:rPr>
      </w:pPr>
      <w:r w:rsidRPr="00E5477D">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F0D5E" w:rsidRPr="00E5477D" w:rsidRDefault="00CF0D5E" w:rsidP="00E5477D">
      <w:pPr>
        <w:pStyle w:val="af"/>
        <w:rPr>
          <w:rFonts w:ascii="Times New Roman" w:hAnsi="Times New Roman" w:cs="Times New Roman"/>
          <w:sz w:val="24"/>
          <w:szCs w:val="24"/>
        </w:rPr>
      </w:pPr>
      <w:bookmarkStart w:id="532" w:name="bookmark1698"/>
      <w:r w:rsidRPr="00E5477D">
        <w:rPr>
          <w:rFonts w:ascii="Times New Roman" w:hAnsi="Times New Roman" w:cs="Times New Roman"/>
          <w:sz w:val="24"/>
          <w:szCs w:val="24"/>
        </w:rPr>
        <w:t>Модуль «Автоматизированные системы»</w:t>
      </w:r>
      <w:bookmarkStart w:id="533" w:name="bookmark1700"/>
      <w:bookmarkEnd w:id="532"/>
    </w:p>
    <w:p w:rsidR="00CF0D5E" w:rsidRPr="00E5477D" w:rsidRDefault="00CF0D5E" w:rsidP="00E5477D">
      <w:pPr>
        <w:pStyle w:val="af"/>
        <w:rPr>
          <w:rFonts w:ascii="Times New Roman" w:hAnsi="Times New Roman" w:cs="Times New Roman"/>
          <w:sz w:val="24"/>
          <w:szCs w:val="24"/>
        </w:rPr>
      </w:pPr>
      <w:r w:rsidRPr="00E5477D">
        <w:rPr>
          <w:rFonts w:ascii="Times New Roman" w:hAnsi="Times New Roman" w:cs="Times New Roman"/>
          <w:sz w:val="24"/>
          <w:szCs w:val="24"/>
        </w:rPr>
        <w:t>8-9 КЛАССЫ</w:t>
      </w:r>
      <w:bookmarkEnd w:id="533"/>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 Управление. Общие представления</w:t>
      </w:r>
      <w:r w:rsidRPr="00E5477D">
        <w:rPr>
          <w:color w:val="auto"/>
          <w:sz w:val="24"/>
          <w:szCs w:val="24"/>
        </w:rPr>
        <w:t>.</w:t>
      </w:r>
    </w:p>
    <w:p w:rsidR="00CF0D5E" w:rsidRPr="00E5477D" w:rsidRDefault="00CF0D5E" w:rsidP="00E5477D">
      <w:pPr>
        <w:pStyle w:val="1"/>
        <w:spacing w:line="240" w:lineRule="auto"/>
        <w:jc w:val="both"/>
        <w:rPr>
          <w:color w:val="auto"/>
          <w:sz w:val="24"/>
          <w:szCs w:val="24"/>
        </w:rPr>
      </w:pPr>
      <w:r w:rsidRPr="00E5477D">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2. Управление техническими системами.</w:t>
      </w:r>
    </w:p>
    <w:p w:rsidR="00CF0D5E" w:rsidRPr="00E5477D" w:rsidRDefault="00CF0D5E" w:rsidP="00E5477D">
      <w:pPr>
        <w:pStyle w:val="1"/>
        <w:spacing w:line="240" w:lineRule="auto"/>
        <w:jc w:val="both"/>
        <w:rPr>
          <w:color w:val="auto"/>
          <w:sz w:val="24"/>
          <w:szCs w:val="24"/>
        </w:rPr>
      </w:pPr>
      <w:r w:rsidRPr="00E5477D">
        <w:rPr>
          <w:color w:val="auto"/>
          <w:sz w:val="24"/>
          <w:szCs w:val="24"/>
        </w:rPr>
        <w:t>Механические устройства обратной связи. Регулятор Уатта.</w:t>
      </w:r>
    </w:p>
    <w:p w:rsidR="00CF0D5E" w:rsidRPr="00E5477D" w:rsidRDefault="00CF0D5E" w:rsidP="00E5477D">
      <w:pPr>
        <w:pStyle w:val="1"/>
        <w:spacing w:line="240" w:lineRule="auto"/>
        <w:jc w:val="both"/>
        <w:rPr>
          <w:color w:val="auto"/>
          <w:sz w:val="24"/>
          <w:szCs w:val="24"/>
        </w:rPr>
      </w:pPr>
      <w:r w:rsidRPr="00E5477D">
        <w:rPr>
          <w:color w:val="auto"/>
          <w:sz w:val="24"/>
          <w:szCs w:val="24"/>
        </w:rPr>
        <w:t>Понятие системы. Замкнутые и открытые системы. Системы с положительной и отрицательной обратной связью. Примеры.</w:t>
      </w:r>
    </w:p>
    <w:p w:rsidR="00CF0D5E" w:rsidRPr="00E5477D" w:rsidRDefault="00CF0D5E" w:rsidP="00E5477D">
      <w:pPr>
        <w:pStyle w:val="1"/>
        <w:spacing w:line="240" w:lineRule="auto"/>
        <w:jc w:val="both"/>
        <w:rPr>
          <w:color w:val="auto"/>
          <w:sz w:val="24"/>
          <w:szCs w:val="24"/>
        </w:rPr>
      </w:pPr>
      <w:r w:rsidRPr="00E5477D">
        <w:rPr>
          <w:color w:val="auto"/>
          <w:sz w:val="24"/>
          <w:szCs w:val="24"/>
        </w:rPr>
        <w:t>Динамические эффекты открытых систем: точки бифуркации, аттракторы.</w:t>
      </w:r>
    </w:p>
    <w:p w:rsidR="00CF0D5E" w:rsidRPr="00E5477D" w:rsidRDefault="00CF0D5E" w:rsidP="00E5477D">
      <w:pPr>
        <w:pStyle w:val="1"/>
        <w:spacing w:line="240" w:lineRule="auto"/>
        <w:jc w:val="both"/>
        <w:rPr>
          <w:color w:val="auto"/>
          <w:sz w:val="24"/>
          <w:szCs w:val="24"/>
        </w:rPr>
      </w:pPr>
      <w:r w:rsidRPr="00E5477D">
        <w:rPr>
          <w:color w:val="auto"/>
          <w:sz w:val="24"/>
          <w:szCs w:val="24"/>
        </w:rPr>
        <w:t>Реализация данных эффектов в технических системах. Управление системами в условиях нестабильности.</w:t>
      </w:r>
    </w:p>
    <w:p w:rsidR="00CF0D5E" w:rsidRPr="00E5477D" w:rsidRDefault="00CF0D5E" w:rsidP="00E5477D">
      <w:pPr>
        <w:pStyle w:val="1"/>
        <w:spacing w:line="240" w:lineRule="auto"/>
        <w:jc w:val="both"/>
        <w:rPr>
          <w:color w:val="auto"/>
          <w:sz w:val="24"/>
          <w:szCs w:val="24"/>
        </w:rPr>
      </w:pPr>
      <w:r w:rsidRPr="00E5477D">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3. Элементная база автоматизированных систем.</w:t>
      </w:r>
    </w:p>
    <w:p w:rsidR="00CF0D5E" w:rsidRPr="00E5477D" w:rsidRDefault="00CF0D5E" w:rsidP="00E5477D">
      <w:pPr>
        <w:pStyle w:val="1"/>
        <w:spacing w:line="240" w:lineRule="auto"/>
        <w:jc w:val="both"/>
        <w:rPr>
          <w:color w:val="auto"/>
          <w:sz w:val="24"/>
          <w:szCs w:val="24"/>
        </w:rPr>
      </w:pPr>
      <w:r w:rsidRPr="00E5477D">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проводников.Электрическая цепь и электрическая схема. Резистор и диод. Потенциометр.</w:t>
      </w:r>
    </w:p>
    <w:p w:rsidR="00CF0D5E" w:rsidRPr="00E5477D" w:rsidRDefault="00CF0D5E" w:rsidP="00E5477D">
      <w:pPr>
        <w:pStyle w:val="1"/>
        <w:spacing w:line="240" w:lineRule="auto"/>
        <w:jc w:val="both"/>
        <w:rPr>
          <w:color w:val="auto"/>
          <w:sz w:val="24"/>
          <w:szCs w:val="24"/>
        </w:rPr>
      </w:pPr>
      <w:r w:rsidRPr="00E5477D">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CF0D5E" w:rsidRPr="00E5477D" w:rsidRDefault="00CF0D5E" w:rsidP="00E5477D">
      <w:pPr>
        <w:pStyle w:val="1"/>
        <w:spacing w:line="240" w:lineRule="auto"/>
        <w:jc w:val="both"/>
        <w:rPr>
          <w:color w:val="auto"/>
          <w:sz w:val="24"/>
          <w:szCs w:val="24"/>
        </w:rPr>
      </w:pPr>
      <w:r w:rsidRPr="00E5477D">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4. Управление социально-экономическими системами. Предпринимательство.</w:t>
      </w:r>
    </w:p>
    <w:p w:rsidR="00CF0D5E" w:rsidRPr="00E5477D" w:rsidRDefault="00CF0D5E" w:rsidP="00E5477D">
      <w:pPr>
        <w:pStyle w:val="1"/>
        <w:spacing w:line="240" w:lineRule="auto"/>
        <w:jc w:val="both"/>
        <w:rPr>
          <w:color w:val="auto"/>
          <w:sz w:val="24"/>
          <w:szCs w:val="24"/>
        </w:rPr>
      </w:pPr>
      <w:r w:rsidRPr="00E5477D">
        <w:rPr>
          <w:color w:val="auto"/>
          <w:sz w:val="24"/>
          <w:szCs w:val="24"/>
        </w:rPr>
        <w:t xml:space="preserve">Сущность культуры предпринимательства. Корпоративная культура. </w:t>
      </w:r>
      <w:r w:rsidRPr="00E5477D">
        <w:rPr>
          <w:color w:val="auto"/>
          <w:sz w:val="24"/>
          <w:szCs w:val="24"/>
        </w:rPr>
        <w:lastRenderedPageBreak/>
        <w:t>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CF0D5E" w:rsidRPr="00E5477D" w:rsidRDefault="00CF0D5E" w:rsidP="00E5477D">
      <w:pPr>
        <w:pStyle w:val="1"/>
        <w:spacing w:line="240" w:lineRule="auto"/>
        <w:jc w:val="both"/>
        <w:rPr>
          <w:color w:val="auto"/>
          <w:sz w:val="24"/>
          <w:szCs w:val="24"/>
        </w:rPr>
      </w:pPr>
      <w:r w:rsidRPr="00E5477D">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CF0D5E" w:rsidRPr="00E5477D" w:rsidRDefault="00CF0D5E" w:rsidP="00E5477D">
      <w:pPr>
        <w:pStyle w:val="1"/>
        <w:spacing w:line="240" w:lineRule="auto"/>
        <w:jc w:val="both"/>
        <w:rPr>
          <w:color w:val="auto"/>
          <w:sz w:val="24"/>
          <w:szCs w:val="24"/>
        </w:rPr>
      </w:pPr>
      <w:r w:rsidRPr="00E5477D">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CF0D5E" w:rsidRPr="00E5477D" w:rsidRDefault="00CF0D5E" w:rsidP="00E5477D">
      <w:pPr>
        <w:pStyle w:val="1"/>
        <w:spacing w:line="240" w:lineRule="auto"/>
        <w:jc w:val="both"/>
        <w:rPr>
          <w:color w:val="auto"/>
          <w:sz w:val="24"/>
          <w:szCs w:val="24"/>
        </w:rPr>
      </w:pPr>
      <w:r w:rsidRPr="00E5477D">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CF0D5E" w:rsidRPr="00E5477D" w:rsidRDefault="00CF0D5E" w:rsidP="00E5477D">
      <w:pPr>
        <w:pStyle w:val="1"/>
        <w:spacing w:line="240" w:lineRule="auto"/>
        <w:jc w:val="both"/>
        <w:rPr>
          <w:color w:val="auto"/>
          <w:sz w:val="24"/>
          <w:szCs w:val="24"/>
        </w:rPr>
      </w:pPr>
      <w:r w:rsidRPr="00E5477D">
        <w:rPr>
          <w:color w:val="auto"/>
          <w:sz w:val="24"/>
          <w:szCs w:val="24"/>
        </w:rPr>
        <w:t>Программная поддержка предпринимательской деятельности. Программы для управления проектами.</w:t>
      </w:r>
      <w:bookmarkStart w:id="534" w:name="bookmark1702"/>
    </w:p>
    <w:p w:rsidR="00CF0D5E" w:rsidRPr="00E5477D" w:rsidRDefault="00CF0D5E"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«Животноводство»</w:t>
      </w:r>
      <w:bookmarkStart w:id="535" w:name="bookmark1704"/>
      <w:bookmarkEnd w:id="534"/>
    </w:p>
    <w:p w:rsidR="00CF0D5E" w:rsidRPr="00E5477D" w:rsidRDefault="00CF0D5E" w:rsidP="00E5477D">
      <w:pPr>
        <w:pStyle w:val="af"/>
        <w:rPr>
          <w:rFonts w:ascii="Times New Roman" w:hAnsi="Times New Roman" w:cs="Times New Roman"/>
          <w:sz w:val="24"/>
          <w:szCs w:val="24"/>
        </w:rPr>
      </w:pPr>
      <w:r w:rsidRPr="00E5477D">
        <w:rPr>
          <w:rFonts w:ascii="Times New Roman" w:hAnsi="Times New Roman" w:cs="Times New Roman"/>
          <w:sz w:val="24"/>
          <w:szCs w:val="24"/>
        </w:rPr>
        <w:t>7-8 КЛАССЫ</w:t>
      </w:r>
      <w:bookmarkEnd w:id="535"/>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 Элементы технологий выращивания сельскохозяйственных животных.</w:t>
      </w:r>
    </w:p>
    <w:p w:rsidR="00CF0D5E" w:rsidRPr="00E5477D" w:rsidRDefault="00CF0D5E" w:rsidP="00E5477D">
      <w:pPr>
        <w:pStyle w:val="1"/>
        <w:spacing w:line="240" w:lineRule="auto"/>
        <w:jc w:val="both"/>
        <w:rPr>
          <w:color w:val="auto"/>
          <w:sz w:val="24"/>
          <w:szCs w:val="24"/>
        </w:rPr>
      </w:pPr>
      <w:r w:rsidRPr="00E5477D">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rsidR="00CF0D5E" w:rsidRPr="00E5477D" w:rsidRDefault="00CF0D5E" w:rsidP="00E5477D">
      <w:pPr>
        <w:pStyle w:val="1"/>
        <w:spacing w:line="240" w:lineRule="auto"/>
        <w:jc w:val="both"/>
        <w:rPr>
          <w:color w:val="auto"/>
          <w:sz w:val="24"/>
          <w:szCs w:val="24"/>
        </w:rPr>
      </w:pPr>
      <w:r w:rsidRPr="00E5477D">
        <w:rPr>
          <w:color w:val="auto"/>
          <w:sz w:val="24"/>
          <w:szCs w:val="24"/>
        </w:rPr>
        <w:t>Содержание сельскохозяйственных животных: помещение, оборудование, уход.</w:t>
      </w:r>
    </w:p>
    <w:p w:rsidR="00CF0D5E" w:rsidRPr="00E5477D" w:rsidRDefault="00CF0D5E" w:rsidP="00E5477D">
      <w:pPr>
        <w:pStyle w:val="1"/>
        <w:spacing w:line="240" w:lineRule="auto"/>
        <w:jc w:val="both"/>
        <w:rPr>
          <w:color w:val="auto"/>
          <w:sz w:val="24"/>
          <w:szCs w:val="24"/>
        </w:rPr>
      </w:pPr>
      <w:r w:rsidRPr="00E5477D">
        <w:rPr>
          <w:color w:val="auto"/>
          <w:sz w:val="24"/>
          <w:szCs w:val="24"/>
        </w:rPr>
        <w:t>Разведение животных. Породы животных, их создание.</w:t>
      </w:r>
    </w:p>
    <w:p w:rsidR="00CF0D5E" w:rsidRPr="00E5477D" w:rsidRDefault="00CF0D5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Лечение животных. Понятие о ветеринарии.</w:t>
      </w:r>
    </w:p>
    <w:p w:rsidR="00CF0D5E" w:rsidRPr="00E5477D" w:rsidRDefault="00CF0D5E" w:rsidP="00E5477D">
      <w:pPr>
        <w:pStyle w:val="1"/>
        <w:spacing w:line="240" w:lineRule="auto"/>
        <w:jc w:val="both"/>
        <w:rPr>
          <w:color w:val="auto"/>
          <w:sz w:val="24"/>
          <w:szCs w:val="24"/>
        </w:rPr>
      </w:pPr>
      <w:r w:rsidRPr="00E5477D">
        <w:rPr>
          <w:color w:val="auto"/>
          <w:sz w:val="24"/>
          <w:szCs w:val="24"/>
        </w:rPr>
        <w:t>Заготовка кормов. Кормление животных. Питательность корма. Рацион.</w:t>
      </w:r>
    </w:p>
    <w:p w:rsidR="00CF0D5E" w:rsidRPr="00E5477D" w:rsidRDefault="00CF0D5E" w:rsidP="00E5477D">
      <w:pPr>
        <w:pStyle w:val="1"/>
        <w:spacing w:line="240" w:lineRule="auto"/>
        <w:jc w:val="both"/>
        <w:rPr>
          <w:color w:val="auto"/>
          <w:sz w:val="24"/>
          <w:szCs w:val="24"/>
        </w:rPr>
      </w:pPr>
      <w:r w:rsidRPr="00E5477D">
        <w:rPr>
          <w:color w:val="auto"/>
          <w:sz w:val="24"/>
          <w:szCs w:val="24"/>
        </w:rPr>
        <w:t>Животные у нас дома. Забота о домашних и бездомных животных.</w:t>
      </w:r>
    </w:p>
    <w:p w:rsidR="00CF0D5E" w:rsidRPr="00E5477D" w:rsidRDefault="00CF0D5E" w:rsidP="00E5477D">
      <w:pPr>
        <w:pStyle w:val="1"/>
        <w:spacing w:line="240" w:lineRule="auto"/>
        <w:jc w:val="both"/>
        <w:rPr>
          <w:color w:val="auto"/>
          <w:sz w:val="24"/>
          <w:szCs w:val="24"/>
        </w:rPr>
      </w:pPr>
      <w:r w:rsidRPr="00E5477D">
        <w:rPr>
          <w:color w:val="auto"/>
          <w:sz w:val="24"/>
          <w:szCs w:val="24"/>
        </w:rPr>
        <w:t>Проблема клонирования живых организмов. Социальные и этические проблемы.</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2. Производство животноводческих продуктов.</w:t>
      </w:r>
    </w:p>
    <w:p w:rsidR="00CF0D5E" w:rsidRPr="00E5477D" w:rsidRDefault="00CF0D5E" w:rsidP="00E5477D">
      <w:pPr>
        <w:pStyle w:val="1"/>
        <w:spacing w:line="240" w:lineRule="auto"/>
        <w:jc w:val="both"/>
        <w:rPr>
          <w:color w:val="auto"/>
          <w:sz w:val="24"/>
          <w:szCs w:val="24"/>
        </w:rPr>
      </w:pPr>
      <w:r w:rsidRPr="00E5477D">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F0D5E" w:rsidRPr="00E5477D" w:rsidRDefault="00CF0D5E" w:rsidP="00E5477D">
      <w:pPr>
        <w:pStyle w:val="1"/>
        <w:spacing w:line="240" w:lineRule="auto"/>
        <w:jc w:val="both"/>
        <w:rPr>
          <w:color w:val="auto"/>
          <w:sz w:val="24"/>
          <w:szCs w:val="24"/>
        </w:rPr>
      </w:pPr>
      <w:r w:rsidRPr="00E5477D">
        <w:rPr>
          <w:color w:val="auto"/>
          <w:sz w:val="24"/>
          <w:szCs w:val="24"/>
        </w:rPr>
        <w:t>Использование цифровых технологий в животноводстве.</w:t>
      </w:r>
    </w:p>
    <w:p w:rsidR="00CF0D5E" w:rsidRPr="00E5477D" w:rsidRDefault="00CF0D5E" w:rsidP="00E5477D">
      <w:pPr>
        <w:pStyle w:val="1"/>
        <w:spacing w:line="240" w:lineRule="auto"/>
        <w:jc w:val="both"/>
        <w:rPr>
          <w:color w:val="auto"/>
          <w:sz w:val="24"/>
          <w:szCs w:val="24"/>
        </w:rPr>
      </w:pPr>
      <w:r w:rsidRPr="00E5477D">
        <w:rPr>
          <w:color w:val="auto"/>
          <w:sz w:val="24"/>
          <w:szCs w:val="24"/>
        </w:rPr>
        <w:t>Цифровая ферма:</w:t>
      </w:r>
    </w:p>
    <w:p w:rsidR="00CF0D5E" w:rsidRPr="00E5477D" w:rsidRDefault="00CF0D5E" w:rsidP="00E5477D">
      <w:pPr>
        <w:pStyle w:val="1"/>
        <w:numPr>
          <w:ilvl w:val="0"/>
          <w:numId w:val="340"/>
        </w:numPr>
        <w:spacing w:line="240" w:lineRule="auto"/>
        <w:ind w:left="0"/>
        <w:jc w:val="both"/>
        <w:rPr>
          <w:color w:val="auto"/>
          <w:sz w:val="24"/>
          <w:szCs w:val="24"/>
        </w:rPr>
      </w:pPr>
      <w:r w:rsidRPr="00E5477D">
        <w:rPr>
          <w:color w:val="auto"/>
          <w:sz w:val="24"/>
          <w:szCs w:val="24"/>
        </w:rPr>
        <w:t>автоматическое кормление животных;</w:t>
      </w:r>
    </w:p>
    <w:p w:rsidR="00CF0D5E" w:rsidRPr="00E5477D" w:rsidRDefault="00CF0D5E" w:rsidP="00E5477D">
      <w:pPr>
        <w:pStyle w:val="1"/>
        <w:numPr>
          <w:ilvl w:val="0"/>
          <w:numId w:val="340"/>
        </w:numPr>
        <w:spacing w:line="240" w:lineRule="auto"/>
        <w:ind w:left="0"/>
        <w:jc w:val="both"/>
        <w:rPr>
          <w:color w:val="auto"/>
          <w:sz w:val="24"/>
          <w:szCs w:val="24"/>
        </w:rPr>
      </w:pPr>
      <w:r w:rsidRPr="00E5477D">
        <w:rPr>
          <w:color w:val="auto"/>
          <w:sz w:val="24"/>
          <w:szCs w:val="24"/>
        </w:rPr>
        <w:t>автоматическая дойка;</w:t>
      </w:r>
    </w:p>
    <w:p w:rsidR="00CF0D5E" w:rsidRPr="00E5477D" w:rsidRDefault="00CF0D5E" w:rsidP="00E5477D">
      <w:pPr>
        <w:pStyle w:val="1"/>
        <w:numPr>
          <w:ilvl w:val="0"/>
          <w:numId w:val="340"/>
        </w:numPr>
        <w:spacing w:line="240" w:lineRule="auto"/>
        <w:ind w:left="0"/>
        <w:jc w:val="both"/>
        <w:rPr>
          <w:color w:val="auto"/>
          <w:sz w:val="24"/>
          <w:szCs w:val="24"/>
        </w:rPr>
      </w:pPr>
      <w:r w:rsidRPr="00E5477D">
        <w:rPr>
          <w:color w:val="auto"/>
          <w:sz w:val="24"/>
          <w:szCs w:val="24"/>
        </w:rPr>
        <w:t>уборка помещения и др.</w:t>
      </w:r>
    </w:p>
    <w:p w:rsidR="00CF0D5E" w:rsidRPr="00E5477D" w:rsidRDefault="00CF0D5E" w:rsidP="00E5477D">
      <w:pPr>
        <w:pStyle w:val="1"/>
        <w:spacing w:line="240" w:lineRule="auto"/>
        <w:jc w:val="both"/>
        <w:rPr>
          <w:color w:val="auto"/>
          <w:sz w:val="24"/>
          <w:szCs w:val="24"/>
        </w:rPr>
      </w:pPr>
      <w:r w:rsidRPr="00E5477D">
        <w:rPr>
          <w:color w:val="auto"/>
          <w:sz w:val="24"/>
          <w:szCs w:val="24"/>
        </w:rPr>
        <w:t>Цифровая «умная» ферма — перспективное направление роботизации в животноводстве.</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3. Профессии, связанные с деятельностью животновода.</w:t>
      </w:r>
    </w:p>
    <w:p w:rsidR="00CF0D5E" w:rsidRPr="00E5477D" w:rsidRDefault="00CF0D5E" w:rsidP="00E5477D">
      <w:pPr>
        <w:pStyle w:val="1"/>
        <w:spacing w:line="240" w:lineRule="auto"/>
        <w:jc w:val="both"/>
        <w:rPr>
          <w:color w:val="auto"/>
          <w:sz w:val="24"/>
          <w:szCs w:val="24"/>
        </w:rPr>
      </w:pPr>
      <w:r w:rsidRPr="00E5477D">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bookmarkStart w:id="536" w:name="bookmark1706"/>
    </w:p>
    <w:p w:rsidR="00CF0D5E" w:rsidRPr="00E5477D" w:rsidRDefault="00CF0D5E"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«Растениеводство»</w:t>
      </w:r>
      <w:bookmarkStart w:id="537" w:name="bookmark1708"/>
      <w:bookmarkEnd w:id="536"/>
    </w:p>
    <w:p w:rsidR="00CF0D5E" w:rsidRPr="00E5477D" w:rsidRDefault="00CF0D5E" w:rsidP="00E5477D">
      <w:pPr>
        <w:pStyle w:val="af"/>
        <w:rPr>
          <w:rFonts w:ascii="Times New Roman" w:hAnsi="Times New Roman" w:cs="Times New Roman"/>
          <w:sz w:val="24"/>
          <w:szCs w:val="24"/>
        </w:rPr>
      </w:pPr>
      <w:r w:rsidRPr="00E5477D">
        <w:rPr>
          <w:rFonts w:ascii="Times New Roman" w:hAnsi="Times New Roman" w:cs="Times New Roman"/>
          <w:sz w:val="24"/>
          <w:szCs w:val="24"/>
        </w:rPr>
        <w:t>7-8 КЛАССЫ</w:t>
      </w:r>
      <w:bookmarkEnd w:id="537"/>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1. Элементы технологий выращивания сельскохозяйственных культур.</w:t>
      </w:r>
    </w:p>
    <w:p w:rsidR="00CF0D5E" w:rsidRPr="00E5477D" w:rsidRDefault="00CF0D5E" w:rsidP="00E5477D">
      <w:pPr>
        <w:pStyle w:val="1"/>
        <w:spacing w:line="240" w:lineRule="auto"/>
        <w:jc w:val="both"/>
        <w:rPr>
          <w:color w:val="auto"/>
          <w:sz w:val="24"/>
          <w:szCs w:val="24"/>
        </w:rPr>
      </w:pPr>
      <w:r w:rsidRPr="00E5477D">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CF0D5E" w:rsidRPr="00E5477D" w:rsidRDefault="00CF0D5E" w:rsidP="00E5477D">
      <w:pPr>
        <w:pStyle w:val="1"/>
        <w:spacing w:line="240" w:lineRule="auto"/>
        <w:jc w:val="both"/>
        <w:rPr>
          <w:color w:val="auto"/>
          <w:sz w:val="24"/>
          <w:szCs w:val="24"/>
        </w:rPr>
      </w:pPr>
      <w:r w:rsidRPr="00E5477D">
        <w:rPr>
          <w:color w:val="auto"/>
          <w:sz w:val="24"/>
          <w:szCs w:val="24"/>
        </w:rPr>
        <w:t>Почвы, виды почв. Плодородие почв.</w:t>
      </w:r>
    </w:p>
    <w:p w:rsidR="00CF0D5E" w:rsidRPr="00E5477D" w:rsidRDefault="00CF0D5E" w:rsidP="00E5477D">
      <w:pPr>
        <w:pStyle w:val="1"/>
        <w:spacing w:line="240" w:lineRule="auto"/>
        <w:jc w:val="both"/>
        <w:rPr>
          <w:color w:val="auto"/>
          <w:sz w:val="24"/>
          <w:szCs w:val="24"/>
        </w:rPr>
      </w:pPr>
      <w:r w:rsidRPr="00E5477D">
        <w:rPr>
          <w:color w:val="auto"/>
          <w:sz w:val="24"/>
          <w:szCs w:val="24"/>
        </w:rPr>
        <w:t>Инструменты обработки почвы: ручные и механизированные. Сельскохозяйственная техника.</w:t>
      </w:r>
    </w:p>
    <w:p w:rsidR="00CF0D5E" w:rsidRPr="00E5477D" w:rsidRDefault="00CF0D5E" w:rsidP="00E5477D">
      <w:pPr>
        <w:pStyle w:val="1"/>
        <w:spacing w:line="240" w:lineRule="auto"/>
        <w:jc w:val="both"/>
        <w:rPr>
          <w:color w:val="auto"/>
          <w:sz w:val="24"/>
          <w:szCs w:val="24"/>
        </w:rPr>
      </w:pPr>
      <w:r w:rsidRPr="00E5477D">
        <w:rPr>
          <w:color w:val="auto"/>
          <w:sz w:val="24"/>
          <w:szCs w:val="24"/>
        </w:rPr>
        <w:t>Культурные растения и их классификация.</w:t>
      </w:r>
    </w:p>
    <w:p w:rsidR="00CF0D5E" w:rsidRPr="00E5477D" w:rsidRDefault="00CF0D5E" w:rsidP="00E5477D">
      <w:pPr>
        <w:pStyle w:val="1"/>
        <w:spacing w:line="240" w:lineRule="auto"/>
        <w:jc w:val="both"/>
        <w:rPr>
          <w:color w:val="auto"/>
          <w:sz w:val="24"/>
          <w:szCs w:val="24"/>
        </w:rPr>
      </w:pPr>
      <w:r w:rsidRPr="00E5477D">
        <w:rPr>
          <w:color w:val="auto"/>
          <w:sz w:val="24"/>
          <w:szCs w:val="24"/>
        </w:rPr>
        <w:lastRenderedPageBreak/>
        <w:t>Выращивание растений на школьном/приусадебном участке.</w:t>
      </w:r>
    </w:p>
    <w:p w:rsidR="00CF0D5E" w:rsidRPr="00E5477D" w:rsidRDefault="00CF0D5E" w:rsidP="00E5477D">
      <w:pPr>
        <w:pStyle w:val="1"/>
        <w:spacing w:line="240" w:lineRule="auto"/>
        <w:jc w:val="both"/>
        <w:rPr>
          <w:color w:val="auto"/>
          <w:sz w:val="24"/>
          <w:szCs w:val="24"/>
        </w:rPr>
      </w:pPr>
      <w:r w:rsidRPr="00E5477D">
        <w:rPr>
          <w:color w:val="auto"/>
          <w:sz w:val="24"/>
          <w:szCs w:val="24"/>
        </w:rPr>
        <w:t>Полезные для человека дикорастущие растения и их классификация.</w:t>
      </w:r>
    </w:p>
    <w:p w:rsidR="00CF0D5E" w:rsidRPr="00E5477D" w:rsidRDefault="00CF0D5E" w:rsidP="00E5477D">
      <w:pPr>
        <w:pStyle w:val="1"/>
        <w:spacing w:line="240" w:lineRule="auto"/>
        <w:jc w:val="both"/>
        <w:rPr>
          <w:color w:val="auto"/>
          <w:sz w:val="24"/>
          <w:szCs w:val="24"/>
        </w:rPr>
      </w:pPr>
      <w:r w:rsidRPr="00E5477D">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F0D5E" w:rsidRPr="00E5477D" w:rsidRDefault="00CF0D5E" w:rsidP="00E5477D">
      <w:pPr>
        <w:pStyle w:val="1"/>
        <w:spacing w:line="240" w:lineRule="auto"/>
        <w:jc w:val="both"/>
        <w:rPr>
          <w:color w:val="auto"/>
          <w:sz w:val="24"/>
          <w:szCs w:val="24"/>
        </w:rPr>
      </w:pPr>
      <w:r w:rsidRPr="00E5477D">
        <w:rPr>
          <w:color w:val="auto"/>
          <w:sz w:val="24"/>
          <w:szCs w:val="24"/>
        </w:rPr>
        <w:t>Сохранение природной среды.</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2. Сельскохозяйственное производство.</w:t>
      </w:r>
    </w:p>
    <w:p w:rsidR="00CF0D5E" w:rsidRPr="00E5477D" w:rsidRDefault="00CF0D5E" w:rsidP="00E5477D">
      <w:pPr>
        <w:pStyle w:val="1"/>
        <w:spacing w:line="240" w:lineRule="auto"/>
        <w:jc w:val="both"/>
        <w:rPr>
          <w:color w:val="auto"/>
          <w:sz w:val="24"/>
          <w:szCs w:val="24"/>
        </w:rPr>
      </w:pPr>
      <w:r w:rsidRPr="00E5477D">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показателей.Агропромышленные комплексы. Компьютерное оснащение сельскохозяйственной техники.</w:t>
      </w:r>
    </w:p>
    <w:p w:rsidR="00CF0D5E" w:rsidRPr="00E5477D" w:rsidRDefault="00CF0D5E" w:rsidP="00E5477D">
      <w:pPr>
        <w:pStyle w:val="1"/>
        <w:spacing w:line="240" w:lineRule="auto"/>
        <w:jc w:val="both"/>
        <w:rPr>
          <w:color w:val="auto"/>
          <w:sz w:val="24"/>
          <w:szCs w:val="24"/>
        </w:rPr>
      </w:pPr>
      <w:r w:rsidRPr="00E5477D">
        <w:rPr>
          <w:color w:val="auto"/>
          <w:sz w:val="24"/>
          <w:szCs w:val="24"/>
        </w:rPr>
        <w:t>Автоматизация и роботизация сельскохозяйственного производства:</w:t>
      </w:r>
    </w:p>
    <w:p w:rsidR="00CF0D5E" w:rsidRPr="00E5477D" w:rsidRDefault="00CF0D5E" w:rsidP="00E5477D">
      <w:pPr>
        <w:pStyle w:val="1"/>
        <w:numPr>
          <w:ilvl w:val="0"/>
          <w:numId w:val="341"/>
        </w:numPr>
        <w:spacing w:line="240" w:lineRule="auto"/>
        <w:ind w:left="0"/>
        <w:jc w:val="both"/>
        <w:rPr>
          <w:color w:val="auto"/>
          <w:sz w:val="24"/>
          <w:szCs w:val="24"/>
        </w:rPr>
      </w:pPr>
      <w:r w:rsidRPr="00E5477D">
        <w:rPr>
          <w:color w:val="auto"/>
          <w:sz w:val="24"/>
          <w:szCs w:val="24"/>
        </w:rPr>
        <w:t xml:space="preserve">анализаторы почвы </w:t>
      </w:r>
      <w:r w:rsidRPr="00E5477D">
        <w:rPr>
          <w:color w:val="auto"/>
          <w:sz w:val="24"/>
          <w:szCs w:val="24"/>
          <w:lang w:val="en-US" w:bidi="en-US"/>
        </w:rPr>
        <w:t>c</w:t>
      </w:r>
      <w:r w:rsidRPr="00E5477D">
        <w:rPr>
          <w:color w:val="auto"/>
          <w:sz w:val="24"/>
          <w:szCs w:val="24"/>
        </w:rPr>
        <w:t>использованием спутниковой системы навигации;</w:t>
      </w:r>
    </w:p>
    <w:p w:rsidR="00CF0D5E" w:rsidRPr="00E5477D" w:rsidRDefault="00CF0D5E" w:rsidP="00E5477D">
      <w:pPr>
        <w:pStyle w:val="1"/>
        <w:numPr>
          <w:ilvl w:val="0"/>
          <w:numId w:val="341"/>
        </w:numPr>
        <w:spacing w:line="240" w:lineRule="auto"/>
        <w:ind w:left="0"/>
        <w:jc w:val="both"/>
        <w:rPr>
          <w:color w:val="auto"/>
          <w:sz w:val="24"/>
          <w:szCs w:val="24"/>
        </w:rPr>
      </w:pPr>
      <w:r w:rsidRPr="00E5477D">
        <w:rPr>
          <w:color w:val="auto"/>
          <w:sz w:val="24"/>
          <w:szCs w:val="24"/>
        </w:rPr>
        <w:t>автоматизация тепличного хозяйства;</w:t>
      </w:r>
    </w:p>
    <w:p w:rsidR="00CF0D5E" w:rsidRPr="00E5477D" w:rsidRDefault="00CF0D5E" w:rsidP="00E5477D">
      <w:pPr>
        <w:pStyle w:val="1"/>
        <w:numPr>
          <w:ilvl w:val="0"/>
          <w:numId w:val="341"/>
        </w:numPr>
        <w:spacing w:line="240" w:lineRule="auto"/>
        <w:ind w:left="0"/>
        <w:jc w:val="both"/>
        <w:rPr>
          <w:color w:val="auto"/>
          <w:sz w:val="24"/>
          <w:szCs w:val="24"/>
        </w:rPr>
      </w:pPr>
      <w:r w:rsidRPr="00E5477D">
        <w:rPr>
          <w:color w:val="auto"/>
          <w:sz w:val="24"/>
          <w:szCs w:val="24"/>
        </w:rPr>
        <w:t>применение роботов манипуляторов для уборки урожая;</w:t>
      </w:r>
    </w:p>
    <w:p w:rsidR="00CF0D5E" w:rsidRPr="00E5477D" w:rsidRDefault="00CF0D5E" w:rsidP="00E5477D">
      <w:pPr>
        <w:pStyle w:val="1"/>
        <w:numPr>
          <w:ilvl w:val="0"/>
          <w:numId w:val="341"/>
        </w:numPr>
        <w:spacing w:line="240" w:lineRule="auto"/>
        <w:ind w:left="0"/>
        <w:jc w:val="both"/>
        <w:rPr>
          <w:color w:val="auto"/>
          <w:sz w:val="24"/>
          <w:szCs w:val="24"/>
        </w:rPr>
      </w:pPr>
      <w:r w:rsidRPr="00E5477D">
        <w:rPr>
          <w:color w:val="auto"/>
          <w:sz w:val="24"/>
          <w:szCs w:val="24"/>
        </w:rPr>
        <w:t>внесение удобрение на основе данных от азотно-спектральных датчиков;</w:t>
      </w:r>
    </w:p>
    <w:p w:rsidR="00CF0D5E" w:rsidRPr="00E5477D" w:rsidRDefault="00CF0D5E" w:rsidP="00E5477D">
      <w:pPr>
        <w:pStyle w:val="1"/>
        <w:numPr>
          <w:ilvl w:val="0"/>
          <w:numId w:val="341"/>
        </w:numPr>
        <w:spacing w:line="240" w:lineRule="auto"/>
        <w:ind w:left="0"/>
        <w:jc w:val="both"/>
        <w:rPr>
          <w:color w:val="auto"/>
          <w:sz w:val="24"/>
          <w:szCs w:val="24"/>
        </w:rPr>
      </w:pPr>
      <w:r w:rsidRPr="00E5477D">
        <w:rPr>
          <w:color w:val="auto"/>
          <w:sz w:val="24"/>
          <w:szCs w:val="24"/>
        </w:rPr>
        <w:t>определение критических точек полей с помощью спутниковых снимков;</w:t>
      </w:r>
    </w:p>
    <w:p w:rsidR="00CF0D5E" w:rsidRPr="00E5477D" w:rsidRDefault="00CF0D5E" w:rsidP="00E5477D">
      <w:pPr>
        <w:pStyle w:val="1"/>
        <w:numPr>
          <w:ilvl w:val="0"/>
          <w:numId w:val="341"/>
        </w:numPr>
        <w:spacing w:line="240" w:lineRule="auto"/>
        <w:ind w:left="0" w:hanging="357"/>
        <w:jc w:val="both"/>
        <w:rPr>
          <w:color w:val="auto"/>
          <w:sz w:val="24"/>
          <w:szCs w:val="24"/>
        </w:rPr>
      </w:pPr>
      <w:r w:rsidRPr="00E5477D">
        <w:rPr>
          <w:color w:val="auto"/>
          <w:sz w:val="24"/>
          <w:szCs w:val="24"/>
        </w:rPr>
        <w:t>использование БПЛА и др.</w:t>
      </w:r>
    </w:p>
    <w:p w:rsidR="00CF0D5E" w:rsidRPr="00E5477D" w:rsidRDefault="00CF0D5E" w:rsidP="00E5477D">
      <w:pPr>
        <w:pStyle w:val="1"/>
        <w:spacing w:line="240" w:lineRule="auto"/>
        <w:jc w:val="both"/>
        <w:rPr>
          <w:color w:val="auto"/>
          <w:sz w:val="24"/>
          <w:szCs w:val="24"/>
        </w:rPr>
      </w:pPr>
      <w:r w:rsidRPr="00E5477D">
        <w:rPr>
          <w:color w:val="auto"/>
          <w:sz w:val="24"/>
          <w:szCs w:val="24"/>
        </w:rPr>
        <w:t>Генно-модифицированные растения: положительные и отрицательные аспекты.</w:t>
      </w:r>
    </w:p>
    <w:p w:rsidR="00CF0D5E" w:rsidRPr="00E5477D" w:rsidRDefault="00CF0D5E" w:rsidP="00E5477D">
      <w:pPr>
        <w:pStyle w:val="1"/>
        <w:spacing w:line="240" w:lineRule="auto"/>
        <w:jc w:val="both"/>
        <w:rPr>
          <w:color w:val="auto"/>
          <w:sz w:val="24"/>
          <w:szCs w:val="24"/>
        </w:rPr>
      </w:pPr>
      <w:r w:rsidRPr="00E5477D">
        <w:rPr>
          <w:b/>
          <w:bCs/>
          <w:color w:val="auto"/>
          <w:sz w:val="24"/>
          <w:szCs w:val="24"/>
        </w:rPr>
        <w:t>Раздел 3. Сельскохозяйственные профессии.</w:t>
      </w:r>
    </w:p>
    <w:p w:rsidR="00CF0D5E" w:rsidRPr="00E5477D" w:rsidRDefault="00CF0D5E"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23F9F" w:rsidRPr="00E5477D" w:rsidRDefault="00A23F9F"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ПЛАНИРУЕМЫЕ РЕЗУЛЬТАТЫ</w:t>
      </w:r>
    </w:p>
    <w:p w:rsidR="00A23F9F" w:rsidRPr="00E5477D" w:rsidRDefault="00A23F9F" w:rsidP="00E5477D">
      <w:pPr>
        <w:pStyle w:val="1"/>
        <w:spacing w:line="240" w:lineRule="auto"/>
        <w:ind w:firstLine="238"/>
        <w:jc w:val="both"/>
        <w:rPr>
          <w:color w:val="auto"/>
          <w:sz w:val="24"/>
          <w:szCs w:val="24"/>
        </w:rPr>
      </w:pPr>
      <w:r w:rsidRPr="00E5477D">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bookmarkStart w:id="538" w:name="bookmark1714"/>
    </w:p>
    <w:p w:rsidR="00A23F9F" w:rsidRPr="00E5477D" w:rsidRDefault="00A23F9F" w:rsidP="00E5477D">
      <w:pPr>
        <w:pStyle w:val="af"/>
        <w:rPr>
          <w:rFonts w:ascii="Times New Roman" w:hAnsi="Times New Roman" w:cs="Times New Roman"/>
          <w:sz w:val="24"/>
          <w:szCs w:val="24"/>
        </w:rPr>
      </w:pPr>
      <w:r w:rsidRPr="00E5477D">
        <w:rPr>
          <w:rFonts w:ascii="Times New Roman" w:hAnsi="Times New Roman" w:cs="Times New Roman"/>
          <w:sz w:val="24"/>
          <w:szCs w:val="24"/>
        </w:rPr>
        <w:t>ЛИЧНОСТНЫЕ РЕЗУЛЬТАТЫ</w:t>
      </w:r>
      <w:bookmarkEnd w:id="538"/>
    </w:p>
    <w:p w:rsidR="00A23F9F" w:rsidRPr="00E5477D" w:rsidRDefault="00A23F9F" w:rsidP="00E5477D">
      <w:pPr>
        <w:pStyle w:val="1"/>
        <w:spacing w:line="240" w:lineRule="auto"/>
        <w:jc w:val="both"/>
        <w:rPr>
          <w:color w:val="auto"/>
          <w:sz w:val="24"/>
          <w:szCs w:val="24"/>
        </w:rPr>
      </w:pPr>
      <w:r w:rsidRPr="00E5477D">
        <w:rPr>
          <w:i/>
          <w:iCs/>
          <w:color w:val="auto"/>
          <w:sz w:val="24"/>
          <w:szCs w:val="24"/>
        </w:rPr>
        <w:t>Патриотическое воспитание</w:t>
      </w:r>
      <w:r w:rsidRPr="00E5477D">
        <w:rPr>
          <w:color w:val="auto"/>
          <w:sz w:val="24"/>
          <w:szCs w:val="24"/>
        </w:rPr>
        <w:t>:</w:t>
      </w:r>
    </w:p>
    <w:p w:rsidR="00A23F9F" w:rsidRPr="00E5477D" w:rsidRDefault="00A23F9F" w:rsidP="00E5477D">
      <w:pPr>
        <w:pStyle w:val="1"/>
        <w:numPr>
          <w:ilvl w:val="0"/>
          <w:numId w:val="342"/>
        </w:numPr>
        <w:spacing w:line="240" w:lineRule="auto"/>
        <w:ind w:left="0"/>
        <w:jc w:val="both"/>
        <w:rPr>
          <w:color w:val="auto"/>
          <w:sz w:val="24"/>
          <w:szCs w:val="24"/>
        </w:rPr>
      </w:pPr>
      <w:r w:rsidRPr="00E5477D">
        <w:rPr>
          <w:color w:val="auto"/>
          <w:sz w:val="24"/>
          <w:szCs w:val="24"/>
        </w:rPr>
        <w:t>проявление интереса к истории и современному состоянию российской науки и технологии;</w:t>
      </w:r>
    </w:p>
    <w:p w:rsidR="00A23F9F" w:rsidRPr="00E5477D" w:rsidRDefault="00A23F9F" w:rsidP="00E5477D">
      <w:pPr>
        <w:pStyle w:val="1"/>
        <w:numPr>
          <w:ilvl w:val="0"/>
          <w:numId w:val="342"/>
        </w:numPr>
        <w:spacing w:line="240" w:lineRule="auto"/>
        <w:ind w:left="0"/>
        <w:jc w:val="both"/>
        <w:rPr>
          <w:color w:val="auto"/>
          <w:sz w:val="24"/>
          <w:szCs w:val="24"/>
        </w:rPr>
      </w:pPr>
      <w:r w:rsidRPr="00E5477D">
        <w:rPr>
          <w:color w:val="auto"/>
          <w:sz w:val="24"/>
          <w:szCs w:val="24"/>
        </w:rPr>
        <w:t>ценностное отношение к достижениям российских инженеров и учёных.</w:t>
      </w:r>
    </w:p>
    <w:p w:rsidR="00A23F9F" w:rsidRPr="00E5477D" w:rsidRDefault="00A23F9F" w:rsidP="00E5477D">
      <w:pPr>
        <w:pStyle w:val="1"/>
        <w:spacing w:line="240" w:lineRule="auto"/>
        <w:jc w:val="both"/>
        <w:rPr>
          <w:color w:val="auto"/>
          <w:sz w:val="24"/>
          <w:szCs w:val="24"/>
        </w:rPr>
      </w:pPr>
      <w:r w:rsidRPr="00E5477D">
        <w:rPr>
          <w:i/>
          <w:iCs/>
          <w:color w:val="auto"/>
          <w:sz w:val="24"/>
          <w:szCs w:val="24"/>
        </w:rPr>
        <w:t>Гражданское и духовно-нравственное воспитание</w:t>
      </w:r>
      <w:r w:rsidRPr="00E5477D">
        <w:rPr>
          <w:color w:val="auto"/>
          <w:sz w:val="24"/>
          <w:szCs w:val="24"/>
        </w:rPr>
        <w:t>:</w:t>
      </w:r>
    </w:p>
    <w:p w:rsidR="00A23F9F" w:rsidRPr="00E5477D" w:rsidRDefault="00A23F9F" w:rsidP="00E5477D">
      <w:pPr>
        <w:pStyle w:val="1"/>
        <w:numPr>
          <w:ilvl w:val="0"/>
          <w:numId w:val="343"/>
        </w:numPr>
        <w:spacing w:line="240" w:lineRule="auto"/>
        <w:ind w:left="0"/>
        <w:jc w:val="both"/>
        <w:rPr>
          <w:color w:val="auto"/>
          <w:sz w:val="24"/>
          <w:szCs w:val="24"/>
        </w:rPr>
      </w:pPr>
      <w:r w:rsidRPr="00E5477D">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23F9F" w:rsidRPr="00E5477D" w:rsidRDefault="00A23F9F" w:rsidP="00E5477D">
      <w:pPr>
        <w:pStyle w:val="1"/>
        <w:numPr>
          <w:ilvl w:val="0"/>
          <w:numId w:val="343"/>
        </w:numPr>
        <w:spacing w:line="240" w:lineRule="auto"/>
        <w:ind w:left="0"/>
        <w:jc w:val="both"/>
        <w:rPr>
          <w:color w:val="auto"/>
          <w:sz w:val="24"/>
          <w:szCs w:val="24"/>
        </w:rPr>
      </w:pPr>
      <w:r w:rsidRPr="00E5477D">
        <w:rPr>
          <w:color w:val="auto"/>
          <w:sz w:val="24"/>
          <w:szCs w:val="24"/>
        </w:rPr>
        <w:t>осознание важности морально-этических принципов в деятельности, связанной с реализацией технологий;</w:t>
      </w:r>
    </w:p>
    <w:p w:rsidR="00A23F9F" w:rsidRPr="00E5477D" w:rsidRDefault="00A23F9F" w:rsidP="00E5477D">
      <w:pPr>
        <w:pStyle w:val="1"/>
        <w:numPr>
          <w:ilvl w:val="0"/>
          <w:numId w:val="343"/>
        </w:numPr>
        <w:spacing w:line="240" w:lineRule="auto"/>
        <w:ind w:left="0"/>
        <w:jc w:val="both"/>
        <w:rPr>
          <w:color w:val="auto"/>
          <w:sz w:val="24"/>
          <w:szCs w:val="24"/>
        </w:rPr>
      </w:pPr>
      <w:r w:rsidRPr="00E5477D">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23F9F" w:rsidRPr="00E5477D" w:rsidRDefault="00A23F9F" w:rsidP="00E5477D">
      <w:pPr>
        <w:pStyle w:val="1"/>
        <w:spacing w:line="240" w:lineRule="auto"/>
        <w:jc w:val="both"/>
        <w:rPr>
          <w:color w:val="auto"/>
          <w:sz w:val="24"/>
          <w:szCs w:val="24"/>
        </w:rPr>
      </w:pPr>
      <w:r w:rsidRPr="00E5477D">
        <w:rPr>
          <w:i/>
          <w:iCs/>
          <w:color w:val="auto"/>
          <w:sz w:val="24"/>
          <w:szCs w:val="24"/>
        </w:rPr>
        <w:t>Эстетическое воспитание</w:t>
      </w:r>
      <w:r w:rsidRPr="00E5477D">
        <w:rPr>
          <w:color w:val="auto"/>
          <w:sz w:val="24"/>
          <w:szCs w:val="24"/>
        </w:rPr>
        <w:t>:</w:t>
      </w:r>
    </w:p>
    <w:p w:rsidR="00A23F9F" w:rsidRPr="00E5477D" w:rsidRDefault="00A23F9F" w:rsidP="00E5477D">
      <w:pPr>
        <w:pStyle w:val="1"/>
        <w:numPr>
          <w:ilvl w:val="0"/>
          <w:numId w:val="344"/>
        </w:numPr>
        <w:spacing w:line="240" w:lineRule="auto"/>
        <w:ind w:left="0"/>
        <w:jc w:val="both"/>
        <w:rPr>
          <w:color w:val="auto"/>
          <w:sz w:val="24"/>
          <w:szCs w:val="24"/>
        </w:rPr>
      </w:pPr>
      <w:r w:rsidRPr="00E5477D">
        <w:rPr>
          <w:color w:val="auto"/>
          <w:sz w:val="24"/>
          <w:szCs w:val="24"/>
        </w:rPr>
        <w:t>восприятие эстетических качеств предметов труда;</w:t>
      </w:r>
    </w:p>
    <w:p w:rsidR="00A23F9F" w:rsidRPr="00E5477D" w:rsidRDefault="00A23F9F" w:rsidP="00E5477D">
      <w:pPr>
        <w:pStyle w:val="1"/>
        <w:numPr>
          <w:ilvl w:val="0"/>
          <w:numId w:val="344"/>
        </w:numPr>
        <w:spacing w:line="240" w:lineRule="auto"/>
        <w:ind w:left="0"/>
        <w:jc w:val="both"/>
        <w:rPr>
          <w:color w:val="auto"/>
          <w:sz w:val="24"/>
          <w:szCs w:val="24"/>
        </w:rPr>
      </w:pPr>
      <w:r w:rsidRPr="00E5477D">
        <w:rPr>
          <w:color w:val="auto"/>
          <w:sz w:val="24"/>
          <w:szCs w:val="24"/>
        </w:rPr>
        <w:t>умение создавать эстетически значимые изделия из различных материалов.</w:t>
      </w:r>
    </w:p>
    <w:p w:rsidR="00A23F9F" w:rsidRPr="00E5477D" w:rsidRDefault="00A23F9F" w:rsidP="00E5477D">
      <w:pPr>
        <w:pStyle w:val="1"/>
        <w:spacing w:line="240" w:lineRule="auto"/>
        <w:jc w:val="both"/>
        <w:rPr>
          <w:color w:val="auto"/>
          <w:sz w:val="24"/>
          <w:szCs w:val="24"/>
        </w:rPr>
      </w:pPr>
      <w:r w:rsidRPr="00E5477D">
        <w:rPr>
          <w:i/>
          <w:iCs/>
          <w:color w:val="auto"/>
          <w:sz w:val="24"/>
          <w:szCs w:val="24"/>
        </w:rPr>
        <w:t>Ценности научного познания и практической деятельности</w:t>
      </w:r>
      <w:r w:rsidRPr="00E5477D">
        <w:rPr>
          <w:color w:val="auto"/>
          <w:sz w:val="24"/>
          <w:szCs w:val="24"/>
        </w:rPr>
        <w:t>:</w:t>
      </w:r>
    </w:p>
    <w:p w:rsidR="00A23F9F" w:rsidRPr="00E5477D" w:rsidRDefault="00A23F9F" w:rsidP="00E5477D">
      <w:pPr>
        <w:pStyle w:val="1"/>
        <w:numPr>
          <w:ilvl w:val="0"/>
          <w:numId w:val="345"/>
        </w:numPr>
        <w:spacing w:line="240" w:lineRule="auto"/>
        <w:ind w:left="0"/>
        <w:jc w:val="both"/>
        <w:rPr>
          <w:color w:val="auto"/>
          <w:sz w:val="24"/>
          <w:szCs w:val="24"/>
        </w:rPr>
      </w:pPr>
      <w:r w:rsidRPr="00E5477D">
        <w:rPr>
          <w:color w:val="auto"/>
          <w:sz w:val="24"/>
          <w:szCs w:val="24"/>
        </w:rPr>
        <w:t>осознание ценности науки как фундамента технологий;</w:t>
      </w:r>
    </w:p>
    <w:p w:rsidR="00A23F9F" w:rsidRPr="00E5477D" w:rsidRDefault="00A23F9F" w:rsidP="00E5477D">
      <w:pPr>
        <w:pStyle w:val="1"/>
        <w:numPr>
          <w:ilvl w:val="0"/>
          <w:numId w:val="345"/>
        </w:numPr>
        <w:spacing w:line="240" w:lineRule="auto"/>
        <w:ind w:left="0"/>
        <w:jc w:val="both"/>
        <w:rPr>
          <w:color w:val="auto"/>
          <w:sz w:val="24"/>
          <w:szCs w:val="24"/>
        </w:rPr>
      </w:pPr>
      <w:r w:rsidRPr="00E5477D">
        <w:rPr>
          <w:color w:val="auto"/>
          <w:sz w:val="24"/>
          <w:szCs w:val="24"/>
        </w:rPr>
        <w:t>развитие интереса к исследовательской деятельности, реализации на практике достижений науки.</w:t>
      </w:r>
    </w:p>
    <w:p w:rsidR="00A23F9F" w:rsidRPr="00E5477D" w:rsidRDefault="00A23F9F" w:rsidP="00E5477D">
      <w:pPr>
        <w:pStyle w:val="1"/>
        <w:spacing w:line="240" w:lineRule="auto"/>
        <w:jc w:val="both"/>
        <w:rPr>
          <w:color w:val="auto"/>
          <w:sz w:val="24"/>
          <w:szCs w:val="24"/>
        </w:rPr>
      </w:pPr>
      <w:r w:rsidRPr="00E5477D">
        <w:rPr>
          <w:i/>
          <w:iCs/>
          <w:color w:val="auto"/>
          <w:sz w:val="24"/>
          <w:szCs w:val="24"/>
        </w:rPr>
        <w:t>Формирование культуры здоровья и эмоционального благополучия</w:t>
      </w:r>
      <w:r w:rsidRPr="00E5477D">
        <w:rPr>
          <w:color w:val="auto"/>
          <w:sz w:val="24"/>
          <w:szCs w:val="24"/>
        </w:rPr>
        <w:t>:</w:t>
      </w:r>
    </w:p>
    <w:p w:rsidR="00A23F9F" w:rsidRPr="00E5477D" w:rsidRDefault="00A23F9F" w:rsidP="00E5477D">
      <w:pPr>
        <w:pStyle w:val="1"/>
        <w:numPr>
          <w:ilvl w:val="0"/>
          <w:numId w:val="346"/>
        </w:numPr>
        <w:spacing w:line="240" w:lineRule="auto"/>
        <w:ind w:left="0"/>
        <w:jc w:val="both"/>
        <w:rPr>
          <w:color w:val="auto"/>
          <w:sz w:val="24"/>
          <w:szCs w:val="24"/>
        </w:rPr>
      </w:pPr>
      <w:r w:rsidRPr="00E5477D">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23F9F" w:rsidRPr="00E5477D" w:rsidRDefault="00A23F9F" w:rsidP="00E5477D">
      <w:pPr>
        <w:pStyle w:val="1"/>
        <w:numPr>
          <w:ilvl w:val="0"/>
          <w:numId w:val="346"/>
        </w:numPr>
        <w:spacing w:line="240" w:lineRule="auto"/>
        <w:ind w:left="0"/>
        <w:jc w:val="both"/>
        <w:rPr>
          <w:color w:val="auto"/>
          <w:sz w:val="24"/>
          <w:szCs w:val="24"/>
        </w:rPr>
      </w:pPr>
      <w:r w:rsidRPr="00E5477D">
        <w:rPr>
          <w:color w:val="auto"/>
          <w:sz w:val="24"/>
          <w:szCs w:val="24"/>
        </w:rPr>
        <w:t>умение распознавать информационные угрозы и осуществлять защиту личности от этих угроз.</w:t>
      </w:r>
    </w:p>
    <w:p w:rsidR="00A23F9F" w:rsidRPr="00E5477D" w:rsidRDefault="00A23F9F" w:rsidP="00E5477D">
      <w:pPr>
        <w:pStyle w:val="1"/>
        <w:spacing w:line="240" w:lineRule="auto"/>
        <w:jc w:val="both"/>
        <w:rPr>
          <w:color w:val="auto"/>
          <w:sz w:val="24"/>
          <w:szCs w:val="24"/>
        </w:rPr>
      </w:pPr>
      <w:r w:rsidRPr="00E5477D">
        <w:rPr>
          <w:i/>
          <w:iCs/>
          <w:color w:val="auto"/>
          <w:sz w:val="24"/>
          <w:szCs w:val="24"/>
        </w:rPr>
        <w:t>Трудовое воспитание</w:t>
      </w:r>
      <w:r w:rsidRPr="00E5477D">
        <w:rPr>
          <w:color w:val="auto"/>
          <w:sz w:val="24"/>
          <w:szCs w:val="24"/>
        </w:rPr>
        <w:t>:</w:t>
      </w:r>
    </w:p>
    <w:p w:rsidR="00A23F9F" w:rsidRPr="00E5477D" w:rsidRDefault="00A23F9F" w:rsidP="00E5477D">
      <w:pPr>
        <w:pStyle w:val="1"/>
        <w:numPr>
          <w:ilvl w:val="0"/>
          <w:numId w:val="347"/>
        </w:numPr>
        <w:spacing w:line="240" w:lineRule="auto"/>
        <w:ind w:left="0"/>
        <w:jc w:val="both"/>
        <w:rPr>
          <w:color w:val="auto"/>
          <w:sz w:val="24"/>
          <w:szCs w:val="24"/>
        </w:rPr>
      </w:pPr>
      <w:r w:rsidRPr="00E5477D">
        <w:rPr>
          <w:color w:val="auto"/>
          <w:sz w:val="24"/>
          <w:szCs w:val="24"/>
        </w:rPr>
        <w:lastRenderedPageBreak/>
        <w:t>активное участие в решении возникающих практических задач из различных областей;</w:t>
      </w:r>
    </w:p>
    <w:p w:rsidR="00A23F9F" w:rsidRPr="00E5477D" w:rsidRDefault="00A23F9F" w:rsidP="00E5477D">
      <w:pPr>
        <w:pStyle w:val="1"/>
        <w:numPr>
          <w:ilvl w:val="0"/>
          <w:numId w:val="347"/>
        </w:numPr>
        <w:spacing w:line="240" w:lineRule="auto"/>
        <w:ind w:left="0"/>
        <w:jc w:val="both"/>
        <w:rPr>
          <w:color w:val="auto"/>
          <w:sz w:val="24"/>
          <w:szCs w:val="24"/>
        </w:rPr>
      </w:pPr>
      <w:r w:rsidRPr="00E5477D">
        <w:rPr>
          <w:color w:val="auto"/>
          <w:sz w:val="24"/>
          <w:szCs w:val="24"/>
        </w:rPr>
        <w:t>умение ориентироваться в мире современных профессий.</w:t>
      </w:r>
    </w:p>
    <w:p w:rsidR="00A23F9F" w:rsidRPr="00E5477D" w:rsidRDefault="00A23F9F" w:rsidP="00E5477D">
      <w:pPr>
        <w:pStyle w:val="1"/>
        <w:spacing w:line="240" w:lineRule="auto"/>
        <w:jc w:val="both"/>
        <w:rPr>
          <w:color w:val="auto"/>
          <w:sz w:val="24"/>
          <w:szCs w:val="24"/>
        </w:rPr>
      </w:pPr>
      <w:r w:rsidRPr="00E5477D">
        <w:rPr>
          <w:i/>
          <w:iCs/>
          <w:color w:val="auto"/>
          <w:sz w:val="24"/>
          <w:szCs w:val="24"/>
        </w:rPr>
        <w:t>Экологическое воспитание</w:t>
      </w:r>
      <w:r w:rsidRPr="00E5477D">
        <w:rPr>
          <w:color w:val="auto"/>
          <w:sz w:val="24"/>
          <w:szCs w:val="24"/>
        </w:rPr>
        <w:t>:</w:t>
      </w:r>
    </w:p>
    <w:p w:rsidR="00A23F9F" w:rsidRPr="00E5477D" w:rsidRDefault="00A23F9F" w:rsidP="00E5477D">
      <w:pPr>
        <w:pStyle w:val="1"/>
        <w:numPr>
          <w:ilvl w:val="0"/>
          <w:numId w:val="348"/>
        </w:numPr>
        <w:spacing w:line="240" w:lineRule="auto"/>
        <w:ind w:left="0"/>
        <w:jc w:val="both"/>
        <w:rPr>
          <w:color w:val="auto"/>
          <w:sz w:val="24"/>
          <w:szCs w:val="24"/>
        </w:rPr>
      </w:pPr>
      <w:r w:rsidRPr="00E5477D">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23F9F" w:rsidRPr="00F42AFD" w:rsidRDefault="00A23F9F" w:rsidP="00E5477D">
      <w:pPr>
        <w:pStyle w:val="1"/>
        <w:numPr>
          <w:ilvl w:val="0"/>
          <w:numId w:val="348"/>
        </w:numPr>
        <w:spacing w:line="240" w:lineRule="auto"/>
        <w:ind w:left="0" w:hanging="357"/>
        <w:jc w:val="both"/>
        <w:rPr>
          <w:color w:val="auto"/>
          <w:sz w:val="24"/>
          <w:szCs w:val="24"/>
        </w:rPr>
      </w:pPr>
      <w:r w:rsidRPr="00E5477D">
        <w:rPr>
          <w:color w:val="auto"/>
          <w:sz w:val="24"/>
          <w:szCs w:val="24"/>
        </w:rPr>
        <w:t>осознание пределов преобразовательной деятельности человека.</w:t>
      </w:r>
      <w:bookmarkStart w:id="539" w:name="bookmark1716"/>
    </w:p>
    <w:p w:rsidR="00A23F9F" w:rsidRPr="00E5477D" w:rsidRDefault="00A23F9F" w:rsidP="00E5477D">
      <w:pPr>
        <w:pStyle w:val="af"/>
        <w:rPr>
          <w:rFonts w:ascii="Times New Roman" w:hAnsi="Times New Roman" w:cs="Times New Roman"/>
          <w:sz w:val="24"/>
          <w:szCs w:val="24"/>
        </w:rPr>
      </w:pPr>
      <w:r w:rsidRPr="00E5477D">
        <w:rPr>
          <w:rFonts w:ascii="Times New Roman" w:hAnsi="Times New Roman" w:cs="Times New Roman"/>
          <w:sz w:val="24"/>
          <w:szCs w:val="24"/>
        </w:rPr>
        <w:t>МЕТАПРЕДМЕТНЫЕ РЕЗУЛЬТАТЫ</w:t>
      </w:r>
      <w:bookmarkEnd w:id="539"/>
    </w:p>
    <w:p w:rsidR="00A23F9F" w:rsidRPr="00E5477D" w:rsidRDefault="00A23F9F" w:rsidP="00E5477D">
      <w:pPr>
        <w:pStyle w:val="1"/>
        <w:spacing w:line="240" w:lineRule="auto"/>
        <w:jc w:val="both"/>
        <w:rPr>
          <w:color w:val="auto"/>
          <w:sz w:val="24"/>
          <w:szCs w:val="24"/>
        </w:rPr>
      </w:pPr>
      <w:r w:rsidRPr="00E5477D">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A23F9F" w:rsidRPr="00E5477D" w:rsidRDefault="00A23F9F" w:rsidP="00E5477D">
      <w:pPr>
        <w:pStyle w:val="10"/>
        <w:rPr>
          <w:rFonts w:ascii="Times New Roman" w:hAnsi="Times New Roman" w:cs="Times New Roman"/>
          <w:sz w:val="24"/>
          <w:szCs w:val="24"/>
        </w:rPr>
      </w:pPr>
      <w:bookmarkStart w:id="540" w:name="bookmark1718"/>
      <w:r w:rsidRPr="00E5477D">
        <w:rPr>
          <w:rFonts w:ascii="Times New Roman" w:hAnsi="Times New Roman" w:cs="Times New Roman"/>
          <w:sz w:val="24"/>
          <w:szCs w:val="24"/>
        </w:rPr>
        <w:t>Овладение универсальными познавательными действиями</w:t>
      </w:r>
      <w:bookmarkEnd w:id="540"/>
    </w:p>
    <w:p w:rsidR="00A23F9F" w:rsidRPr="00E5477D" w:rsidRDefault="00A23F9F" w:rsidP="00E5477D">
      <w:pPr>
        <w:pStyle w:val="1"/>
        <w:spacing w:line="240" w:lineRule="auto"/>
        <w:jc w:val="both"/>
        <w:rPr>
          <w:color w:val="auto"/>
          <w:sz w:val="24"/>
          <w:szCs w:val="24"/>
        </w:rPr>
      </w:pPr>
      <w:r w:rsidRPr="00E5477D">
        <w:rPr>
          <w:i/>
          <w:iCs/>
          <w:color w:val="auto"/>
          <w:sz w:val="24"/>
          <w:szCs w:val="24"/>
        </w:rPr>
        <w:t>Базовые логические действия</w:t>
      </w:r>
      <w:r w:rsidRPr="00E5477D">
        <w:rPr>
          <w:color w:val="auto"/>
          <w:sz w:val="24"/>
          <w:szCs w:val="24"/>
        </w:rPr>
        <w:t>:</w:t>
      </w:r>
    </w:p>
    <w:p w:rsidR="00A23F9F" w:rsidRPr="00E5477D" w:rsidRDefault="00A23F9F" w:rsidP="00E5477D">
      <w:pPr>
        <w:pStyle w:val="1"/>
        <w:numPr>
          <w:ilvl w:val="0"/>
          <w:numId w:val="349"/>
        </w:numPr>
        <w:spacing w:line="240" w:lineRule="auto"/>
        <w:ind w:left="0"/>
        <w:jc w:val="both"/>
        <w:rPr>
          <w:color w:val="auto"/>
          <w:sz w:val="24"/>
          <w:szCs w:val="24"/>
        </w:rPr>
      </w:pPr>
      <w:r w:rsidRPr="00E5477D">
        <w:rPr>
          <w:color w:val="auto"/>
          <w:sz w:val="24"/>
          <w:szCs w:val="24"/>
        </w:rPr>
        <w:t>выявлять и характеризовать существенные признаки природных и рукотворных объектов;</w:t>
      </w:r>
    </w:p>
    <w:p w:rsidR="00A23F9F" w:rsidRPr="00E5477D" w:rsidRDefault="00A23F9F" w:rsidP="00E5477D">
      <w:pPr>
        <w:pStyle w:val="1"/>
        <w:numPr>
          <w:ilvl w:val="0"/>
          <w:numId w:val="349"/>
        </w:numPr>
        <w:spacing w:line="240" w:lineRule="auto"/>
        <w:ind w:left="0"/>
        <w:jc w:val="both"/>
        <w:rPr>
          <w:color w:val="auto"/>
          <w:sz w:val="24"/>
          <w:szCs w:val="24"/>
        </w:rPr>
      </w:pPr>
      <w:r w:rsidRPr="00E5477D">
        <w:rPr>
          <w:color w:val="auto"/>
          <w:sz w:val="24"/>
          <w:szCs w:val="24"/>
        </w:rPr>
        <w:t>устанавливать существенный признак классификации, основание для обобщения и сравнения;</w:t>
      </w:r>
    </w:p>
    <w:p w:rsidR="00A23F9F" w:rsidRPr="00E5477D" w:rsidRDefault="00A23F9F" w:rsidP="00E5477D">
      <w:pPr>
        <w:pStyle w:val="1"/>
        <w:numPr>
          <w:ilvl w:val="0"/>
          <w:numId w:val="349"/>
        </w:numPr>
        <w:spacing w:line="240" w:lineRule="auto"/>
        <w:ind w:left="0"/>
        <w:jc w:val="both"/>
        <w:rPr>
          <w:color w:val="auto"/>
          <w:sz w:val="24"/>
          <w:szCs w:val="24"/>
        </w:rPr>
      </w:pPr>
      <w:r w:rsidRPr="00E5477D">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A23F9F" w:rsidRPr="00E5477D" w:rsidRDefault="00A23F9F" w:rsidP="00E5477D">
      <w:pPr>
        <w:pStyle w:val="1"/>
        <w:numPr>
          <w:ilvl w:val="0"/>
          <w:numId w:val="349"/>
        </w:numPr>
        <w:spacing w:line="240" w:lineRule="auto"/>
        <w:ind w:left="0"/>
        <w:jc w:val="both"/>
        <w:rPr>
          <w:color w:val="auto"/>
          <w:sz w:val="24"/>
          <w:szCs w:val="24"/>
        </w:rPr>
      </w:pPr>
      <w:r w:rsidRPr="00E5477D">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23F9F" w:rsidRPr="00E5477D" w:rsidRDefault="00A23F9F" w:rsidP="00E5477D">
      <w:pPr>
        <w:pStyle w:val="1"/>
        <w:numPr>
          <w:ilvl w:val="0"/>
          <w:numId w:val="349"/>
        </w:numPr>
        <w:spacing w:line="240" w:lineRule="auto"/>
        <w:ind w:left="0"/>
        <w:jc w:val="both"/>
        <w:rPr>
          <w:color w:val="auto"/>
          <w:sz w:val="24"/>
          <w:szCs w:val="24"/>
        </w:rPr>
      </w:pPr>
      <w:r w:rsidRPr="00E5477D">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23F9F" w:rsidRPr="00E5477D" w:rsidRDefault="00A23F9F" w:rsidP="00E5477D">
      <w:pPr>
        <w:pStyle w:val="1"/>
        <w:spacing w:line="240" w:lineRule="auto"/>
        <w:jc w:val="both"/>
        <w:rPr>
          <w:color w:val="auto"/>
          <w:sz w:val="24"/>
          <w:szCs w:val="24"/>
        </w:rPr>
      </w:pPr>
      <w:r w:rsidRPr="00E5477D">
        <w:rPr>
          <w:i/>
          <w:iCs/>
          <w:color w:val="auto"/>
          <w:sz w:val="24"/>
          <w:szCs w:val="24"/>
        </w:rPr>
        <w:t>Базовые исследовательские действия</w:t>
      </w:r>
      <w:r w:rsidRPr="00E5477D">
        <w:rPr>
          <w:color w:val="auto"/>
          <w:sz w:val="24"/>
          <w:szCs w:val="24"/>
        </w:rPr>
        <w:t>:</w:t>
      </w:r>
    </w:p>
    <w:p w:rsidR="00A23F9F" w:rsidRPr="00E5477D" w:rsidRDefault="00A23F9F" w:rsidP="00E5477D">
      <w:pPr>
        <w:pStyle w:val="1"/>
        <w:numPr>
          <w:ilvl w:val="0"/>
          <w:numId w:val="350"/>
        </w:numPr>
        <w:spacing w:line="240" w:lineRule="auto"/>
        <w:ind w:left="0"/>
        <w:jc w:val="both"/>
        <w:rPr>
          <w:color w:val="auto"/>
          <w:sz w:val="24"/>
          <w:szCs w:val="24"/>
        </w:rPr>
      </w:pPr>
      <w:r w:rsidRPr="00E5477D">
        <w:rPr>
          <w:color w:val="auto"/>
          <w:sz w:val="24"/>
          <w:szCs w:val="24"/>
        </w:rPr>
        <w:t>использовать вопросы как исследовательский инструмент познания;</w:t>
      </w:r>
    </w:p>
    <w:p w:rsidR="00A23F9F" w:rsidRPr="00E5477D" w:rsidRDefault="00A23F9F" w:rsidP="00E5477D">
      <w:pPr>
        <w:pStyle w:val="1"/>
        <w:numPr>
          <w:ilvl w:val="0"/>
          <w:numId w:val="350"/>
        </w:numPr>
        <w:spacing w:line="240" w:lineRule="auto"/>
        <w:ind w:left="0"/>
        <w:jc w:val="both"/>
        <w:rPr>
          <w:color w:val="auto"/>
          <w:sz w:val="24"/>
          <w:szCs w:val="24"/>
        </w:rPr>
      </w:pPr>
      <w:r w:rsidRPr="00E5477D">
        <w:rPr>
          <w:color w:val="auto"/>
          <w:sz w:val="24"/>
          <w:szCs w:val="24"/>
        </w:rPr>
        <w:t>формировать запросы к информационной системе с целью получения необходимой информации;</w:t>
      </w:r>
    </w:p>
    <w:p w:rsidR="00A23F9F" w:rsidRPr="00E5477D" w:rsidRDefault="00A23F9F" w:rsidP="00E5477D">
      <w:pPr>
        <w:pStyle w:val="1"/>
        <w:numPr>
          <w:ilvl w:val="0"/>
          <w:numId w:val="350"/>
        </w:numPr>
        <w:spacing w:line="240" w:lineRule="auto"/>
        <w:ind w:left="0"/>
        <w:jc w:val="both"/>
        <w:rPr>
          <w:color w:val="auto"/>
          <w:sz w:val="24"/>
          <w:szCs w:val="24"/>
        </w:rPr>
      </w:pPr>
      <w:r w:rsidRPr="00E5477D">
        <w:rPr>
          <w:color w:val="auto"/>
          <w:sz w:val="24"/>
          <w:szCs w:val="24"/>
        </w:rPr>
        <w:t>оценивать полноту, достоверность и актуальность полученной информации;</w:t>
      </w:r>
    </w:p>
    <w:p w:rsidR="00A23F9F" w:rsidRPr="00E5477D" w:rsidRDefault="00A23F9F" w:rsidP="00E5477D">
      <w:pPr>
        <w:pStyle w:val="1"/>
        <w:numPr>
          <w:ilvl w:val="0"/>
          <w:numId w:val="350"/>
        </w:numPr>
        <w:spacing w:line="240" w:lineRule="auto"/>
        <w:ind w:left="0"/>
        <w:jc w:val="both"/>
        <w:rPr>
          <w:color w:val="auto"/>
          <w:sz w:val="24"/>
          <w:szCs w:val="24"/>
        </w:rPr>
      </w:pPr>
      <w:r w:rsidRPr="00E5477D">
        <w:rPr>
          <w:color w:val="auto"/>
          <w:sz w:val="24"/>
          <w:szCs w:val="24"/>
        </w:rPr>
        <w:t>опытным путём изучать свойства различных материалов;</w:t>
      </w:r>
    </w:p>
    <w:p w:rsidR="00A23F9F" w:rsidRPr="00E5477D" w:rsidRDefault="00A23F9F" w:rsidP="00E5477D">
      <w:pPr>
        <w:pStyle w:val="1"/>
        <w:numPr>
          <w:ilvl w:val="0"/>
          <w:numId w:val="350"/>
        </w:numPr>
        <w:spacing w:line="240" w:lineRule="auto"/>
        <w:ind w:left="0"/>
        <w:jc w:val="both"/>
        <w:rPr>
          <w:color w:val="auto"/>
          <w:sz w:val="24"/>
          <w:szCs w:val="24"/>
        </w:rPr>
      </w:pPr>
      <w:r w:rsidRPr="00E5477D">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23F9F" w:rsidRPr="00E5477D" w:rsidRDefault="00A23F9F" w:rsidP="00E5477D">
      <w:pPr>
        <w:pStyle w:val="1"/>
        <w:numPr>
          <w:ilvl w:val="0"/>
          <w:numId w:val="350"/>
        </w:numPr>
        <w:spacing w:line="240" w:lineRule="auto"/>
        <w:ind w:left="0"/>
        <w:jc w:val="both"/>
        <w:rPr>
          <w:color w:val="auto"/>
          <w:sz w:val="24"/>
          <w:szCs w:val="24"/>
        </w:rPr>
      </w:pPr>
      <w:r w:rsidRPr="00E5477D">
        <w:rPr>
          <w:color w:val="auto"/>
          <w:sz w:val="24"/>
          <w:szCs w:val="24"/>
        </w:rPr>
        <w:t>строить и оценивать модели объектов, явлений и процессов;</w:t>
      </w:r>
    </w:p>
    <w:p w:rsidR="00A23F9F" w:rsidRPr="00E5477D" w:rsidRDefault="00A23F9F" w:rsidP="00E5477D">
      <w:pPr>
        <w:pStyle w:val="1"/>
        <w:numPr>
          <w:ilvl w:val="0"/>
          <w:numId w:val="350"/>
        </w:numPr>
        <w:spacing w:line="240" w:lineRule="auto"/>
        <w:ind w:left="0"/>
        <w:jc w:val="both"/>
        <w:rPr>
          <w:color w:val="auto"/>
          <w:sz w:val="24"/>
          <w:szCs w:val="24"/>
        </w:rPr>
      </w:pPr>
      <w:r w:rsidRPr="00E5477D">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A23F9F" w:rsidRPr="00E5477D" w:rsidRDefault="00A23F9F" w:rsidP="00E5477D">
      <w:pPr>
        <w:pStyle w:val="1"/>
        <w:numPr>
          <w:ilvl w:val="0"/>
          <w:numId w:val="350"/>
        </w:numPr>
        <w:spacing w:line="240" w:lineRule="auto"/>
        <w:ind w:left="0"/>
        <w:jc w:val="both"/>
        <w:rPr>
          <w:color w:val="auto"/>
          <w:sz w:val="24"/>
          <w:szCs w:val="24"/>
        </w:rPr>
      </w:pPr>
      <w:r w:rsidRPr="00E5477D">
        <w:rPr>
          <w:color w:val="auto"/>
          <w:sz w:val="24"/>
          <w:szCs w:val="24"/>
        </w:rPr>
        <w:t>уметь оценивать правильность выполнения учебной задачи, собственные возможности её решения;</w:t>
      </w:r>
    </w:p>
    <w:p w:rsidR="00A23F9F" w:rsidRPr="00E5477D" w:rsidRDefault="00A23F9F" w:rsidP="00E5477D">
      <w:pPr>
        <w:pStyle w:val="1"/>
        <w:numPr>
          <w:ilvl w:val="0"/>
          <w:numId w:val="350"/>
        </w:numPr>
        <w:spacing w:line="240" w:lineRule="auto"/>
        <w:ind w:left="0"/>
        <w:jc w:val="both"/>
        <w:rPr>
          <w:color w:val="auto"/>
          <w:sz w:val="24"/>
          <w:szCs w:val="24"/>
        </w:rPr>
      </w:pPr>
      <w:r w:rsidRPr="00E5477D">
        <w:rPr>
          <w:color w:val="auto"/>
          <w:sz w:val="24"/>
          <w:szCs w:val="24"/>
        </w:rPr>
        <w:t>прогнозировать поведение технической системы, в том числе сучётом синергетических эффектов.</w:t>
      </w:r>
    </w:p>
    <w:p w:rsidR="00A23F9F" w:rsidRPr="00E5477D" w:rsidRDefault="00A23F9F" w:rsidP="00E5477D">
      <w:pPr>
        <w:pStyle w:val="1"/>
        <w:spacing w:line="240" w:lineRule="auto"/>
        <w:jc w:val="both"/>
        <w:rPr>
          <w:color w:val="auto"/>
          <w:sz w:val="24"/>
          <w:szCs w:val="24"/>
        </w:rPr>
      </w:pPr>
      <w:r w:rsidRPr="00E5477D">
        <w:rPr>
          <w:i/>
          <w:iCs/>
          <w:color w:val="auto"/>
          <w:sz w:val="24"/>
          <w:szCs w:val="24"/>
        </w:rPr>
        <w:t>Работа с информацией</w:t>
      </w:r>
      <w:r w:rsidRPr="00E5477D">
        <w:rPr>
          <w:color w:val="auto"/>
          <w:sz w:val="24"/>
          <w:szCs w:val="24"/>
        </w:rPr>
        <w:t>:</w:t>
      </w:r>
    </w:p>
    <w:p w:rsidR="00A23F9F" w:rsidRPr="00E5477D" w:rsidRDefault="00A23F9F" w:rsidP="00E5477D">
      <w:pPr>
        <w:pStyle w:val="1"/>
        <w:numPr>
          <w:ilvl w:val="0"/>
          <w:numId w:val="351"/>
        </w:numPr>
        <w:spacing w:line="240" w:lineRule="auto"/>
        <w:ind w:left="0"/>
        <w:jc w:val="both"/>
        <w:rPr>
          <w:color w:val="auto"/>
          <w:sz w:val="24"/>
          <w:szCs w:val="24"/>
        </w:rPr>
      </w:pPr>
      <w:r w:rsidRPr="00E5477D">
        <w:rPr>
          <w:color w:val="auto"/>
          <w:sz w:val="24"/>
          <w:szCs w:val="24"/>
        </w:rPr>
        <w:t>выбирать форму представления информации в зависимости от поставленной задачи;</w:t>
      </w:r>
    </w:p>
    <w:p w:rsidR="00A23F9F" w:rsidRPr="00E5477D" w:rsidRDefault="00A23F9F" w:rsidP="00E5477D">
      <w:pPr>
        <w:pStyle w:val="1"/>
        <w:numPr>
          <w:ilvl w:val="0"/>
          <w:numId w:val="351"/>
        </w:numPr>
        <w:spacing w:line="240" w:lineRule="auto"/>
        <w:ind w:left="0"/>
        <w:jc w:val="both"/>
        <w:rPr>
          <w:color w:val="auto"/>
          <w:sz w:val="24"/>
          <w:szCs w:val="24"/>
        </w:rPr>
      </w:pPr>
      <w:r w:rsidRPr="00E5477D">
        <w:rPr>
          <w:color w:val="auto"/>
          <w:sz w:val="24"/>
          <w:szCs w:val="24"/>
        </w:rPr>
        <w:t>понимать различие между данными, информацией и знаниями;</w:t>
      </w:r>
    </w:p>
    <w:p w:rsidR="00A23F9F" w:rsidRPr="00E5477D" w:rsidRDefault="00A23F9F" w:rsidP="00E5477D">
      <w:pPr>
        <w:pStyle w:val="1"/>
        <w:numPr>
          <w:ilvl w:val="0"/>
          <w:numId w:val="351"/>
        </w:numPr>
        <w:spacing w:line="240" w:lineRule="auto"/>
        <w:ind w:left="0"/>
        <w:jc w:val="both"/>
        <w:rPr>
          <w:color w:val="auto"/>
          <w:sz w:val="24"/>
          <w:szCs w:val="24"/>
        </w:rPr>
      </w:pPr>
      <w:r w:rsidRPr="00E5477D">
        <w:rPr>
          <w:color w:val="auto"/>
          <w:sz w:val="24"/>
          <w:szCs w:val="24"/>
        </w:rPr>
        <w:t>владеть начальными навыками работы с «большими данными»;</w:t>
      </w:r>
    </w:p>
    <w:p w:rsidR="00A23F9F" w:rsidRPr="00E5477D" w:rsidRDefault="00A23F9F" w:rsidP="00E5477D">
      <w:pPr>
        <w:pStyle w:val="1"/>
        <w:numPr>
          <w:ilvl w:val="0"/>
          <w:numId w:val="351"/>
        </w:numPr>
        <w:spacing w:line="240" w:lineRule="auto"/>
        <w:ind w:left="0"/>
        <w:jc w:val="both"/>
        <w:rPr>
          <w:color w:val="auto"/>
          <w:sz w:val="24"/>
          <w:szCs w:val="24"/>
        </w:rPr>
      </w:pPr>
      <w:r w:rsidRPr="00E5477D">
        <w:rPr>
          <w:color w:val="auto"/>
          <w:sz w:val="24"/>
          <w:szCs w:val="24"/>
        </w:rPr>
        <w:t>владеть технологией трансформации данных в информацию, информации в знания.</w:t>
      </w:r>
    </w:p>
    <w:p w:rsidR="00A23F9F" w:rsidRPr="00E5477D" w:rsidRDefault="00A23F9F" w:rsidP="00E5477D">
      <w:pPr>
        <w:pStyle w:val="10"/>
        <w:rPr>
          <w:rFonts w:ascii="Times New Roman" w:hAnsi="Times New Roman" w:cs="Times New Roman"/>
          <w:sz w:val="24"/>
          <w:szCs w:val="24"/>
        </w:rPr>
      </w:pPr>
      <w:bookmarkStart w:id="541" w:name="bookmark1720"/>
      <w:r w:rsidRPr="00E5477D">
        <w:rPr>
          <w:rFonts w:ascii="Times New Roman" w:hAnsi="Times New Roman" w:cs="Times New Roman"/>
          <w:sz w:val="24"/>
          <w:szCs w:val="24"/>
        </w:rPr>
        <w:t>Овладение универсальными учебными регулятивными действиями</w:t>
      </w:r>
      <w:bookmarkEnd w:id="541"/>
    </w:p>
    <w:p w:rsidR="00A23F9F" w:rsidRPr="00E5477D" w:rsidRDefault="00A23F9F" w:rsidP="00E5477D">
      <w:pPr>
        <w:pStyle w:val="1"/>
        <w:spacing w:line="240" w:lineRule="auto"/>
        <w:jc w:val="both"/>
        <w:rPr>
          <w:color w:val="auto"/>
          <w:sz w:val="24"/>
          <w:szCs w:val="24"/>
        </w:rPr>
      </w:pPr>
      <w:r w:rsidRPr="00E5477D">
        <w:rPr>
          <w:i/>
          <w:iCs/>
          <w:color w:val="auto"/>
          <w:sz w:val="24"/>
          <w:szCs w:val="24"/>
        </w:rPr>
        <w:t>Самоорганизация</w:t>
      </w:r>
      <w:r w:rsidRPr="00E5477D">
        <w:rPr>
          <w:color w:val="auto"/>
          <w:sz w:val="24"/>
          <w:szCs w:val="24"/>
        </w:rPr>
        <w:t>:</w:t>
      </w:r>
    </w:p>
    <w:p w:rsidR="00A23F9F" w:rsidRPr="00E5477D" w:rsidRDefault="00A23F9F" w:rsidP="00E5477D">
      <w:pPr>
        <w:pStyle w:val="1"/>
        <w:numPr>
          <w:ilvl w:val="0"/>
          <w:numId w:val="352"/>
        </w:numPr>
        <w:spacing w:line="240" w:lineRule="auto"/>
        <w:ind w:left="0"/>
        <w:jc w:val="both"/>
        <w:rPr>
          <w:color w:val="auto"/>
          <w:sz w:val="24"/>
          <w:szCs w:val="24"/>
        </w:rPr>
      </w:pPr>
      <w:r w:rsidRPr="00E5477D">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23F9F" w:rsidRPr="00E5477D" w:rsidRDefault="00A23F9F" w:rsidP="00E5477D">
      <w:pPr>
        <w:pStyle w:val="1"/>
        <w:numPr>
          <w:ilvl w:val="0"/>
          <w:numId w:val="352"/>
        </w:numPr>
        <w:spacing w:line="240" w:lineRule="auto"/>
        <w:ind w:left="0"/>
        <w:jc w:val="both"/>
        <w:rPr>
          <w:color w:val="auto"/>
          <w:sz w:val="24"/>
          <w:szCs w:val="24"/>
        </w:rPr>
      </w:pPr>
      <w:r w:rsidRPr="00E5477D">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23F9F" w:rsidRPr="00E5477D" w:rsidRDefault="00A23F9F" w:rsidP="00E5477D">
      <w:pPr>
        <w:pStyle w:val="1"/>
        <w:numPr>
          <w:ilvl w:val="0"/>
          <w:numId w:val="352"/>
        </w:numPr>
        <w:spacing w:line="240" w:lineRule="auto"/>
        <w:ind w:left="0"/>
        <w:jc w:val="both"/>
        <w:rPr>
          <w:color w:val="auto"/>
          <w:sz w:val="24"/>
          <w:szCs w:val="24"/>
        </w:rPr>
      </w:pPr>
      <w:r w:rsidRPr="00E5477D">
        <w:rPr>
          <w:color w:val="auto"/>
          <w:sz w:val="24"/>
          <w:szCs w:val="24"/>
        </w:rPr>
        <w:t xml:space="preserve">делать выбор и брать ответственность за решение. </w:t>
      </w:r>
      <w:r w:rsidRPr="00E5477D">
        <w:rPr>
          <w:i/>
          <w:iCs/>
          <w:color w:val="auto"/>
          <w:sz w:val="24"/>
          <w:szCs w:val="24"/>
        </w:rPr>
        <w:t>Самоконтроль</w:t>
      </w:r>
      <w:r w:rsidRPr="00E5477D">
        <w:rPr>
          <w:color w:val="auto"/>
          <w:sz w:val="24"/>
          <w:szCs w:val="24"/>
        </w:rPr>
        <w:t xml:space="preserve"> (</w:t>
      </w:r>
      <w:r w:rsidRPr="00E5477D">
        <w:rPr>
          <w:i/>
          <w:iCs/>
          <w:color w:val="auto"/>
          <w:sz w:val="24"/>
          <w:szCs w:val="24"/>
        </w:rPr>
        <w:t>рефлексия</w:t>
      </w:r>
      <w:r w:rsidRPr="00E5477D">
        <w:rPr>
          <w:color w:val="auto"/>
          <w:sz w:val="24"/>
          <w:szCs w:val="24"/>
        </w:rPr>
        <w:t>):</w:t>
      </w:r>
    </w:p>
    <w:p w:rsidR="00A23F9F" w:rsidRPr="00E5477D" w:rsidRDefault="00A23F9F" w:rsidP="00E5477D">
      <w:pPr>
        <w:pStyle w:val="1"/>
        <w:numPr>
          <w:ilvl w:val="0"/>
          <w:numId w:val="352"/>
        </w:numPr>
        <w:spacing w:line="240" w:lineRule="auto"/>
        <w:ind w:left="0"/>
        <w:jc w:val="both"/>
        <w:rPr>
          <w:color w:val="auto"/>
          <w:sz w:val="24"/>
          <w:szCs w:val="24"/>
        </w:rPr>
      </w:pPr>
      <w:r w:rsidRPr="00E5477D">
        <w:rPr>
          <w:color w:val="auto"/>
          <w:sz w:val="24"/>
          <w:szCs w:val="24"/>
        </w:rPr>
        <w:t>давать адекватную оценку ситуации и предлагать план её изменения;</w:t>
      </w:r>
    </w:p>
    <w:p w:rsidR="00A23F9F" w:rsidRPr="00E5477D" w:rsidRDefault="00A23F9F" w:rsidP="00E5477D">
      <w:pPr>
        <w:pStyle w:val="1"/>
        <w:numPr>
          <w:ilvl w:val="0"/>
          <w:numId w:val="352"/>
        </w:numPr>
        <w:spacing w:line="240" w:lineRule="auto"/>
        <w:ind w:left="0"/>
        <w:jc w:val="both"/>
        <w:rPr>
          <w:color w:val="auto"/>
          <w:sz w:val="24"/>
          <w:szCs w:val="24"/>
        </w:rPr>
      </w:pPr>
      <w:r w:rsidRPr="00E5477D">
        <w:rPr>
          <w:color w:val="auto"/>
          <w:sz w:val="24"/>
          <w:szCs w:val="24"/>
        </w:rPr>
        <w:lastRenderedPageBreak/>
        <w:t>объяснять причины достижения (недостижения) результатов преобразовательной деятельности;</w:t>
      </w:r>
    </w:p>
    <w:p w:rsidR="00A23F9F" w:rsidRPr="00E5477D" w:rsidRDefault="00A23F9F" w:rsidP="00E5477D">
      <w:pPr>
        <w:pStyle w:val="1"/>
        <w:numPr>
          <w:ilvl w:val="0"/>
          <w:numId w:val="352"/>
        </w:numPr>
        <w:spacing w:line="240" w:lineRule="auto"/>
        <w:ind w:left="0"/>
        <w:jc w:val="both"/>
        <w:rPr>
          <w:color w:val="auto"/>
          <w:sz w:val="24"/>
          <w:szCs w:val="24"/>
        </w:rPr>
      </w:pPr>
      <w:r w:rsidRPr="00E5477D">
        <w:rPr>
          <w:color w:val="auto"/>
          <w:sz w:val="24"/>
          <w:szCs w:val="24"/>
        </w:rPr>
        <w:t>вносить необходимые коррективы в деятельность по решению задачи или по осуществлению проекта;</w:t>
      </w:r>
    </w:p>
    <w:p w:rsidR="00A23F9F" w:rsidRPr="00E5477D" w:rsidRDefault="00A23F9F" w:rsidP="00E5477D">
      <w:pPr>
        <w:pStyle w:val="1"/>
        <w:numPr>
          <w:ilvl w:val="0"/>
          <w:numId w:val="352"/>
        </w:numPr>
        <w:spacing w:line="240" w:lineRule="auto"/>
        <w:ind w:left="0"/>
        <w:jc w:val="both"/>
        <w:rPr>
          <w:color w:val="auto"/>
          <w:sz w:val="24"/>
          <w:szCs w:val="24"/>
        </w:rPr>
      </w:pPr>
      <w:r w:rsidRPr="00E5477D">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A23F9F" w:rsidRPr="00E5477D" w:rsidRDefault="00A23F9F" w:rsidP="00E5477D">
      <w:pPr>
        <w:pStyle w:val="1"/>
        <w:spacing w:line="240" w:lineRule="auto"/>
        <w:jc w:val="both"/>
        <w:rPr>
          <w:color w:val="auto"/>
          <w:sz w:val="24"/>
          <w:szCs w:val="24"/>
        </w:rPr>
      </w:pPr>
      <w:r w:rsidRPr="00E5477D">
        <w:rPr>
          <w:i/>
          <w:iCs/>
          <w:color w:val="auto"/>
          <w:sz w:val="24"/>
          <w:szCs w:val="24"/>
        </w:rPr>
        <w:t>Принятие себя и других</w:t>
      </w:r>
      <w:r w:rsidRPr="00E5477D">
        <w:rPr>
          <w:color w:val="auto"/>
          <w:sz w:val="24"/>
          <w:szCs w:val="24"/>
        </w:rPr>
        <w:t>:</w:t>
      </w:r>
    </w:p>
    <w:p w:rsidR="00A23F9F" w:rsidRPr="00E5477D" w:rsidRDefault="00A23F9F" w:rsidP="00E5477D">
      <w:pPr>
        <w:pStyle w:val="1"/>
        <w:numPr>
          <w:ilvl w:val="0"/>
          <w:numId w:val="353"/>
        </w:numPr>
        <w:spacing w:line="240" w:lineRule="auto"/>
        <w:ind w:left="0"/>
        <w:jc w:val="both"/>
        <w:rPr>
          <w:color w:val="auto"/>
          <w:sz w:val="24"/>
          <w:szCs w:val="24"/>
        </w:rPr>
      </w:pPr>
      <w:r w:rsidRPr="00E5477D">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A23F9F" w:rsidRPr="00E5477D" w:rsidRDefault="00A23F9F" w:rsidP="00E5477D">
      <w:pPr>
        <w:pStyle w:val="10"/>
        <w:rPr>
          <w:rFonts w:ascii="Times New Roman" w:hAnsi="Times New Roman" w:cs="Times New Roman"/>
          <w:sz w:val="24"/>
          <w:szCs w:val="24"/>
        </w:rPr>
      </w:pPr>
      <w:bookmarkStart w:id="542" w:name="bookmark1722"/>
      <w:r w:rsidRPr="00E5477D">
        <w:rPr>
          <w:rFonts w:ascii="Times New Roman" w:hAnsi="Times New Roman" w:cs="Times New Roman"/>
          <w:sz w:val="24"/>
          <w:szCs w:val="24"/>
        </w:rPr>
        <w:t>Овладение универсальными коммуникативными действиями</w:t>
      </w:r>
      <w:bookmarkEnd w:id="542"/>
    </w:p>
    <w:p w:rsidR="00A23F9F" w:rsidRPr="00E5477D" w:rsidRDefault="00A23F9F" w:rsidP="00E5477D">
      <w:pPr>
        <w:pStyle w:val="1"/>
        <w:spacing w:line="240" w:lineRule="auto"/>
        <w:jc w:val="both"/>
        <w:rPr>
          <w:color w:val="auto"/>
          <w:sz w:val="24"/>
          <w:szCs w:val="24"/>
        </w:rPr>
      </w:pPr>
      <w:r w:rsidRPr="00E5477D">
        <w:rPr>
          <w:i/>
          <w:iCs/>
          <w:color w:val="auto"/>
          <w:sz w:val="24"/>
          <w:szCs w:val="24"/>
        </w:rPr>
        <w:t>Общение</w:t>
      </w:r>
      <w:r w:rsidRPr="00E5477D">
        <w:rPr>
          <w:color w:val="auto"/>
          <w:sz w:val="24"/>
          <w:szCs w:val="24"/>
        </w:rPr>
        <w:t>:</w:t>
      </w:r>
    </w:p>
    <w:p w:rsidR="00A23F9F" w:rsidRPr="00E5477D" w:rsidRDefault="00A23F9F" w:rsidP="00E5477D">
      <w:pPr>
        <w:pStyle w:val="1"/>
        <w:numPr>
          <w:ilvl w:val="0"/>
          <w:numId w:val="353"/>
        </w:numPr>
        <w:spacing w:line="240" w:lineRule="auto"/>
        <w:ind w:left="0"/>
        <w:jc w:val="both"/>
        <w:rPr>
          <w:color w:val="auto"/>
          <w:sz w:val="24"/>
          <w:szCs w:val="24"/>
        </w:rPr>
      </w:pPr>
      <w:r w:rsidRPr="00E5477D">
        <w:rPr>
          <w:color w:val="auto"/>
          <w:sz w:val="24"/>
          <w:szCs w:val="24"/>
        </w:rPr>
        <w:t>в ходе обсуждения учебного материала, планирования и осуществления учебного проекта;</w:t>
      </w:r>
    </w:p>
    <w:p w:rsidR="00A23F9F" w:rsidRPr="00E5477D" w:rsidRDefault="00A23F9F" w:rsidP="00E5477D">
      <w:pPr>
        <w:pStyle w:val="1"/>
        <w:numPr>
          <w:ilvl w:val="0"/>
          <w:numId w:val="353"/>
        </w:numPr>
        <w:spacing w:line="240" w:lineRule="auto"/>
        <w:ind w:left="0"/>
        <w:jc w:val="both"/>
        <w:rPr>
          <w:color w:val="auto"/>
          <w:sz w:val="24"/>
          <w:szCs w:val="24"/>
        </w:rPr>
      </w:pPr>
      <w:r w:rsidRPr="00E5477D">
        <w:rPr>
          <w:color w:val="auto"/>
          <w:sz w:val="24"/>
          <w:szCs w:val="24"/>
        </w:rPr>
        <w:t>в рамках публичного представления результатов проектной деятельности;</w:t>
      </w:r>
    </w:p>
    <w:p w:rsidR="00A23F9F" w:rsidRPr="00E5477D" w:rsidRDefault="00A23F9F" w:rsidP="00E5477D">
      <w:pPr>
        <w:pStyle w:val="1"/>
        <w:numPr>
          <w:ilvl w:val="0"/>
          <w:numId w:val="353"/>
        </w:numPr>
        <w:spacing w:line="240" w:lineRule="auto"/>
        <w:ind w:left="0"/>
        <w:jc w:val="both"/>
        <w:rPr>
          <w:color w:val="auto"/>
          <w:sz w:val="24"/>
          <w:szCs w:val="24"/>
        </w:rPr>
      </w:pPr>
      <w:r w:rsidRPr="00E5477D">
        <w:rPr>
          <w:color w:val="auto"/>
          <w:sz w:val="24"/>
          <w:szCs w:val="24"/>
        </w:rPr>
        <w:t>в ходе совместного решения задачи с использованием облачных сервисов;</w:t>
      </w:r>
    </w:p>
    <w:p w:rsidR="00A23F9F" w:rsidRPr="00E5477D" w:rsidRDefault="00A23F9F" w:rsidP="00E5477D">
      <w:pPr>
        <w:pStyle w:val="1"/>
        <w:numPr>
          <w:ilvl w:val="0"/>
          <w:numId w:val="353"/>
        </w:numPr>
        <w:spacing w:line="240" w:lineRule="auto"/>
        <w:ind w:left="0"/>
        <w:jc w:val="both"/>
        <w:rPr>
          <w:color w:val="auto"/>
          <w:sz w:val="24"/>
          <w:szCs w:val="24"/>
        </w:rPr>
      </w:pPr>
      <w:r w:rsidRPr="00E5477D">
        <w:rPr>
          <w:color w:val="auto"/>
          <w:sz w:val="24"/>
          <w:szCs w:val="24"/>
        </w:rPr>
        <w:t>в ходе общения с представителями других культур, в частности всоциальных сетях.</w:t>
      </w:r>
    </w:p>
    <w:p w:rsidR="00A23F9F" w:rsidRPr="00E5477D" w:rsidRDefault="00A23F9F" w:rsidP="00E5477D">
      <w:pPr>
        <w:pStyle w:val="1"/>
        <w:spacing w:line="240" w:lineRule="auto"/>
        <w:jc w:val="both"/>
        <w:rPr>
          <w:color w:val="auto"/>
          <w:sz w:val="24"/>
          <w:szCs w:val="24"/>
        </w:rPr>
      </w:pPr>
      <w:r w:rsidRPr="00E5477D">
        <w:rPr>
          <w:i/>
          <w:iCs/>
          <w:color w:val="auto"/>
          <w:sz w:val="24"/>
          <w:szCs w:val="24"/>
        </w:rPr>
        <w:t>Совместная деятельность</w:t>
      </w:r>
      <w:r w:rsidRPr="00E5477D">
        <w:rPr>
          <w:color w:val="auto"/>
          <w:sz w:val="24"/>
          <w:szCs w:val="24"/>
        </w:rPr>
        <w:t>:</w:t>
      </w:r>
    </w:p>
    <w:p w:rsidR="00A23F9F" w:rsidRPr="00E5477D" w:rsidRDefault="00A23F9F" w:rsidP="00E5477D">
      <w:pPr>
        <w:pStyle w:val="1"/>
        <w:numPr>
          <w:ilvl w:val="0"/>
          <w:numId w:val="354"/>
        </w:numPr>
        <w:spacing w:line="240" w:lineRule="auto"/>
        <w:ind w:left="0"/>
        <w:jc w:val="both"/>
        <w:rPr>
          <w:color w:val="auto"/>
          <w:sz w:val="24"/>
          <w:szCs w:val="24"/>
        </w:rPr>
      </w:pPr>
      <w:r w:rsidRPr="00E5477D">
        <w:rPr>
          <w:color w:val="auto"/>
          <w:sz w:val="24"/>
          <w:szCs w:val="24"/>
        </w:rPr>
        <w:t>понимать и использовать преимущества командной работы при реализации учебного проекта;</w:t>
      </w:r>
    </w:p>
    <w:p w:rsidR="00A23F9F" w:rsidRPr="00E5477D" w:rsidRDefault="00A23F9F" w:rsidP="00E5477D">
      <w:pPr>
        <w:pStyle w:val="1"/>
        <w:numPr>
          <w:ilvl w:val="0"/>
          <w:numId w:val="354"/>
        </w:numPr>
        <w:spacing w:line="240" w:lineRule="auto"/>
        <w:ind w:left="0"/>
        <w:jc w:val="both"/>
        <w:rPr>
          <w:color w:val="auto"/>
          <w:sz w:val="24"/>
          <w:szCs w:val="24"/>
        </w:rPr>
      </w:pPr>
      <w:r w:rsidRPr="00E5477D">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A23F9F" w:rsidRPr="00E5477D" w:rsidRDefault="00A23F9F" w:rsidP="00E5477D">
      <w:pPr>
        <w:pStyle w:val="1"/>
        <w:numPr>
          <w:ilvl w:val="0"/>
          <w:numId w:val="354"/>
        </w:numPr>
        <w:spacing w:line="240" w:lineRule="auto"/>
        <w:ind w:left="0"/>
        <w:jc w:val="both"/>
        <w:rPr>
          <w:color w:val="auto"/>
          <w:sz w:val="24"/>
          <w:szCs w:val="24"/>
        </w:rPr>
      </w:pPr>
      <w:r w:rsidRPr="00E5477D">
        <w:rPr>
          <w:color w:val="auto"/>
          <w:sz w:val="24"/>
          <w:szCs w:val="24"/>
        </w:rPr>
        <w:t>уметь адекватно интерпретировать высказывания собеседника — участника совместной деятельности;</w:t>
      </w:r>
    </w:p>
    <w:p w:rsidR="00A23F9F" w:rsidRPr="00E5477D" w:rsidRDefault="00A23F9F" w:rsidP="00E5477D">
      <w:pPr>
        <w:pStyle w:val="1"/>
        <w:numPr>
          <w:ilvl w:val="0"/>
          <w:numId w:val="354"/>
        </w:numPr>
        <w:spacing w:line="240" w:lineRule="auto"/>
        <w:ind w:left="0"/>
        <w:jc w:val="both"/>
        <w:rPr>
          <w:color w:val="auto"/>
          <w:sz w:val="24"/>
          <w:szCs w:val="24"/>
        </w:rPr>
      </w:pPr>
      <w:r w:rsidRPr="00E5477D">
        <w:rPr>
          <w:color w:val="auto"/>
          <w:sz w:val="24"/>
          <w:szCs w:val="24"/>
        </w:rPr>
        <w:t>владеть навыками отстаивания своей точки зрения, используя при этом законы логики;</w:t>
      </w:r>
    </w:p>
    <w:p w:rsidR="00A23F9F" w:rsidRPr="00E5477D" w:rsidRDefault="00A23F9F" w:rsidP="00E5477D">
      <w:pPr>
        <w:pStyle w:val="1"/>
        <w:numPr>
          <w:ilvl w:val="0"/>
          <w:numId w:val="354"/>
        </w:numPr>
        <w:spacing w:line="240" w:lineRule="auto"/>
        <w:ind w:left="0"/>
        <w:jc w:val="both"/>
        <w:rPr>
          <w:color w:val="auto"/>
          <w:sz w:val="24"/>
          <w:szCs w:val="24"/>
        </w:rPr>
      </w:pPr>
      <w:r w:rsidRPr="00E5477D">
        <w:rPr>
          <w:color w:val="auto"/>
          <w:sz w:val="24"/>
          <w:szCs w:val="24"/>
        </w:rPr>
        <w:t>уметь распознавать некорректную аргументацию.</w:t>
      </w:r>
    </w:p>
    <w:p w:rsidR="00A23F9F" w:rsidRPr="00E5477D" w:rsidRDefault="00A23F9F" w:rsidP="00E5477D">
      <w:pPr>
        <w:pStyle w:val="af"/>
        <w:rPr>
          <w:rFonts w:ascii="Times New Roman" w:hAnsi="Times New Roman" w:cs="Times New Roman"/>
          <w:sz w:val="24"/>
          <w:szCs w:val="24"/>
        </w:rPr>
      </w:pPr>
      <w:bookmarkStart w:id="543" w:name="bookmark1724"/>
      <w:r w:rsidRPr="00E5477D">
        <w:rPr>
          <w:rFonts w:ascii="Times New Roman" w:hAnsi="Times New Roman" w:cs="Times New Roman"/>
          <w:sz w:val="24"/>
          <w:szCs w:val="24"/>
        </w:rPr>
        <w:t>ПРЕДМЕТНЫЕ РЕЗУЛЬТАТЫ</w:t>
      </w:r>
      <w:bookmarkEnd w:id="543"/>
    </w:p>
    <w:p w:rsidR="00A23F9F" w:rsidRPr="00E5477D" w:rsidRDefault="00A23F9F" w:rsidP="00E5477D">
      <w:pPr>
        <w:pStyle w:val="1"/>
        <w:spacing w:line="240" w:lineRule="auto"/>
        <w:jc w:val="both"/>
        <w:rPr>
          <w:color w:val="auto"/>
          <w:sz w:val="24"/>
          <w:szCs w:val="24"/>
        </w:rPr>
      </w:pPr>
      <w:r w:rsidRPr="00E5477D">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rsidR="00A23F9F" w:rsidRPr="00E5477D" w:rsidRDefault="00A23F9F" w:rsidP="00E5477D">
      <w:pPr>
        <w:pStyle w:val="af"/>
        <w:rPr>
          <w:rFonts w:ascii="Times New Roman" w:hAnsi="Times New Roman" w:cs="Times New Roman"/>
          <w:sz w:val="24"/>
          <w:szCs w:val="24"/>
        </w:rPr>
      </w:pPr>
      <w:bookmarkStart w:id="544" w:name="bookmark1726"/>
      <w:r w:rsidRPr="00E5477D">
        <w:rPr>
          <w:rFonts w:ascii="Times New Roman" w:hAnsi="Times New Roman" w:cs="Times New Roman"/>
          <w:sz w:val="24"/>
          <w:szCs w:val="24"/>
        </w:rPr>
        <w:t>Модуль «Производство и технология»</w:t>
      </w:r>
      <w:bookmarkEnd w:id="544"/>
    </w:p>
    <w:p w:rsidR="00A23F9F" w:rsidRPr="00E5477D" w:rsidRDefault="00A23F9F" w:rsidP="00E5477D">
      <w:pPr>
        <w:pStyle w:val="af"/>
        <w:rPr>
          <w:rFonts w:ascii="Times New Roman" w:hAnsi="Times New Roman" w:cs="Times New Roman"/>
          <w:sz w:val="24"/>
          <w:szCs w:val="24"/>
        </w:rPr>
      </w:pPr>
      <w:bookmarkStart w:id="545" w:name="bookmark1728"/>
      <w:r w:rsidRPr="00E5477D">
        <w:rPr>
          <w:rFonts w:ascii="Times New Roman" w:hAnsi="Times New Roman" w:cs="Times New Roman"/>
          <w:sz w:val="24"/>
          <w:szCs w:val="24"/>
        </w:rPr>
        <w:t>5-6 КЛАССЫ:</w:t>
      </w:r>
      <w:bookmarkEnd w:id="545"/>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характеризовать роль техники и технологий для прогрессивного развития общества;</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характеризовать роль техники и технологий в цифровом социуме;</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выявлять причины и последствия развития техники и технологий;</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характеризовать виды современных технологий и определять перспективы их развития;</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научиться конструировать, оценивать и использовать модели в познавательной и практической деятельности;</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организовывать рабочее место в соответствии с требованиями безопасности;</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соблюдать правила безопасности;</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использовать различные материалы (древесина, металлы и сплавы, полимеры, текстиль, сельскохозяйственная продукция);</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получить возможность научиться коллективно решать задачи с использованием облачных сервисов;</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оперировать понятием «биотехнология»;</w:t>
      </w:r>
    </w:p>
    <w:p w:rsidR="00A23F9F" w:rsidRPr="00E5477D" w:rsidRDefault="00A23F9F" w:rsidP="00E5477D">
      <w:pPr>
        <w:pStyle w:val="1"/>
        <w:numPr>
          <w:ilvl w:val="0"/>
          <w:numId w:val="355"/>
        </w:numPr>
        <w:spacing w:line="240" w:lineRule="auto"/>
        <w:ind w:left="0"/>
        <w:jc w:val="both"/>
        <w:rPr>
          <w:color w:val="auto"/>
          <w:sz w:val="24"/>
          <w:szCs w:val="24"/>
        </w:rPr>
      </w:pPr>
      <w:r w:rsidRPr="00E5477D">
        <w:rPr>
          <w:color w:val="auto"/>
          <w:sz w:val="24"/>
          <w:szCs w:val="24"/>
        </w:rPr>
        <w:t>классифицировать методы очистки воды, использовать фильтрование воды;</w:t>
      </w:r>
    </w:p>
    <w:p w:rsidR="00A23F9F" w:rsidRPr="00E5477D" w:rsidRDefault="00A23F9F"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оперировать понятиями «биоэнергетика», «биометаногенез». </w:t>
      </w:r>
    </w:p>
    <w:p w:rsidR="00A23F9F" w:rsidRPr="00E5477D" w:rsidRDefault="00A23F9F" w:rsidP="00E5477D">
      <w:pPr>
        <w:pStyle w:val="af"/>
        <w:rPr>
          <w:rFonts w:ascii="Times New Roman" w:hAnsi="Times New Roman" w:cs="Times New Roman"/>
          <w:sz w:val="24"/>
          <w:szCs w:val="24"/>
        </w:rPr>
      </w:pPr>
      <w:bookmarkStart w:id="546" w:name="bookmark1730"/>
      <w:r w:rsidRPr="00E5477D">
        <w:rPr>
          <w:rFonts w:ascii="Times New Roman" w:hAnsi="Times New Roman" w:cs="Times New Roman"/>
          <w:sz w:val="24"/>
          <w:szCs w:val="24"/>
        </w:rPr>
        <w:t>7-9 КЛАССЫ:</w:t>
      </w:r>
      <w:bookmarkEnd w:id="546"/>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перечислять и характеризовать виды современных технологий;</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применять технологии для решения возникающих задач;</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 xml:space="preserve">овладеть методами учебной, исследовательской и проектной деятельности, решения </w:t>
      </w:r>
      <w:r w:rsidRPr="00E5477D">
        <w:rPr>
          <w:color w:val="auto"/>
          <w:sz w:val="24"/>
          <w:szCs w:val="24"/>
        </w:rPr>
        <w:lastRenderedPageBreak/>
        <w:t>творческих задач, проектирования, моделирования, конструирования и эстетического оформления изделий;</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приводить примеры не только функциональных, но и эстетичных промышленных изделий;</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овладеть информационно-когнитивными технологиями преобразования данных в информацию и информации в знание;</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оценивать области применения технологий, понимать их возможности и ограничения;</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оценивать условия применимости технологии с позиций экологической защищённости;</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получить возможность научиться модернизировать и создавать технологии обработки известных материалов;</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анализировать значимые для конкретного человека потребности;</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перечислять и характеризовать продукты питания;</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перечислять виды и названия народных промыслов и ремёсел;</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анализировать использование нанотехнологий в различных областях;</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выявлять экологические проблемы;</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применять генеалогический метод;</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анализировать роль прививок;</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анализировать работу биодатчиков;</w:t>
      </w:r>
    </w:p>
    <w:p w:rsidR="00A23F9F" w:rsidRPr="00E5477D" w:rsidRDefault="00A23F9F" w:rsidP="00E5477D">
      <w:pPr>
        <w:pStyle w:val="1"/>
        <w:numPr>
          <w:ilvl w:val="0"/>
          <w:numId w:val="356"/>
        </w:numPr>
        <w:spacing w:line="240" w:lineRule="auto"/>
        <w:ind w:left="0"/>
        <w:jc w:val="both"/>
        <w:rPr>
          <w:color w:val="auto"/>
          <w:sz w:val="24"/>
          <w:szCs w:val="24"/>
        </w:rPr>
      </w:pPr>
      <w:r w:rsidRPr="00E5477D">
        <w:rPr>
          <w:color w:val="auto"/>
          <w:sz w:val="24"/>
          <w:szCs w:val="24"/>
        </w:rPr>
        <w:t>анализировать микробиологические технологии, методы генной инженерии.</w:t>
      </w:r>
    </w:p>
    <w:p w:rsidR="00A23F9F" w:rsidRPr="00E5477D" w:rsidRDefault="00A23F9F" w:rsidP="00E5477D">
      <w:pPr>
        <w:pStyle w:val="af"/>
        <w:rPr>
          <w:rFonts w:ascii="Times New Roman" w:hAnsi="Times New Roman" w:cs="Times New Roman"/>
          <w:sz w:val="24"/>
          <w:szCs w:val="24"/>
        </w:rPr>
      </w:pPr>
      <w:bookmarkStart w:id="547" w:name="bookmark1732"/>
      <w:r w:rsidRPr="00E5477D">
        <w:rPr>
          <w:rFonts w:ascii="Times New Roman" w:hAnsi="Times New Roman" w:cs="Times New Roman"/>
          <w:sz w:val="24"/>
          <w:szCs w:val="24"/>
        </w:rPr>
        <w:t>Модуль «Технология обработки материалов</w:t>
      </w:r>
      <w:bookmarkEnd w:id="547"/>
    </w:p>
    <w:p w:rsidR="00A23F9F" w:rsidRPr="00E5477D" w:rsidRDefault="00A23F9F" w:rsidP="00E5477D">
      <w:pPr>
        <w:pStyle w:val="af"/>
        <w:rPr>
          <w:rFonts w:ascii="Times New Roman" w:hAnsi="Times New Roman" w:cs="Times New Roman"/>
          <w:sz w:val="24"/>
          <w:szCs w:val="24"/>
        </w:rPr>
      </w:pPr>
      <w:r w:rsidRPr="00E5477D">
        <w:rPr>
          <w:rFonts w:ascii="Times New Roman" w:hAnsi="Times New Roman" w:cs="Times New Roman"/>
          <w:sz w:val="24"/>
          <w:szCs w:val="24"/>
        </w:rPr>
        <w:t>и пищевых продуктов»</w:t>
      </w:r>
    </w:p>
    <w:p w:rsidR="00A23F9F" w:rsidRPr="00E5477D" w:rsidRDefault="00A23F9F" w:rsidP="00E5477D">
      <w:pPr>
        <w:pStyle w:val="af"/>
        <w:rPr>
          <w:rFonts w:ascii="Times New Roman" w:hAnsi="Times New Roman" w:cs="Times New Roman"/>
          <w:sz w:val="24"/>
          <w:szCs w:val="24"/>
        </w:rPr>
      </w:pPr>
      <w:bookmarkStart w:id="548" w:name="bookmark1735"/>
      <w:r w:rsidRPr="00E5477D">
        <w:rPr>
          <w:rFonts w:ascii="Times New Roman" w:hAnsi="Times New Roman" w:cs="Times New Roman"/>
          <w:sz w:val="24"/>
          <w:szCs w:val="24"/>
        </w:rPr>
        <w:t>5-6 КЛАССЫ:</w:t>
      </w:r>
      <w:bookmarkEnd w:id="548"/>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характеризовать познавательную и преобразовательную деятельность человека;</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соблюдать правила безопасности;</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организовывать рабочее место в соответствии с требованиями безопасности;</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классифицировать и характеризовать инструменты,приспособления и технологическое оборудование;</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использовать инструменты, приспособления и технологическое оборудование;</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характеризовать технологические операции ручной обработки конструкционных материалов;</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применять ручные технологии обработки конструкционных материалов;</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правильно хранить пищевые продукты;</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осуществлять механическую и тепловую обработку пищевых продуктов, сохраняя их пищевую ценность;</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выбирать продукты, инструменты и оборудование для приготовления блюда;</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осуществлять доступными средствами контроль качества блюда;</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проектировать интерьер помещения с использованием программных сервисов;</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составлять последовательность выполнения технологических операций для изготовления швейных изделий;</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строить чертежи простых швейных изделий;</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выбирать материалы, инструменты и оборудование для выполнения швейных работ;</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выполнять художественное оформление швейных изделий;</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выделять свойства наноструктур;</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lastRenderedPageBreak/>
        <w:t>приводить примеры наноструктур, их использования в технологиях;</w:t>
      </w:r>
    </w:p>
    <w:p w:rsidR="00A23F9F" w:rsidRPr="00E5477D" w:rsidRDefault="00A23F9F" w:rsidP="00E5477D">
      <w:pPr>
        <w:pStyle w:val="1"/>
        <w:numPr>
          <w:ilvl w:val="0"/>
          <w:numId w:val="357"/>
        </w:numPr>
        <w:spacing w:line="240" w:lineRule="auto"/>
        <w:ind w:left="0"/>
        <w:jc w:val="both"/>
        <w:rPr>
          <w:color w:val="auto"/>
          <w:sz w:val="24"/>
          <w:szCs w:val="24"/>
        </w:rPr>
      </w:pPr>
      <w:r w:rsidRPr="00E5477D">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A23F9F" w:rsidRPr="00E5477D" w:rsidRDefault="00A23F9F" w:rsidP="00E5477D">
      <w:pPr>
        <w:pStyle w:val="af"/>
        <w:rPr>
          <w:rFonts w:ascii="Times New Roman" w:hAnsi="Times New Roman" w:cs="Times New Roman"/>
          <w:sz w:val="24"/>
          <w:szCs w:val="24"/>
        </w:rPr>
      </w:pPr>
      <w:bookmarkStart w:id="549" w:name="bookmark1737"/>
      <w:r w:rsidRPr="00E5477D">
        <w:rPr>
          <w:rFonts w:ascii="Times New Roman" w:hAnsi="Times New Roman" w:cs="Times New Roman"/>
          <w:sz w:val="24"/>
          <w:szCs w:val="24"/>
        </w:rPr>
        <w:t>7-9 КЛАССЫ:</w:t>
      </w:r>
      <w:bookmarkEnd w:id="549"/>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освоить основные этапы создания проектов от идеи до презентации и использования полученных результатов;</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научиться использовать программные сервисы для поддержки проектной деятельности;</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проводить необходимые опыты по исследованию свойств материалов;</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выбирать инструменты и оборудование, необходимые дл</w:t>
      </w:r>
      <w:r w:rsidRPr="00E5477D">
        <w:rPr>
          <w:sz w:val="24"/>
          <w:szCs w:val="24"/>
        </w:rPr>
        <w:t xml:space="preserve">я </w:t>
      </w:r>
      <w:r w:rsidRPr="00E5477D">
        <w:rPr>
          <w:color w:val="auto"/>
          <w:sz w:val="24"/>
          <w:szCs w:val="24"/>
        </w:rPr>
        <w:t>изготовления выбранного изделия по данной технологии;</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применять технологии механической обработки конструкционных материалов;</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конструировать модели машин и механизмов;</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изготавливать изделие из конструкционных или поделочных материалов;</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готовить кулинарные блюда в соответствии с известными технологиями;</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выполнять декоративно-прикладную обработку материалов;</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выполнять художественное оформление изделий;</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создавать художественный образ и воплощать его в продукте;</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строить чертежи швейных изделий;</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выбирать материалы, инструменты и оборудование для выполнения швейных работ;</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применять основные приёмы и навыки решения изобретательских задач;</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получить возможность научиться применять принципы ТРИЗ для решения технических задач;</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презентовать изделие (продукт);</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называть и характеризовать современные и перспективные технологии производства и обработки материалов;</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получить возможность узнать о современных цифровых технологиях, их возможностях и ограничениях;</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выявлять потребности современной техники в умных материалах;</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различать аллотропные соединения углерода, приводить примеры использования аллотропных соединений углерода;</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характеризовать мир профессий, связанных с изучаемыми технологиями, их востребованность на рынке труда;</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осуществлять изготовление субъективно нового продукта, опираясь на общую технологическую схему;</w:t>
      </w:r>
    </w:p>
    <w:p w:rsidR="00A23F9F" w:rsidRPr="00E5477D" w:rsidRDefault="00A23F9F" w:rsidP="00E5477D">
      <w:pPr>
        <w:pStyle w:val="1"/>
        <w:numPr>
          <w:ilvl w:val="0"/>
          <w:numId w:val="358"/>
        </w:numPr>
        <w:spacing w:line="240" w:lineRule="auto"/>
        <w:ind w:left="0"/>
        <w:jc w:val="both"/>
        <w:rPr>
          <w:color w:val="auto"/>
          <w:sz w:val="24"/>
          <w:szCs w:val="24"/>
        </w:rPr>
      </w:pPr>
      <w:r w:rsidRPr="00E5477D">
        <w:rPr>
          <w:color w:val="auto"/>
          <w:sz w:val="24"/>
          <w:szCs w:val="24"/>
        </w:rPr>
        <w:t>оценивать пределы применимости данной технологии, в том числе с экономических и экологических позиций.</w:t>
      </w:r>
    </w:p>
    <w:p w:rsidR="00A23F9F" w:rsidRPr="00E5477D" w:rsidRDefault="00A23F9F" w:rsidP="00E5477D">
      <w:pPr>
        <w:pStyle w:val="af"/>
        <w:rPr>
          <w:rFonts w:ascii="Times New Roman" w:hAnsi="Times New Roman" w:cs="Times New Roman"/>
          <w:sz w:val="24"/>
          <w:szCs w:val="24"/>
        </w:rPr>
      </w:pPr>
      <w:bookmarkStart w:id="550" w:name="bookmark1739"/>
      <w:r w:rsidRPr="00E5477D">
        <w:rPr>
          <w:rFonts w:ascii="Times New Roman" w:hAnsi="Times New Roman" w:cs="Times New Roman"/>
          <w:sz w:val="24"/>
          <w:szCs w:val="24"/>
        </w:rPr>
        <w:t>Модуль «Робототехника»</w:t>
      </w:r>
      <w:bookmarkStart w:id="551" w:name="bookmark1741"/>
      <w:bookmarkEnd w:id="550"/>
    </w:p>
    <w:p w:rsidR="00A23F9F" w:rsidRPr="00E5477D" w:rsidRDefault="00A23F9F" w:rsidP="00E5477D">
      <w:pPr>
        <w:pStyle w:val="af"/>
        <w:rPr>
          <w:rFonts w:ascii="Times New Roman" w:hAnsi="Times New Roman" w:cs="Times New Roman"/>
          <w:sz w:val="24"/>
          <w:szCs w:val="24"/>
        </w:rPr>
      </w:pPr>
      <w:r w:rsidRPr="00E5477D">
        <w:rPr>
          <w:rFonts w:ascii="Times New Roman" w:hAnsi="Times New Roman" w:cs="Times New Roman"/>
          <w:sz w:val="24"/>
          <w:szCs w:val="24"/>
        </w:rPr>
        <w:t>5-6 КЛАССЫ:</w:t>
      </w:r>
      <w:bookmarkEnd w:id="551"/>
    </w:p>
    <w:p w:rsidR="00A23F9F" w:rsidRPr="00E5477D" w:rsidRDefault="00A23F9F" w:rsidP="00E5477D">
      <w:pPr>
        <w:pStyle w:val="1"/>
        <w:numPr>
          <w:ilvl w:val="0"/>
          <w:numId w:val="359"/>
        </w:numPr>
        <w:spacing w:line="240" w:lineRule="auto"/>
        <w:ind w:left="0"/>
        <w:jc w:val="both"/>
        <w:rPr>
          <w:color w:val="auto"/>
          <w:sz w:val="24"/>
          <w:szCs w:val="24"/>
        </w:rPr>
      </w:pPr>
      <w:r w:rsidRPr="00E5477D">
        <w:rPr>
          <w:color w:val="auto"/>
          <w:sz w:val="24"/>
          <w:szCs w:val="24"/>
        </w:rPr>
        <w:t>соблюдать правила безопасности;</w:t>
      </w:r>
    </w:p>
    <w:p w:rsidR="00A23F9F" w:rsidRPr="00E5477D" w:rsidRDefault="00A23F9F" w:rsidP="00E5477D">
      <w:pPr>
        <w:pStyle w:val="1"/>
        <w:numPr>
          <w:ilvl w:val="0"/>
          <w:numId w:val="359"/>
        </w:numPr>
        <w:spacing w:line="240" w:lineRule="auto"/>
        <w:ind w:left="0"/>
        <w:jc w:val="both"/>
        <w:rPr>
          <w:color w:val="auto"/>
          <w:sz w:val="24"/>
          <w:szCs w:val="24"/>
        </w:rPr>
      </w:pPr>
      <w:r w:rsidRPr="00E5477D">
        <w:rPr>
          <w:color w:val="auto"/>
          <w:sz w:val="24"/>
          <w:szCs w:val="24"/>
        </w:rPr>
        <w:t>организовывать рабочее место в соответствии с требованиями безопасности;</w:t>
      </w:r>
    </w:p>
    <w:p w:rsidR="00A23F9F" w:rsidRPr="00E5477D" w:rsidRDefault="00A23F9F" w:rsidP="00E5477D">
      <w:pPr>
        <w:pStyle w:val="1"/>
        <w:numPr>
          <w:ilvl w:val="0"/>
          <w:numId w:val="359"/>
        </w:numPr>
        <w:spacing w:line="240" w:lineRule="auto"/>
        <w:ind w:left="0"/>
        <w:jc w:val="both"/>
        <w:rPr>
          <w:color w:val="auto"/>
          <w:sz w:val="24"/>
          <w:szCs w:val="24"/>
        </w:rPr>
      </w:pPr>
      <w:r w:rsidRPr="00E5477D">
        <w:rPr>
          <w:color w:val="auto"/>
          <w:sz w:val="24"/>
          <w:szCs w:val="24"/>
        </w:rPr>
        <w:t>классифицировать и характеризовать роботов по видам и назначению;</w:t>
      </w:r>
    </w:p>
    <w:p w:rsidR="00A23F9F" w:rsidRPr="00E5477D" w:rsidRDefault="00A23F9F" w:rsidP="00E5477D">
      <w:pPr>
        <w:pStyle w:val="1"/>
        <w:numPr>
          <w:ilvl w:val="0"/>
          <w:numId w:val="359"/>
        </w:numPr>
        <w:spacing w:line="240" w:lineRule="auto"/>
        <w:ind w:left="0"/>
        <w:jc w:val="both"/>
        <w:rPr>
          <w:color w:val="auto"/>
          <w:sz w:val="24"/>
          <w:szCs w:val="24"/>
        </w:rPr>
      </w:pPr>
      <w:r w:rsidRPr="00E5477D">
        <w:rPr>
          <w:color w:val="auto"/>
          <w:sz w:val="24"/>
          <w:szCs w:val="24"/>
        </w:rPr>
        <w:t>знать и уметь применять основные законы робототехники;</w:t>
      </w:r>
    </w:p>
    <w:p w:rsidR="00A23F9F" w:rsidRPr="00E5477D" w:rsidRDefault="00A23F9F" w:rsidP="00E5477D">
      <w:pPr>
        <w:pStyle w:val="1"/>
        <w:numPr>
          <w:ilvl w:val="0"/>
          <w:numId w:val="359"/>
        </w:numPr>
        <w:spacing w:line="240" w:lineRule="auto"/>
        <w:ind w:left="0"/>
        <w:jc w:val="both"/>
        <w:rPr>
          <w:color w:val="auto"/>
          <w:sz w:val="24"/>
          <w:szCs w:val="24"/>
        </w:rPr>
      </w:pPr>
      <w:r w:rsidRPr="00E5477D">
        <w:rPr>
          <w:color w:val="auto"/>
          <w:sz w:val="24"/>
          <w:szCs w:val="24"/>
        </w:rPr>
        <w:t>конструировать и программировать движущиеся модели;</w:t>
      </w:r>
    </w:p>
    <w:p w:rsidR="00A23F9F" w:rsidRPr="00E5477D" w:rsidRDefault="00A23F9F" w:rsidP="00E5477D">
      <w:pPr>
        <w:pStyle w:val="1"/>
        <w:numPr>
          <w:ilvl w:val="0"/>
          <w:numId w:val="359"/>
        </w:numPr>
        <w:spacing w:line="240" w:lineRule="auto"/>
        <w:ind w:left="0"/>
        <w:jc w:val="both"/>
        <w:rPr>
          <w:color w:val="auto"/>
          <w:sz w:val="24"/>
          <w:szCs w:val="24"/>
        </w:rPr>
      </w:pPr>
      <w:r w:rsidRPr="00E5477D">
        <w:rPr>
          <w:color w:val="auto"/>
          <w:sz w:val="24"/>
          <w:szCs w:val="24"/>
        </w:rPr>
        <w:lastRenderedPageBreak/>
        <w:t>получить возможность сформировать навыки моделирования машин и механизмов с помощью робототехнического конструктора;</w:t>
      </w:r>
    </w:p>
    <w:p w:rsidR="00A23F9F" w:rsidRPr="00E5477D" w:rsidRDefault="00A23F9F" w:rsidP="00E5477D">
      <w:pPr>
        <w:pStyle w:val="1"/>
        <w:numPr>
          <w:ilvl w:val="0"/>
          <w:numId w:val="359"/>
        </w:numPr>
        <w:spacing w:line="240" w:lineRule="auto"/>
        <w:ind w:left="0"/>
        <w:jc w:val="both"/>
        <w:rPr>
          <w:color w:val="auto"/>
          <w:sz w:val="24"/>
          <w:szCs w:val="24"/>
        </w:rPr>
      </w:pPr>
      <w:r w:rsidRPr="00E5477D">
        <w:rPr>
          <w:color w:val="auto"/>
          <w:sz w:val="24"/>
          <w:szCs w:val="24"/>
        </w:rPr>
        <w:t>владеть навыками моделирования машин и механизмов с помощью робототехнического конструктора;</w:t>
      </w:r>
    </w:p>
    <w:p w:rsidR="00A23F9F" w:rsidRPr="00E5477D" w:rsidRDefault="00A23F9F" w:rsidP="00E5477D">
      <w:pPr>
        <w:pStyle w:val="1"/>
        <w:numPr>
          <w:ilvl w:val="0"/>
          <w:numId w:val="359"/>
        </w:numPr>
        <w:spacing w:line="240" w:lineRule="auto"/>
        <w:ind w:left="0"/>
        <w:jc w:val="both"/>
        <w:rPr>
          <w:color w:val="auto"/>
          <w:sz w:val="24"/>
          <w:szCs w:val="24"/>
        </w:rPr>
      </w:pPr>
      <w:r w:rsidRPr="00E5477D">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A23F9F" w:rsidRPr="00E5477D" w:rsidRDefault="00A23F9F" w:rsidP="00E5477D">
      <w:pPr>
        <w:pStyle w:val="af"/>
        <w:rPr>
          <w:rFonts w:ascii="Times New Roman" w:hAnsi="Times New Roman" w:cs="Times New Roman"/>
          <w:sz w:val="24"/>
          <w:szCs w:val="24"/>
        </w:rPr>
      </w:pPr>
      <w:bookmarkStart w:id="552" w:name="bookmark1743"/>
      <w:r w:rsidRPr="00E5477D">
        <w:rPr>
          <w:rFonts w:ascii="Times New Roman" w:hAnsi="Times New Roman" w:cs="Times New Roman"/>
          <w:sz w:val="24"/>
          <w:szCs w:val="24"/>
        </w:rPr>
        <w:t>7-8 КЛАССЫ:</w:t>
      </w:r>
      <w:bookmarkEnd w:id="552"/>
    </w:p>
    <w:p w:rsidR="00A23F9F" w:rsidRPr="00E5477D" w:rsidRDefault="00A23F9F" w:rsidP="00E5477D">
      <w:pPr>
        <w:pStyle w:val="1"/>
        <w:numPr>
          <w:ilvl w:val="0"/>
          <w:numId w:val="360"/>
        </w:numPr>
        <w:spacing w:line="240" w:lineRule="auto"/>
        <w:ind w:left="0"/>
        <w:jc w:val="both"/>
        <w:rPr>
          <w:color w:val="auto"/>
          <w:sz w:val="24"/>
          <w:szCs w:val="24"/>
        </w:rPr>
      </w:pPr>
      <w:r w:rsidRPr="00E5477D">
        <w:rPr>
          <w:color w:val="auto"/>
          <w:sz w:val="24"/>
          <w:szCs w:val="24"/>
        </w:rPr>
        <w:t>конструировать и моделировать робототехнические системы;</w:t>
      </w:r>
    </w:p>
    <w:p w:rsidR="00A23F9F" w:rsidRPr="00E5477D" w:rsidRDefault="00A23F9F" w:rsidP="00E5477D">
      <w:pPr>
        <w:pStyle w:val="1"/>
        <w:numPr>
          <w:ilvl w:val="0"/>
          <w:numId w:val="360"/>
        </w:numPr>
        <w:spacing w:line="240" w:lineRule="auto"/>
        <w:ind w:left="0"/>
        <w:jc w:val="both"/>
        <w:rPr>
          <w:color w:val="auto"/>
          <w:sz w:val="24"/>
          <w:szCs w:val="24"/>
        </w:rPr>
      </w:pPr>
      <w:r w:rsidRPr="00E5477D">
        <w:rPr>
          <w:color w:val="auto"/>
          <w:sz w:val="24"/>
          <w:szCs w:val="24"/>
        </w:rPr>
        <w:t>уметь использовать визуальный язык программирования роботов;</w:t>
      </w:r>
    </w:p>
    <w:p w:rsidR="00A23F9F" w:rsidRPr="00E5477D" w:rsidRDefault="00A23F9F" w:rsidP="00E5477D">
      <w:pPr>
        <w:pStyle w:val="1"/>
        <w:numPr>
          <w:ilvl w:val="0"/>
          <w:numId w:val="360"/>
        </w:numPr>
        <w:spacing w:line="240" w:lineRule="auto"/>
        <w:ind w:left="0"/>
        <w:jc w:val="both"/>
        <w:rPr>
          <w:color w:val="auto"/>
          <w:sz w:val="24"/>
          <w:szCs w:val="24"/>
        </w:rPr>
      </w:pPr>
      <w:r w:rsidRPr="00E5477D">
        <w:rPr>
          <w:color w:val="auto"/>
          <w:sz w:val="24"/>
          <w:szCs w:val="24"/>
        </w:rPr>
        <w:t>реализовывать полный цикл создания робота;</w:t>
      </w:r>
    </w:p>
    <w:p w:rsidR="00A23F9F" w:rsidRPr="00E5477D" w:rsidRDefault="00A23F9F" w:rsidP="00E5477D">
      <w:pPr>
        <w:pStyle w:val="1"/>
        <w:numPr>
          <w:ilvl w:val="0"/>
          <w:numId w:val="360"/>
        </w:numPr>
        <w:spacing w:line="240" w:lineRule="auto"/>
        <w:ind w:left="0"/>
        <w:jc w:val="both"/>
        <w:rPr>
          <w:color w:val="auto"/>
          <w:sz w:val="24"/>
          <w:szCs w:val="24"/>
        </w:rPr>
      </w:pPr>
      <w:r w:rsidRPr="00E5477D">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A23F9F" w:rsidRPr="00E5477D" w:rsidRDefault="00A23F9F" w:rsidP="00E5477D">
      <w:pPr>
        <w:pStyle w:val="1"/>
        <w:numPr>
          <w:ilvl w:val="0"/>
          <w:numId w:val="360"/>
        </w:numPr>
        <w:spacing w:line="240" w:lineRule="auto"/>
        <w:ind w:left="0"/>
        <w:jc w:val="both"/>
        <w:rPr>
          <w:color w:val="auto"/>
          <w:sz w:val="24"/>
          <w:szCs w:val="24"/>
        </w:rPr>
      </w:pPr>
      <w:r w:rsidRPr="00E5477D">
        <w:rPr>
          <w:color w:val="auto"/>
          <w:sz w:val="24"/>
          <w:szCs w:val="24"/>
        </w:rPr>
        <w:t>программировать работу модели роботизированной производственной линии;</w:t>
      </w:r>
    </w:p>
    <w:p w:rsidR="00A23F9F" w:rsidRPr="00E5477D" w:rsidRDefault="00A23F9F" w:rsidP="00E5477D">
      <w:pPr>
        <w:pStyle w:val="1"/>
        <w:numPr>
          <w:ilvl w:val="0"/>
          <w:numId w:val="360"/>
        </w:numPr>
        <w:spacing w:line="240" w:lineRule="auto"/>
        <w:ind w:left="0"/>
        <w:jc w:val="both"/>
        <w:rPr>
          <w:color w:val="auto"/>
          <w:sz w:val="24"/>
          <w:szCs w:val="24"/>
        </w:rPr>
      </w:pPr>
      <w:r w:rsidRPr="00E5477D">
        <w:rPr>
          <w:color w:val="auto"/>
          <w:sz w:val="24"/>
          <w:szCs w:val="24"/>
        </w:rPr>
        <w:t>управлять движущимися моделями в компьютерно-управляемых средах;</w:t>
      </w:r>
    </w:p>
    <w:p w:rsidR="00A23F9F" w:rsidRPr="00E5477D" w:rsidRDefault="00A23F9F" w:rsidP="00E5477D">
      <w:pPr>
        <w:pStyle w:val="1"/>
        <w:numPr>
          <w:ilvl w:val="0"/>
          <w:numId w:val="360"/>
        </w:numPr>
        <w:spacing w:line="240" w:lineRule="auto"/>
        <w:ind w:left="0"/>
        <w:jc w:val="both"/>
        <w:rPr>
          <w:color w:val="auto"/>
          <w:sz w:val="24"/>
          <w:szCs w:val="24"/>
        </w:rPr>
      </w:pPr>
      <w:r w:rsidRPr="00E5477D">
        <w:rPr>
          <w:color w:val="auto"/>
          <w:sz w:val="24"/>
          <w:szCs w:val="24"/>
        </w:rPr>
        <w:t>получить возможность научиться управлять системой учебных роботов-манипуляторов;</w:t>
      </w:r>
    </w:p>
    <w:p w:rsidR="00A23F9F" w:rsidRPr="00E5477D" w:rsidRDefault="00A23F9F" w:rsidP="00E5477D">
      <w:pPr>
        <w:pStyle w:val="1"/>
        <w:numPr>
          <w:ilvl w:val="0"/>
          <w:numId w:val="360"/>
        </w:numPr>
        <w:spacing w:line="240" w:lineRule="auto"/>
        <w:ind w:left="0"/>
        <w:jc w:val="both"/>
        <w:rPr>
          <w:color w:val="auto"/>
          <w:sz w:val="24"/>
          <w:szCs w:val="24"/>
        </w:rPr>
      </w:pPr>
      <w:r w:rsidRPr="00E5477D">
        <w:rPr>
          <w:color w:val="auto"/>
          <w:sz w:val="24"/>
          <w:szCs w:val="24"/>
        </w:rPr>
        <w:t>уметь осуществлять робототехнические проекты;</w:t>
      </w:r>
    </w:p>
    <w:p w:rsidR="00A23F9F" w:rsidRPr="00E5477D" w:rsidRDefault="00A23F9F" w:rsidP="00E5477D">
      <w:pPr>
        <w:pStyle w:val="1"/>
        <w:numPr>
          <w:ilvl w:val="0"/>
          <w:numId w:val="360"/>
        </w:numPr>
        <w:spacing w:line="240" w:lineRule="auto"/>
        <w:ind w:left="0"/>
        <w:jc w:val="both"/>
        <w:rPr>
          <w:color w:val="auto"/>
          <w:sz w:val="24"/>
          <w:szCs w:val="24"/>
        </w:rPr>
      </w:pPr>
      <w:r w:rsidRPr="00E5477D">
        <w:rPr>
          <w:color w:val="auto"/>
          <w:sz w:val="24"/>
          <w:szCs w:val="24"/>
        </w:rPr>
        <w:t>презентовать изделие;</w:t>
      </w:r>
    </w:p>
    <w:p w:rsidR="00A23F9F" w:rsidRPr="00E5477D" w:rsidRDefault="00A23F9F" w:rsidP="00E5477D">
      <w:pPr>
        <w:pStyle w:val="1"/>
        <w:numPr>
          <w:ilvl w:val="0"/>
          <w:numId w:val="360"/>
        </w:numPr>
        <w:spacing w:line="240" w:lineRule="auto"/>
        <w:ind w:left="0"/>
        <w:jc w:val="both"/>
        <w:rPr>
          <w:color w:val="auto"/>
          <w:sz w:val="24"/>
          <w:szCs w:val="24"/>
        </w:rPr>
      </w:pPr>
      <w:r w:rsidRPr="00E5477D">
        <w:rPr>
          <w:color w:val="auto"/>
          <w:sz w:val="24"/>
          <w:szCs w:val="24"/>
        </w:rPr>
        <w:t>характеризовать мир профессий, связанных с изучаемыми технологиями, их востребованность на рынке труда.</w:t>
      </w:r>
    </w:p>
    <w:p w:rsidR="00A23F9F" w:rsidRPr="00E5477D" w:rsidRDefault="00A23F9F" w:rsidP="00E5477D">
      <w:pPr>
        <w:pStyle w:val="af"/>
        <w:rPr>
          <w:rFonts w:ascii="Times New Roman" w:hAnsi="Times New Roman" w:cs="Times New Roman"/>
          <w:sz w:val="24"/>
          <w:szCs w:val="24"/>
        </w:rPr>
      </w:pPr>
      <w:bookmarkStart w:id="553" w:name="bookmark1745"/>
      <w:r w:rsidRPr="00E5477D">
        <w:rPr>
          <w:rFonts w:ascii="Times New Roman" w:hAnsi="Times New Roman" w:cs="Times New Roman"/>
          <w:sz w:val="24"/>
          <w:szCs w:val="24"/>
        </w:rPr>
        <w:t>Модуль «3D-моделирование, прототипирование</w:t>
      </w:r>
      <w:bookmarkEnd w:id="553"/>
    </w:p>
    <w:p w:rsidR="00A23F9F" w:rsidRPr="00E5477D" w:rsidRDefault="00A23F9F" w:rsidP="00E5477D">
      <w:pPr>
        <w:pStyle w:val="af"/>
        <w:rPr>
          <w:rFonts w:ascii="Times New Roman" w:hAnsi="Times New Roman" w:cs="Times New Roman"/>
          <w:sz w:val="24"/>
          <w:szCs w:val="24"/>
        </w:rPr>
      </w:pPr>
      <w:r w:rsidRPr="00E5477D">
        <w:rPr>
          <w:rFonts w:ascii="Times New Roman" w:hAnsi="Times New Roman" w:cs="Times New Roman"/>
          <w:sz w:val="24"/>
          <w:szCs w:val="24"/>
        </w:rPr>
        <w:t>и макетирование»</w:t>
      </w:r>
      <w:bookmarkStart w:id="554" w:name="bookmark1748"/>
    </w:p>
    <w:p w:rsidR="00A23F9F" w:rsidRPr="00E5477D" w:rsidRDefault="00A23F9F" w:rsidP="00E5477D">
      <w:pPr>
        <w:pStyle w:val="af"/>
        <w:rPr>
          <w:rFonts w:ascii="Times New Roman" w:hAnsi="Times New Roman" w:cs="Times New Roman"/>
          <w:sz w:val="24"/>
          <w:szCs w:val="24"/>
        </w:rPr>
      </w:pPr>
      <w:r w:rsidRPr="00E5477D">
        <w:rPr>
          <w:rFonts w:ascii="Times New Roman" w:hAnsi="Times New Roman" w:cs="Times New Roman"/>
          <w:sz w:val="24"/>
          <w:szCs w:val="24"/>
        </w:rPr>
        <w:t>7-9 КЛАССЫ:</w:t>
      </w:r>
      <w:bookmarkEnd w:id="554"/>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соблюдать правила безопасности;</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организовывать рабочее место в соответствии с требованиями безопасности;</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создавать 3D-модели, используя программное обеспечение;</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устанавливать адекватность модели объекту и целям моделирования;</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проводить анализ и модернизацию компьютерной модели;</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изготавливать прототипы с использованием ЗD-принтера;</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получить возможность изготавливать изделия с помощью лазерного гравера;</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модернизировать прототип в соответствии с поставленной задачей;</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презентовать изделие;</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называть виды макетов и их назначение;</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создавать макеты различных видов;</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выполнять развёртку и соединять фрагменты макета;</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выполнять сборку деталей макета;</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получить возможность освоить программные сервисы создания макетов;</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разрабатывать графическую документацию;</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на основе анализа и испытания прототипа осуществлять модификацию механизмов для получения заданного результата;</w:t>
      </w:r>
    </w:p>
    <w:p w:rsidR="00A23F9F" w:rsidRPr="00E5477D" w:rsidRDefault="00A23F9F" w:rsidP="00E5477D">
      <w:pPr>
        <w:pStyle w:val="1"/>
        <w:numPr>
          <w:ilvl w:val="0"/>
          <w:numId w:val="361"/>
        </w:numPr>
        <w:spacing w:line="240" w:lineRule="auto"/>
        <w:ind w:left="0"/>
        <w:jc w:val="both"/>
        <w:rPr>
          <w:color w:val="auto"/>
          <w:sz w:val="24"/>
          <w:szCs w:val="24"/>
        </w:rPr>
      </w:pPr>
      <w:r w:rsidRPr="00E5477D">
        <w:rPr>
          <w:color w:val="auto"/>
          <w:sz w:val="24"/>
          <w:szCs w:val="24"/>
        </w:rPr>
        <w:t>характеризовать мир профессий, связанных с изучаемыми технологиями, их востребованность на рынке труда.</w:t>
      </w:r>
    </w:p>
    <w:p w:rsidR="00A23F9F" w:rsidRPr="00E5477D" w:rsidRDefault="00A23F9F" w:rsidP="00E5477D">
      <w:pPr>
        <w:pStyle w:val="af"/>
        <w:rPr>
          <w:rFonts w:ascii="Times New Roman" w:hAnsi="Times New Roman" w:cs="Times New Roman"/>
          <w:sz w:val="24"/>
          <w:szCs w:val="24"/>
        </w:rPr>
      </w:pPr>
      <w:bookmarkStart w:id="555" w:name="bookmark1750"/>
      <w:r w:rsidRPr="00E5477D">
        <w:rPr>
          <w:rFonts w:ascii="Times New Roman" w:hAnsi="Times New Roman" w:cs="Times New Roman"/>
          <w:sz w:val="24"/>
          <w:szCs w:val="24"/>
        </w:rPr>
        <w:t>Модуль «Компьютерная графика, черчение»</w:t>
      </w:r>
      <w:bookmarkStart w:id="556" w:name="bookmark1752"/>
      <w:bookmarkEnd w:id="555"/>
    </w:p>
    <w:p w:rsidR="00A23F9F" w:rsidRPr="00E5477D" w:rsidRDefault="00A23F9F" w:rsidP="00E5477D">
      <w:pPr>
        <w:pStyle w:val="af"/>
        <w:rPr>
          <w:rFonts w:ascii="Times New Roman" w:hAnsi="Times New Roman" w:cs="Times New Roman"/>
          <w:sz w:val="24"/>
          <w:szCs w:val="24"/>
        </w:rPr>
      </w:pPr>
      <w:r w:rsidRPr="00E5477D">
        <w:rPr>
          <w:rFonts w:ascii="Times New Roman" w:hAnsi="Times New Roman" w:cs="Times New Roman"/>
          <w:sz w:val="24"/>
          <w:szCs w:val="24"/>
        </w:rPr>
        <w:t>8-9 КЛАССЫ:</w:t>
      </w:r>
      <w:bookmarkEnd w:id="556"/>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соблюдать правила безопасности;</w:t>
      </w:r>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организовывать рабочее место в соответствии с требованиями безопасности;</w:t>
      </w:r>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понимать смысл условных графических обозначений, создавать с их помощью графические тексты;</w:t>
      </w:r>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владеть ручными способами вычерчивания чертежей, эскизов и технических рисунков деталей;</w:t>
      </w:r>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 xml:space="preserve">владеть автоматизированными способами вычерчивания чертежей, эскизов и технических </w:t>
      </w:r>
      <w:r w:rsidRPr="00E5477D">
        <w:rPr>
          <w:color w:val="auto"/>
          <w:sz w:val="24"/>
          <w:szCs w:val="24"/>
        </w:rPr>
        <w:lastRenderedPageBreak/>
        <w:t>рисунков;</w:t>
      </w:r>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уметь читать чертежи деталей и осуществлять расчёты по чертежам;</w:t>
      </w:r>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овладевать средствами и формами графического отображенияобъектов или процессов, правилами выполнения графической документации;</w:t>
      </w:r>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получить возможность научиться использовать технологию формообразования для конструирования 3D-модели;</w:t>
      </w:r>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презентовать изделие;</w:t>
      </w:r>
    </w:p>
    <w:p w:rsidR="00A23F9F" w:rsidRPr="00E5477D" w:rsidRDefault="00A23F9F" w:rsidP="00E5477D">
      <w:pPr>
        <w:pStyle w:val="1"/>
        <w:numPr>
          <w:ilvl w:val="0"/>
          <w:numId w:val="362"/>
        </w:numPr>
        <w:spacing w:line="240" w:lineRule="auto"/>
        <w:ind w:left="0"/>
        <w:jc w:val="both"/>
        <w:rPr>
          <w:color w:val="auto"/>
          <w:sz w:val="24"/>
          <w:szCs w:val="24"/>
        </w:rPr>
      </w:pPr>
      <w:r w:rsidRPr="00E5477D">
        <w:rPr>
          <w:color w:val="auto"/>
          <w:sz w:val="24"/>
          <w:szCs w:val="24"/>
        </w:rPr>
        <w:t>характеризовать мир профессий, связанных с изучаемыми технологиями, их востребованность на рынке труда.</w:t>
      </w:r>
      <w:bookmarkStart w:id="557" w:name="bookmark1754"/>
    </w:p>
    <w:p w:rsidR="00A23F9F" w:rsidRPr="00E5477D" w:rsidRDefault="00A23F9F"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«Автоматизированные системы»</w:t>
      </w:r>
      <w:bookmarkStart w:id="558" w:name="bookmark1756"/>
      <w:bookmarkEnd w:id="557"/>
    </w:p>
    <w:p w:rsidR="00A23F9F" w:rsidRPr="00E5477D" w:rsidRDefault="00A23F9F" w:rsidP="00E5477D">
      <w:pPr>
        <w:pStyle w:val="af"/>
        <w:rPr>
          <w:rFonts w:ascii="Times New Roman" w:hAnsi="Times New Roman" w:cs="Times New Roman"/>
          <w:sz w:val="24"/>
          <w:szCs w:val="24"/>
        </w:rPr>
      </w:pPr>
      <w:r w:rsidRPr="00E5477D">
        <w:rPr>
          <w:rFonts w:ascii="Times New Roman" w:hAnsi="Times New Roman" w:cs="Times New Roman"/>
          <w:sz w:val="24"/>
          <w:szCs w:val="24"/>
        </w:rPr>
        <w:t>7-9 КЛАССЫ:</w:t>
      </w:r>
      <w:bookmarkEnd w:id="558"/>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соблюдать правила безопасности;</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организовывать рабочее место в соответствии с требованиями безопасности;</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получить возможность научиться исследовать схему управления техническими системами;</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осуществлять управление учебными техническими системами;</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классифицировать автоматические и автоматизированные системы;</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проектировать автоматизированные системы;</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конструировать автоматизированные системы;</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пользоваться учебным роботом-манипулятором со сменными модулями для моделирования производственного процесса;</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использовать мобильные приложения для управления устройствами;</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осуществлять управление учебной социально-экономической системой (например, в рамках проекта «Школьная фирма»);</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презентовать изделие;</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характеризовать мир профессий, связанных с изучаемыми технологиями, их востребованность на рынке труда;</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распознавать способы хранения и производства электроэнергии;</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классифицировать типы передачи электроэнергии;</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понимать принцип сборки электрических схем;</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получить возможность научиться выполнять сборкуэлектрических схем;</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определять результат работы электрической схемы при использовании различных элементов;</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понимать, как применяются элементы электрической цепи в бытовых приборах;</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различать последовательное и параллельное соединения резисторов;</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различать аналоговую и цифровую схемотехнику;</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программировать простое «умное» устройство с заданными характеристиками;</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различать особенности современных датчиков, применять в реальных задачах;</w:t>
      </w:r>
    </w:p>
    <w:p w:rsidR="00A23F9F" w:rsidRPr="00E5477D" w:rsidRDefault="00A23F9F" w:rsidP="00E5477D">
      <w:pPr>
        <w:pStyle w:val="1"/>
        <w:numPr>
          <w:ilvl w:val="0"/>
          <w:numId w:val="363"/>
        </w:numPr>
        <w:spacing w:line="240" w:lineRule="auto"/>
        <w:ind w:left="0"/>
        <w:jc w:val="both"/>
        <w:rPr>
          <w:color w:val="auto"/>
          <w:sz w:val="24"/>
          <w:szCs w:val="24"/>
        </w:rPr>
      </w:pPr>
      <w:r w:rsidRPr="00E5477D">
        <w:rPr>
          <w:color w:val="auto"/>
          <w:sz w:val="24"/>
          <w:szCs w:val="24"/>
        </w:rPr>
        <w:t>составлять несложные алгоритмы управления умного дома.</w:t>
      </w:r>
    </w:p>
    <w:p w:rsidR="00A23F9F" w:rsidRPr="00E5477D" w:rsidRDefault="00A23F9F" w:rsidP="00E5477D">
      <w:pPr>
        <w:pStyle w:val="af"/>
        <w:rPr>
          <w:rFonts w:ascii="Times New Roman" w:hAnsi="Times New Roman" w:cs="Times New Roman"/>
          <w:sz w:val="24"/>
          <w:szCs w:val="24"/>
        </w:rPr>
      </w:pPr>
      <w:bookmarkStart w:id="559" w:name="bookmark1758"/>
      <w:r w:rsidRPr="00E5477D">
        <w:rPr>
          <w:rFonts w:ascii="Times New Roman" w:hAnsi="Times New Roman" w:cs="Times New Roman"/>
          <w:sz w:val="24"/>
          <w:szCs w:val="24"/>
        </w:rPr>
        <w:t>Модуль «Животноводство»</w:t>
      </w:r>
      <w:bookmarkStart w:id="560" w:name="bookmark1760"/>
      <w:bookmarkEnd w:id="559"/>
    </w:p>
    <w:p w:rsidR="00A23F9F" w:rsidRPr="00E5477D" w:rsidRDefault="00A23F9F" w:rsidP="00E5477D">
      <w:pPr>
        <w:pStyle w:val="af"/>
        <w:rPr>
          <w:rFonts w:ascii="Times New Roman" w:hAnsi="Times New Roman" w:cs="Times New Roman"/>
          <w:sz w:val="24"/>
          <w:szCs w:val="24"/>
        </w:rPr>
      </w:pPr>
      <w:r w:rsidRPr="00E5477D">
        <w:rPr>
          <w:rFonts w:ascii="Times New Roman" w:hAnsi="Times New Roman" w:cs="Times New Roman"/>
          <w:sz w:val="24"/>
          <w:szCs w:val="24"/>
        </w:rPr>
        <w:t>7-8 КЛАССЫ:</w:t>
      </w:r>
      <w:bookmarkEnd w:id="560"/>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t>соблюдать правила безопасности;</w:t>
      </w:r>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t>организовывать рабочее место в соответствии с требованиями безопасности;</w:t>
      </w:r>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t>характеризовать основные направления животноводства;</w:t>
      </w:r>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t>характеризовать особенности основных видов сельскохозяйственных животных своего региона;</w:t>
      </w:r>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lastRenderedPageBreak/>
        <w:t>описывать полный технологический цикл получения продукции животноводства своего региона;</w:t>
      </w:r>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t>называть виды сельскохозяйственных животных, характерных для данного региона;</w:t>
      </w:r>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t>оценивать условия содержания животных в различных условиях;</w:t>
      </w:r>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t>владеть навыками оказания первой помощи заболевшим или пораненным животным;</w:t>
      </w:r>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t>характеризовать способы переработки и хранения продукции животноводства;</w:t>
      </w:r>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t>характеризовать пути цифровизации животноводческого производства;</w:t>
      </w:r>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t>получить возможность узнать особенности сельскохозяйственного производства;</w:t>
      </w:r>
    </w:p>
    <w:p w:rsidR="00A23F9F" w:rsidRPr="00E5477D" w:rsidRDefault="00A23F9F" w:rsidP="00E5477D">
      <w:pPr>
        <w:pStyle w:val="1"/>
        <w:numPr>
          <w:ilvl w:val="0"/>
          <w:numId w:val="364"/>
        </w:numPr>
        <w:spacing w:line="240" w:lineRule="auto"/>
        <w:ind w:left="0"/>
        <w:jc w:val="both"/>
        <w:rPr>
          <w:color w:val="auto"/>
          <w:sz w:val="24"/>
          <w:szCs w:val="24"/>
        </w:rPr>
      </w:pPr>
      <w:r w:rsidRPr="00E5477D">
        <w:rPr>
          <w:color w:val="auto"/>
          <w:sz w:val="24"/>
          <w:szCs w:val="24"/>
        </w:rPr>
        <w:t>характеризовать мир профессий, связанных с животноводством, их востребованность на рынке труда.</w:t>
      </w:r>
    </w:p>
    <w:p w:rsidR="00A23F9F" w:rsidRPr="00E5477D" w:rsidRDefault="00A23F9F" w:rsidP="00E5477D">
      <w:pPr>
        <w:pStyle w:val="af"/>
        <w:rPr>
          <w:rFonts w:ascii="Times New Roman" w:hAnsi="Times New Roman" w:cs="Times New Roman"/>
          <w:sz w:val="24"/>
          <w:szCs w:val="24"/>
        </w:rPr>
      </w:pPr>
      <w:bookmarkStart w:id="561" w:name="bookmark1762"/>
      <w:r w:rsidRPr="00E5477D">
        <w:rPr>
          <w:rFonts w:ascii="Times New Roman" w:hAnsi="Times New Roman" w:cs="Times New Roman"/>
          <w:sz w:val="24"/>
          <w:szCs w:val="24"/>
        </w:rPr>
        <w:t>Модуль «Растениеводство»</w:t>
      </w:r>
      <w:bookmarkStart w:id="562" w:name="bookmark1764"/>
      <w:bookmarkEnd w:id="561"/>
    </w:p>
    <w:p w:rsidR="00A23F9F" w:rsidRPr="00E5477D" w:rsidRDefault="00A23F9F" w:rsidP="00E5477D">
      <w:pPr>
        <w:pStyle w:val="af"/>
        <w:rPr>
          <w:rFonts w:ascii="Times New Roman" w:hAnsi="Times New Roman" w:cs="Times New Roman"/>
          <w:sz w:val="24"/>
          <w:szCs w:val="24"/>
        </w:rPr>
      </w:pPr>
      <w:r w:rsidRPr="00E5477D">
        <w:rPr>
          <w:rFonts w:ascii="Times New Roman" w:hAnsi="Times New Roman" w:cs="Times New Roman"/>
          <w:sz w:val="24"/>
          <w:szCs w:val="24"/>
        </w:rPr>
        <w:t>7-8 КЛАССЫ:</w:t>
      </w:r>
      <w:bookmarkEnd w:id="562"/>
    </w:p>
    <w:p w:rsidR="00A23F9F" w:rsidRPr="00E5477D" w:rsidRDefault="00A23F9F" w:rsidP="00E5477D">
      <w:pPr>
        <w:pStyle w:val="1"/>
        <w:numPr>
          <w:ilvl w:val="0"/>
          <w:numId w:val="365"/>
        </w:numPr>
        <w:spacing w:line="240" w:lineRule="auto"/>
        <w:ind w:left="0"/>
        <w:jc w:val="both"/>
        <w:rPr>
          <w:color w:val="auto"/>
          <w:sz w:val="24"/>
          <w:szCs w:val="24"/>
        </w:rPr>
      </w:pPr>
      <w:r w:rsidRPr="00E5477D">
        <w:rPr>
          <w:color w:val="auto"/>
          <w:sz w:val="24"/>
          <w:szCs w:val="24"/>
        </w:rPr>
        <w:t>соблюдать правила безопасности;</w:t>
      </w:r>
    </w:p>
    <w:p w:rsidR="00A23F9F" w:rsidRPr="00E5477D" w:rsidRDefault="00A23F9F" w:rsidP="00E5477D">
      <w:pPr>
        <w:pStyle w:val="1"/>
        <w:numPr>
          <w:ilvl w:val="0"/>
          <w:numId w:val="365"/>
        </w:numPr>
        <w:spacing w:line="240" w:lineRule="auto"/>
        <w:ind w:left="0"/>
        <w:jc w:val="both"/>
        <w:rPr>
          <w:color w:val="auto"/>
          <w:sz w:val="24"/>
          <w:szCs w:val="24"/>
        </w:rPr>
      </w:pPr>
      <w:r w:rsidRPr="00E5477D">
        <w:rPr>
          <w:color w:val="auto"/>
          <w:sz w:val="24"/>
          <w:szCs w:val="24"/>
        </w:rPr>
        <w:t>организовывать рабочее место в соответствии с требованиями безопасности;</w:t>
      </w:r>
    </w:p>
    <w:p w:rsidR="00A23F9F" w:rsidRPr="00E5477D" w:rsidRDefault="00A23F9F" w:rsidP="00E5477D">
      <w:pPr>
        <w:pStyle w:val="1"/>
        <w:numPr>
          <w:ilvl w:val="0"/>
          <w:numId w:val="365"/>
        </w:numPr>
        <w:spacing w:line="240" w:lineRule="auto"/>
        <w:ind w:left="0" w:hanging="357"/>
        <w:jc w:val="both"/>
        <w:rPr>
          <w:color w:val="auto"/>
          <w:sz w:val="24"/>
          <w:szCs w:val="24"/>
        </w:rPr>
      </w:pPr>
      <w:r w:rsidRPr="00E5477D">
        <w:rPr>
          <w:color w:val="auto"/>
          <w:sz w:val="24"/>
          <w:szCs w:val="24"/>
        </w:rPr>
        <w:t>характеризовать основные направления растениеводства;</w:t>
      </w:r>
    </w:p>
    <w:p w:rsidR="00A23F9F" w:rsidRPr="00E5477D" w:rsidRDefault="00A23F9F" w:rsidP="00E5477D">
      <w:pPr>
        <w:pStyle w:val="1"/>
        <w:numPr>
          <w:ilvl w:val="0"/>
          <w:numId w:val="365"/>
        </w:numPr>
        <w:spacing w:line="240" w:lineRule="auto"/>
        <w:ind w:left="0" w:hanging="357"/>
        <w:jc w:val="both"/>
        <w:rPr>
          <w:color w:val="auto"/>
          <w:sz w:val="24"/>
          <w:szCs w:val="24"/>
        </w:rPr>
      </w:pPr>
      <w:r w:rsidRPr="00E5477D">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A23F9F" w:rsidRPr="00E5477D" w:rsidRDefault="00A23F9F" w:rsidP="00E5477D">
      <w:pPr>
        <w:pStyle w:val="1"/>
        <w:numPr>
          <w:ilvl w:val="0"/>
          <w:numId w:val="365"/>
        </w:numPr>
        <w:spacing w:line="240" w:lineRule="auto"/>
        <w:ind w:left="0" w:hanging="357"/>
        <w:jc w:val="both"/>
        <w:rPr>
          <w:color w:val="auto"/>
          <w:sz w:val="24"/>
          <w:szCs w:val="24"/>
        </w:rPr>
      </w:pPr>
      <w:r w:rsidRPr="00E5477D">
        <w:rPr>
          <w:color w:val="auto"/>
          <w:sz w:val="24"/>
          <w:szCs w:val="24"/>
        </w:rPr>
        <w:t>характеризовать виды и свойства почв данного региона;</w:t>
      </w:r>
    </w:p>
    <w:p w:rsidR="00A23F9F" w:rsidRPr="00E5477D" w:rsidRDefault="00A23F9F" w:rsidP="00E5477D">
      <w:pPr>
        <w:pStyle w:val="1"/>
        <w:numPr>
          <w:ilvl w:val="0"/>
          <w:numId w:val="365"/>
        </w:numPr>
        <w:spacing w:line="240" w:lineRule="auto"/>
        <w:ind w:left="0" w:hanging="357"/>
        <w:jc w:val="both"/>
        <w:rPr>
          <w:color w:val="auto"/>
          <w:sz w:val="24"/>
          <w:szCs w:val="24"/>
        </w:rPr>
      </w:pPr>
      <w:r w:rsidRPr="00E5477D">
        <w:rPr>
          <w:color w:val="auto"/>
          <w:sz w:val="24"/>
          <w:szCs w:val="24"/>
        </w:rPr>
        <w:t>назвать ручные и механизированные инструменты обработки почвы;</w:t>
      </w:r>
    </w:p>
    <w:p w:rsidR="00A23F9F" w:rsidRPr="00E5477D" w:rsidRDefault="00A23F9F" w:rsidP="00E5477D">
      <w:pPr>
        <w:pStyle w:val="1"/>
        <w:numPr>
          <w:ilvl w:val="0"/>
          <w:numId w:val="365"/>
        </w:numPr>
        <w:spacing w:line="240" w:lineRule="auto"/>
        <w:ind w:left="0" w:hanging="357"/>
        <w:jc w:val="both"/>
        <w:rPr>
          <w:color w:val="auto"/>
          <w:sz w:val="24"/>
          <w:szCs w:val="24"/>
        </w:rPr>
      </w:pPr>
      <w:r w:rsidRPr="00E5477D">
        <w:rPr>
          <w:color w:val="auto"/>
          <w:sz w:val="24"/>
          <w:szCs w:val="24"/>
        </w:rPr>
        <w:t>классифицировать культурные растения по различным основаниям;</w:t>
      </w:r>
    </w:p>
    <w:p w:rsidR="00A23F9F" w:rsidRPr="00E5477D" w:rsidRDefault="00A23F9F" w:rsidP="00E5477D">
      <w:pPr>
        <w:pStyle w:val="1"/>
        <w:numPr>
          <w:ilvl w:val="0"/>
          <w:numId w:val="365"/>
        </w:numPr>
        <w:spacing w:line="240" w:lineRule="auto"/>
        <w:ind w:left="0"/>
        <w:jc w:val="both"/>
        <w:rPr>
          <w:color w:val="auto"/>
          <w:sz w:val="24"/>
          <w:szCs w:val="24"/>
        </w:rPr>
      </w:pPr>
      <w:r w:rsidRPr="00E5477D">
        <w:rPr>
          <w:color w:val="auto"/>
          <w:sz w:val="24"/>
          <w:szCs w:val="24"/>
        </w:rPr>
        <w:t>называть полезные дикорастущие растения и знать их свойства;</w:t>
      </w:r>
    </w:p>
    <w:p w:rsidR="00A23F9F" w:rsidRPr="00E5477D" w:rsidRDefault="00A23F9F" w:rsidP="00E5477D">
      <w:pPr>
        <w:pStyle w:val="1"/>
        <w:numPr>
          <w:ilvl w:val="0"/>
          <w:numId w:val="365"/>
        </w:numPr>
        <w:spacing w:line="240" w:lineRule="auto"/>
        <w:ind w:left="0"/>
        <w:jc w:val="both"/>
        <w:rPr>
          <w:color w:val="auto"/>
          <w:sz w:val="24"/>
          <w:szCs w:val="24"/>
        </w:rPr>
      </w:pPr>
      <w:r w:rsidRPr="00E5477D">
        <w:rPr>
          <w:color w:val="auto"/>
          <w:sz w:val="24"/>
          <w:szCs w:val="24"/>
        </w:rPr>
        <w:t>назвать опасные для человека дикорастущие растения;</w:t>
      </w:r>
    </w:p>
    <w:p w:rsidR="00A23F9F" w:rsidRPr="00E5477D" w:rsidRDefault="00A23F9F" w:rsidP="00E5477D">
      <w:pPr>
        <w:pStyle w:val="1"/>
        <w:numPr>
          <w:ilvl w:val="0"/>
          <w:numId w:val="365"/>
        </w:numPr>
        <w:spacing w:line="240" w:lineRule="auto"/>
        <w:ind w:left="0"/>
        <w:rPr>
          <w:color w:val="auto"/>
          <w:sz w:val="24"/>
          <w:szCs w:val="24"/>
        </w:rPr>
      </w:pPr>
      <w:r w:rsidRPr="00E5477D">
        <w:rPr>
          <w:color w:val="auto"/>
          <w:sz w:val="24"/>
          <w:szCs w:val="24"/>
        </w:rPr>
        <w:t>называть полезные для человека грибы;</w:t>
      </w:r>
    </w:p>
    <w:p w:rsidR="00A23F9F" w:rsidRPr="00E5477D" w:rsidRDefault="00A23F9F" w:rsidP="00E5477D">
      <w:pPr>
        <w:pStyle w:val="1"/>
        <w:numPr>
          <w:ilvl w:val="0"/>
          <w:numId w:val="365"/>
        </w:numPr>
        <w:spacing w:line="240" w:lineRule="auto"/>
        <w:ind w:left="0"/>
        <w:rPr>
          <w:color w:val="auto"/>
          <w:sz w:val="24"/>
          <w:szCs w:val="24"/>
        </w:rPr>
      </w:pPr>
      <w:r w:rsidRPr="00E5477D">
        <w:rPr>
          <w:color w:val="auto"/>
          <w:sz w:val="24"/>
          <w:szCs w:val="24"/>
        </w:rPr>
        <w:t>называть опасные для человека грибы;</w:t>
      </w:r>
    </w:p>
    <w:p w:rsidR="00A23F9F" w:rsidRPr="00E5477D" w:rsidRDefault="00A23F9F" w:rsidP="00E5477D">
      <w:pPr>
        <w:pStyle w:val="1"/>
        <w:numPr>
          <w:ilvl w:val="0"/>
          <w:numId w:val="365"/>
        </w:numPr>
        <w:spacing w:line="240" w:lineRule="auto"/>
        <w:ind w:left="0"/>
        <w:jc w:val="both"/>
        <w:rPr>
          <w:color w:val="auto"/>
          <w:sz w:val="24"/>
          <w:szCs w:val="24"/>
        </w:rPr>
      </w:pPr>
      <w:r w:rsidRPr="00E5477D">
        <w:rPr>
          <w:color w:val="auto"/>
          <w:sz w:val="24"/>
          <w:szCs w:val="24"/>
        </w:rPr>
        <w:t>владеть методами сбора, переработки и хранения полезных дикорастущих растений и их плодов;</w:t>
      </w:r>
    </w:p>
    <w:p w:rsidR="00A23F9F" w:rsidRPr="00E5477D" w:rsidRDefault="00A23F9F" w:rsidP="00E5477D">
      <w:pPr>
        <w:pStyle w:val="1"/>
        <w:numPr>
          <w:ilvl w:val="0"/>
          <w:numId w:val="365"/>
        </w:numPr>
        <w:spacing w:line="240" w:lineRule="auto"/>
        <w:ind w:left="0"/>
        <w:jc w:val="both"/>
        <w:rPr>
          <w:color w:val="auto"/>
          <w:sz w:val="24"/>
          <w:szCs w:val="24"/>
        </w:rPr>
      </w:pPr>
      <w:r w:rsidRPr="00E5477D">
        <w:rPr>
          <w:color w:val="auto"/>
          <w:sz w:val="24"/>
          <w:szCs w:val="24"/>
        </w:rPr>
        <w:t>владеть методами сбора, переработки и хранения полезных для человека грибов;</w:t>
      </w:r>
    </w:p>
    <w:p w:rsidR="00A23F9F" w:rsidRPr="00E5477D" w:rsidRDefault="00A23F9F" w:rsidP="00E5477D">
      <w:pPr>
        <w:pStyle w:val="1"/>
        <w:numPr>
          <w:ilvl w:val="0"/>
          <w:numId w:val="365"/>
        </w:numPr>
        <w:spacing w:line="240" w:lineRule="auto"/>
        <w:ind w:left="0"/>
        <w:jc w:val="both"/>
        <w:rPr>
          <w:color w:val="auto"/>
          <w:sz w:val="24"/>
          <w:szCs w:val="24"/>
        </w:rPr>
      </w:pPr>
      <w:r w:rsidRPr="00E5477D">
        <w:rPr>
          <w:color w:val="auto"/>
          <w:sz w:val="24"/>
          <w:szCs w:val="24"/>
        </w:rPr>
        <w:t>характеризовать основные направления цифровизации и роботизации в растениеводстве;</w:t>
      </w:r>
    </w:p>
    <w:p w:rsidR="00A23F9F" w:rsidRPr="00E5477D" w:rsidRDefault="00A23F9F" w:rsidP="00E5477D">
      <w:pPr>
        <w:pStyle w:val="1"/>
        <w:numPr>
          <w:ilvl w:val="0"/>
          <w:numId w:val="365"/>
        </w:numPr>
        <w:spacing w:line="240" w:lineRule="auto"/>
        <w:ind w:left="0"/>
        <w:jc w:val="both"/>
        <w:rPr>
          <w:color w:val="auto"/>
          <w:sz w:val="24"/>
          <w:szCs w:val="24"/>
        </w:rPr>
      </w:pPr>
      <w:r w:rsidRPr="00E5477D">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rsidR="00A23F9F" w:rsidRPr="00E5477D" w:rsidRDefault="00A23F9F" w:rsidP="00E5477D">
      <w:pPr>
        <w:pStyle w:val="1"/>
        <w:numPr>
          <w:ilvl w:val="0"/>
          <w:numId w:val="365"/>
        </w:numPr>
        <w:spacing w:line="240" w:lineRule="auto"/>
        <w:ind w:left="0"/>
        <w:jc w:val="both"/>
        <w:rPr>
          <w:color w:val="auto"/>
          <w:sz w:val="24"/>
          <w:szCs w:val="24"/>
        </w:rPr>
      </w:pPr>
      <w:r w:rsidRPr="00E5477D">
        <w:rPr>
          <w:color w:val="auto"/>
          <w:sz w:val="24"/>
          <w:szCs w:val="24"/>
        </w:rPr>
        <w:t>характеризовать мир профессий, связанных с растениеводством, их востребованность на рынке труда.</w:t>
      </w:r>
    </w:p>
    <w:p w:rsidR="00A23F9F" w:rsidRPr="00E5477D" w:rsidRDefault="00A23F9F" w:rsidP="00E5477D">
      <w:pPr>
        <w:autoSpaceDE w:val="0"/>
        <w:autoSpaceDN w:val="0"/>
        <w:adjustRightInd w:val="0"/>
        <w:spacing w:after="0" w:line="240" w:lineRule="auto"/>
        <w:rPr>
          <w:rFonts w:ascii="Times New Roman" w:hAnsi="Times New Roman"/>
          <w:b/>
          <w:sz w:val="24"/>
          <w:szCs w:val="24"/>
        </w:rPr>
      </w:pPr>
      <w:bookmarkStart w:id="563" w:name="bookmark1766"/>
      <w:r w:rsidRPr="00E5477D">
        <w:rPr>
          <w:rFonts w:ascii="Times New Roman" w:hAnsi="Times New Roman"/>
          <w:b/>
          <w:sz w:val="24"/>
          <w:szCs w:val="24"/>
        </w:rPr>
        <w:t>СХЕМЫ ПОСТРОЕНИЯ УЧЕБНОГО КУРСА</w:t>
      </w:r>
      <w:bookmarkEnd w:id="563"/>
    </w:p>
    <w:p w:rsidR="00A23F9F" w:rsidRPr="00E5477D" w:rsidRDefault="00A23F9F" w:rsidP="00E5477D">
      <w:pPr>
        <w:pStyle w:val="1"/>
        <w:spacing w:line="240" w:lineRule="auto"/>
        <w:jc w:val="both"/>
        <w:rPr>
          <w:color w:val="auto"/>
          <w:sz w:val="24"/>
          <w:szCs w:val="24"/>
        </w:rPr>
      </w:pPr>
      <w:r w:rsidRPr="00E5477D">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23F9F" w:rsidRPr="00E5477D" w:rsidRDefault="00A23F9F" w:rsidP="00E5477D">
      <w:pPr>
        <w:pStyle w:val="1"/>
        <w:spacing w:line="240" w:lineRule="auto"/>
        <w:jc w:val="both"/>
        <w:rPr>
          <w:color w:val="auto"/>
          <w:sz w:val="24"/>
          <w:szCs w:val="24"/>
        </w:rPr>
      </w:pPr>
      <w:r w:rsidRPr="00E5477D">
        <w:rPr>
          <w:color w:val="auto"/>
          <w:sz w:val="24"/>
          <w:szCs w:val="24"/>
        </w:rPr>
        <w:t>Схема «сборки» конкретного учебного курса, в общих чертах, такова.</w:t>
      </w:r>
    </w:p>
    <w:p w:rsidR="00A23F9F" w:rsidRPr="00E5477D" w:rsidRDefault="00A23F9F" w:rsidP="00E5477D">
      <w:pPr>
        <w:pStyle w:val="1"/>
        <w:spacing w:line="240" w:lineRule="auto"/>
        <w:jc w:val="both"/>
        <w:rPr>
          <w:color w:val="auto"/>
          <w:sz w:val="24"/>
          <w:szCs w:val="24"/>
        </w:rPr>
      </w:pPr>
      <w:r w:rsidRPr="00E5477D">
        <w:rPr>
          <w:color w:val="auto"/>
          <w:sz w:val="24"/>
          <w:szCs w:val="24"/>
        </w:rPr>
        <w:t xml:space="preserve">В курсе технологии, опирающемся на </w:t>
      </w:r>
      <w:r w:rsidRPr="00E5477D">
        <w:rPr>
          <w:b/>
          <w:bCs/>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5477D">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rsidR="00A23F9F" w:rsidRPr="00E5477D" w:rsidRDefault="00A23F9F" w:rsidP="00E5477D">
      <w:pPr>
        <w:pStyle w:val="1"/>
        <w:spacing w:line="240" w:lineRule="auto"/>
        <w:jc w:val="both"/>
        <w:rPr>
          <w:color w:val="auto"/>
          <w:sz w:val="24"/>
          <w:szCs w:val="24"/>
        </w:rPr>
      </w:pPr>
      <w:r w:rsidRPr="00E5477D">
        <w:rPr>
          <w:color w:val="auto"/>
          <w:sz w:val="24"/>
          <w:szCs w:val="24"/>
        </w:rPr>
        <w:t>Эти линии таковы.</w:t>
      </w:r>
    </w:p>
    <w:p w:rsidR="00A23F9F" w:rsidRPr="00E5477D" w:rsidRDefault="00A23F9F" w:rsidP="00E5477D">
      <w:pPr>
        <w:pStyle w:val="1"/>
        <w:spacing w:line="240" w:lineRule="auto"/>
        <w:jc w:val="both"/>
        <w:rPr>
          <w:color w:val="auto"/>
          <w:sz w:val="24"/>
          <w:szCs w:val="24"/>
        </w:rPr>
      </w:pPr>
      <w:r w:rsidRPr="00E5477D">
        <w:rPr>
          <w:color w:val="auto"/>
          <w:sz w:val="24"/>
          <w:szCs w:val="24"/>
        </w:rP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w:t>
      </w:r>
      <w:r w:rsidRPr="00E5477D">
        <w:rPr>
          <w:color w:val="auto"/>
          <w:sz w:val="24"/>
          <w:szCs w:val="24"/>
        </w:rPr>
        <w:lastRenderedPageBreak/>
        <w:t>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23F9F" w:rsidRPr="00E5477D" w:rsidRDefault="00A23F9F" w:rsidP="00E5477D">
      <w:pPr>
        <w:pStyle w:val="1"/>
        <w:spacing w:line="240" w:lineRule="auto"/>
        <w:jc w:val="both"/>
        <w:rPr>
          <w:color w:val="auto"/>
          <w:sz w:val="24"/>
          <w:szCs w:val="24"/>
        </w:rPr>
      </w:pPr>
      <w:r w:rsidRPr="00E5477D">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23F9F" w:rsidRPr="00E5477D" w:rsidRDefault="00A23F9F" w:rsidP="00E5477D">
      <w:pPr>
        <w:pStyle w:val="1"/>
        <w:spacing w:line="240" w:lineRule="auto"/>
        <w:jc w:val="both"/>
        <w:rPr>
          <w:color w:val="auto"/>
          <w:sz w:val="24"/>
          <w:szCs w:val="24"/>
        </w:rPr>
      </w:pPr>
      <w:r w:rsidRPr="00E5477D">
        <w:rPr>
          <w:color w:val="auto"/>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w:t>
      </w:r>
      <w:r w:rsidRPr="00E5477D">
        <w:rPr>
          <w:sz w:val="24"/>
          <w:szCs w:val="24"/>
        </w:rPr>
        <w:t xml:space="preserve">и. </w:t>
      </w:r>
      <w:r w:rsidRPr="00E5477D">
        <w:rPr>
          <w:color w:val="auto"/>
          <w:sz w:val="24"/>
          <w:szCs w:val="24"/>
        </w:rPr>
        <w:t>Основы и инструментарий проектной деятельности осваиваются в разделе 4 модуля «Производство и технология».</w:t>
      </w:r>
    </w:p>
    <w:p w:rsidR="00A23F9F" w:rsidRPr="00E5477D" w:rsidRDefault="00A23F9F" w:rsidP="00E5477D">
      <w:pPr>
        <w:pStyle w:val="1"/>
        <w:spacing w:line="240" w:lineRule="auto"/>
        <w:jc w:val="both"/>
        <w:rPr>
          <w:color w:val="auto"/>
          <w:sz w:val="24"/>
          <w:szCs w:val="24"/>
        </w:rPr>
      </w:pPr>
      <w:r w:rsidRPr="00E5477D">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23F9F" w:rsidRPr="00E5477D" w:rsidRDefault="00A23F9F" w:rsidP="00E5477D">
      <w:pPr>
        <w:pStyle w:val="1"/>
        <w:spacing w:line="240" w:lineRule="auto"/>
        <w:jc w:val="both"/>
        <w:rPr>
          <w:color w:val="auto"/>
          <w:sz w:val="24"/>
          <w:szCs w:val="24"/>
        </w:rPr>
      </w:pPr>
      <w:r w:rsidRPr="00E5477D">
        <w:rPr>
          <w:color w:val="auto"/>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23F9F" w:rsidRPr="00E5477D" w:rsidRDefault="00A23F9F" w:rsidP="00E5477D">
      <w:pPr>
        <w:pStyle w:val="1"/>
        <w:spacing w:line="240" w:lineRule="auto"/>
        <w:jc w:val="both"/>
        <w:rPr>
          <w:color w:val="auto"/>
          <w:sz w:val="24"/>
          <w:szCs w:val="24"/>
        </w:rPr>
      </w:pPr>
      <w:r w:rsidRPr="00E5477D">
        <w:rPr>
          <w:color w:val="auto"/>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23F9F" w:rsidRPr="00E5477D" w:rsidRDefault="00A23F9F" w:rsidP="00E5477D">
      <w:pPr>
        <w:pStyle w:val="1"/>
        <w:spacing w:line="240" w:lineRule="auto"/>
        <w:jc w:val="both"/>
        <w:rPr>
          <w:color w:val="auto"/>
          <w:sz w:val="24"/>
          <w:szCs w:val="24"/>
        </w:rPr>
      </w:pPr>
      <w:r w:rsidRPr="00E5477D">
        <w:rPr>
          <w:color w:val="auto"/>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5477D">
        <w:rPr>
          <w:color w:val="auto"/>
          <w:sz w:val="24"/>
          <w:szCs w:val="24"/>
          <w:lang w:val="en-US" w:bidi="en-US"/>
        </w:rPr>
        <w:t>WorldSkills</w:t>
      </w:r>
      <w:r w:rsidRPr="00E5477D">
        <w:rPr>
          <w:color w:val="auto"/>
          <w:sz w:val="24"/>
          <w:szCs w:val="24"/>
          <w:lang w:bidi="en-US"/>
        </w:rPr>
        <w:t xml:space="preserve">. </w:t>
      </w:r>
      <w:r w:rsidRPr="00E5477D">
        <w:rPr>
          <w:color w:val="auto"/>
          <w:sz w:val="24"/>
          <w:szCs w:val="24"/>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23F9F" w:rsidRPr="00E5477D" w:rsidRDefault="00A23F9F" w:rsidP="00E5477D">
      <w:pPr>
        <w:pStyle w:val="1"/>
        <w:spacing w:line="240" w:lineRule="auto"/>
        <w:jc w:val="both"/>
        <w:rPr>
          <w:color w:val="auto"/>
          <w:sz w:val="24"/>
          <w:szCs w:val="24"/>
        </w:rPr>
      </w:pPr>
      <w:r w:rsidRPr="00E5477D">
        <w:rPr>
          <w:color w:val="auto"/>
          <w:sz w:val="24"/>
          <w:szCs w:val="24"/>
        </w:rPr>
        <w:t>Приведённые содержательные линии в рамках модульного курса могут быть раскрыты с различной полнотой и направленностью.</w:t>
      </w:r>
    </w:p>
    <w:p w:rsidR="00A23F9F" w:rsidRPr="00E5477D" w:rsidRDefault="00A23F9F" w:rsidP="00E5477D">
      <w:pPr>
        <w:pStyle w:val="1"/>
        <w:numPr>
          <w:ilvl w:val="0"/>
          <w:numId w:val="366"/>
        </w:numPr>
        <w:tabs>
          <w:tab w:val="left" w:pos="658"/>
        </w:tabs>
        <w:spacing w:line="240" w:lineRule="auto"/>
        <w:jc w:val="both"/>
        <w:rPr>
          <w:color w:val="auto"/>
          <w:sz w:val="24"/>
          <w:szCs w:val="24"/>
        </w:rPr>
      </w:pPr>
      <w:r w:rsidRPr="00E5477D">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23F9F" w:rsidRPr="00E5477D" w:rsidRDefault="00A23F9F" w:rsidP="00E5477D">
      <w:pPr>
        <w:pStyle w:val="1"/>
        <w:spacing w:line="240" w:lineRule="auto"/>
        <w:jc w:val="both"/>
        <w:rPr>
          <w:color w:val="auto"/>
          <w:sz w:val="24"/>
          <w:szCs w:val="24"/>
        </w:rPr>
      </w:pPr>
      <w:r w:rsidRPr="00E5477D">
        <w:rPr>
          <w:color w:val="auto"/>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23F9F" w:rsidRPr="00E5477D" w:rsidRDefault="00A23F9F" w:rsidP="00E5477D">
      <w:pPr>
        <w:pStyle w:val="1"/>
        <w:spacing w:line="240" w:lineRule="auto"/>
        <w:jc w:val="both"/>
        <w:rPr>
          <w:color w:val="auto"/>
          <w:sz w:val="24"/>
          <w:szCs w:val="24"/>
        </w:rPr>
      </w:pPr>
      <w:r w:rsidRPr="00E5477D">
        <w:rPr>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23F9F" w:rsidRPr="00E5477D" w:rsidRDefault="00A23F9F" w:rsidP="00E5477D">
      <w:pPr>
        <w:pStyle w:val="1"/>
        <w:numPr>
          <w:ilvl w:val="0"/>
          <w:numId w:val="366"/>
        </w:numPr>
        <w:tabs>
          <w:tab w:val="left" w:pos="658"/>
        </w:tabs>
        <w:spacing w:line="240" w:lineRule="auto"/>
        <w:jc w:val="both"/>
        <w:rPr>
          <w:color w:val="auto"/>
          <w:sz w:val="24"/>
          <w:szCs w:val="24"/>
        </w:rPr>
      </w:pPr>
      <w:r w:rsidRPr="00E5477D">
        <w:rPr>
          <w:color w:val="auto"/>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23F9F" w:rsidRPr="00E5477D" w:rsidRDefault="00A23F9F"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w:t>
      </w:r>
      <w:r w:rsidRPr="00E5477D">
        <w:rPr>
          <w:rFonts w:ascii="Times New Roman" w:hAnsi="Times New Roman"/>
          <w:sz w:val="24"/>
          <w:szCs w:val="24"/>
        </w:rPr>
        <w:lastRenderedPageBreak/>
        <w:t>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w:t>
      </w:r>
      <w:r w:rsidR="008B2CBA" w:rsidRPr="00E5477D">
        <w:rPr>
          <w:rFonts w:ascii="Times New Roman" w:hAnsi="Times New Roman"/>
          <w:sz w:val="24"/>
          <w:szCs w:val="24"/>
        </w:rPr>
        <w:t xml:space="preserve">о курса представлена в таблице </w:t>
      </w:r>
      <w:r w:rsidRPr="00E5477D">
        <w:rPr>
          <w:rFonts w:ascii="Times New Roman" w:hAnsi="Times New Roman"/>
          <w:sz w:val="24"/>
          <w:szCs w:val="24"/>
        </w:rPr>
        <w:t xml:space="preserve"> (разделы, входящие в содержательное ядро, выделены подчёркиванием).</w:t>
      </w:r>
    </w:p>
    <w:p w:rsidR="008B2CBA" w:rsidRDefault="008B2CBA" w:rsidP="00E5477D">
      <w:pPr>
        <w:autoSpaceDE w:val="0"/>
        <w:autoSpaceDN w:val="0"/>
        <w:adjustRightInd w:val="0"/>
        <w:spacing w:after="0" w:line="240" w:lineRule="auto"/>
        <w:rPr>
          <w:rFonts w:ascii="Times New Roman" w:hAnsi="Times New Roman"/>
          <w:sz w:val="24"/>
          <w:szCs w:val="24"/>
        </w:rPr>
      </w:pPr>
    </w:p>
    <w:p w:rsidR="00634A08" w:rsidRPr="00E5477D" w:rsidRDefault="00634A08" w:rsidP="00E5477D">
      <w:pPr>
        <w:autoSpaceDE w:val="0"/>
        <w:autoSpaceDN w:val="0"/>
        <w:adjustRightInd w:val="0"/>
        <w:spacing w:after="0" w:line="240" w:lineRule="auto"/>
        <w:rPr>
          <w:rFonts w:ascii="Times New Roman" w:hAnsi="Times New Roman"/>
          <w:sz w:val="24"/>
          <w:szCs w:val="24"/>
        </w:rPr>
      </w:pPr>
    </w:p>
    <w:tbl>
      <w:tblPr>
        <w:tblStyle w:val="ac"/>
        <w:tblW w:w="0" w:type="auto"/>
        <w:tblLayout w:type="fixed"/>
        <w:tblLook w:val="04A0"/>
      </w:tblPr>
      <w:tblGrid>
        <w:gridCol w:w="1285"/>
        <w:gridCol w:w="1658"/>
        <w:gridCol w:w="41"/>
        <w:gridCol w:w="1660"/>
        <w:gridCol w:w="38"/>
        <w:gridCol w:w="1663"/>
        <w:gridCol w:w="35"/>
        <w:gridCol w:w="1808"/>
        <w:gridCol w:w="1383"/>
      </w:tblGrid>
      <w:tr w:rsidR="00A23F9F" w:rsidRPr="00E5477D" w:rsidTr="008B2CBA">
        <w:tc>
          <w:tcPr>
            <w:tcW w:w="9571" w:type="dxa"/>
            <w:gridSpan w:val="9"/>
          </w:tcPr>
          <w:p w:rsidR="00A23F9F" w:rsidRPr="00E5477D" w:rsidRDefault="00A23F9F" w:rsidP="00E5477D">
            <w:pPr>
              <w:autoSpaceDE w:val="0"/>
              <w:autoSpaceDN w:val="0"/>
              <w:adjustRightInd w:val="0"/>
              <w:jc w:val="center"/>
              <w:rPr>
                <w:rFonts w:ascii="Times New Roman" w:hAnsi="Times New Roman"/>
                <w:b/>
                <w:sz w:val="24"/>
                <w:szCs w:val="24"/>
              </w:rPr>
            </w:pPr>
            <w:r w:rsidRPr="00E5477D">
              <w:rPr>
                <w:rFonts w:ascii="Times New Roman" w:hAnsi="Times New Roman"/>
                <w:b/>
                <w:sz w:val="24"/>
                <w:szCs w:val="24"/>
              </w:rPr>
              <w:t>ИНВАРИАНТНЫЕ МОДУЛИ+МОДУЛЬ «РАСТЕНИЕВОДСТВО»</w:t>
            </w:r>
          </w:p>
        </w:tc>
      </w:tr>
      <w:tr w:rsidR="00A23F9F" w:rsidRPr="00E5477D" w:rsidTr="008B2CBA">
        <w:tc>
          <w:tcPr>
            <w:tcW w:w="1285" w:type="dxa"/>
          </w:tcPr>
          <w:p w:rsidR="00A23F9F" w:rsidRPr="00E5477D" w:rsidRDefault="00A23F9F"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Модуль</w:t>
            </w:r>
          </w:p>
        </w:tc>
        <w:tc>
          <w:tcPr>
            <w:tcW w:w="1699" w:type="dxa"/>
            <w:gridSpan w:val="2"/>
          </w:tcPr>
          <w:p w:rsidR="00A23F9F" w:rsidRPr="00E5477D" w:rsidRDefault="00A23F9F"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5 класс (34 час)</w:t>
            </w:r>
          </w:p>
        </w:tc>
        <w:tc>
          <w:tcPr>
            <w:tcW w:w="1698" w:type="dxa"/>
            <w:gridSpan w:val="2"/>
          </w:tcPr>
          <w:p w:rsidR="00A23F9F" w:rsidRPr="00E5477D" w:rsidRDefault="00A23F9F" w:rsidP="00E5477D">
            <w:pPr>
              <w:pStyle w:val="aa"/>
              <w:spacing w:line="240" w:lineRule="auto"/>
              <w:ind w:firstLine="140"/>
              <w:jc w:val="center"/>
              <w:rPr>
                <w:rFonts w:cs="Times New Roman"/>
                <w:color w:val="auto"/>
                <w:sz w:val="24"/>
                <w:szCs w:val="24"/>
              </w:rPr>
            </w:pPr>
            <w:r w:rsidRPr="00E5477D">
              <w:rPr>
                <w:rFonts w:eastAsia="Courier New" w:cs="Times New Roman"/>
                <w:color w:val="auto"/>
                <w:sz w:val="24"/>
                <w:szCs w:val="24"/>
              </w:rPr>
              <w:t>6 класс (34 час)</w:t>
            </w:r>
          </w:p>
        </w:tc>
        <w:tc>
          <w:tcPr>
            <w:tcW w:w="1698" w:type="dxa"/>
            <w:gridSpan w:val="2"/>
          </w:tcPr>
          <w:p w:rsidR="00A23F9F" w:rsidRPr="00E5477D" w:rsidRDefault="00A23F9F" w:rsidP="00E5477D">
            <w:pPr>
              <w:pStyle w:val="aa"/>
              <w:spacing w:line="240" w:lineRule="auto"/>
              <w:ind w:firstLine="200"/>
              <w:rPr>
                <w:rFonts w:cs="Times New Roman"/>
                <w:color w:val="auto"/>
                <w:sz w:val="24"/>
                <w:szCs w:val="24"/>
              </w:rPr>
            </w:pPr>
            <w:r w:rsidRPr="00E5477D">
              <w:rPr>
                <w:rFonts w:eastAsia="Courier New" w:cs="Times New Roman"/>
                <w:color w:val="auto"/>
                <w:sz w:val="24"/>
                <w:szCs w:val="24"/>
              </w:rPr>
              <w:t>7 класс (34 час)</w:t>
            </w:r>
          </w:p>
        </w:tc>
        <w:tc>
          <w:tcPr>
            <w:tcW w:w="1808" w:type="dxa"/>
          </w:tcPr>
          <w:p w:rsidR="00A23F9F" w:rsidRPr="00E5477D" w:rsidRDefault="00A23F9F"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8 класс (17 час)</w:t>
            </w:r>
          </w:p>
        </w:tc>
        <w:tc>
          <w:tcPr>
            <w:tcW w:w="1383" w:type="dxa"/>
          </w:tcPr>
          <w:p w:rsidR="00A23F9F" w:rsidRPr="00E5477D" w:rsidRDefault="00A23F9F"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9 класс (17 час)</w:t>
            </w:r>
          </w:p>
        </w:tc>
      </w:tr>
      <w:tr w:rsidR="00A23F9F" w:rsidRPr="00E5477D" w:rsidTr="008B2CBA">
        <w:tc>
          <w:tcPr>
            <w:tcW w:w="1285" w:type="dxa"/>
          </w:tcPr>
          <w:p w:rsidR="00A23F9F" w:rsidRPr="00E5477D" w:rsidRDefault="00A23F9F"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Производство и технология</w:t>
            </w:r>
          </w:p>
        </w:tc>
        <w:tc>
          <w:tcPr>
            <w:tcW w:w="1699" w:type="dxa"/>
            <w:gridSpan w:val="2"/>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Преобразовательная деятельность человека.</w:t>
            </w:r>
          </w:p>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2. </w:t>
            </w:r>
            <w:r w:rsidRPr="00E5477D">
              <w:rPr>
                <w:rFonts w:eastAsia="Courier New" w:cs="Times New Roman"/>
                <w:color w:val="auto"/>
                <w:sz w:val="24"/>
                <w:szCs w:val="24"/>
              </w:rPr>
              <w:t>Простейшие машины и механизмы</w:t>
            </w:r>
          </w:p>
        </w:tc>
        <w:tc>
          <w:tcPr>
            <w:tcW w:w="1698" w:type="dxa"/>
            <w:gridSpan w:val="2"/>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3. </w:t>
            </w:r>
            <w:r w:rsidRPr="00E5477D">
              <w:rPr>
                <w:rFonts w:eastAsia="Courier New" w:cs="Times New Roman"/>
                <w:color w:val="auto"/>
                <w:sz w:val="24"/>
                <w:szCs w:val="24"/>
              </w:rPr>
              <w:t>Задачи и технологии их решения.</w:t>
            </w:r>
          </w:p>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4. </w:t>
            </w:r>
            <w:r w:rsidRPr="00E5477D">
              <w:rPr>
                <w:rFonts w:eastAsia="Courier New" w:cs="Times New Roman"/>
                <w:color w:val="auto"/>
                <w:sz w:val="24"/>
                <w:szCs w:val="24"/>
              </w:rPr>
              <w:t>Основы проектирования.</w:t>
            </w:r>
          </w:p>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5. </w:t>
            </w:r>
            <w:r w:rsidRPr="00E5477D">
              <w:rPr>
                <w:rFonts w:eastAsia="Courier New" w:cs="Times New Roman"/>
                <w:color w:val="auto"/>
                <w:sz w:val="24"/>
                <w:szCs w:val="24"/>
              </w:rPr>
              <w:t>Технологии домашнего хозяйства.</w:t>
            </w:r>
          </w:p>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Раздел 6.</w:t>
            </w:r>
          </w:p>
          <w:p w:rsidR="00A23F9F" w:rsidRPr="00E5477D" w:rsidRDefault="00A23F9F"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Мир профессий</w:t>
            </w:r>
          </w:p>
        </w:tc>
        <w:tc>
          <w:tcPr>
            <w:tcW w:w="1698" w:type="dxa"/>
            <w:gridSpan w:val="2"/>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7. </w:t>
            </w:r>
            <w:r w:rsidRPr="00E5477D">
              <w:rPr>
                <w:rFonts w:eastAsia="Courier New" w:cs="Times New Roman"/>
                <w:color w:val="auto"/>
                <w:sz w:val="24"/>
                <w:szCs w:val="24"/>
              </w:rPr>
              <w:t>Технологии и искусство.</w:t>
            </w:r>
          </w:p>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8. </w:t>
            </w:r>
            <w:r w:rsidRPr="00E5477D">
              <w:rPr>
                <w:rFonts w:eastAsia="Courier New" w:cs="Times New Roman"/>
                <w:color w:val="auto"/>
                <w:sz w:val="24"/>
                <w:szCs w:val="24"/>
              </w:rPr>
              <w:t>Технология и мир.</w:t>
            </w:r>
          </w:p>
          <w:p w:rsidR="00A23F9F" w:rsidRPr="00E5477D" w:rsidRDefault="00A23F9F"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Современная техносфера</w:t>
            </w:r>
          </w:p>
        </w:tc>
        <w:tc>
          <w:tcPr>
            <w:tcW w:w="1808" w:type="dxa"/>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9. </w:t>
            </w:r>
            <w:r w:rsidRPr="00E5477D">
              <w:rPr>
                <w:rFonts w:eastAsia="Courier New" w:cs="Times New Roman"/>
                <w:color w:val="auto"/>
                <w:sz w:val="24"/>
                <w:szCs w:val="24"/>
              </w:rPr>
              <w:t>Современные технологии.</w:t>
            </w:r>
          </w:p>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Раздел 10.</w:t>
            </w:r>
          </w:p>
          <w:p w:rsidR="00A23F9F" w:rsidRPr="00E5477D" w:rsidRDefault="00A23F9F"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Основы информационнокогнитивных технологий</w:t>
            </w:r>
          </w:p>
        </w:tc>
        <w:tc>
          <w:tcPr>
            <w:tcW w:w="1383" w:type="dxa"/>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11. </w:t>
            </w:r>
            <w:r w:rsidRPr="00E5477D">
              <w:rPr>
                <w:rFonts w:eastAsia="Courier New" w:cs="Times New Roman"/>
                <w:color w:val="auto"/>
                <w:sz w:val="24"/>
                <w:szCs w:val="24"/>
              </w:rPr>
              <w:t>Элементы управления.</w:t>
            </w:r>
          </w:p>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Раздел 12.</w:t>
            </w:r>
          </w:p>
          <w:p w:rsidR="00A23F9F" w:rsidRPr="00E5477D" w:rsidRDefault="00A23F9F"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Мир профессий</w:t>
            </w:r>
          </w:p>
        </w:tc>
      </w:tr>
      <w:tr w:rsidR="00A23F9F" w:rsidRPr="00E5477D" w:rsidTr="008B2CBA">
        <w:tc>
          <w:tcPr>
            <w:tcW w:w="1285" w:type="dxa"/>
          </w:tcPr>
          <w:p w:rsidR="00A23F9F" w:rsidRPr="00E5477D" w:rsidRDefault="00A23F9F"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Технологии обработки материалов и пищевых продуктов</w:t>
            </w:r>
          </w:p>
        </w:tc>
        <w:tc>
          <w:tcPr>
            <w:tcW w:w="1699" w:type="dxa"/>
            <w:gridSpan w:val="2"/>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1. </w:t>
            </w:r>
            <w:r w:rsidRPr="00E5477D">
              <w:rPr>
                <w:rFonts w:eastAsia="Courier New" w:cs="Times New Roman"/>
                <w:color w:val="auto"/>
                <w:sz w:val="24"/>
                <w:szCs w:val="24"/>
              </w:rPr>
              <w:t>Структура технологии: от материала к изделию.</w:t>
            </w:r>
          </w:p>
        </w:tc>
        <w:tc>
          <w:tcPr>
            <w:tcW w:w="1698" w:type="dxa"/>
            <w:gridSpan w:val="2"/>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5 </w:t>
            </w:r>
            <w:r w:rsidRPr="00E5477D">
              <w:rPr>
                <w:rFonts w:eastAsia="Courier New" w:cs="Times New Roman"/>
                <w:color w:val="auto"/>
                <w:sz w:val="24"/>
                <w:szCs w:val="24"/>
              </w:rPr>
              <w:t>Технология обработки конструкционных материалов</w:t>
            </w:r>
          </w:p>
        </w:tc>
        <w:tc>
          <w:tcPr>
            <w:tcW w:w="1698" w:type="dxa"/>
            <w:gridSpan w:val="2"/>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8. </w:t>
            </w:r>
            <w:r w:rsidRPr="00E5477D">
              <w:rPr>
                <w:rFonts w:eastAsia="Courier New" w:cs="Times New Roman"/>
                <w:color w:val="auto"/>
                <w:sz w:val="24"/>
                <w:szCs w:val="24"/>
              </w:rPr>
              <w:t>Моделирование как основа познания и практической деятельности.</w:t>
            </w:r>
          </w:p>
        </w:tc>
        <w:tc>
          <w:tcPr>
            <w:tcW w:w="1808" w:type="dxa"/>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10. </w:t>
            </w:r>
            <w:r w:rsidRPr="00E5477D">
              <w:rPr>
                <w:rFonts w:eastAsia="Courier New" w:cs="Times New Roman"/>
                <w:color w:val="auto"/>
                <w:sz w:val="24"/>
                <w:szCs w:val="24"/>
              </w:rPr>
              <w:t>Традиционные производства и технологии</w:t>
            </w:r>
          </w:p>
        </w:tc>
        <w:tc>
          <w:tcPr>
            <w:tcW w:w="1383" w:type="dxa"/>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11. </w:t>
            </w:r>
            <w:r w:rsidRPr="00E5477D">
              <w:rPr>
                <w:rFonts w:eastAsia="Courier New" w:cs="Times New Roman"/>
                <w:color w:val="auto"/>
                <w:sz w:val="24"/>
                <w:szCs w:val="24"/>
              </w:rPr>
              <w:t>Технологии в когнитивной сфере</w:t>
            </w:r>
          </w:p>
        </w:tc>
      </w:tr>
      <w:tr w:rsidR="00A23F9F" w:rsidRPr="00E5477D" w:rsidTr="008B2CBA">
        <w:tc>
          <w:tcPr>
            <w:tcW w:w="1285" w:type="dxa"/>
          </w:tcPr>
          <w:p w:rsidR="00A23F9F" w:rsidRPr="00E5477D" w:rsidRDefault="00A23F9F"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Технологии обработки материалов и пищевых продуктов</w:t>
            </w:r>
          </w:p>
        </w:tc>
        <w:tc>
          <w:tcPr>
            <w:tcW w:w="1658" w:type="dxa"/>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2 </w:t>
            </w:r>
            <w:r w:rsidRPr="00E5477D">
              <w:rPr>
                <w:rFonts w:eastAsia="Courier New" w:cs="Times New Roman"/>
                <w:color w:val="auto"/>
                <w:sz w:val="24"/>
                <w:szCs w:val="24"/>
              </w:rPr>
              <w:t>Материалы и изделия.</w:t>
            </w:r>
          </w:p>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3. </w:t>
            </w:r>
            <w:r w:rsidRPr="00E5477D">
              <w:rPr>
                <w:rFonts w:eastAsia="Courier New" w:cs="Times New Roman"/>
                <w:color w:val="auto"/>
                <w:sz w:val="24"/>
                <w:szCs w:val="24"/>
              </w:rPr>
              <w:t>Основные ручные инструменты.</w:t>
            </w:r>
          </w:p>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4. </w:t>
            </w:r>
            <w:r w:rsidRPr="00E5477D">
              <w:rPr>
                <w:rFonts w:eastAsia="Courier New" w:cs="Times New Roman"/>
                <w:color w:val="auto"/>
                <w:sz w:val="24"/>
                <w:szCs w:val="24"/>
              </w:rPr>
              <w:t>Трудовые действия как основные слагаемые технологии</w:t>
            </w:r>
          </w:p>
        </w:tc>
        <w:tc>
          <w:tcPr>
            <w:tcW w:w="1701" w:type="dxa"/>
            <w:gridSpan w:val="2"/>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6. </w:t>
            </w:r>
            <w:r w:rsidRPr="00E5477D">
              <w:rPr>
                <w:rFonts w:eastAsia="Courier New" w:cs="Times New Roman"/>
                <w:color w:val="auto"/>
                <w:sz w:val="24"/>
                <w:szCs w:val="24"/>
              </w:rPr>
              <w:t>Технология обработки текстильных материалов.</w:t>
            </w:r>
          </w:p>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7. </w:t>
            </w:r>
            <w:r w:rsidRPr="00E5477D">
              <w:rPr>
                <w:rFonts w:eastAsia="Courier New" w:cs="Times New Roman"/>
                <w:color w:val="auto"/>
                <w:sz w:val="24"/>
                <w:szCs w:val="24"/>
              </w:rPr>
              <w:t>Технология обработки пищевых продуктов</w:t>
            </w:r>
          </w:p>
        </w:tc>
        <w:tc>
          <w:tcPr>
            <w:tcW w:w="1701" w:type="dxa"/>
            <w:gridSpan w:val="2"/>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9. </w:t>
            </w:r>
            <w:r w:rsidRPr="00E5477D">
              <w:rPr>
                <w:rFonts w:eastAsia="Courier New" w:cs="Times New Roman"/>
                <w:color w:val="auto"/>
                <w:sz w:val="24"/>
                <w:szCs w:val="24"/>
              </w:rPr>
              <w:t>Машины и их модели</w:t>
            </w:r>
          </w:p>
        </w:tc>
        <w:tc>
          <w:tcPr>
            <w:tcW w:w="1843" w:type="dxa"/>
            <w:gridSpan w:val="2"/>
          </w:tcPr>
          <w:p w:rsidR="00A23F9F" w:rsidRPr="00E5477D" w:rsidRDefault="00A23F9F" w:rsidP="00E5477D">
            <w:pPr>
              <w:rPr>
                <w:rFonts w:ascii="Times New Roman" w:hAnsi="Times New Roman"/>
                <w:sz w:val="24"/>
                <w:szCs w:val="24"/>
              </w:rPr>
            </w:pPr>
          </w:p>
        </w:tc>
        <w:tc>
          <w:tcPr>
            <w:tcW w:w="1383" w:type="dxa"/>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12. </w:t>
            </w:r>
            <w:r w:rsidRPr="00E5477D">
              <w:rPr>
                <w:rFonts w:eastAsia="Courier New" w:cs="Times New Roman"/>
                <w:color w:val="auto"/>
                <w:sz w:val="24"/>
                <w:szCs w:val="24"/>
              </w:rPr>
              <w:t>Технологии и человек</w:t>
            </w:r>
          </w:p>
        </w:tc>
      </w:tr>
      <w:tr w:rsidR="00A23F9F" w:rsidRPr="00E5477D" w:rsidTr="008B2CBA">
        <w:tc>
          <w:tcPr>
            <w:tcW w:w="1285" w:type="dxa"/>
          </w:tcPr>
          <w:p w:rsidR="00A23F9F" w:rsidRPr="00E5477D" w:rsidRDefault="00A23F9F"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Растениеводство</w:t>
            </w:r>
          </w:p>
        </w:tc>
        <w:tc>
          <w:tcPr>
            <w:tcW w:w="1658" w:type="dxa"/>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 xml:space="preserve">Элементы технологии возделывания сельскохозяйственных культур (почвы, виды </w:t>
            </w:r>
            <w:r w:rsidRPr="00E5477D">
              <w:rPr>
                <w:rFonts w:eastAsia="Courier New" w:cs="Times New Roman"/>
                <w:color w:val="auto"/>
                <w:sz w:val="24"/>
                <w:szCs w:val="24"/>
              </w:rPr>
              <w:lastRenderedPageBreak/>
              <w:t>почв, плодородие почв, инструменты обработки почв)</w:t>
            </w:r>
          </w:p>
        </w:tc>
        <w:tc>
          <w:tcPr>
            <w:tcW w:w="1701" w:type="dxa"/>
            <w:gridSpan w:val="2"/>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lastRenderedPageBreak/>
              <w:t xml:space="preserve">Раздел 1. </w:t>
            </w:r>
            <w:r w:rsidRPr="00E5477D">
              <w:rPr>
                <w:rFonts w:eastAsia="Courier New" w:cs="Times New Roman"/>
                <w:color w:val="auto"/>
                <w:sz w:val="24"/>
                <w:szCs w:val="24"/>
              </w:rPr>
              <w:t xml:space="preserve">Элементы технологии возделывания сельскохозяйственных культур (выращивание </w:t>
            </w:r>
            <w:r w:rsidRPr="00E5477D">
              <w:rPr>
                <w:rFonts w:eastAsia="Courier New" w:cs="Times New Roman"/>
                <w:color w:val="auto"/>
                <w:sz w:val="24"/>
                <w:szCs w:val="24"/>
              </w:rPr>
              <w:lastRenderedPageBreak/>
              <w:t>растений на школьном/ приусадебном участке)</w:t>
            </w:r>
          </w:p>
        </w:tc>
        <w:tc>
          <w:tcPr>
            <w:tcW w:w="1701" w:type="dxa"/>
            <w:gridSpan w:val="2"/>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lastRenderedPageBreak/>
              <w:t xml:space="preserve">Раздел 1. </w:t>
            </w:r>
            <w:r w:rsidRPr="00E5477D">
              <w:rPr>
                <w:rFonts w:eastAsia="Courier New" w:cs="Times New Roman"/>
                <w:color w:val="auto"/>
                <w:sz w:val="24"/>
                <w:szCs w:val="24"/>
              </w:rPr>
              <w:t xml:space="preserve">Элементы технологии возделывания сельскохозяйственных культур, (полезные для </w:t>
            </w:r>
            <w:r w:rsidRPr="00E5477D">
              <w:rPr>
                <w:rFonts w:eastAsia="Courier New" w:cs="Times New Roman"/>
                <w:color w:val="auto"/>
                <w:sz w:val="24"/>
                <w:szCs w:val="24"/>
              </w:rPr>
              <w:lastRenderedPageBreak/>
              <w:t>человека дикорастущие растения. Сбор, заготовка и хранение полезных для человека дикорастущих растений, их плодов)</w:t>
            </w:r>
          </w:p>
        </w:tc>
        <w:tc>
          <w:tcPr>
            <w:tcW w:w="1843" w:type="dxa"/>
            <w:gridSpan w:val="2"/>
          </w:tcPr>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lastRenderedPageBreak/>
              <w:t xml:space="preserve">Раздел 2. </w:t>
            </w:r>
            <w:r w:rsidRPr="00E5477D">
              <w:rPr>
                <w:rFonts w:eastAsia="Courier New" w:cs="Times New Roman"/>
                <w:color w:val="auto"/>
                <w:sz w:val="24"/>
                <w:szCs w:val="24"/>
              </w:rPr>
              <w:t>Сельскохозяйственное производство</w:t>
            </w:r>
          </w:p>
          <w:p w:rsidR="00A23F9F" w:rsidRPr="00E5477D" w:rsidRDefault="00A23F9F"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3. </w:t>
            </w:r>
            <w:r w:rsidRPr="00E5477D">
              <w:rPr>
                <w:rFonts w:eastAsia="Courier New" w:cs="Times New Roman"/>
                <w:color w:val="auto"/>
                <w:sz w:val="24"/>
                <w:szCs w:val="24"/>
              </w:rPr>
              <w:t>Сельскохозяйственные профессии.</w:t>
            </w:r>
          </w:p>
        </w:tc>
        <w:tc>
          <w:tcPr>
            <w:tcW w:w="1383" w:type="dxa"/>
          </w:tcPr>
          <w:p w:rsidR="00A23F9F" w:rsidRPr="00E5477D" w:rsidRDefault="00A23F9F" w:rsidP="00E5477D">
            <w:pPr>
              <w:rPr>
                <w:rFonts w:ascii="Times New Roman" w:hAnsi="Times New Roman"/>
                <w:sz w:val="24"/>
                <w:szCs w:val="24"/>
              </w:rPr>
            </w:pPr>
          </w:p>
        </w:tc>
      </w:tr>
    </w:tbl>
    <w:p w:rsidR="00A23F9F" w:rsidRPr="00E5477D" w:rsidRDefault="00A23F9F" w:rsidP="00E5477D">
      <w:pPr>
        <w:autoSpaceDE w:val="0"/>
        <w:autoSpaceDN w:val="0"/>
        <w:adjustRightInd w:val="0"/>
        <w:spacing w:after="0" w:line="240" w:lineRule="auto"/>
        <w:rPr>
          <w:rFonts w:ascii="Times New Roman" w:hAnsi="Times New Roman"/>
          <w:b/>
          <w:sz w:val="24"/>
          <w:szCs w:val="24"/>
        </w:rPr>
      </w:pPr>
    </w:p>
    <w:p w:rsidR="008B2CBA" w:rsidRPr="00E5477D" w:rsidRDefault="008B2CBA" w:rsidP="00E5477D">
      <w:pPr>
        <w:pStyle w:val="1"/>
        <w:tabs>
          <w:tab w:val="left" w:pos="658"/>
        </w:tabs>
        <w:spacing w:line="240" w:lineRule="auto"/>
        <w:ind w:firstLine="0"/>
        <w:jc w:val="both"/>
        <w:rPr>
          <w:color w:val="auto"/>
          <w:sz w:val="24"/>
          <w:szCs w:val="24"/>
        </w:rPr>
      </w:pPr>
      <w:r w:rsidRPr="00E5477D">
        <w:rPr>
          <w:color w:val="auto"/>
          <w:sz w:val="24"/>
          <w:szCs w:val="24"/>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02574E" w:rsidRPr="00E5477D" w:rsidRDefault="008B2CBA"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xml:space="preserve">       Схема такого курса представлена в таблице  (разделы, входящие в содержательное ядро, выделены подчёркиванием).</w:t>
      </w:r>
    </w:p>
    <w:p w:rsidR="00F42AFD" w:rsidRPr="00E5477D" w:rsidRDefault="00F42AFD" w:rsidP="00E5477D">
      <w:pPr>
        <w:autoSpaceDE w:val="0"/>
        <w:autoSpaceDN w:val="0"/>
        <w:adjustRightInd w:val="0"/>
        <w:spacing w:after="0" w:line="240" w:lineRule="auto"/>
        <w:rPr>
          <w:rFonts w:ascii="Times New Roman" w:hAnsi="Times New Roman"/>
          <w:sz w:val="24"/>
          <w:szCs w:val="24"/>
        </w:rPr>
      </w:pPr>
    </w:p>
    <w:tbl>
      <w:tblPr>
        <w:tblStyle w:val="ac"/>
        <w:tblW w:w="0" w:type="auto"/>
        <w:tblLayout w:type="fixed"/>
        <w:tblLook w:val="04A0"/>
      </w:tblPr>
      <w:tblGrid>
        <w:gridCol w:w="1324"/>
        <w:gridCol w:w="60"/>
        <w:gridCol w:w="1559"/>
        <w:gridCol w:w="1701"/>
        <w:gridCol w:w="1701"/>
        <w:gridCol w:w="1843"/>
        <w:gridCol w:w="1383"/>
      </w:tblGrid>
      <w:tr w:rsidR="008B2CBA" w:rsidRPr="00E5477D" w:rsidTr="00E06AA5">
        <w:tc>
          <w:tcPr>
            <w:tcW w:w="9571" w:type="dxa"/>
            <w:gridSpan w:val="7"/>
          </w:tcPr>
          <w:p w:rsidR="008B2CBA" w:rsidRPr="00E5477D" w:rsidRDefault="008B2CBA" w:rsidP="00E5477D">
            <w:pPr>
              <w:autoSpaceDE w:val="0"/>
              <w:autoSpaceDN w:val="0"/>
              <w:adjustRightInd w:val="0"/>
              <w:jc w:val="center"/>
              <w:rPr>
                <w:rFonts w:ascii="Times New Roman" w:hAnsi="Times New Roman"/>
                <w:b/>
                <w:sz w:val="24"/>
                <w:szCs w:val="24"/>
              </w:rPr>
            </w:pPr>
            <w:r w:rsidRPr="00E5477D">
              <w:rPr>
                <w:rFonts w:ascii="Times New Roman" w:hAnsi="Times New Roman"/>
                <w:b/>
                <w:sz w:val="24"/>
                <w:szCs w:val="24"/>
              </w:rPr>
              <w:t>ИНВАРИАНТНЫЕ МОДУЛИ+МОДУЛЬ «3D -МОДЕЛИРОВАНИЕ, МАКЕТИРОВАНИЕ, ПРОТОТИПИРОВАНИЕ»</w:t>
            </w:r>
          </w:p>
        </w:tc>
      </w:tr>
      <w:tr w:rsidR="008B2CBA" w:rsidRPr="00E5477D" w:rsidTr="00E06AA5">
        <w:tc>
          <w:tcPr>
            <w:tcW w:w="1324" w:type="dxa"/>
          </w:tcPr>
          <w:p w:rsidR="008B2CBA" w:rsidRPr="00E5477D" w:rsidRDefault="008B2CBA" w:rsidP="00E5477D">
            <w:pPr>
              <w:autoSpaceDE w:val="0"/>
              <w:autoSpaceDN w:val="0"/>
              <w:adjustRightInd w:val="0"/>
              <w:rPr>
                <w:rFonts w:ascii="Times New Roman" w:hAnsi="Times New Roman"/>
                <w:b/>
                <w:sz w:val="24"/>
                <w:szCs w:val="24"/>
              </w:rPr>
            </w:pPr>
          </w:p>
        </w:tc>
        <w:tc>
          <w:tcPr>
            <w:tcW w:w="1619" w:type="dxa"/>
            <w:gridSpan w:val="2"/>
          </w:tcPr>
          <w:p w:rsidR="008B2CBA" w:rsidRPr="00E5477D" w:rsidRDefault="008B2CBA"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5 класс (34 час)</w:t>
            </w:r>
          </w:p>
        </w:tc>
        <w:tc>
          <w:tcPr>
            <w:tcW w:w="1701" w:type="dxa"/>
          </w:tcPr>
          <w:p w:rsidR="008B2CBA" w:rsidRPr="00E5477D" w:rsidRDefault="008B2CBA" w:rsidP="00E5477D">
            <w:pPr>
              <w:pStyle w:val="aa"/>
              <w:spacing w:line="240" w:lineRule="auto"/>
              <w:ind w:firstLine="140"/>
              <w:jc w:val="center"/>
              <w:rPr>
                <w:rFonts w:cs="Times New Roman"/>
                <w:color w:val="auto"/>
                <w:sz w:val="24"/>
                <w:szCs w:val="24"/>
              </w:rPr>
            </w:pPr>
            <w:r w:rsidRPr="00E5477D">
              <w:rPr>
                <w:rFonts w:eastAsia="Courier New" w:cs="Times New Roman"/>
                <w:color w:val="auto"/>
                <w:sz w:val="24"/>
                <w:szCs w:val="24"/>
              </w:rPr>
              <w:t>6 класс (34 час)</w:t>
            </w:r>
          </w:p>
        </w:tc>
        <w:tc>
          <w:tcPr>
            <w:tcW w:w="1701" w:type="dxa"/>
          </w:tcPr>
          <w:p w:rsidR="008B2CBA" w:rsidRPr="00E5477D" w:rsidRDefault="008B2CBA" w:rsidP="00E5477D">
            <w:pPr>
              <w:pStyle w:val="aa"/>
              <w:spacing w:line="240" w:lineRule="auto"/>
              <w:ind w:firstLine="160"/>
              <w:jc w:val="center"/>
              <w:rPr>
                <w:rFonts w:cs="Times New Roman"/>
                <w:color w:val="auto"/>
                <w:sz w:val="24"/>
                <w:szCs w:val="24"/>
              </w:rPr>
            </w:pPr>
            <w:r w:rsidRPr="00E5477D">
              <w:rPr>
                <w:rFonts w:eastAsia="Courier New" w:cs="Times New Roman"/>
                <w:color w:val="auto"/>
                <w:sz w:val="24"/>
                <w:szCs w:val="24"/>
              </w:rPr>
              <w:t>7 класс (34 час)</w:t>
            </w:r>
          </w:p>
        </w:tc>
        <w:tc>
          <w:tcPr>
            <w:tcW w:w="1843" w:type="dxa"/>
          </w:tcPr>
          <w:p w:rsidR="008B2CBA" w:rsidRPr="00E5477D" w:rsidRDefault="008B2CBA" w:rsidP="00E5477D">
            <w:pPr>
              <w:pStyle w:val="aa"/>
              <w:spacing w:line="240" w:lineRule="auto"/>
              <w:ind w:firstLine="140"/>
              <w:jc w:val="center"/>
              <w:rPr>
                <w:rFonts w:cs="Times New Roman"/>
                <w:color w:val="auto"/>
                <w:sz w:val="24"/>
                <w:szCs w:val="24"/>
              </w:rPr>
            </w:pPr>
            <w:r w:rsidRPr="00E5477D">
              <w:rPr>
                <w:rFonts w:eastAsia="Courier New" w:cs="Times New Roman"/>
                <w:color w:val="auto"/>
                <w:sz w:val="24"/>
                <w:szCs w:val="24"/>
              </w:rPr>
              <w:t>8 класс (17 час)</w:t>
            </w:r>
          </w:p>
        </w:tc>
        <w:tc>
          <w:tcPr>
            <w:tcW w:w="1383" w:type="dxa"/>
          </w:tcPr>
          <w:p w:rsidR="008B2CBA" w:rsidRPr="00E5477D" w:rsidRDefault="008B2CBA" w:rsidP="00E5477D">
            <w:pPr>
              <w:pStyle w:val="aa"/>
              <w:spacing w:line="240" w:lineRule="auto"/>
              <w:ind w:firstLine="140"/>
              <w:jc w:val="center"/>
              <w:rPr>
                <w:rFonts w:cs="Times New Roman"/>
                <w:color w:val="auto"/>
                <w:sz w:val="24"/>
                <w:szCs w:val="24"/>
              </w:rPr>
            </w:pPr>
            <w:r w:rsidRPr="00E5477D">
              <w:rPr>
                <w:rFonts w:eastAsia="Courier New" w:cs="Times New Roman"/>
                <w:color w:val="auto"/>
                <w:sz w:val="24"/>
                <w:szCs w:val="24"/>
              </w:rPr>
              <w:t>9 класс (17 час)</w:t>
            </w:r>
          </w:p>
        </w:tc>
      </w:tr>
      <w:tr w:rsidR="008B2CBA" w:rsidRPr="00E5477D" w:rsidTr="00E06AA5">
        <w:tc>
          <w:tcPr>
            <w:tcW w:w="1324" w:type="dxa"/>
          </w:tcPr>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Производство и технология</w:t>
            </w:r>
          </w:p>
        </w:tc>
        <w:tc>
          <w:tcPr>
            <w:tcW w:w="1619" w:type="dxa"/>
            <w:gridSpan w:val="2"/>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Раздел 1.</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Преобразовательная деятельность человека.</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2. </w:t>
            </w:r>
            <w:r w:rsidRPr="00E5477D">
              <w:rPr>
                <w:rFonts w:eastAsia="Courier New" w:cs="Times New Roman"/>
                <w:color w:val="auto"/>
                <w:sz w:val="24"/>
                <w:szCs w:val="24"/>
              </w:rPr>
              <w:t>Простейшие машины и механизмы</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3 </w:t>
            </w:r>
            <w:r w:rsidRPr="00E5477D">
              <w:rPr>
                <w:rFonts w:eastAsia="Courier New" w:cs="Times New Roman"/>
                <w:color w:val="auto"/>
                <w:sz w:val="24"/>
                <w:szCs w:val="24"/>
              </w:rPr>
              <w:t>Задачи и технологии их решения.</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4. </w:t>
            </w:r>
            <w:r w:rsidRPr="00E5477D">
              <w:rPr>
                <w:rFonts w:eastAsia="Courier New" w:cs="Times New Roman"/>
                <w:color w:val="auto"/>
                <w:sz w:val="24"/>
                <w:szCs w:val="24"/>
              </w:rPr>
              <w:t>Основы проектирования.</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5. </w:t>
            </w:r>
            <w:r w:rsidRPr="00E5477D">
              <w:rPr>
                <w:rFonts w:eastAsia="Courier New" w:cs="Times New Roman"/>
                <w:color w:val="auto"/>
                <w:sz w:val="24"/>
                <w:szCs w:val="24"/>
              </w:rPr>
              <w:t>Технологии домашнего хозяйства.</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6. </w:t>
            </w:r>
            <w:r w:rsidRPr="00E5477D">
              <w:rPr>
                <w:rFonts w:eastAsia="Courier New" w:cs="Times New Roman"/>
                <w:color w:val="auto"/>
                <w:sz w:val="24"/>
                <w:szCs w:val="24"/>
              </w:rPr>
              <w:t>Мир профессий.</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7. </w:t>
            </w:r>
            <w:r w:rsidRPr="00E5477D">
              <w:rPr>
                <w:rFonts w:eastAsia="Courier New" w:cs="Times New Roman"/>
                <w:color w:val="auto"/>
                <w:sz w:val="24"/>
                <w:szCs w:val="24"/>
              </w:rPr>
              <w:t>Технологии и искусство.</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8. </w:t>
            </w:r>
            <w:r w:rsidRPr="00E5477D">
              <w:rPr>
                <w:rFonts w:eastAsia="Courier New" w:cs="Times New Roman"/>
                <w:color w:val="auto"/>
                <w:sz w:val="24"/>
                <w:szCs w:val="24"/>
              </w:rPr>
              <w:t>Технология и мир.</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Современная техносфера</w:t>
            </w:r>
          </w:p>
        </w:tc>
        <w:tc>
          <w:tcPr>
            <w:tcW w:w="184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Раздел 9.</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Современные технологии.</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Раздел 10.</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Основы Информационнокогнитивных технологий</w:t>
            </w:r>
          </w:p>
        </w:tc>
        <w:tc>
          <w:tcPr>
            <w:tcW w:w="138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11. </w:t>
            </w:r>
            <w:r w:rsidRPr="00E5477D">
              <w:rPr>
                <w:rFonts w:eastAsia="Courier New" w:cs="Times New Roman"/>
                <w:color w:val="auto"/>
                <w:sz w:val="24"/>
                <w:szCs w:val="24"/>
              </w:rPr>
              <w:t>Элементы управления.</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Раздел 12.</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Мир профессий</w:t>
            </w:r>
          </w:p>
        </w:tc>
      </w:tr>
      <w:tr w:rsidR="008B2CBA" w:rsidRPr="00E5477D" w:rsidTr="00E06AA5">
        <w:tc>
          <w:tcPr>
            <w:tcW w:w="1324" w:type="dxa"/>
          </w:tcPr>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Технологии обработки материалов и пищевых продуктов</w:t>
            </w:r>
          </w:p>
        </w:tc>
        <w:tc>
          <w:tcPr>
            <w:tcW w:w="1619" w:type="dxa"/>
            <w:gridSpan w:val="2"/>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1. </w:t>
            </w:r>
            <w:r w:rsidRPr="00E5477D">
              <w:rPr>
                <w:rFonts w:eastAsia="Courier New" w:cs="Times New Roman"/>
                <w:color w:val="auto"/>
                <w:sz w:val="24"/>
                <w:szCs w:val="24"/>
              </w:rPr>
              <w:t>Структура технологии: от материала к изделию.</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5 </w:t>
            </w:r>
            <w:r w:rsidRPr="00E5477D">
              <w:rPr>
                <w:rFonts w:eastAsia="Courier New" w:cs="Times New Roman"/>
                <w:color w:val="auto"/>
                <w:sz w:val="24"/>
                <w:szCs w:val="24"/>
              </w:rPr>
              <w:t>Технология обработки конструкционных материалов</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8. </w:t>
            </w:r>
            <w:r w:rsidRPr="00E5477D">
              <w:rPr>
                <w:rFonts w:eastAsia="Courier New" w:cs="Times New Roman"/>
                <w:color w:val="auto"/>
                <w:sz w:val="24"/>
                <w:szCs w:val="24"/>
              </w:rPr>
              <w:t>Моделирование как основа познания и практической деятельности.</w:t>
            </w:r>
          </w:p>
        </w:tc>
        <w:tc>
          <w:tcPr>
            <w:tcW w:w="184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Раздел 10.</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Традиционные производства и технологии</w:t>
            </w:r>
          </w:p>
        </w:tc>
        <w:tc>
          <w:tcPr>
            <w:tcW w:w="138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11. </w:t>
            </w:r>
            <w:r w:rsidRPr="00E5477D">
              <w:rPr>
                <w:rFonts w:eastAsia="Courier New" w:cs="Times New Roman"/>
                <w:color w:val="auto"/>
                <w:sz w:val="24"/>
                <w:szCs w:val="24"/>
              </w:rPr>
              <w:t>Технологии в когнитивной сфере</w:t>
            </w:r>
          </w:p>
        </w:tc>
      </w:tr>
      <w:tr w:rsidR="008B2CBA" w:rsidRPr="00E5477D" w:rsidTr="00E06AA5">
        <w:tc>
          <w:tcPr>
            <w:tcW w:w="1384" w:type="dxa"/>
            <w:gridSpan w:val="2"/>
          </w:tcPr>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 xml:space="preserve">Технологии обработки </w:t>
            </w:r>
            <w:r w:rsidRPr="00E5477D">
              <w:rPr>
                <w:rFonts w:eastAsia="Courier New" w:cs="Times New Roman"/>
                <w:color w:val="auto"/>
                <w:sz w:val="24"/>
                <w:szCs w:val="24"/>
              </w:rPr>
              <w:lastRenderedPageBreak/>
              <w:t>материалов и пищевых продуктов</w:t>
            </w:r>
          </w:p>
        </w:tc>
        <w:tc>
          <w:tcPr>
            <w:tcW w:w="1559"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lastRenderedPageBreak/>
              <w:t xml:space="preserve">Раздел 2. </w:t>
            </w:r>
            <w:r w:rsidRPr="00E5477D">
              <w:rPr>
                <w:rFonts w:eastAsia="Courier New" w:cs="Times New Roman"/>
                <w:color w:val="auto"/>
                <w:sz w:val="24"/>
                <w:szCs w:val="24"/>
              </w:rPr>
              <w:t>Материалы и изделия.</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lastRenderedPageBreak/>
              <w:t xml:space="preserve">Раздел 3. </w:t>
            </w:r>
            <w:r w:rsidRPr="00E5477D">
              <w:rPr>
                <w:rFonts w:eastAsia="Courier New" w:cs="Times New Roman"/>
                <w:color w:val="auto"/>
                <w:sz w:val="24"/>
                <w:szCs w:val="24"/>
              </w:rPr>
              <w:t>Основные ручные инструменты.</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4. </w:t>
            </w:r>
            <w:r w:rsidRPr="00E5477D">
              <w:rPr>
                <w:rFonts w:eastAsia="Courier New" w:cs="Times New Roman"/>
                <w:color w:val="auto"/>
                <w:sz w:val="24"/>
                <w:szCs w:val="24"/>
              </w:rPr>
              <w:t>Трудовые действия как основные слагаемые технологии</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lastRenderedPageBreak/>
              <w:t xml:space="preserve">Раздел 6. </w:t>
            </w:r>
            <w:r w:rsidRPr="00E5477D">
              <w:rPr>
                <w:rFonts w:eastAsia="Courier New" w:cs="Times New Roman"/>
                <w:color w:val="auto"/>
                <w:sz w:val="24"/>
                <w:szCs w:val="24"/>
              </w:rPr>
              <w:t xml:space="preserve">Технология обработки </w:t>
            </w:r>
            <w:r w:rsidRPr="00E5477D">
              <w:rPr>
                <w:rFonts w:eastAsia="Courier New" w:cs="Times New Roman"/>
                <w:color w:val="auto"/>
                <w:sz w:val="24"/>
                <w:szCs w:val="24"/>
              </w:rPr>
              <w:lastRenderedPageBreak/>
              <w:t>текстильных материалов.</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7. </w:t>
            </w:r>
            <w:r w:rsidRPr="00E5477D">
              <w:rPr>
                <w:rFonts w:eastAsia="Courier New" w:cs="Times New Roman"/>
                <w:color w:val="auto"/>
                <w:sz w:val="24"/>
                <w:szCs w:val="24"/>
              </w:rPr>
              <w:t>Технология обработки пищевых продуктов</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lastRenderedPageBreak/>
              <w:t xml:space="preserve">Раздел 9. </w:t>
            </w:r>
            <w:r w:rsidRPr="00E5477D">
              <w:rPr>
                <w:rFonts w:eastAsia="Courier New" w:cs="Times New Roman"/>
                <w:color w:val="auto"/>
                <w:sz w:val="24"/>
                <w:szCs w:val="24"/>
              </w:rPr>
              <w:t>Машины и их модели</w:t>
            </w:r>
          </w:p>
        </w:tc>
        <w:tc>
          <w:tcPr>
            <w:tcW w:w="1843" w:type="dxa"/>
          </w:tcPr>
          <w:p w:rsidR="008B2CBA" w:rsidRPr="00E5477D" w:rsidRDefault="008B2CBA" w:rsidP="00E5477D">
            <w:pPr>
              <w:rPr>
                <w:rFonts w:ascii="Times New Roman" w:hAnsi="Times New Roman"/>
                <w:sz w:val="24"/>
                <w:szCs w:val="24"/>
              </w:rPr>
            </w:pPr>
          </w:p>
        </w:tc>
        <w:tc>
          <w:tcPr>
            <w:tcW w:w="138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u w:val="single"/>
              </w:rPr>
              <w:t xml:space="preserve">Раздел 12. </w:t>
            </w:r>
            <w:r w:rsidRPr="00E5477D">
              <w:rPr>
                <w:rFonts w:eastAsia="Courier New" w:cs="Times New Roman"/>
                <w:color w:val="auto"/>
                <w:sz w:val="24"/>
                <w:szCs w:val="24"/>
              </w:rPr>
              <w:t xml:space="preserve">Технологии и </w:t>
            </w:r>
            <w:r w:rsidRPr="00E5477D">
              <w:rPr>
                <w:rFonts w:eastAsia="Courier New" w:cs="Times New Roman"/>
                <w:color w:val="auto"/>
                <w:sz w:val="24"/>
                <w:szCs w:val="24"/>
              </w:rPr>
              <w:lastRenderedPageBreak/>
              <w:t>человек</w:t>
            </w:r>
          </w:p>
        </w:tc>
      </w:tr>
      <w:tr w:rsidR="008B2CBA" w:rsidRPr="00E5477D" w:rsidTr="00E06AA5">
        <w:tc>
          <w:tcPr>
            <w:tcW w:w="1384" w:type="dxa"/>
            <w:gridSpan w:val="2"/>
          </w:tcPr>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lastRenderedPageBreak/>
              <w:t>3D - моделирование, прототипирование, макетирование</w:t>
            </w:r>
          </w:p>
        </w:tc>
        <w:tc>
          <w:tcPr>
            <w:tcW w:w="1559" w:type="dxa"/>
          </w:tcPr>
          <w:p w:rsidR="008B2CBA" w:rsidRPr="00E5477D" w:rsidRDefault="008B2CBA" w:rsidP="00E5477D">
            <w:pPr>
              <w:rPr>
                <w:rFonts w:ascii="Times New Roman" w:hAnsi="Times New Roman"/>
                <w:sz w:val="24"/>
                <w:szCs w:val="24"/>
              </w:rPr>
            </w:pPr>
          </w:p>
        </w:tc>
        <w:tc>
          <w:tcPr>
            <w:tcW w:w="1701" w:type="dxa"/>
          </w:tcPr>
          <w:p w:rsidR="008B2CBA" w:rsidRPr="00E5477D" w:rsidRDefault="008B2CBA" w:rsidP="00E5477D">
            <w:pPr>
              <w:rPr>
                <w:rFonts w:ascii="Times New Roman" w:hAnsi="Times New Roman"/>
                <w:sz w:val="24"/>
                <w:szCs w:val="24"/>
              </w:rPr>
            </w:pP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Модели и технологии.</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2. </w:t>
            </w:r>
            <w:r w:rsidRPr="00E5477D">
              <w:rPr>
                <w:rFonts w:eastAsia="Courier New" w:cs="Times New Roman"/>
                <w:color w:val="auto"/>
                <w:sz w:val="24"/>
                <w:szCs w:val="24"/>
              </w:rPr>
              <w:t>Визуальные модели</w:t>
            </w:r>
          </w:p>
        </w:tc>
        <w:tc>
          <w:tcPr>
            <w:tcW w:w="184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3. </w:t>
            </w:r>
            <w:r w:rsidRPr="00E5477D">
              <w:rPr>
                <w:rFonts w:eastAsia="Courier New" w:cs="Times New Roman"/>
                <w:color w:val="auto"/>
                <w:sz w:val="24"/>
                <w:szCs w:val="24"/>
              </w:rPr>
              <w:t>Создание макетов с помощью программных средств</w:t>
            </w:r>
          </w:p>
        </w:tc>
        <w:tc>
          <w:tcPr>
            <w:tcW w:w="138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4. </w:t>
            </w:r>
            <w:r w:rsidRPr="00E5477D">
              <w:rPr>
                <w:rFonts w:eastAsia="Courier New" w:cs="Times New Roman"/>
                <w:color w:val="auto"/>
                <w:sz w:val="24"/>
                <w:szCs w:val="24"/>
              </w:rPr>
              <w:t>Технология создания и исследования прототипов</w:t>
            </w:r>
          </w:p>
        </w:tc>
      </w:tr>
    </w:tbl>
    <w:p w:rsidR="00F42AFD" w:rsidRDefault="00F42AFD" w:rsidP="00E5477D">
      <w:pPr>
        <w:pStyle w:val="1"/>
        <w:spacing w:line="240" w:lineRule="auto"/>
        <w:ind w:firstLine="0"/>
        <w:jc w:val="center"/>
        <w:rPr>
          <w:b/>
          <w:bCs/>
          <w:sz w:val="24"/>
          <w:szCs w:val="24"/>
        </w:rPr>
      </w:pPr>
    </w:p>
    <w:p w:rsidR="008B2CBA" w:rsidRPr="00E5477D" w:rsidRDefault="008B2CBA" w:rsidP="00E5477D">
      <w:pPr>
        <w:pStyle w:val="1"/>
        <w:spacing w:line="240" w:lineRule="auto"/>
        <w:ind w:firstLine="0"/>
        <w:jc w:val="center"/>
        <w:rPr>
          <w:b/>
          <w:bCs/>
          <w:sz w:val="24"/>
          <w:szCs w:val="24"/>
        </w:rPr>
      </w:pPr>
      <w:r w:rsidRPr="00E5477D">
        <w:rPr>
          <w:b/>
          <w:bCs/>
          <w:sz w:val="24"/>
          <w:szCs w:val="24"/>
        </w:rPr>
        <w:t>Структура модулей курса технологии</w:t>
      </w:r>
    </w:p>
    <w:tbl>
      <w:tblPr>
        <w:tblStyle w:val="ac"/>
        <w:tblW w:w="0" w:type="auto"/>
        <w:tblLayout w:type="fixed"/>
        <w:tblLook w:val="04A0"/>
      </w:tblPr>
      <w:tblGrid>
        <w:gridCol w:w="1509"/>
        <w:gridCol w:w="17"/>
        <w:gridCol w:w="1417"/>
        <w:gridCol w:w="1701"/>
        <w:gridCol w:w="1701"/>
        <w:gridCol w:w="1843"/>
        <w:gridCol w:w="1383"/>
      </w:tblGrid>
      <w:tr w:rsidR="008B2CBA" w:rsidRPr="00E5477D" w:rsidTr="00E06AA5">
        <w:tc>
          <w:tcPr>
            <w:tcW w:w="9571" w:type="dxa"/>
            <w:gridSpan w:val="7"/>
          </w:tcPr>
          <w:p w:rsidR="008B2CBA" w:rsidRPr="00E5477D" w:rsidRDefault="008B2CBA" w:rsidP="00E5477D">
            <w:pPr>
              <w:pStyle w:val="1"/>
              <w:spacing w:line="240" w:lineRule="auto"/>
              <w:ind w:firstLine="0"/>
              <w:jc w:val="center"/>
              <w:rPr>
                <w:b/>
                <w:sz w:val="24"/>
                <w:szCs w:val="24"/>
              </w:rPr>
            </w:pPr>
            <w:r w:rsidRPr="00E5477D">
              <w:rPr>
                <w:b/>
                <w:color w:val="auto"/>
                <w:sz w:val="24"/>
                <w:szCs w:val="24"/>
              </w:rPr>
              <w:t>ИНВАРИАНТНЫЕ МОДУЛИ</w:t>
            </w:r>
          </w:p>
        </w:tc>
      </w:tr>
      <w:tr w:rsidR="00E06AA5" w:rsidRPr="00E5477D" w:rsidTr="00E06AA5">
        <w:tc>
          <w:tcPr>
            <w:tcW w:w="1509" w:type="dxa"/>
          </w:tcPr>
          <w:p w:rsidR="008B2CBA" w:rsidRPr="00E5477D" w:rsidRDefault="008B2CBA" w:rsidP="00E5477D">
            <w:pPr>
              <w:pStyle w:val="aa"/>
              <w:spacing w:line="240" w:lineRule="auto"/>
              <w:ind w:firstLine="320"/>
              <w:jc w:val="center"/>
              <w:rPr>
                <w:rFonts w:cs="Times New Roman"/>
                <w:color w:val="auto"/>
                <w:sz w:val="24"/>
                <w:szCs w:val="24"/>
              </w:rPr>
            </w:pPr>
            <w:r w:rsidRPr="00E5477D">
              <w:rPr>
                <w:rFonts w:eastAsia="Courier New" w:cs="Times New Roman"/>
                <w:color w:val="auto"/>
                <w:sz w:val="24"/>
                <w:szCs w:val="24"/>
              </w:rPr>
              <w:t>Модуль</w:t>
            </w:r>
          </w:p>
        </w:tc>
        <w:tc>
          <w:tcPr>
            <w:tcW w:w="1434" w:type="dxa"/>
            <w:gridSpan w:val="2"/>
          </w:tcPr>
          <w:p w:rsidR="008B2CBA" w:rsidRPr="00E5477D" w:rsidRDefault="008B2CBA" w:rsidP="00E5477D">
            <w:pPr>
              <w:pStyle w:val="aa"/>
              <w:spacing w:line="240" w:lineRule="auto"/>
              <w:ind w:firstLine="0"/>
              <w:jc w:val="center"/>
              <w:rPr>
                <w:rFonts w:cs="Times New Roman"/>
                <w:color w:val="auto"/>
                <w:sz w:val="24"/>
                <w:szCs w:val="24"/>
              </w:rPr>
            </w:pPr>
            <w:r w:rsidRPr="00E5477D">
              <w:rPr>
                <w:rFonts w:eastAsia="Courier New" w:cs="Times New Roman"/>
                <w:color w:val="auto"/>
                <w:sz w:val="24"/>
                <w:szCs w:val="24"/>
              </w:rPr>
              <w:t>5 класс(34 ч)</w:t>
            </w:r>
          </w:p>
        </w:tc>
        <w:tc>
          <w:tcPr>
            <w:tcW w:w="1701" w:type="dxa"/>
          </w:tcPr>
          <w:p w:rsidR="008B2CBA" w:rsidRPr="00E5477D" w:rsidRDefault="008B2CBA" w:rsidP="00E5477D">
            <w:pPr>
              <w:pStyle w:val="aa"/>
              <w:spacing w:line="240" w:lineRule="auto"/>
              <w:jc w:val="center"/>
              <w:rPr>
                <w:rFonts w:cs="Times New Roman"/>
                <w:color w:val="auto"/>
                <w:sz w:val="24"/>
                <w:szCs w:val="24"/>
              </w:rPr>
            </w:pPr>
            <w:r w:rsidRPr="00E5477D">
              <w:rPr>
                <w:rFonts w:eastAsia="Courier New" w:cs="Times New Roman"/>
                <w:color w:val="auto"/>
                <w:sz w:val="24"/>
                <w:szCs w:val="24"/>
              </w:rPr>
              <w:t>6 класс(34 ч)</w:t>
            </w:r>
          </w:p>
        </w:tc>
        <w:tc>
          <w:tcPr>
            <w:tcW w:w="1701" w:type="dxa"/>
          </w:tcPr>
          <w:p w:rsidR="008B2CBA" w:rsidRPr="00E5477D" w:rsidRDefault="008B2CBA" w:rsidP="00E5477D">
            <w:pPr>
              <w:pStyle w:val="aa"/>
              <w:spacing w:line="240" w:lineRule="auto"/>
              <w:jc w:val="center"/>
              <w:rPr>
                <w:rFonts w:cs="Times New Roman"/>
                <w:color w:val="auto"/>
                <w:sz w:val="24"/>
                <w:szCs w:val="24"/>
              </w:rPr>
            </w:pPr>
            <w:r w:rsidRPr="00E5477D">
              <w:rPr>
                <w:rFonts w:eastAsia="Courier New" w:cs="Times New Roman"/>
                <w:color w:val="auto"/>
                <w:sz w:val="24"/>
                <w:szCs w:val="24"/>
              </w:rPr>
              <w:t>7 класс(34 ч)</w:t>
            </w:r>
          </w:p>
        </w:tc>
        <w:tc>
          <w:tcPr>
            <w:tcW w:w="1843" w:type="dxa"/>
          </w:tcPr>
          <w:p w:rsidR="008B2CBA" w:rsidRPr="00E5477D" w:rsidRDefault="008B2CBA" w:rsidP="00E5477D">
            <w:pPr>
              <w:pStyle w:val="aa"/>
              <w:spacing w:line="240" w:lineRule="auto"/>
              <w:jc w:val="center"/>
              <w:rPr>
                <w:rFonts w:cs="Times New Roman"/>
                <w:color w:val="auto"/>
                <w:sz w:val="24"/>
                <w:szCs w:val="24"/>
              </w:rPr>
            </w:pPr>
            <w:r w:rsidRPr="00E5477D">
              <w:rPr>
                <w:rFonts w:eastAsia="Courier New" w:cs="Times New Roman"/>
                <w:color w:val="auto"/>
                <w:sz w:val="24"/>
                <w:szCs w:val="24"/>
              </w:rPr>
              <w:t>8 класс(17 ч)</w:t>
            </w:r>
          </w:p>
        </w:tc>
        <w:tc>
          <w:tcPr>
            <w:tcW w:w="1383" w:type="dxa"/>
          </w:tcPr>
          <w:p w:rsidR="008B2CBA" w:rsidRPr="00E5477D" w:rsidRDefault="008B2CBA" w:rsidP="00E5477D">
            <w:pPr>
              <w:pStyle w:val="aa"/>
              <w:spacing w:line="240" w:lineRule="auto"/>
              <w:jc w:val="center"/>
              <w:rPr>
                <w:rFonts w:cs="Times New Roman"/>
                <w:color w:val="auto"/>
                <w:sz w:val="24"/>
                <w:szCs w:val="24"/>
              </w:rPr>
            </w:pPr>
            <w:r w:rsidRPr="00E5477D">
              <w:rPr>
                <w:rFonts w:eastAsia="Courier New" w:cs="Times New Roman"/>
                <w:color w:val="auto"/>
                <w:sz w:val="24"/>
                <w:szCs w:val="24"/>
              </w:rPr>
              <w:t>9 класс(17 ч)</w:t>
            </w:r>
          </w:p>
        </w:tc>
      </w:tr>
      <w:tr w:rsidR="00E06AA5" w:rsidRPr="00E5477D" w:rsidTr="00E06AA5">
        <w:tc>
          <w:tcPr>
            <w:tcW w:w="1509" w:type="dxa"/>
          </w:tcPr>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Производство и технология</w:t>
            </w:r>
          </w:p>
        </w:tc>
        <w:tc>
          <w:tcPr>
            <w:tcW w:w="1434" w:type="dxa"/>
            <w:gridSpan w:val="2"/>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Преобразовательная деятельность человека.</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2. </w:t>
            </w:r>
            <w:r w:rsidRPr="00E5477D">
              <w:rPr>
                <w:rFonts w:eastAsia="Courier New" w:cs="Times New Roman"/>
                <w:color w:val="auto"/>
                <w:sz w:val="24"/>
                <w:szCs w:val="24"/>
              </w:rPr>
              <w:t>Простейшие машины и механизмы</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3. </w:t>
            </w:r>
            <w:r w:rsidRPr="00E5477D">
              <w:rPr>
                <w:rFonts w:eastAsia="Courier New" w:cs="Times New Roman"/>
                <w:color w:val="auto"/>
                <w:sz w:val="24"/>
                <w:szCs w:val="24"/>
              </w:rPr>
              <w:t>Задачи и технологии их решения.</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4. </w:t>
            </w:r>
            <w:r w:rsidRPr="00E5477D">
              <w:rPr>
                <w:rFonts w:eastAsia="Courier New" w:cs="Times New Roman"/>
                <w:color w:val="auto"/>
                <w:sz w:val="24"/>
                <w:szCs w:val="24"/>
              </w:rPr>
              <w:t>Основы проектирования.</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5. </w:t>
            </w:r>
            <w:r w:rsidRPr="00E5477D">
              <w:rPr>
                <w:rFonts w:eastAsia="Courier New" w:cs="Times New Roman"/>
                <w:color w:val="auto"/>
                <w:sz w:val="24"/>
                <w:szCs w:val="24"/>
              </w:rPr>
              <w:t>Технологии домашнего хозяйства.</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Раздел 6.</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Мир профессий</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7. </w:t>
            </w:r>
            <w:r w:rsidRPr="00E5477D">
              <w:rPr>
                <w:rFonts w:eastAsia="Courier New" w:cs="Times New Roman"/>
                <w:color w:val="auto"/>
                <w:sz w:val="24"/>
                <w:szCs w:val="24"/>
              </w:rPr>
              <w:t>Технологии и искусство.</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8. </w:t>
            </w:r>
            <w:r w:rsidRPr="00E5477D">
              <w:rPr>
                <w:rFonts w:eastAsia="Courier New" w:cs="Times New Roman"/>
                <w:color w:val="auto"/>
                <w:sz w:val="24"/>
                <w:szCs w:val="24"/>
              </w:rPr>
              <w:t>Технология и мир. Современная техносфера</w:t>
            </w:r>
          </w:p>
        </w:tc>
        <w:tc>
          <w:tcPr>
            <w:tcW w:w="184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9. </w:t>
            </w:r>
            <w:r w:rsidRPr="00E5477D">
              <w:rPr>
                <w:rFonts w:eastAsia="Courier New" w:cs="Times New Roman"/>
                <w:color w:val="auto"/>
                <w:sz w:val="24"/>
                <w:szCs w:val="24"/>
              </w:rPr>
              <w:t>Современные технологии.</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10. </w:t>
            </w:r>
            <w:r w:rsidRPr="00E5477D">
              <w:rPr>
                <w:rFonts w:eastAsia="Courier New" w:cs="Times New Roman"/>
                <w:color w:val="auto"/>
                <w:sz w:val="24"/>
                <w:szCs w:val="24"/>
              </w:rPr>
              <w:t>Основы информационнокогнитивных технологий</w:t>
            </w:r>
          </w:p>
        </w:tc>
        <w:tc>
          <w:tcPr>
            <w:tcW w:w="138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11. </w:t>
            </w:r>
            <w:r w:rsidRPr="00E5477D">
              <w:rPr>
                <w:rFonts w:eastAsia="Courier New" w:cs="Times New Roman"/>
                <w:color w:val="auto"/>
                <w:sz w:val="24"/>
                <w:szCs w:val="24"/>
              </w:rPr>
              <w:t>Элементы управления.</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Раздел 12.</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Мир профессий</w:t>
            </w:r>
          </w:p>
        </w:tc>
      </w:tr>
      <w:tr w:rsidR="00E06AA5" w:rsidRPr="00E5477D" w:rsidTr="00E06AA5">
        <w:tc>
          <w:tcPr>
            <w:tcW w:w="1509" w:type="dxa"/>
          </w:tcPr>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Технологии обработки материалов и пищевых продуктов</w:t>
            </w:r>
          </w:p>
        </w:tc>
        <w:tc>
          <w:tcPr>
            <w:tcW w:w="1434" w:type="dxa"/>
            <w:gridSpan w:val="2"/>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Структура технологии: от материала к изделию.</w:t>
            </w:r>
            <w:r w:rsidRPr="00E5477D">
              <w:rPr>
                <w:rFonts w:cs="Times New Roman"/>
                <w:b/>
                <w:bCs/>
                <w:i/>
                <w:iCs/>
                <w:color w:val="auto"/>
                <w:sz w:val="24"/>
                <w:szCs w:val="24"/>
              </w:rPr>
              <w:t xml:space="preserve">Раздел 2. </w:t>
            </w:r>
            <w:r w:rsidRPr="00E5477D">
              <w:rPr>
                <w:rFonts w:eastAsia="Courier New" w:cs="Times New Roman"/>
                <w:color w:val="auto"/>
                <w:sz w:val="24"/>
                <w:szCs w:val="24"/>
              </w:rPr>
              <w:t>Материалы и изделия.</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3. </w:t>
            </w:r>
            <w:r w:rsidRPr="00E5477D">
              <w:rPr>
                <w:rFonts w:eastAsia="Courier New" w:cs="Times New Roman"/>
                <w:color w:val="auto"/>
                <w:sz w:val="24"/>
                <w:szCs w:val="24"/>
              </w:rPr>
              <w:t xml:space="preserve">Основные ручные </w:t>
            </w:r>
            <w:r w:rsidRPr="00E5477D">
              <w:rPr>
                <w:rFonts w:eastAsia="Courier New" w:cs="Times New Roman"/>
                <w:color w:val="auto"/>
                <w:sz w:val="24"/>
                <w:szCs w:val="24"/>
              </w:rPr>
              <w:lastRenderedPageBreak/>
              <w:t>инструменты.</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4. </w:t>
            </w:r>
            <w:r w:rsidRPr="00E5477D">
              <w:rPr>
                <w:rFonts w:eastAsia="Courier New" w:cs="Times New Roman"/>
                <w:color w:val="auto"/>
                <w:sz w:val="24"/>
                <w:szCs w:val="24"/>
              </w:rPr>
              <w:t>Трудовые действия как основные слагаемые технологии</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lastRenderedPageBreak/>
              <w:t xml:space="preserve">Раздел 5. </w:t>
            </w:r>
            <w:r w:rsidRPr="00E5477D">
              <w:rPr>
                <w:rFonts w:eastAsia="Courier New" w:cs="Times New Roman"/>
                <w:color w:val="auto"/>
                <w:sz w:val="24"/>
                <w:szCs w:val="24"/>
              </w:rPr>
              <w:t>Технология обработки конструкционных материалов.</w:t>
            </w:r>
            <w:r w:rsidRPr="00E5477D">
              <w:rPr>
                <w:rFonts w:cs="Times New Roman"/>
                <w:b/>
                <w:bCs/>
                <w:i/>
                <w:iCs/>
                <w:color w:val="auto"/>
                <w:sz w:val="24"/>
                <w:szCs w:val="24"/>
              </w:rPr>
              <w:t xml:space="preserve">Раздел 6. </w:t>
            </w:r>
            <w:r w:rsidRPr="00E5477D">
              <w:rPr>
                <w:rFonts w:eastAsia="Courier New" w:cs="Times New Roman"/>
                <w:color w:val="auto"/>
                <w:sz w:val="24"/>
                <w:szCs w:val="24"/>
              </w:rPr>
              <w:t>Технология обработки текстильных материалов.</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7. </w:t>
            </w:r>
            <w:r w:rsidRPr="00E5477D">
              <w:rPr>
                <w:rFonts w:eastAsia="Courier New" w:cs="Times New Roman"/>
                <w:color w:val="auto"/>
                <w:sz w:val="24"/>
                <w:szCs w:val="24"/>
              </w:rPr>
              <w:t xml:space="preserve">Технология </w:t>
            </w:r>
            <w:r w:rsidRPr="00E5477D">
              <w:rPr>
                <w:rFonts w:eastAsia="Courier New" w:cs="Times New Roman"/>
                <w:color w:val="auto"/>
                <w:sz w:val="24"/>
                <w:szCs w:val="24"/>
              </w:rPr>
              <w:lastRenderedPageBreak/>
              <w:t>обработки пищевых продуктов</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lastRenderedPageBreak/>
              <w:t xml:space="preserve">Раздел 8. </w:t>
            </w:r>
            <w:r w:rsidRPr="00E5477D">
              <w:rPr>
                <w:rFonts w:eastAsia="Courier New" w:cs="Times New Roman"/>
                <w:color w:val="auto"/>
                <w:sz w:val="24"/>
                <w:szCs w:val="24"/>
              </w:rPr>
              <w:t>Моделирование как основа познания и практической деятельности.</w:t>
            </w:r>
            <w:r w:rsidRPr="00E5477D">
              <w:rPr>
                <w:rFonts w:cs="Times New Roman"/>
                <w:b/>
                <w:bCs/>
                <w:i/>
                <w:iCs/>
                <w:color w:val="auto"/>
                <w:sz w:val="24"/>
                <w:szCs w:val="24"/>
              </w:rPr>
              <w:t>Раздел 9.</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Машины и их модели</w:t>
            </w:r>
          </w:p>
        </w:tc>
        <w:tc>
          <w:tcPr>
            <w:tcW w:w="184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10. </w:t>
            </w:r>
            <w:r w:rsidRPr="00E5477D">
              <w:rPr>
                <w:rFonts w:eastAsia="Courier New" w:cs="Times New Roman"/>
                <w:color w:val="auto"/>
                <w:sz w:val="24"/>
                <w:szCs w:val="24"/>
              </w:rPr>
              <w:t>Традиционные производства и технологии</w:t>
            </w:r>
          </w:p>
        </w:tc>
        <w:tc>
          <w:tcPr>
            <w:tcW w:w="138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11. </w:t>
            </w:r>
            <w:r w:rsidRPr="00E5477D">
              <w:rPr>
                <w:rFonts w:eastAsia="Courier New" w:cs="Times New Roman"/>
                <w:color w:val="auto"/>
                <w:sz w:val="24"/>
                <w:szCs w:val="24"/>
              </w:rPr>
              <w:t>Технологии в когнитивной сфере.</w:t>
            </w:r>
            <w:r w:rsidRPr="00E5477D">
              <w:rPr>
                <w:rFonts w:cs="Times New Roman"/>
                <w:b/>
                <w:bCs/>
                <w:i/>
                <w:iCs/>
                <w:color w:val="auto"/>
                <w:sz w:val="24"/>
                <w:szCs w:val="24"/>
              </w:rPr>
              <w:t xml:space="preserve"> Раздел 12. </w:t>
            </w:r>
            <w:r w:rsidRPr="00E5477D">
              <w:rPr>
                <w:rFonts w:eastAsia="Courier New" w:cs="Times New Roman"/>
                <w:color w:val="auto"/>
                <w:sz w:val="24"/>
                <w:szCs w:val="24"/>
              </w:rPr>
              <w:t>Технологии и человек</w:t>
            </w:r>
          </w:p>
        </w:tc>
      </w:tr>
      <w:tr w:rsidR="008B2CBA" w:rsidRPr="00E5477D" w:rsidTr="00E06AA5">
        <w:tc>
          <w:tcPr>
            <w:tcW w:w="9571" w:type="dxa"/>
            <w:gridSpan w:val="7"/>
          </w:tcPr>
          <w:p w:rsidR="008B2CBA" w:rsidRPr="00E5477D" w:rsidRDefault="008B2CBA" w:rsidP="00E5477D">
            <w:pPr>
              <w:pStyle w:val="1"/>
              <w:spacing w:line="240" w:lineRule="auto"/>
              <w:ind w:firstLine="0"/>
              <w:jc w:val="center"/>
              <w:rPr>
                <w:b/>
                <w:sz w:val="24"/>
                <w:szCs w:val="24"/>
              </w:rPr>
            </w:pPr>
            <w:r w:rsidRPr="00E5477D">
              <w:rPr>
                <w:b/>
                <w:color w:val="auto"/>
                <w:sz w:val="24"/>
                <w:szCs w:val="24"/>
              </w:rPr>
              <w:lastRenderedPageBreak/>
              <w:t>ВАРИАТИВНЫЕ МОДУЛИ</w:t>
            </w:r>
          </w:p>
        </w:tc>
      </w:tr>
      <w:tr w:rsidR="00E06AA5" w:rsidRPr="00E5477D" w:rsidTr="00E06AA5">
        <w:tc>
          <w:tcPr>
            <w:tcW w:w="1526" w:type="dxa"/>
            <w:gridSpan w:val="2"/>
          </w:tcPr>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Робототехника</w:t>
            </w:r>
          </w:p>
        </w:tc>
        <w:tc>
          <w:tcPr>
            <w:tcW w:w="1417" w:type="dxa"/>
          </w:tcPr>
          <w:p w:rsidR="008B2CBA" w:rsidRPr="00E5477D" w:rsidRDefault="008B2CBA" w:rsidP="00E5477D">
            <w:pPr>
              <w:pStyle w:val="aa"/>
              <w:spacing w:line="240" w:lineRule="auto"/>
              <w:ind w:firstLine="0"/>
              <w:rPr>
                <w:rFonts w:cs="Times New Roman"/>
                <w:b/>
                <w:bCs/>
                <w:i/>
                <w:iCs/>
                <w:color w:val="auto"/>
                <w:sz w:val="24"/>
                <w:szCs w:val="24"/>
              </w:rPr>
            </w:pPr>
            <w:r w:rsidRPr="00E5477D">
              <w:rPr>
                <w:rFonts w:cs="Times New Roman"/>
                <w:b/>
                <w:bCs/>
                <w:i/>
                <w:iCs/>
                <w:color w:val="auto"/>
                <w:sz w:val="24"/>
                <w:szCs w:val="24"/>
              </w:rPr>
              <w:t xml:space="preserve">Раздел 1. </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Алгоритмы и исполнители. Роботы как исполнители.</w:t>
            </w:r>
          </w:p>
          <w:p w:rsidR="008B2CBA" w:rsidRPr="00E5477D" w:rsidRDefault="008B2CBA" w:rsidP="00E5477D">
            <w:pPr>
              <w:pStyle w:val="aa"/>
              <w:spacing w:line="240" w:lineRule="auto"/>
              <w:ind w:firstLine="0"/>
              <w:rPr>
                <w:rFonts w:cs="Times New Roman"/>
                <w:b/>
                <w:bCs/>
                <w:i/>
                <w:iCs/>
                <w:color w:val="auto"/>
                <w:sz w:val="24"/>
                <w:szCs w:val="24"/>
              </w:rPr>
            </w:pP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2. </w:t>
            </w:r>
            <w:r w:rsidRPr="00E5477D">
              <w:rPr>
                <w:rFonts w:eastAsia="Courier New" w:cs="Times New Roman"/>
                <w:color w:val="auto"/>
                <w:sz w:val="24"/>
                <w:szCs w:val="24"/>
              </w:rPr>
              <w:t>Роботы: конструирование и управление</w:t>
            </w:r>
          </w:p>
        </w:tc>
        <w:tc>
          <w:tcPr>
            <w:tcW w:w="1701" w:type="dxa"/>
          </w:tcPr>
          <w:p w:rsidR="008B2CBA" w:rsidRPr="00E5477D" w:rsidRDefault="008B2CBA" w:rsidP="00E5477D">
            <w:pPr>
              <w:pStyle w:val="aa"/>
              <w:spacing w:line="240" w:lineRule="auto"/>
              <w:ind w:firstLine="0"/>
              <w:rPr>
                <w:rFonts w:cs="Times New Roman"/>
                <w:b/>
                <w:bCs/>
                <w:i/>
                <w:iCs/>
                <w:color w:val="auto"/>
                <w:sz w:val="24"/>
                <w:szCs w:val="24"/>
              </w:rPr>
            </w:pPr>
            <w:r w:rsidRPr="00E5477D">
              <w:rPr>
                <w:rFonts w:cs="Times New Roman"/>
                <w:b/>
                <w:bCs/>
                <w:i/>
                <w:iCs/>
                <w:color w:val="auto"/>
                <w:sz w:val="24"/>
                <w:szCs w:val="24"/>
              </w:rPr>
              <w:t xml:space="preserve">Раздел 3. </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Роботы на производстве.</w:t>
            </w:r>
          </w:p>
          <w:p w:rsidR="008B2CBA" w:rsidRPr="00E5477D" w:rsidRDefault="008B2CBA" w:rsidP="00E5477D">
            <w:pPr>
              <w:pStyle w:val="aa"/>
              <w:spacing w:line="240" w:lineRule="auto"/>
              <w:ind w:firstLine="0"/>
              <w:rPr>
                <w:rFonts w:cs="Times New Roman"/>
                <w:b/>
                <w:bCs/>
                <w:i/>
                <w:iCs/>
                <w:color w:val="auto"/>
                <w:sz w:val="24"/>
                <w:szCs w:val="24"/>
              </w:rPr>
            </w:pP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4. </w:t>
            </w:r>
            <w:r w:rsidRPr="00E5477D">
              <w:rPr>
                <w:rFonts w:eastAsia="Courier New" w:cs="Times New Roman"/>
                <w:color w:val="auto"/>
                <w:sz w:val="24"/>
                <w:szCs w:val="24"/>
              </w:rPr>
              <w:t>Робототехнические проекты</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4 </w:t>
            </w:r>
            <w:r w:rsidRPr="00E5477D">
              <w:rPr>
                <w:rFonts w:eastAsia="Courier New" w:cs="Times New Roman"/>
                <w:color w:val="auto"/>
                <w:sz w:val="24"/>
                <w:szCs w:val="24"/>
              </w:rPr>
              <w:t>(продолжение). Робототехнические проекты</w:t>
            </w:r>
          </w:p>
        </w:tc>
        <w:tc>
          <w:tcPr>
            <w:tcW w:w="184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4 </w:t>
            </w:r>
            <w:r w:rsidRPr="00E5477D">
              <w:rPr>
                <w:rFonts w:eastAsia="Courier New" w:cs="Times New Roman"/>
                <w:color w:val="auto"/>
                <w:sz w:val="24"/>
                <w:szCs w:val="24"/>
              </w:rPr>
              <w:t>(продолжение). Робототехнические проекты</w:t>
            </w:r>
          </w:p>
        </w:tc>
        <w:tc>
          <w:tcPr>
            <w:tcW w:w="1383" w:type="dxa"/>
          </w:tcPr>
          <w:p w:rsidR="008B2CBA" w:rsidRPr="00E5477D" w:rsidRDefault="008B2CBA" w:rsidP="00E5477D">
            <w:pPr>
              <w:pStyle w:val="aa"/>
              <w:spacing w:line="240" w:lineRule="auto"/>
              <w:ind w:firstLine="0"/>
              <w:rPr>
                <w:rFonts w:cs="Times New Roman"/>
                <w:b/>
                <w:bCs/>
                <w:i/>
                <w:iCs/>
                <w:color w:val="auto"/>
                <w:sz w:val="24"/>
                <w:szCs w:val="24"/>
              </w:rPr>
            </w:pPr>
            <w:r w:rsidRPr="00E5477D">
              <w:rPr>
                <w:rFonts w:cs="Times New Roman"/>
                <w:b/>
                <w:bCs/>
                <w:i/>
                <w:iCs/>
                <w:color w:val="auto"/>
                <w:sz w:val="24"/>
                <w:szCs w:val="24"/>
              </w:rPr>
              <w:t xml:space="preserve">Раздел 5. </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От робототехники к искусственному интеллекту</w:t>
            </w:r>
          </w:p>
        </w:tc>
      </w:tr>
      <w:tr w:rsidR="00E06AA5" w:rsidRPr="00E5477D" w:rsidTr="00E06AA5">
        <w:tc>
          <w:tcPr>
            <w:tcW w:w="1526" w:type="dxa"/>
            <w:gridSpan w:val="2"/>
          </w:tcPr>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lang w:val="en-US" w:bidi="en-US"/>
              </w:rPr>
              <w:t>BD</w:t>
            </w:r>
            <w:r w:rsidRPr="00E5477D">
              <w:rPr>
                <w:rFonts w:eastAsia="Courier New" w:cs="Times New Roman"/>
                <w:color w:val="auto"/>
                <w:sz w:val="24"/>
                <w:szCs w:val="24"/>
              </w:rPr>
              <w:t>-модели- рование, прототипирование, макетирование</w:t>
            </w:r>
          </w:p>
        </w:tc>
        <w:tc>
          <w:tcPr>
            <w:tcW w:w="1417" w:type="dxa"/>
          </w:tcPr>
          <w:p w:rsidR="008B2CBA" w:rsidRPr="00E5477D" w:rsidRDefault="008B2CBA" w:rsidP="00E5477D">
            <w:pPr>
              <w:rPr>
                <w:rFonts w:ascii="Times New Roman" w:hAnsi="Times New Roman"/>
                <w:sz w:val="24"/>
                <w:szCs w:val="24"/>
              </w:rPr>
            </w:pPr>
          </w:p>
        </w:tc>
        <w:tc>
          <w:tcPr>
            <w:tcW w:w="1701" w:type="dxa"/>
          </w:tcPr>
          <w:p w:rsidR="008B2CBA" w:rsidRPr="00E5477D" w:rsidRDefault="008B2CBA" w:rsidP="00E5477D">
            <w:pPr>
              <w:rPr>
                <w:rFonts w:ascii="Times New Roman" w:hAnsi="Times New Roman"/>
                <w:sz w:val="24"/>
                <w:szCs w:val="24"/>
              </w:rPr>
            </w:pP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Раздел 1.</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Модели и технологии.</w:t>
            </w:r>
          </w:p>
          <w:p w:rsidR="008B2CBA" w:rsidRPr="00E5477D" w:rsidRDefault="008B2CBA" w:rsidP="00E5477D">
            <w:pPr>
              <w:pStyle w:val="aa"/>
              <w:spacing w:line="240" w:lineRule="auto"/>
              <w:ind w:firstLine="0"/>
              <w:rPr>
                <w:rFonts w:cs="Times New Roman"/>
                <w:b/>
                <w:bCs/>
                <w:i/>
                <w:iCs/>
                <w:color w:val="auto"/>
                <w:sz w:val="24"/>
                <w:szCs w:val="24"/>
              </w:rPr>
            </w:pPr>
          </w:p>
          <w:p w:rsidR="008B2CBA" w:rsidRPr="00E5477D" w:rsidRDefault="008B2CBA" w:rsidP="00E5477D">
            <w:pPr>
              <w:pStyle w:val="aa"/>
              <w:spacing w:line="240" w:lineRule="auto"/>
              <w:ind w:firstLine="0"/>
              <w:rPr>
                <w:rFonts w:cs="Times New Roman"/>
                <w:b/>
                <w:bCs/>
                <w:i/>
                <w:iCs/>
                <w:color w:val="auto"/>
                <w:sz w:val="24"/>
                <w:szCs w:val="24"/>
              </w:rPr>
            </w:pPr>
            <w:r w:rsidRPr="00E5477D">
              <w:rPr>
                <w:rFonts w:cs="Times New Roman"/>
                <w:b/>
                <w:bCs/>
                <w:i/>
                <w:iCs/>
                <w:color w:val="auto"/>
                <w:sz w:val="24"/>
                <w:szCs w:val="24"/>
              </w:rPr>
              <w:t xml:space="preserve">Раздел 2. </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Визуальные модели</w:t>
            </w:r>
          </w:p>
        </w:tc>
        <w:tc>
          <w:tcPr>
            <w:tcW w:w="1843" w:type="dxa"/>
          </w:tcPr>
          <w:p w:rsidR="008B2CBA" w:rsidRPr="00E5477D" w:rsidRDefault="008B2CBA" w:rsidP="00E5477D">
            <w:pPr>
              <w:pStyle w:val="aa"/>
              <w:spacing w:line="240" w:lineRule="auto"/>
              <w:ind w:firstLine="0"/>
              <w:rPr>
                <w:rFonts w:cs="Times New Roman"/>
                <w:b/>
                <w:bCs/>
                <w:i/>
                <w:iCs/>
                <w:color w:val="auto"/>
                <w:sz w:val="24"/>
                <w:szCs w:val="24"/>
              </w:rPr>
            </w:pPr>
            <w:r w:rsidRPr="00E5477D">
              <w:rPr>
                <w:rFonts w:cs="Times New Roman"/>
                <w:b/>
                <w:bCs/>
                <w:i/>
                <w:iCs/>
                <w:color w:val="auto"/>
                <w:sz w:val="24"/>
                <w:szCs w:val="24"/>
              </w:rPr>
              <w:t xml:space="preserve">Раздел 3. </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Создание макетов с помощью программных средств</w:t>
            </w:r>
          </w:p>
        </w:tc>
        <w:tc>
          <w:tcPr>
            <w:tcW w:w="1383" w:type="dxa"/>
          </w:tcPr>
          <w:p w:rsidR="008B2CBA" w:rsidRPr="00E5477D" w:rsidRDefault="008B2CBA" w:rsidP="00E5477D">
            <w:pPr>
              <w:pStyle w:val="aa"/>
              <w:spacing w:line="240" w:lineRule="auto"/>
              <w:ind w:firstLine="0"/>
              <w:rPr>
                <w:rFonts w:cs="Times New Roman"/>
                <w:b/>
                <w:bCs/>
                <w:i/>
                <w:iCs/>
                <w:color w:val="auto"/>
                <w:sz w:val="24"/>
                <w:szCs w:val="24"/>
              </w:rPr>
            </w:pPr>
            <w:r w:rsidRPr="00E5477D">
              <w:rPr>
                <w:rFonts w:cs="Times New Roman"/>
                <w:b/>
                <w:bCs/>
                <w:i/>
                <w:iCs/>
                <w:color w:val="auto"/>
                <w:sz w:val="24"/>
                <w:szCs w:val="24"/>
              </w:rPr>
              <w:t>Раздел 4.</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Технология создания и исследования прототипов</w:t>
            </w:r>
          </w:p>
        </w:tc>
      </w:tr>
      <w:tr w:rsidR="00E06AA5" w:rsidRPr="00E5477D" w:rsidTr="00E06AA5">
        <w:tc>
          <w:tcPr>
            <w:tcW w:w="1526" w:type="dxa"/>
            <w:gridSpan w:val="2"/>
          </w:tcPr>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Компьютерная графика. Черчение</w:t>
            </w:r>
          </w:p>
        </w:tc>
        <w:tc>
          <w:tcPr>
            <w:tcW w:w="1417" w:type="dxa"/>
          </w:tcPr>
          <w:p w:rsidR="008B2CBA" w:rsidRPr="00E5477D" w:rsidRDefault="008B2CBA" w:rsidP="00E5477D">
            <w:pPr>
              <w:rPr>
                <w:rFonts w:ascii="Times New Roman" w:hAnsi="Times New Roman"/>
                <w:sz w:val="24"/>
                <w:szCs w:val="24"/>
              </w:rPr>
            </w:pPr>
          </w:p>
        </w:tc>
        <w:tc>
          <w:tcPr>
            <w:tcW w:w="1701" w:type="dxa"/>
          </w:tcPr>
          <w:p w:rsidR="008B2CBA" w:rsidRPr="00E5477D" w:rsidRDefault="008B2CBA" w:rsidP="00E5477D">
            <w:pPr>
              <w:rPr>
                <w:rFonts w:ascii="Times New Roman" w:hAnsi="Times New Roman"/>
                <w:sz w:val="24"/>
                <w:szCs w:val="24"/>
              </w:rPr>
            </w:pPr>
          </w:p>
        </w:tc>
        <w:tc>
          <w:tcPr>
            <w:tcW w:w="1701" w:type="dxa"/>
          </w:tcPr>
          <w:p w:rsidR="008B2CBA" w:rsidRPr="00E5477D" w:rsidRDefault="008B2CBA" w:rsidP="00E5477D">
            <w:pPr>
              <w:rPr>
                <w:rFonts w:ascii="Times New Roman" w:hAnsi="Times New Roman"/>
                <w:sz w:val="24"/>
                <w:szCs w:val="24"/>
              </w:rPr>
            </w:pPr>
          </w:p>
        </w:tc>
        <w:tc>
          <w:tcPr>
            <w:tcW w:w="1843" w:type="dxa"/>
          </w:tcPr>
          <w:p w:rsidR="008B2CBA" w:rsidRPr="00E5477D" w:rsidRDefault="008B2CBA" w:rsidP="00E5477D">
            <w:pPr>
              <w:pStyle w:val="aa"/>
              <w:spacing w:line="240" w:lineRule="auto"/>
              <w:ind w:firstLine="0"/>
              <w:rPr>
                <w:rFonts w:cs="Times New Roman"/>
                <w:b/>
                <w:bCs/>
                <w:i/>
                <w:iCs/>
                <w:color w:val="auto"/>
                <w:sz w:val="24"/>
                <w:szCs w:val="24"/>
              </w:rPr>
            </w:pPr>
            <w:r w:rsidRPr="00E5477D">
              <w:rPr>
                <w:rFonts w:cs="Times New Roman"/>
                <w:b/>
                <w:bCs/>
                <w:i/>
                <w:iCs/>
                <w:color w:val="auto"/>
                <w:sz w:val="24"/>
                <w:szCs w:val="24"/>
              </w:rPr>
              <w:t xml:space="preserve">Раздел 1. </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Модели и их свойства.</w:t>
            </w:r>
          </w:p>
          <w:p w:rsidR="008B2CBA" w:rsidRPr="00E5477D" w:rsidRDefault="008B2CBA" w:rsidP="00E5477D">
            <w:pPr>
              <w:pStyle w:val="aa"/>
              <w:spacing w:line="240" w:lineRule="auto"/>
              <w:ind w:firstLine="0"/>
              <w:rPr>
                <w:rFonts w:cs="Times New Roman"/>
                <w:b/>
                <w:bCs/>
                <w:i/>
                <w:iCs/>
                <w:color w:val="auto"/>
                <w:sz w:val="24"/>
                <w:szCs w:val="24"/>
              </w:rPr>
            </w:pP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Раздел 2.</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Черчение как технология создания модели инженерного объекта</w:t>
            </w:r>
          </w:p>
        </w:tc>
        <w:tc>
          <w:tcPr>
            <w:tcW w:w="1383" w:type="dxa"/>
          </w:tcPr>
          <w:p w:rsidR="008B2CBA" w:rsidRPr="00E5477D" w:rsidRDefault="008B2CBA" w:rsidP="00E5477D">
            <w:pPr>
              <w:pStyle w:val="aa"/>
              <w:spacing w:line="240" w:lineRule="auto"/>
              <w:ind w:firstLine="0"/>
              <w:rPr>
                <w:rFonts w:cs="Times New Roman"/>
                <w:b/>
                <w:bCs/>
                <w:i/>
                <w:iCs/>
                <w:color w:val="auto"/>
                <w:sz w:val="24"/>
                <w:szCs w:val="24"/>
              </w:rPr>
            </w:pPr>
            <w:r w:rsidRPr="00E5477D">
              <w:rPr>
                <w:rFonts w:cs="Times New Roman"/>
                <w:b/>
                <w:bCs/>
                <w:i/>
                <w:iCs/>
                <w:color w:val="auto"/>
                <w:sz w:val="24"/>
                <w:szCs w:val="24"/>
              </w:rPr>
              <w:t xml:space="preserve">Раздел 3. </w:t>
            </w:r>
          </w:p>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Технология создания чертежей в программных средах.</w:t>
            </w:r>
            <w:r w:rsidRPr="00E5477D">
              <w:rPr>
                <w:rFonts w:cs="Times New Roman"/>
                <w:b/>
                <w:bCs/>
                <w:i/>
                <w:iCs/>
                <w:color w:val="auto"/>
                <w:sz w:val="24"/>
                <w:szCs w:val="24"/>
              </w:rPr>
              <w:t xml:space="preserve"> Раздел 4. </w:t>
            </w:r>
            <w:r w:rsidRPr="00E5477D">
              <w:rPr>
                <w:rFonts w:eastAsia="Courier New" w:cs="Times New Roman"/>
                <w:color w:val="auto"/>
                <w:sz w:val="24"/>
                <w:szCs w:val="24"/>
              </w:rPr>
              <w:t>Разработка проекта инженерного объекта</w:t>
            </w:r>
          </w:p>
        </w:tc>
      </w:tr>
      <w:tr w:rsidR="00E06AA5" w:rsidRPr="00E5477D" w:rsidTr="00E06AA5">
        <w:tc>
          <w:tcPr>
            <w:tcW w:w="1526" w:type="dxa"/>
            <w:gridSpan w:val="2"/>
          </w:tcPr>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Автоматизированные системы</w:t>
            </w:r>
          </w:p>
        </w:tc>
        <w:tc>
          <w:tcPr>
            <w:tcW w:w="1417" w:type="dxa"/>
          </w:tcPr>
          <w:p w:rsidR="008B2CBA" w:rsidRPr="00E5477D" w:rsidRDefault="008B2CBA" w:rsidP="00E5477D">
            <w:pPr>
              <w:rPr>
                <w:rFonts w:ascii="Times New Roman" w:hAnsi="Times New Roman"/>
                <w:sz w:val="24"/>
                <w:szCs w:val="24"/>
              </w:rPr>
            </w:pPr>
          </w:p>
        </w:tc>
        <w:tc>
          <w:tcPr>
            <w:tcW w:w="1701" w:type="dxa"/>
          </w:tcPr>
          <w:p w:rsidR="008B2CBA" w:rsidRPr="00E5477D" w:rsidRDefault="008B2CBA" w:rsidP="00E5477D">
            <w:pPr>
              <w:rPr>
                <w:rFonts w:ascii="Times New Roman" w:hAnsi="Times New Roman"/>
                <w:sz w:val="24"/>
                <w:szCs w:val="24"/>
              </w:rPr>
            </w:pPr>
          </w:p>
        </w:tc>
        <w:tc>
          <w:tcPr>
            <w:tcW w:w="1701" w:type="dxa"/>
          </w:tcPr>
          <w:p w:rsidR="008B2CBA" w:rsidRPr="00E5477D" w:rsidRDefault="008B2CBA" w:rsidP="00E5477D">
            <w:pPr>
              <w:rPr>
                <w:rFonts w:ascii="Times New Roman" w:hAnsi="Times New Roman"/>
                <w:sz w:val="24"/>
                <w:szCs w:val="24"/>
              </w:rPr>
            </w:pPr>
          </w:p>
        </w:tc>
        <w:tc>
          <w:tcPr>
            <w:tcW w:w="184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Управление. Общие представления.</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2. </w:t>
            </w:r>
            <w:r w:rsidRPr="00E5477D">
              <w:rPr>
                <w:rFonts w:eastAsia="Courier New" w:cs="Times New Roman"/>
                <w:color w:val="auto"/>
                <w:sz w:val="24"/>
                <w:szCs w:val="24"/>
              </w:rPr>
              <w:t>Управление техническими системами.</w:t>
            </w:r>
          </w:p>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3. </w:t>
            </w:r>
            <w:r w:rsidRPr="00E5477D">
              <w:rPr>
                <w:rFonts w:eastAsia="Courier New" w:cs="Times New Roman"/>
                <w:color w:val="auto"/>
                <w:sz w:val="24"/>
                <w:szCs w:val="24"/>
              </w:rPr>
              <w:lastRenderedPageBreak/>
              <w:t>Элементная база автоматизированных систем</w:t>
            </w:r>
          </w:p>
        </w:tc>
        <w:tc>
          <w:tcPr>
            <w:tcW w:w="1383"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lastRenderedPageBreak/>
              <w:t xml:space="preserve">Раздел 3. </w:t>
            </w:r>
            <w:r w:rsidRPr="00E5477D">
              <w:rPr>
                <w:rFonts w:eastAsia="Courier New" w:cs="Times New Roman"/>
                <w:color w:val="auto"/>
                <w:sz w:val="24"/>
                <w:szCs w:val="24"/>
              </w:rPr>
              <w:t>Управление социально- экономическими системами. Предпринимательство</w:t>
            </w:r>
          </w:p>
        </w:tc>
      </w:tr>
      <w:tr w:rsidR="008B2CBA" w:rsidRPr="00E5477D" w:rsidTr="00E06AA5">
        <w:tc>
          <w:tcPr>
            <w:tcW w:w="1526" w:type="dxa"/>
            <w:gridSpan w:val="2"/>
          </w:tcPr>
          <w:p w:rsidR="008B2CBA" w:rsidRPr="00E5477D" w:rsidRDefault="008B2CBA"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lastRenderedPageBreak/>
              <w:t>Животноводство</w:t>
            </w:r>
          </w:p>
        </w:tc>
        <w:tc>
          <w:tcPr>
            <w:tcW w:w="1417"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Элементы технологии выращивания сельскохозяйственных животных. (Приручение животных как фактор развития человеческой цивилизации. Сельскохозяйственные животные)</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Элементы технологии выращивания сельскохозяйственных животных. (Содержание сельскохозяйственных животных: помещение, оборудование, уход. Разведение животных. Породы животных, их создание)</w:t>
            </w:r>
          </w:p>
        </w:tc>
        <w:tc>
          <w:tcPr>
            <w:tcW w:w="1701" w:type="dxa"/>
          </w:tcPr>
          <w:p w:rsidR="008B2CBA" w:rsidRPr="00E5477D" w:rsidRDefault="008B2CBA"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Элементы технологии выращивания сельскохозяйственных животных.</w:t>
            </w:r>
            <w:r w:rsidR="00E06AA5" w:rsidRPr="00E5477D">
              <w:rPr>
                <w:rFonts w:eastAsia="Courier New" w:cs="Times New Roman"/>
                <w:color w:val="auto"/>
                <w:sz w:val="24"/>
                <w:szCs w:val="24"/>
              </w:rPr>
              <w:t xml:space="preserve"> (Животные у нас дома. Забота о домашних и бездомных животных. Проблема клонирования живых организмов. Социальные и этические проблемы)</w:t>
            </w:r>
          </w:p>
        </w:tc>
        <w:tc>
          <w:tcPr>
            <w:tcW w:w="1843" w:type="dxa"/>
          </w:tcPr>
          <w:p w:rsidR="00E06AA5" w:rsidRPr="00E5477D" w:rsidRDefault="008B2CBA" w:rsidP="00E5477D">
            <w:pPr>
              <w:pStyle w:val="aa"/>
              <w:spacing w:line="240" w:lineRule="auto"/>
              <w:ind w:firstLine="0"/>
              <w:rPr>
                <w:rFonts w:cs="Times New Roman"/>
                <w:b/>
                <w:bCs/>
                <w:i/>
                <w:iCs/>
                <w:color w:val="auto"/>
                <w:sz w:val="24"/>
                <w:szCs w:val="24"/>
              </w:rPr>
            </w:pPr>
            <w:r w:rsidRPr="00E5477D">
              <w:rPr>
                <w:rFonts w:eastAsia="Courier New" w:cs="Times New Roman"/>
                <w:color w:val="auto"/>
                <w:sz w:val="24"/>
                <w:szCs w:val="24"/>
              </w:rPr>
              <w:t>Раздел 2. Производство животноводческих продуктов.</w:t>
            </w:r>
          </w:p>
          <w:p w:rsidR="008B2CBA" w:rsidRPr="00E5477D" w:rsidRDefault="00E06AA5"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3. </w:t>
            </w:r>
            <w:r w:rsidRPr="00E5477D">
              <w:rPr>
                <w:rFonts w:eastAsia="Courier New" w:cs="Times New Roman"/>
                <w:color w:val="auto"/>
                <w:sz w:val="24"/>
                <w:szCs w:val="24"/>
              </w:rPr>
              <w:t>Профессии, связанные с деятельностью животновода</w:t>
            </w:r>
          </w:p>
        </w:tc>
        <w:tc>
          <w:tcPr>
            <w:tcW w:w="1383" w:type="dxa"/>
          </w:tcPr>
          <w:p w:rsidR="008B2CBA" w:rsidRPr="00E5477D" w:rsidRDefault="008B2CBA" w:rsidP="00E5477D">
            <w:pPr>
              <w:rPr>
                <w:rFonts w:ascii="Times New Roman" w:hAnsi="Times New Roman"/>
                <w:sz w:val="24"/>
                <w:szCs w:val="24"/>
              </w:rPr>
            </w:pPr>
          </w:p>
        </w:tc>
      </w:tr>
      <w:tr w:rsidR="00E06AA5" w:rsidRPr="00E5477D" w:rsidTr="00E06AA5">
        <w:tc>
          <w:tcPr>
            <w:tcW w:w="1526" w:type="dxa"/>
            <w:gridSpan w:val="2"/>
          </w:tcPr>
          <w:p w:rsidR="00E06AA5" w:rsidRPr="00E5477D" w:rsidRDefault="00E06AA5" w:rsidP="00E5477D">
            <w:pPr>
              <w:pStyle w:val="aa"/>
              <w:spacing w:line="240" w:lineRule="auto"/>
              <w:ind w:firstLine="0"/>
              <w:rPr>
                <w:rFonts w:cs="Times New Roman"/>
                <w:color w:val="auto"/>
                <w:sz w:val="24"/>
                <w:szCs w:val="24"/>
              </w:rPr>
            </w:pPr>
            <w:r w:rsidRPr="00E5477D">
              <w:rPr>
                <w:rFonts w:eastAsia="Courier New" w:cs="Times New Roman"/>
                <w:color w:val="auto"/>
                <w:sz w:val="24"/>
                <w:szCs w:val="24"/>
              </w:rPr>
              <w:t>Растениеводство</w:t>
            </w:r>
          </w:p>
        </w:tc>
        <w:tc>
          <w:tcPr>
            <w:tcW w:w="1417" w:type="dxa"/>
          </w:tcPr>
          <w:p w:rsidR="00E06AA5" w:rsidRPr="00E5477D" w:rsidRDefault="00E06AA5"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01" w:type="dxa"/>
          </w:tcPr>
          <w:p w:rsidR="00E06AA5" w:rsidRPr="00E5477D" w:rsidRDefault="00E06AA5"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701" w:type="dxa"/>
          </w:tcPr>
          <w:p w:rsidR="00E06AA5" w:rsidRPr="00E5477D" w:rsidRDefault="00E06AA5"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1. </w:t>
            </w:r>
            <w:r w:rsidRPr="00E5477D">
              <w:rPr>
                <w:rFonts w:eastAsia="Courier New" w:cs="Times New Roman"/>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843" w:type="dxa"/>
          </w:tcPr>
          <w:p w:rsidR="00E06AA5" w:rsidRPr="00E5477D" w:rsidRDefault="00E06AA5"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2. </w:t>
            </w:r>
            <w:r w:rsidRPr="00E5477D">
              <w:rPr>
                <w:rFonts w:eastAsia="Courier New" w:cs="Times New Roman"/>
                <w:color w:val="auto"/>
                <w:sz w:val="24"/>
                <w:szCs w:val="24"/>
              </w:rPr>
              <w:t>Сельскохозяйственное производство</w:t>
            </w:r>
          </w:p>
          <w:p w:rsidR="00E06AA5" w:rsidRPr="00E5477D" w:rsidRDefault="00E06AA5" w:rsidP="00E5477D">
            <w:pPr>
              <w:pStyle w:val="aa"/>
              <w:spacing w:line="240" w:lineRule="auto"/>
              <w:ind w:firstLine="0"/>
              <w:rPr>
                <w:rFonts w:cs="Times New Roman"/>
                <w:color w:val="auto"/>
                <w:sz w:val="24"/>
                <w:szCs w:val="24"/>
              </w:rPr>
            </w:pPr>
            <w:r w:rsidRPr="00E5477D">
              <w:rPr>
                <w:rFonts w:cs="Times New Roman"/>
                <w:b/>
                <w:bCs/>
                <w:i/>
                <w:iCs/>
                <w:color w:val="auto"/>
                <w:sz w:val="24"/>
                <w:szCs w:val="24"/>
              </w:rPr>
              <w:t xml:space="preserve">Раздел 3. </w:t>
            </w:r>
            <w:r w:rsidRPr="00E5477D">
              <w:rPr>
                <w:rFonts w:eastAsia="Courier New" w:cs="Times New Roman"/>
                <w:color w:val="auto"/>
                <w:sz w:val="24"/>
                <w:szCs w:val="24"/>
              </w:rPr>
              <w:t>Сельскохозяйственные профессии</w:t>
            </w:r>
          </w:p>
        </w:tc>
        <w:tc>
          <w:tcPr>
            <w:tcW w:w="1383" w:type="dxa"/>
          </w:tcPr>
          <w:p w:rsidR="00E06AA5" w:rsidRPr="00E5477D" w:rsidRDefault="00E06AA5" w:rsidP="00E5477D">
            <w:pPr>
              <w:rPr>
                <w:rFonts w:ascii="Times New Roman" w:hAnsi="Times New Roman"/>
                <w:sz w:val="24"/>
                <w:szCs w:val="24"/>
              </w:rPr>
            </w:pPr>
          </w:p>
        </w:tc>
      </w:tr>
    </w:tbl>
    <w:p w:rsidR="008B2CBA" w:rsidRPr="00E5477D" w:rsidRDefault="008B2CBA" w:rsidP="00E5477D">
      <w:pPr>
        <w:pStyle w:val="1"/>
        <w:spacing w:line="240" w:lineRule="auto"/>
        <w:ind w:firstLine="0"/>
        <w:jc w:val="center"/>
        <w:rPr>
          <w:sz w:val="24"/>
          <w:szCs w:val="24"/>
        </w:rPr>
      </w:pPr>
    </w:p>
    <w:p w:rsidR="0002574E" w:rsidRPr="00E5477D" w:rsidRDefault="00E06AA5" w:rsidP="00E5477D">
      <w:pPr>
        <w:autoSpaceDE w:val="0"/>
        <w:autoSpaceDN w:val="0"/>
        <w:adjustRightInd w:val="0"/>
        <w:spacing w:after="0" w:line="240" w:lineRule="auto"/>
        <w:jc w:val="center"/>
        <w:rPr>
          <w:rFonts w:ascii="Times New Roman" w:hAnsi="Times New Roman"/>
          <w:b/>
          <w:sz w:val="24"/>
          <w:szCs w:val="24"/>
        </w:rPr>
      </w:pPr>
      <w:r w:rsidRPr="00E5477D">
        <w:rPr>
          <w:rFonts w:ascii="Times New Roman" w:hAnsi="Times New Roman"/>
          <w:b/>
          <w:sz w:val="24"/>
          <w:szCs w:val="24"/>
        </w:rPr>
        <w:t>ФИЗИЧЕСКАЯ КУЛЬТУРА</w:t>
      </w:r>
    </w:p>
    <w:p w:rsidR="0002574E" w:rsidRPr="00E5477D" w:rsidRDefault="0002574E" w:rsidP="00E5477D">
      <w:pPr>
        <w:autoSpaceDE w:val="0"/>
        <w:autoSpaceDN w:val="0"/>
        <w:adjustRightInd w:val="0"/>
        <w:spacing w:after="0" w:line="240" w:lineRule="auto"/>
        <w:rPr>
          <w:rFonts w:ascii="Times New Roman" w:hAnsi="Times New Roman"/>
          <w:b/>
          <w:sz w:val="24"/>
          <w:szCs w:val="24"/>
        </w:rPr>
      </w:pPr>
    </w:p>
    <w:p w:rsidR="0002574E" w:rsidRPr="00E5477D" w:rsidRDefault="00E06AA5" w:rsidP="00E5477D">
      <w:pPr>
        <w:autoSpaceDE w:val="0"/>
        <w:autoSpaceDN w:val="0"/>
        <w:adjustRightInd w:val="0"/>
        <w:spacing w:after="0" w:line="240" w:lineRule="auto"/>
        <w:rPr>
          <w:rFonts w:ascii="Times New Roman" w:hAnsi="Times New Roman"/>
          <w:b/>
          <w:sz w:val="24"/>
          <w:szCs w:val="24"/>
        </w:rPr>
      </w:pPr>
      <w:bookmarkStart w:id="564" w:name="bookmark1770"/>
      <w:r w:rsidRPr="00E5477D">
        <w:rPr>
          <w:rFonts w:ascii="Times New Roman" w:hAnsi="Times New Roman"/>
          <w:b/>
          <w:sz w:val="24"/>
          <w:szCs w:val="24"/>
        </w:rPr>
        <w:t>ПОЯСНИТЕЛЬНАЯ ЗАПИСКА</w:t>
      </w:r>
      <w:bookmarkEnd w:id="564"/>
    </w:p>
    <w:p w:rsidR="00E06AA5" w:rsidRPr="00E5477D" w:rsidRDefault="00E06AA5" w:rsidP="00E5477D">
      <w:pPr>
        <w:pStyle w:val="af"/>
        <w:rPr>
          <w:rFonts w:ascii="Times New Roman" w:hAnsi="Times New Roman" w:cs="Times New Roman"/>
          <w:sz w:val="24"/>
          <w:szCs w:val="24"/>
        </w:rPr>
      </w:pPr>
      <w:bookmarkStart w:id="565" w:name="bookmark1772"/>
      <w:r w:rsidRPr="00E5477D">
        <w:rPr>
          <w:rFonts w:ascii="Times New Roman" w:hAnsi="Times New Roman" w:cs="Times New Roman"/>
          <w:sz w:val="24"/>
          <w:szCs w:val="24"/>
        </w:rPr>
        <w:t>ОБЩАЯ ХАРАКТЕРИСТИКА УЧЕБНОГО ПРЕДМЕТА «ФИЗИЧЕСКАЯ КУЛЬТУРА»</w:t>
      </w:r>
      <w:bookmarkEnd w:id="565"/>
    </w:p>
    <w:p w:rsidR="00E06AA5" w:rsidRPr="00E5477D" w:rsidRDefault="00E06AA5" w:rsidP="00E5477D">
      <w:pPr>
        <w:pStyle w:val="-"/>
        <w:spacing w:line="240" w:lineRule="auto"/>
        <w:rPr>
          <w:sz w:val="24"/>
          <w:szCs w:val="24"/>
        </w:rPr>
      </w:pPr>
      <w:r w:rsidRPr="00E5477D">
        <w:rPr>
          <w:sz w:val="24"/>
          <w:szCs w:val="24"/>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w:t>
      </w:r>
      <w:r w:rsidRPr="00E5477D">
        <w:rPr>
          <w:sz w:val="24"/>
          <w:szCs w:val="24"/>
        </w:rPr>
        <w:lastRenderedPageBreak/>
        <w:t>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E06AA5" w:rsidRPr="00E5477D" w:rsidRDefault="00E06AA5" w:rsidP="00F42AFD">
      <w:pPr>
        <w:pStyle w:val="22"/>
        <w:spacing w:line="240" w:lineRule="auto"/>
        <w:ind w:left="0" w:firstLine="238"/>
        <w:jc w:val="both"/>
        <w:rPr>
          <w:rFonts w:ascii="Times New Roman" w:hAnsi="Times New Roman" w:cs="Times New Roman"/>
          <w:sz w:val="24"/>
          <w:szCs w:val="24"/>
        </w:rPr>
      </w:pPr>
      <w:r w:rsidRPr="00E5477D">
        <w:rPr>
          <w:rFonts w:ascii="Times New Roman" w:hAnsi="Times New Roman" w:cs="Times New Roman"/>
          <w:sz w:val="24"/>
          <w:szCs w:val="24"/>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bookmarkStart w:id="566" w:name="bookmark1774"/>
    </w:p>
    <w:p w:rsidR="00E06AA5" w:rsidRPr="00E5477D" w:rsidRDefault="00E06AA5" w:rsidP="00E5477D">
      <w:pPr>
        <w:pStyle w:val="af"/>
        <w:rPr>
          <w:rFonts w:ascii="Times New Roman" w:hAnsi="Times New Roman" w:cs="Times New Roman"/>
          <w:sz w:val="24"/>
          <w:szCs w:val="24"/>
        </w:rPr>
      </w:pPr>
      <w:r w:rsidRPr="00E5477D">
        <w:rPr>
          <w:rFonts w:ascii="Times New Roman" w:hAnsi="Times New Roman" w:cs="Times New Roman"/>
          <w:sz w:val="24"/>
          <w:szCs w:val="24"/>
        </w:rPr>
        <w:t>ЦЕЛИ ИЗУЧЕНИЯ УЧЕБНОГО ПРЕДМЕТА «ФИЗИЧЕСКАЯ КУЛЬТУРА»</w:t>
      </w:r>
      <w:bookmarkEnd w:id="566"/>
    </w:p>
    <w:p w:rsidR="00E06AA5" w:rsidRPr="00E5477D" w:rsidRDefault="00E06AA5" w:rsidP="00E5477D">
      <w:pPr>
        <w:pStyle w:val="-"/>
        <w:spacing w:line="240" w:lineRule="auto"/>
        <w:rPr>
          <w:sz w:val="24"/>
          <w:szCs w:val="24"/>
        </w:rPr>
      </w:pPr>
      <w:r w:rsidRPr="00E5477D">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06AA5" w:rsidRPr="00E5477D" w:rsidRDefault="00E06AA5" w:rsidP="00E5477D">
      <w:pPr>
        <w:pStyle w:val="-"/>
        <w:spacing w:line="240" w:lineRule="auto"/>
        <w:rPr>
          <w:sz w:val="24"/>
          <w:szCs w:val="24"/>
        </w:rPr>
      </w:pPr>
      <w:r w:rsidRPr="00E5477D">
        <w:rPr>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E06AA5" w:rsidRPr="00E5477D" w:rsidRDefault="00E06AA5" w:rsidP="00E5477D">
      <w:pPr>
        <w:pStyle w:val="-"/>
        <w:spacing w:line="240" w:lineRule="auto"/>
        <w:rPr>
          <w:sz w:val="24"/>
          <w:szCs w:val="24"/>
        </w:rPr>
      </w:pPr>
      <w:r w:rsidRPr="00E5477D">
        <w:rPr>
          <w:sz w:val="24"/>
          <w:szCs w:val="24"/>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физическойкультуры, организации совместной учебной и консультативной деятельности.</w:t>
      </w:r>
    </w:p>
    <w:p w:rsidR="00E06AA5" w:rsidRPr="00E5477D" w:rsidRDefault="00E06AA5" w:rsidP="00E5477D">
      <w:pPr>
        <w:pStyle w:val="-"/>
        <w:spacing w:line="240" w:lineRule="auto"/>
        <w:rPr>
          <w:sz w:val="24"/>
          <w:szCs w:val="24"/>
        </w:rPr>
      </w:pPr>
      <w:r w:rsidRPr="00E5477D">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06AA5" w:rsidRPr="00E5477D" w:rsidRDefault="00E06AA5" w:rsidP="00E5477D">
      <w:pPr>
        <w:pStyle w:val="-"/>
        <w:spacing w:line="240" w:lineRule="auto"/>
        <w:rPr>
          <w:sz w:val="24"/>
          <w:szCs w:val="24"/>
        </w:rPr>
      </w:pPr>
      <w:r w:rsidRPr="00E5477D">
        <w:rPr>
          <w:sz w:val="24"/>
          <w:szCs w:val="24"/>
        </w:rPr>
        <w:t xml:space="preserve">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w:t>
      </w:r>
      <w:r w:rsidRPr="00E5477D">
        <w:rPr>
          <w:sz w:val="24"/>
          <w:szCs w:val="24"/>
        </w:rPr>
        <w:lastRenderedPageBreak/>
        <w:t>системой модулей, которые входят структурными компонентами в раздел «Физическое совершенствование».</w:t>
      </w:r>
    </w:p>
    <w:p w:rsidR="00E06AA5" w:rsidRPr="00E5477D" w:rsidRDefault="00E06AA5" w:rsidP="00E5477D">
      <w:pPr>
        <w:pStyle w:val="-"/>
        <w:spacing w:line="240" w:lineRule="auto"/>
        <w:rPr>
          <w:sz w:val="24"/>
          <w:szCs w:val="24"/>
        </w:rPr>
      </w:pPr>
      <w:r w:rsidRPr="00E5477D">
        <w:rPr>
          <w:rFonts w:eastAsia="Times New Roman"/>
          <w:i/>
          <w:iCs/>
          <w:sz w:val="24"/>
          <w:szCs w:val="24"/>
        </w:rPr>
        <w:t>Инвариантные модули</w:t>
      </w:r>
      <w:r w:rsidRPr="00E5477D">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06AA5" w:rsidRPr="00E5477D" w:rsidRDefault="00E06AA5" w:rsidP="00E5477D">
      <w:pPr>
        <w:pStyle w:val="-"/>
        <w:spacing w:line="240" w:lineRule="auto"/>
        <w:rPr>
          <w:sz w:val="24"/>
          <w:szCs w:val="24"/>
        </w:rPr>
      </w:pPr>
      <w:r w:rsidRPr="00E5477D">
        <w:rPr>
          <w:rFonts w:eastAsia="Times New Roman"/>
          <w:i/>
          <w:iCs/>
          <w:sz w:val="24"/>
          <w:szCs w:val="24"/>
        </w:rPr>
        <w:t>Вариативные модули</w:t>
      </w:r>
      <w:r w:rsidRPr="00E5477D">
        <w:rPr>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E06AA5" w:rsidRPr="00E5477D" w:rsidRDefault="00E06AA5" w:rsidP="00E5477D">
      <w:pPr>
        <w:pStyle w:val="-"/>
        <w:spacing w:line="240" w:lineRule="auto"/>
        <w:rPr>
          <w:sz w:val="24"/>
          <w:szCs w:val="24"/>
        </w:rPr>
      </w:pPr>
      <w:r w:rsidRPr="00E5477D">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E06AA5" w:rsidRPr="00E5477D" w:rsidRDefault="00E06AA5" w:rsidP="00E5477D">
      <w:pPr>
        <w:pStyle w:val="-"/>
        <w:spacing w:line="240" w:lineRule="auto"/>
        <w:rPr>
          <w:sz w:val="24"/>
          <w:szCs w:val="24"/>
        </w:rPr>
      </w:pPr>
      <w:r w:rsidRPr="00E5477D">
        <w:rPr>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E06AA5" w:rsidRPr="00E5477D" w:rsidRDefault="00E06AA5" w:rsidP="00E5477D">
      <w:pPr>
        <w:pStyle w:val="-"/>
        <w:spacing w:line="240" w:lineRule="auto"/>
        <w:rPr>
          <w:sz w:val="24"/>
          <w:szCs w:val="24"/>
        </w:rPr>
      </w:pPr>
      <w:r w:rsidRPr="00E5477D">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bookmarkStart w:id="567" w:name="bookmark1776"/>
    </w:p>
    <w:p w:rsidR="00E06AA5" w:rsidRPr="00E5477D" w:rsidRDefault="00E06AA5"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УЧЕБНОГО ПРЕДМЕТА «ФИЗИЧЕСКАЯ КУЛЬТУРА»</w:t>
      </w:r>
      <w:bookmarkEnd w:id="567"/>
    </w:p>
    <w:p w:rsidR="00E06AA5" w:rsidRPr="00E5477D" w:rsidRDefault="00E06AA5" w:rsidP="00E5477D">
      <w:pPr>
        <w:pStyle w:val="af"/>
        <w:rPr>
          <w:rFonts w:ascii="Times New Roman" w:hAnsi="Times New Roman" w:cs="Times New Roman"/>
          <w:sz w:val="24"/>
          <w:szCs w:val="24"/>
        </w:rPr>
      </w:pPr>
      <w:r w:rsidRPr="00E5477D">
        <w:rPr>
          <w:rFonts w:ascii="Times New Roman" w:hAnsi="Times New Roman" w:cs="Times New Roman"/>
          <w:sz w:val="24"/>
          <w:szCs w:val="24"/>
        </w:rPr>
        <w:t>В УЧЕБНОМ ПЛАНЕ</w:t>
      </w:r>
    </w:p>
    <w:p w:rsidR="00E06AA5" w:rsidRPr="00E5477D" w:rsidRDefault="00E06AA5" w:rsidP="00E5477D">
      <w:pPr>
        <w:pStyle w:val="-"/>
        <w:spacing w:line="240" w:lineRule="auto"/>
        <w:rPr>
          <w:sz w:val="24"/>
          <w:szCs w:val="24"/>
        </w:rPr>
      </w:pPr>
      <w:r w:rsidRPr="00E5477D">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5477D">
        <w:rPr>
          <w:rFonts w:eastAsia="Arial"/>
          <w:sz w:val="24"/>
          <w:szCs w:val="24"/>
          <w:vertAlign w:val="superscript"/>
        </w:rPr>
        <w:footnoteReference w:id="18"/>
      </w:r>
      <w:r w:rsidRPr="00E5477D">
        <w:rPr>
          <w:sz w:val="24"/>
          <w:szCs w:val="24"/>
        </w:rPr>
        <w:t>.</w:t>
      </w:r>
    </w:p>
    <w:p w:rsidR="00E06AA5" w:rsidRPr="00E5477D" w:rsidRDefault="00E06AA5" w:rsidP="00E5477D">
      <w:pPr>
        <w:pStyle w:val="-"/>
        <w:spacing w:line="240" w:lineRule="auto"/>
        <w:rPr>
          <w:sz w:val="24"/>
          <w:szCs w:val="24"/>
        </w:rPr>
      </w:pPr>
      <w:r w:rsidRPr="00E5477D">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E06AA5" w:rsidRPr="00E5477D" w:rsidRDefault="00E06AA5" w:rsidP="00E5477D">
      <w:pPr>
        <w:pStyle w:val="-"/>
        <w:spacing w:line="240" w:lineRule="auto"/>
        <w:rPr>
          <w:sz w:val="24"/>
          <w:szCs w:val="24"/>
        </w:rPr>
      </w:pPr>
      <w:r w:rsidRPr="00E5477D">
        <w:rPr>
          <w:sz w:val="24"/>
          <w:szCs w:val="24"/>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02574E" w:rsidRPr="00E5477D" w:rsidRDefault="00E06AA5"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СОДЕРЖАНИЕ УЧЕБНОГО ПРЕДМЕТА</w:t>
      </w:r>
    </w:p>
    <w:p w:rsidR="00E06AA5" w:rsidRPr="00E5477D" w:rsidRDefault="00E06AA5" w:rsidP="00E5477D">
      <w:pPr>
        <w:pStyle w:val="af"/>
        <w:rPr>
          <w:rFonts w:ascii="Times New Roman" w:hAnsi="Times New Roman" w:cs="Times New Roman"/>
          <w:sz w:val="24"/>
          <w:szCs w:val="24"/>
        </w:rPr>
      </w:pPr>
      <w:r w:rsidRPr="00E5477D">
        <w:rPr>
          <w:rFonts w:ascii="Times New Roman" w:hAnsi="Times New Roman" w:cs="Times New Roman"/>
          <w:sz w:val="24"/>
          <w:szCs w:val="24"/>
        </w:rPr>
        <w:t>5 КЛАСС</w:t>
      </w:r>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Знания о физической культуре. </w:t>
      </w:r>
      <w:r w:rsidRPr="00E5477D">
        <w:rPr>
          <w:color w:val="auto"/>
          <w:sz w:val="24"/>
          <w:szCs w:val="24"/>
        </w:rPr>
        <w:t xml:space="preserve">Физическая культура в основной школе: задачи, содержание и формы организации занятий. Система дополнительного обучения </w:t>
      </w:r>
      <w:r w:rsidRPr="00E5477D">
        <w:rPr>
          <w:color w:val="auto"/>
          <w:sz w:val="24"/>
          <w:szCs w:val="24"/>
        </w:rPr>
        <w:lastRenderedPageBreak/>
        <w:t>физической культуре; организация спортивной работы в общеобразовательной школе.</w:t>
      </w:r>
    </w:p>
    <w:p w:rsidR="00E06AA5" w:rsidRPr="00E5477D" w:rsidRDefault="00E06AA5" w:rsidP="00E5477D">
      <w:pPr>
        <w:pStyle w:val="1"/>
        <w:spacing w:line="240" w:lineRule="auto"/>
        <w:jc w:val="both"/>
        <w:rPr>
          <w:color w:val="auto"/>
          <w:sz w:val="24"/>
          <w:szCs w:val="24"/>
        </w:rPr>
      </w:pPr>
      <w:r w:rsidRPr="00E5477D">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06AA5" w:rsidRPr="00E5477D" w:rsidRDefault="00E06AA5" w:rsidP="00E5477D">
      <w:pPr>
        <w:pStyle w:val="1"/>
        <w:spacing w:line="240" w:lineRule="auto"/>
        <w:jc w:val="both"/>
        <w:rPr>
          <w:color w:val="auto"/>
          <w:sz w:val="24"/>
          <w:szCs w:val="24"/>
        </w:rPr>
      </w:pPr>
      <w:r w:rsidRPr="00E5477D">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Способы самостоятельной деятельности. </w:t>
      </w:r>
      <w:r w:rsidRPr="00E5477D">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06AA5" w:rsidRPr="00E5477D" w:rsidRDefault="00E06AA5" w:rsidP="00E5477D">
      <w:pPr>
        <w:pStyle w:val="1"/>
        <w:spacing w:line="240" w:lineRule="auto"/>
        <w:jc w:val="both"/>
        <w:rPr>
          <w:color w:val="auto"/>
          <w:sz w:val="24"/>
          <w:szCs w:val="24"/>
        </w:rPr>
      </w:pPr>
      <w:r w:rsidRPr="00E5477D">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06AA5" w:rsidRPr="00E5477D" w:rsidRDefault="00E06AA5" w:rsidP="00E5477D">
      <w:pPr>
        <w:pStyle w:val="1"/>
        <w:spacing w:line="240" w:lineRule="auto"/>
        <w:jc w:val="both"/>
        <w:rPr>
          <w:color w:val="auto"/>
          <w:sz w:val="24"/>
          <w:szCs w:val="24"/>
        </w:rPr>
      </w:pPr>
      <w:r w:rsidRPr="00E5477D">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06AA5" w:rsidRPr="00E5477D" w:rsidRDefault="00E06AA5" w:rsidP="00E5477D">
      <w:pPr>
        <w:pStyle w:val="1"/>
        <w:spacing w:line="240" w:lineRule="auto"/>
        <w:jc w:val="both"/>
        <w:rPr>
          <w:color w:val="auto"/>
          <w:sz w:val="24"/>
          <w:szCs w:val="24"/>
        </w:rPr>
      </w:pPr>
      <w:r w:rsidRPr="00E5477D">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E06AA5" w:rsidRPr="00E5477D" w:rsidRDefault="00E06AA5" w:rsidP="00E5477D">
      <w:pPr>
        <w:pStyle w:val="1"/>
        <w:spacing w:line="240" w:lineRule="auto"/>
        <w:jc w:val="both"/>
        <w:rPr>
          <w:color w:val="auto"/>
          <w:sz w:val="24"/>
          <w:szCs w:val="24"/>
        </w:rPr>
      </w:pPr>
      <w:r w:rsidRPr="00E5477D">
        <w:rPr>
          <w:color w:val="auto"/>
          <w:sz w:val="24"/>
          <w:szCs w:val="24"/>
        </w:rPr>
        <w:t>Составление дневника физической культуры.</w:t>
      </w:r>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Физическое совершенствование. </w:t>
      </w:r>
      <w:r w:rsidRPr="00E5477D">
        <w:rPr>
          <w:b/>
          <w:bCs/>
          <w:i/>
          <w:iCs/>
          <w:color w:val="auto"/>
          <w:sz w:val="24"/>
          <w:szCs w:val="24"/>
        </w:rPr>
        <w:t>Физкультурно-оздоровительная деятельность.</w:t>
      </w:r>
      <w:r w:rsidRPr="00E5477D">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06AA5" w:rsidRPr="00E5477D" w:rsidRDefault="00E06AA5" w:rsidP="00E5477D">
      <w:pPr>
        <w:pStyle w:val="1"/>
        <w:spacing w:line="240" w:lineRule="auto"/>
        <w:jc w:val="both"/>
        <w:rPr>
          <w:color w:val="auto"/>
          <w:sz w:val="24"/>
          <w:szCs w:val="24"/>
        </w:rPr>
      </w:pPr>
      <w:r w:rsidRPr="00E5477D">
        <w:rPr>
          <w:b/>
          <w:bCs/>
          <w:i/>
          <w:iCs/>
          <w:color w:val="auto"/>
          <w:sz w:val="24"/>
          <w:szCs w:val="24"/>
        </w:rPr>
        <w:t>Спортивно-оздоровительная деятельность.</w:t>
      </w:r>
      <w:r w:rsidRPr="00E5477D">
        <w:rPr>
          <w:color w:val="auto"/>
          <w:sz w:val="24"/>
          <w:szCs w:val="24"/>
        </w:rPr>
        <w:t xml:space="preserve"> Роль и значени</w:t>
      </w:r>
      <w:r w:rsidRPr="00E5477D">
        <w:rPr>
          <w:sz w:val="24"/>
          <w:szCs w:val="24"/>
        </w:rPr>
        <w:t xml:space="preserve">е </w:t>
      </w:r>
      <w:r w:rsidRPr="00E5477D">
        <w:rPr>
          <w:color w:val="auto"/>
          <w:sz w:val="24"/>
          <w:szCs w:val="24"/>
        </w:rPr>
        <w:t>спортивно-оздоровительной деятельности в здоровом образе жизни современного человека.</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«Гимнастика».</w:t>
      </w:r>
      <w:r w:rsidRPr="00E5477D">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06AA5" w:rsidRPr="00E5477D" w:rsidRDefault="00E06AA5" w:rsidP="00E5477D">
      <w:pPr>
        <w:pStyle w:val="1"/>
        <w:spacing w:line="240" w:lineRule="auto"/>
        <w:jc w:val="both"/>
        <w:rPr>
          <w:color w:val="auto"/>
          <w:sz w:val="24"/>
          <w:szCs w:val="24"/>
        </w:rPr>
      </w:pPr>
      <w:r w:rsidRPr="00E5477D">
        <w:rPr>
          <w:color w:val="auto"/>
          <w:sz w:val="24"/>
          <w:szCs w:val="24"/>
        </w:rPr>
        <w:t>Упражнения на низком гимнастическом бревне: передвижение ходьбой с поворотами кругом и на 90</w:t>
      </w:r>
      <w:r w:rsidRPr="00E5477D">
        <w:rPr>
          <w:rFonts w:eastAsia="Arial"/>
          <w:color w:val="auto"/>
          <w:sz w:val="24"/>
          <w:szCs w:val="24"/>
        </w:rPr>
        <w:t>°</w:t>
      </w:r>
      <w:r w:rsidRPr="00E5477D">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«Лёгкая атлетика».</w:t>
      </w:r>
      <w:r w:rsidRPr="00E5477D">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06AA5" w:rsidRPr="00E5477D" w:rsidRDefault="00E06AA5" w:rsidP="00E5477D">
      <w:pPr>
        <w:pStyle w:val="1"/>
        <w:spacing w:line="240" w:lineRule="auto"/>
        <w:jc w:val="both"/>
        <w:rPr>
          <w:color w:val="auto"/>
          <w:sz w:val="24"/>
          <w:szCs w:val="24"/>
        </w:rPr>
      </w:pPr>
      <w:r w:rsidRPr="00E5477D">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«Зимние виды спорта».</w:t>
      </w:r>
      <w:r w:rsidRPr="00E5477D">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«Спортивные игры».</w:t>
      </w:r>
      <w:r w:rsidRPr="00E5477D">
        <w:rPr>
          <w:color w:val="auto"/>
          <w:sz w:val="24"/>
          <w:szCs w:val="24"/>
          <w:u w:val="single"/>
        </w:rPr>
        <w:t>Баскетбол.</w:t>
      </w:r>
      <w:r w:rsidRPr="00E5477D">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w:t>
      </w:r>
      <w:r w:rsidRPr="00E5477D">
        <w:rPr>
          <w:color w:val="auto"/>
          <w:sz w:val="24"/>
          <w:szCs w:val="24"/>
        </w:rPr>
        <w:lastRenderedPageBreak/>
        <w:t>бросок мяча в корзину двумя руками от груди с места; ранее разученные технические действия с мячом.</w:t>
      </w:r>
    </w:p>
    <w:p w:rsidR="00E06AA5" w:rsidRPr="00E5477D" w:rsidRDefault="00E06AA5" w:rsidP="00E5477D">
      <w:pPr>
        <w:pStyle w:val="1"/>
        <w:spacing w:line="240" w:lineRule="auto"/>
        <w:jc w:val="both"/>
        <w:rPr>
          <w:color w:val="auto"/>
          <w:sz w:val="24"/>
          <w:szCs w:val="24"/>
        </w:rPr>
      </w:pPr>
      <w:r w:rsidRPr="00E5477D">
        <w:rPr>
          <w:color w:val="auto"/>
          <w:sz w:val="24"/>
          <w:szCs w:val="24"/>
          <w:u w:val="single"/>
        </w:rPr>
        <w:t>Волейбол.</w:t>
      </w:r>
      <w:r w:rsidRPr="00E5477D">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E06AA5" w:rsidRPr="00E5477D" w:rsidRDefault="00E06AA5" w:rsidP="00E5477D">
      <w:pPr>
        <w:pStyle w:val="1"/>
        <w:spacing w:line="240" w:lineRule="auto"/>
        <w:jc w:val="both"/>
        <w:rPr>
          <w:color w:val="auto"/>
          <w:sz w:val="24"/>
          <w:szCs w:val="24"/>
        </w:rPr>
      </w:pPr>
      <w:r w:rsidRPr="00E5477D">
        <w:rPr>
          <w:color w:val="auto"/>
          <w:sz w:val="24"/>
          <w:szCs w:val="24"/>
          <w:u w:val="single"/>
        </w:rPr>
        <w:t>Футбол.</w:t>
      </w:r>
      <w:r w:rsidRPr="00E5477D">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06AA5" w:rsidRPr="00E5477D" w:rsidRDefault="00E06AA5" w:rsidP="00E5477D">
      <w:pPr>
        <w:pStyle w:val="1"/>
        <w:spacing w:line="240" w:lineRule="auto"/>
        <w:jc w:val="both"/>
        <w:rPr>
          <w:color w:val="auto"/>
          <w:sz w:val="24"/>
          <w:szCs w:val="24"/>
        </w:rPr>
      </w:pPr>
      <w:r w:rsidRPr="00E5477D">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«Спорт».</w:t>
      </w:r>
      <w:r w:rsidRPr="00E5477D">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физическойкультуры, национальных видов спорта, культурно-этнических игр.</w:t>
      </w:r>
    </w:p>
    <w:p w:rsidR="00E06AA5" w:rsidRPr="00E5477D" w:rsidRDefault="00E06AA5" w:rsidP="00E5477D">
      <w:pPr>
        <w:pStyle w:val="af"/>
        <w:rPr>
          <w:rFonts w:ascii="Times New Roman" w:hAnsi="Times New Roman" w:cs="Times New Roman"/>
          <w:sz w:val="24"/>
          <w:szCs w:val="24"/>
        </w:rPr>
      </w:pPr>
      <w:bookmarkStart w:id="568" w:name="bookmark1783"/>
      <w:r w:rsidRPr="00E5477D">
        <w:rPr>
          <w:rFonts w:ascii="Times New Roman" w:hAnsi="Times New Roman" w:cs="Times New Roman"/>
          <w:sz w:val="24"/>
          <w:szCs w:val="24"/>
        </w:rPr>
        <w:t>6 КЛАСС</w:t>
      </w:r>
      <w:bookmarkEnd w:id="568"/>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Знания о физической культуре. </w:t>
      </w:r>
      <w:r w:rsidRPr="00E5477D">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Способы самостоятельной деятельности. </w:t>
      </w:r>
      <w:r w:rsidRPr="00E5477D">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E06AA5" w:rsidRPr="00E5477D" w:rsidRDefault="00E06AA5" w:rsidP="00E5477D">
      <w:pPr>
        <w:pStyle w:val="1"/>
        <w:spacing w:line="240" w:lineRule="auto"/>
        <w:jc w:val="both"/>
        <w:rPr>
          <w:color w:val="auto"/>
          <w:sz w:val="24"/>
          <w:szCs w:val="24"/>
        </w:rPr>
      </w:pPr>
      <w:r w:rsidRPr="00E5477D">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06AA5" w:rsidRPr="00E5477D" w:rsidRDefault="00E06AA5" w:rsidP="00E5477D">
      <w:pPr>
        <w:pStyle w:val="1"/>
        <w:spacing w:line="240" w:lineRule="auto"/>
        <w:jc w:val="both"/>
        <w:rPr>
          <w:color w:val="auto"/>
          <w:sz w:val="24"/>
          <w:szCs w:val="24"/>
        </w:rPr>
      </w:pPr>
      <w:r w:rsidRPr="00E5477D">
        <w:rPr>
          <w:color w:val="auto"/>
          <w:sz w:val="24"/>
          <w:szCs w:val="24"/>
        </w:rPr>
        <w:t>Правила и способы составления плана самостоятельных занятий физической подготовкой.</w:t>
      </w:r>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Физическое совершенствование. </w:t>
      </w:r>
      <w:r w:rsidRPr="00E5477D">
        <w:rPr>
          <w:b/>
          <w:bCs/>
          <w:i/>
          <w:iCs/>
          <w:color w:val="auto"/>
          <w:sz w:val="24"/>
          <w:szCs w:val="24"/>
        </w:rPr>
        <w:t>Физкультурно-оздоровительная деятельность.</w:t>
      </w:r>
      <w:r w:rsidRPr="00E5477D">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06AA5" w:rsidRPr="00E5477D" w:rsidRDefault="00E06AA5" w:rsidP="00E5477D">
      <w:pPr>
        <w:pStyle w:val="1"/>
        <w:spacing w:line="240" w:lineRule="auto"/>
        <w:jc w:val="both"/>
        <w:rPr>
          <w:color w:val="auto"/>
          <w:sz w:val="24"/>
          <w:szCs w:val="24"/>
        </w:rPr>
      </w:pPr>
      <w:r w:rsidRPr="00E5477D">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33D98" w:rsidRPr="00E5477D" w:rsidRDefault="00E06AA5" w:rsidP="00E5477D">
      <w:pPr>
        <w:pStyle w:val="1"/>
        <w:spacing w:line="240" w:lineRule="auto"/>
        <w:jc w:val="both"/>
        <w:rPr>
          <w:b/>
          <w:bCs/>
          <w:i/>
          <w:iCs/>
          <w:color w:val="auto"/>
          <w:sz w:val="24"/>
          <w:szCs w:val="24"/>
        </w:rPr>
      </w:pPr>
      <w:r w:rsidRPr="00E5477D">
        <w:rPr>
          <w:b/>
          <w:bCs/>
          <w:i/>
          <w:iCs/>
          <w:color w:val="auto"/>
          <w:sz w:val="24"/>
          <w:szCs w:val="24"/>
        </w:rPr>
        <w:t xml:space="preserve">Спортивно-оздоровительная деятельность. </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«Гимнастика».</w:t>
      </w:r>
      <w:r w:rsidRPr="00E5477D">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06AA5" w:rsidRPr="00E5477D" w:rsidRDefault="00E06AA5" w:rsidP="00E5477D">
      <w:pPr>
        <w:pStyle w:val="1"/>
        <w:spacing w:line="240" w:lineRule="auto"/>
        <w:jc w:val="both"/>
        <w:rPr>
          <w:color w:val="auto"/>
          <w:sz w:val="24"/>
          <w:szCs w:val="24"/>
        </w:rPr>
      </w:pPr>
      <w:r w:rsidRPr="00E5477D">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06AA5" w:rsidRPr="00E5477D" w:rsidRDefault="00E06AA5" w:rsidP="00E5477D">
      <w:pPr>
        <w:pStyle w:val="1"/>
        <w:spacing w:line="240" w:lineRule="auto"/>
        <w:jc w:val="both"/>
        <w:rPr>
          <w:color w:val="auto"/>
          <w:sz w:val="24"/>
          <w:szCs w:val="24"/>
        </w:rPr>
      </w:pPr>
      <w:r w:rsidRPr="00E5477D">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E06AA5" w:rsidRPr="00E5477D" w:rsidRDefault="00E06AA5" w:rsidP="00E5477D">
      <w:pPr>
        <w:pStyle w:val="1"/>
        <w:spacing w:line="240" w:lineRule="auto"/>
        <w:jc w:val="both"/>
        <w:rPr>
          <w:color w:val="auto"/>
          <w:sz w:val="24"/>
          <w:szCs w:val="24"/>
        </w:rPr>
      </w:pPr>
      <w:r w:rsidRPr="00E5477D">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06AA5" w:rsidRPr="00E5477D" w:rsidRDefault="00E06AA5" w:rsidP="00E5477D">
      <w:pPr>
        <w:pStyle w:val="1"/>
        <w:spacing w:line="240" w:lineRule="auto"/>
        <w:jc w:val="both"/>
        <w:rPr>
          <w:color w:val="auto"/>
          <w:sz w:val="24"/>
          <w:szCs w:val="24"/>
        </w:rPr>
      </w:pPr>
      <w:r w:rsidRPr="00E5477D">
        <w:rPr>
          <w:color w:val="auto"/>
          <w:sz w:val="24"/>
          <w:szCs w:val="24"/>
        </w:rPr>
        <w:t>Упражнения на невысокой гимнастической перекладине: висы; упор ноги врозь; перемах вперёд и обратно (мальчики).</w:t>
      </w:r>
    </w:p>
    <w:p w:rsidR="00E06AA5" w:rsidRPr="00E5477D" w:rsidRDefault="00E06AA5" w:rsidP="00E5477D">
      <w:pPr>
        <w:pStyle w:val="1"/>
        <w:spacing w:line="240" w:lineRule="auto"/>
        <w:jc w:val="both"/>
        <w:rPr>
          <w:color w:val="auto"/>
          <w:sz w:val="24"/>
          <w:szCs w:val="24"/>
        </w:rPr>
      </w:pPr>
      <w:r w:rsidRPr="00E5477D">
        <w:rPr>
          <w:color w:val="auto"/>
          <w:sz w:val="24"/>
          <w:szCs w:val="24"/>
        </w:rPr>
        <w:lastRenderedPageBreak/>
        <w:t>Лазанье по канату в три приёма (мальчики).</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«Лёгкая атлетика»</w:t>
      </w:r>
      <w:r w:rsidRPr="00E5477D">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06AA5" w:rsidRPr="00E5477D" w:rsidRDefault="00E06AA5" w:rsidP="00E5477D">
      <w:pPr>
        <w:pStyle w:val="1"/>
        <w:spacing w:line="240" w:lineRule="auto"/>
        <w:jc w:val="both"/>
        <w:rPr>
          <w:color w:val="auto"/>
          <w:sz w:val="24"/>
          <w:szCs w:val="24"/>
        </w:rPr>
      </w:pPr>
      <w:r w:rsidRPr="00E5477D">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06AA5" w:rsidRPr="00E5477D" w:rsidRDefault="00E06AA5" w:rsidP="00E5477D">
      <w:pPr>
        <w:pStyle w:val="1"/>
        <w:spacing w:line="240" w:lineRule="auto"/>
        <w:jc w:val="both"/>
        <w:rPr>
          <w:color w:val="auto"/>
          <w:sz w:val="24"/>
          <w:szCs w:val="24"/>
        </w:rPr>
      </w:pPr>
      <w:r w:rsidRPr="00E5477D">
        <w:rPr>
          <w:color w:val="auto"/>
          <w:sz w:val="24"/>
          <w:szCs w:val="24"/>
        </w:rPr>
        <w:t>Метание малого (теннисного) мяча в подвижную (раскачивающуюся) мишень.</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«Зимние виды спорта»</w:t>
      </w:r>
      <w:r w:rsidRPr="00E5477D">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«Спортивные игры».</w:t>
      </w:r>
      <w:r w:rsidRPr="00E5477D">
        <w:rPr>
          <w:color w:val="auto"/>
          <w:sz w:val="24"/>
          <w:szCs w:val="24"/>
          <w:u w:val="single"/>
        </w:rPr>
        <w:t>Баскетбол</w:t>
      </w:r>
      <w:r w:rsidRPr="00E5477D">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06AA5" w:rsidRPr="00E5477D" w:rsidRDefault="00E06AA5" w:rsidP="00E5477D">
      <w:pPr>
        <w:pStyle w:val="1"/>
        <w:spacing w:line="240" w:lineRule="auto"/>
        <w:jc w:val="both"/>
        <w:rPr>
          <w:color w:val="auto"/>
          <w:sz w:val="24"/>
          <w:szCs w:val="24"/>
        </w:rPr>
      </w:pPr>
      <w:r w:rsidRPr="00E5477D">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06AA5" w:rsidRPr="00E5477D" w:rsidRDefault="00E06AA5" w:rsidP="00E5477D">
      <w:pPr>
        <w:pStyle w:val="1"/>
        <w:spacing w:line="240" w:lineRule="auto"/>
        <w:jc w:val="both"/>
        <w:rPr>
          <w:color w:val="auto"/>
          <w:sz w:val="24"/>
          <w:szCs w:val="24"/>
        </w:rPr>
      </w:pPr>
      <w:r w:rsidRPr="00E5477D">
        <w:rPr>
          <w:color w:val="auto"/>
          <w:sz w:val="24"/>
          <w:szCs w:val="24"/>
        </w:rPr>
        <w:t>Правила игры и игровая деятельность по правилам с использованием разученных технических приёмов.</w:t>
      </w:r>
    </w:p>
    <w:p w:rsidR="00E06AA5" w:rsidRPr="00E5477D" w:rsidRDefault="00E06AA5" w:rsidP="00E5477D">
      <w:pPr>
        <w:pStyle w:val="1"/>
        <w:spacing w:line="240" w:lineRule="auto"/>
        <w:jc w:val="both"/>
        <w:rPr>
          <w:color w:val="auto"/>
          <w:sz w:val="24"/>
          <w:szCs w:val="24"/>
        </w:rPr>
      </w:pPr>
      <w:r w:rsidRPr="00E5477D">
        <w:rPr>
          <w:color w:val="auto"/>
          <w:sz w:val="24"/>
          <w:szCs w:val="24"/>
          <w:u w:val="single"/>
        </w:rPr>
        <w:t>Волейбол.</w:t>
      </w:r>
      <w:r w:rsidRPr="00E5477D">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E06AA5" w:rsidRPr="00E5477D" w:rsidRDefault="00E06AA5" w:rsidP="00E5477D">
      <w:pPr>
        <w:pStyle w:val="1"/>
        <w:spacing w:line="240" w:lineRule="auto"/>
        <w:jc w:val="both"/>
        <w:rPr>
          <w:color w:val="auto"/>
          <w:sz w:val="24"/>
          <w:szCs w:val="24"/>
        </w:rPr>
      </w:pPr>
      <w:r w:rsidRPr="00E5477D">
        <w:rPr>
          <w:color w:val="auto"/>
          <w:sz w:val="24"/>
          <w:szCs w:val="24"/>
          <w:u w:val="single"/>
        </w:rPr>
        <w:t>Футбол.</w:t>
      </w:r>
      <w:r w:rsidRPr="00E5477D">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E06AA5" w:rsidRPr="00E5477D" w:rsidRDefault="00E06AA5" w:rsidP="00E5477D">
      <w:pPr>
        <w:pStyle w:val="1"/>
        <w:spacing w:line="240" w:lineRule="auto"/>
        <w:jc w:val="both"/>
        <w:rPr>
          <w:color w:val="auto"/>
          <w:sz w:val="24"/>
          <w:szCs w:val="24"/>
        </w:rPr>
      </w:pPr>
      <w:r w:rsidRPr="00E5477D">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06AA5" w:rsidRPr="00E5477D" w:rsidRDefault="00E06AA5"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i/>
          <w:iCs/>
          <w:sz w:val="24"/>
          <w:szCs w:val="24"/>
        </w:rPr>
        <w:t>Модуль «Спорт».</w:t>
      </w:r>
      <w:r w:rsidRPr="00E5477D">
        <w:rPr>
          <w:rFonts w:ascii="Times New Roman" w:hAnsi="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6AA5" w:rsidRPr="00E5477D" w:rsidRDefault="00E06AA5" w:rsidP="00E5477D">
      <w:pPr>
        <w:pStyle w:val="af"/>
        <w:rPr>
          <w:rFonts w:ascii="Times New Roman" w:hAnsi="Times New Roman" w:cs="Times New Roman"/>
          <w:sz w:val="24"/>
          <w:szCs w:val="24"/>
        </w:rPr>
      </w:pPr>
      <w:bookmarkStart w:id="569" w:name="bookmark1785"/>
      <w:r w:rsidRPr="00E5477D">
        <w:rPr>
          <w:rFonts w:ascii="Times New Roman" w:hAnsi="Times New Roman" w:cs="Times New Roman"/>
          <w:sz w:val="24"/>
          <w:szCs w:val="24"/>
        </w:rPr>
        <w:t>7 КЛАСС</w:t>
      </w:r>
      <w:bookmarkEnd w:id="569"/>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Знания о физической культуре. </w:t>
      </w:r>
      <w:r w:rsidRPr="00E5477D">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06AA5" w:rsidRPr="00E5477D" w:rsidRDefault="00E06AA5" w:rsidP="00E5477D">
      <w:pPr>
        <w:pStyle w:val="1"/>
        <w:spacing w:line="240" w:lineRule="auto"/>
        <w:jc w:val="both"/>
        <w:rPr>
          <w:color w:val="auto"/>
          <w:sz w:val="24"/>
          <w:szCs w:val="24"/>
        </w:rPr>
      </w:pPr>
      <w:r w:rsidRPr="00E5477D">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Способы самостоятельной деятельности. </w:t>
      </w:r>
      <w:r w:rsidRPr="00E5477D">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E06AA5" w:rsidRPr="00E5477D" w:rsidRDefault="00E06AA5" w:rsidP="00E5477D">
      <w:pPr>
        <w:pStyle w:val="1"/>
        <w:spacing w:line="240" w:lineRule="auto"/>
        <w:jc w:val="both"/>
        <w:rPr>
          <w:color w:val="auto"/>
          <w:sz w:val="24"/>
          <w:szCs w:val="24"/>
        </w:rPr>
      </w:pPr>
      <w:r w:rsidRPr="00E5477D">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06AA5" w:rsidRPr="00E5477D" w:rsidRDefault="00E06AA5" w:rsidP="00E5477D">
      <w:pPr>
        <w:pStyle w:val="1"/>
        <w:spacing w:line="240" w:lineRule="auto"/>
        <w:jc w:val="both"/>
        <w:rPr>
          <w:color w:val="auto"/>
          <w:sz w:val="24"/>
          <w:szCs w:val="24"/>
        </w:rPr>
      </w:pPr>
      <w:r w:rsidRPr="00E5477D">
        <w:rPr>
          <w:color w:val="auto"/>
          <w:sz w:val="24"/>
          <w:szCs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w:t>
      </w:r>
      <w:r w:rsidRPr="00E5477D">
        <w:rPr>
          <w:color w:val="auto"/>
          <w:sz w:val="24"/>
          <w:szCs w:val="24"/>
        </w:rPr>
        <w:lastRenderedPageBreak/>
        <w:t>культурой с помощью «индекса Кетле», «ортостатической пробы», «функциональной пробы со стандартной нагрузкой».</w:t>
      </w:r>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Физическое совершенствование. </w:t>
      </w:r>
      <w:r w:rsidRPr="00E5477D">
        <w:rPr>
          <w:b/>
          <w:bCs/>
          <w:i/>
          <w:iCs/>
          <w:color w:val="auto"/>
          <w:sz w:val="24"/>
          <w:szCs w:val="24"/>
        </w:rPr>
        <w:t>Физкультурно-оздоровительная деятельность.</w:t>
      </w:r>
      <w:r w:rsidRPr="00E5477D">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533D98" w:rsidRPr="00E5477D" w:rsidRDefault="00E06AA5" w:rsidP="00E5477D">
      <w:pPr>
        <w:pStyle w:val="1"/>
        <w:spacing w:line="240" w:lineRule="auto"/>
        <w:jc w:val="both"/>
        <w:rPr>
          <w:b/>
          <w:bCs/>
          <w:i/>
          <w:iCs/>
          <w:color w:val="auto"/>
          <w:sz w:val="24"/>
          <w:szCs w:val="24"/>
        </w:rPr>
      </w:pPr>
      <w:r w:rsidRPr="00E5477D">
        <w:rPr>
          <w:b/>
          <w:bCs/>
          <w:i/>
          <w:iCs/>
          <w:color w:val="auto"/>
          <w:sz w:val="24"/>
          <w:szCs w:val="24"/>
        </w:rPr>
        <w:t xml:space="preserve">Спортивно-оздоровительная деятельность. </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«Гимнастика»</w:t>
      </w:r>
      <w:r w:rsidRPr="00E5477D">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06AA5" w:rsidRPr="00E5477D" w:rsidRDefault="00E06AA5" w:rsidP="00E5477D">
      <w:pPr>
        <w:pStyle w:val="1"/>
        <w:spacing w:line="240" w:lineRule="auto"/>
        <w:jc w:val="both"/>
        <w:rPr>
          <w:color w:val="auto"/>
          <w:sz w:val="24"/>
          <w:szCs w:val="24"/>
        </w:rPr>
      </w:pPr>
      <w:r w:rsidRPr="00E5477D">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06AA5" w:rsidRPr="00E5477D" w:rsidRDefault="00E06AA5" w:rsidP="00E5477D">
      <w:pPr>
        <w:pStyle w:val="1"/>
        <w:spacing w:line="240" w:lineRule="auto"/>
        <w:jc w:val="both"/>
        <w:rPr>
          <w:color w:val="auto"/>
          <w:sz w:val="24"/>
          <w:szCs w:val="24"/>
        </w:rPr>
      </w:pPr>
      <w:r w:rsidRPr="00E5477D">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«Лёгкая атлетика».</w:t>
      </w:r>
      <w:r w:rsidRPr="00E5477D">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06AA5" w:rsidRPr="00E5477D" w:rsidRDefault="00E06AA5" w:rsidP="00E5477D">
      <w:pPr>
        <w:pStyle w:val="1"/>
        <w:spacing w:line="240" w:lineRule="auto"/>
        <w:jc w:val="both"/>
        <w:rPr>
          <w:color w:val="auto"/>
          <w:sz w:val="24"/>
          <w:szCs w:val="24"/>
        </w:rPr>
      </w:pPr>
      <w:r w:rsidRPr="00E5477D">
        <w:rPr>
          <w:color w:val="auto"/>
          <w:sz w:val="24"/>
          <w:szCs w:val="24"/>
        </w:rPr>
        <w:t>Метание малого (теннисного) мяча по движущейся (катящейся) с разной скоростью мишени.</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«Зимние виды спорта».</w:t>
      </w:r>
      <w:r w:rsidRPr="00E5477D">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«Спортивные игры».</w:t>
      </w:r>
      <w:r w:rsidRPr="00E5477D">
        <w:rPr>
          <w:color w:val="auto"/>
          <w:sz w:val="24"/>
          <w:szCs w:val="24"/>
          <w:u w:val="single"/>
        </w:rPr>
        <w:t>Баскетбол.</w:t>
      </w:r>
      <w:r w:rsidRPr="00E5477D">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E06AA5" w:rsidRPr="00E5477D" w:rsidRDefault="00E06AA5" w:rsidP="00E5477D">
      <w:pPr>
        <w:pStyle w:val="1"/>
        <w:spacing w:line="240" w:lineRule="auto"/>
        <w:jc w:val="both"/>
        <w:rPr>
          <w:color w:val="auto"/>
          <w:sz w:val="24"/>
          <w:szCs w:val="24"/>
        </w:rPr>
      </w:pPr>
      <w:r w:rsidRPr="00E5477D">
        <w:rPr>
          <w:color w:val="auto"/>
          <w:sz w:val="24"/>
          <w:szCs w:val="24"/>
          <w:u w:val="single"/>
        </w:rPr>
        <w:t>Волейбол.</w:t>
      </w:r>
      <w:r w:rsidRPr="00E5477D">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06AA5" w:rsidRPr="00E5477D" w:rsidRDefault="00E06AA5" w:rsidP="00E5477D">
      <w:pPr>
        <w:pStyle w:val="1"/>
        <w:spacing w:line="240" w:lineRule="auto"/>
        <w:jc w:val="both"/>
        <w:rPr>
          <w:color w:val="auto"/>
          <w:sz w:val="24"/>
          <w:szCs w:val="24"/>
        </w:rPr>
      </w:pPr>
      <w:r w:rsidRPr="00E5477D">
        <w:rPr>
          <w:color w:val="auto"/>
          <w:sz w:val="24"/>
          <w:szCs w:val="24"/>
          <w:u w:val="single"/>
        </w:rPr>
        <w:t>Футбол.</w:t>
      </w:r>
      <w:r w:rsidRPr="00E5477D">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06AA5" w:rsidRPr="00E5477D" w:rsidRDefault="00E06AA5" w:rsidP="00E5477D">
      <w:pPr>
        <w:pStyle w:val="1"/>
        <w:spacing w:line="240" w:lineRule="auto"/>
        <w:jc w:val="both"/>
        <w:rPr>
          <w:color w:val="auto"/>
          <w:sz w:val="24"/>
          <w:szCs w:val="24"/>
        </w:rPr>
      </w:pPr>
      <w:r w:rsidRPr="00E5477D">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«Спорт».</w:t>
      </w:r>
      <w:r w:rsidRPr="00E5477D">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6AA5" w:rsidRPr="00E5477D" w:rsidRDefault="00E06AA5" w:rsidP="00E5477D">
      <w:pPr>
        <w:pStyle w:val="af"/>
        <w:rPr>
          <w:rFonts w:ascii="Times New Roman" w:hAnsi="Times New Roman" w:cs="Times New Roman"/>
          <w:sz w:val="24"/>
          <w:szCs w:val="24"/>
        </w:rPr>
      </w:pPr>
      <w:bookmarkStart w:id="570" w:name="bookmark1787"/>
      <w:r w:rsidRPr="00E5477D">
        <w:rPr>
          <w:rFonts w:ascii="Times New Roman" w:hAnsi="Times New Roman" w:cs="Times New Roman"/>
          <w:sz w:val="24"/>
          <w:szCs w:val="24"/>
        </w:rPr>
        <w:t>8 КЛАСС</w:t>
      </w:r>
      <w:bookmarkEnd w:id="570"/>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Знания о физической культуре. </w:t>
      </w:r>
      <w:r w:rsidRPr="00E5477D">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06AA5" w:rsidRPr="00E5477D" w:rsidRDefault="00E06AA5" w:rsidP="00E5477D">
      <w:pPr>
        <w:pStyle w:val="-"/>
        <w:spacing w:line="240" w:lineRule="auto"/>
        <w:rPr>
          <w:sz w:val="24"/>
          <w:szCs w:val="24"/>
        </w:rPr>
      </w:pPr>
      <w:r w:rsidRPr="00E5477D">
        <w:rPr>
          <w:b/>
          <w:bCs/>
          <w:sz w:val="24"/>
          <w:szCs w:val="24"/>
        </w:rPr>
        <w:lastRenderedPageBreak/>
        <w:t xml:space="preserve">Способы самостоятельной деятельности. </w:t>
      </w:r>
      <w:r w:rsidRPr="00E5477D">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06AA5" w:rsidRPr="00E5477D" w:rsidRDefault="00E06AA5" w:rsidP="00E5477D">
      <w:pPr>
        <w:pStyle w:val="-"/>
        <w:spacing w:line="240" w:lineRule="auto"/>
        <w:rPr>
          <w:sz w:val="24"/>
          <w:szCs w:val="24"/>
        </w:rPr>
      </w:pPr>
      <w:r w:rsidRPr="00E5477D">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06AA5" w:rsidRPr="00E5477D" w:rsidRDefault="00E06AA5" w:rsidP="00E5477D">
      <w:pPr>
        <w:pStyle w:val="-"/>
        <w:spacing w:line="240" w:lineRule="auto"/>
        <w:rPr>
          <w:sz w:val="24"/>
          <w:szCs w:val="24"/>
        </w:rPr>
      </w:pPr>
      <w:r w:rsidRPr="00E5477D">
        <w:rPr>
          <w:rFonts w:eastAsia="Times New Roman"/>
          <w:b/>
          <w:bCs/>
          <w:sz w:val="24"/>
          <w:szCs w:val="24"/>
        </w:rPr>
        <w:t xml:space="preserve">Физическое совершенствование. </w:t>
      </w:r>
      <w:r w:rsidRPr="00E5477D">
        <w:rPr>
          <w:rFonts w:eastAsia="Times New Roman"/>
          <w:b/>
          <w:bCs/>
          <w:i/>
          <w:iCs/>
          <w:sz w:val="24"/>
          <w:szCs w:val="24"/>
        </w:rPr>
        <w:t>Физкультурно-оздоровительная деятельность.</w:t>
      </w:r>
      <w:r w:rsidRPr="00E5477D">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533D98" w:rsidRPr="00E5477D" w:rsidRDefault="00E06AA5" w:rsidP="00E5477D">
      <w:pPr>
        <w:pStyle w:val="-"/>
        <w:spacing w:line="240" w:lineRule="auto"/>
        <w:rPr>
          <w:rFonts w:eastAsia="Times New Roman"/>
          <w:b/>
          <w:bCs/>
          <w:i/>
          <w:iCs/>
          <w:sz w:val="24"/>
          <w:szCs w:val="24"/>
        </w:rPr>
      </w:pPr>
      <w:r w:rsidRPr="00E5477D">
        <w:rPr>
          <w:rFonts w:eastAsia="Times New Roman"/>
          <w:b/>
          <w:bCs/>
          <w:i/>
          <w:iCs/>
          <w:sz w:val="24"/>
          <w:szCs w:val="24"/>
        </w:rPr>
        <w:t xml:space="preserve">Спортивно-оздоровительная деятельность. </w:t>
      </w:r>
    </w:p>
    <w:p w:rsidR="00E06AA5" w:rsidRPr="00E5477D" w:rsidRDefault="00E06AA5" w:rsidP="00E5477D">
      <w:pPr>
        <w:pStyle w:val="-"/>
        <w:spacing w:line="240" w:lineRule="auto"/>
        <w:rPr>
          <w:sz w:val="24"/>
          <w:szCs w:val="24"/>
        </w:rPr>
      </w:pPr>
      <w:r w:rsidRPr="00E5477D">
        <w:rPr>
          <w:rFonts w:eastAsia="Times New Roman"/>
          <w:i/>
          <w:iCs/>
          <w:sz w:val="24"/>
          <w:szCs w:val="24"/>
        </w:rPr>
        <w:t>Модуль «Гимнастика»</w:t>
      </w:r>
      <w:r w:rsidRPr="00E5477D">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06AA5" w:rsidRPr="00E5477D" w:rsidRDefault="00E06AA5" w:rsidP="00E5477D">
      <w:pPr>
        <w:pStyle w:val="-"/>
        <w:spacing w:line="240" w:lineRule="auto"/>
        <w:rPr>
          <w:sz w:val="24"/>
          <w:szCs w:val="24"/>
        </w:rPr>
      </w:pPr>
      <w:r w:rsidRPr="00E5477D">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06AA5" w:rsidRPr="00E5477D" w:rsidRDefault="00E06AA5" w:rsidP="00E5477D">
      <w:pPr>
        <w:pStyle w:val="-"/>
        <w:spacing w:line="240" w:lineRule="auto"/>
        <w:rPr>
          <w:sz w:val="24"/>
          <w:szCs w:val="24"/>
        </w:rPr>
      </w:pPr>
      <w:r w:rsidRPr="00E5477D">
        <w:rPr>
          <w:rFonts w:eastAsia="Times New Roman"/>
          <w:i/>
          <w:iCs/>
          <w:sz w:val="24"/>
          <w:szCs w:val="24"/>
        </w:rPr>
        <w:t>Модуль «Лёгкая атлетика».</w:t>
      </w:r>
      <w:r w:rsidRPr="00E5477D">
        <w:rPr>
          <w:sz w:val="24"/>
          <w:szCs w:val="24"/>
        </w:rPr>
        <w:t xml:space="preserve"> Кроссовый бег; прыжок в длину с разбега способом «прогнувшись».</w:t>
      </w:r>
    </w:p>
    <w:p w:rsidR="00E06AA5" w:rsidRPr="00E5477D" w:rsidRDefault="00E06AA5" w:rsidP="00E5477D">
      <w:pPr>
        <w:pStyle w:val="-"/>
        <w:spacing w:line="240" w:lineRule="auto"/>
        <w:rPr>
          <w:sz w:val="24"/>
          <w:szCs w:val="24"/>
        </w:rPr>
      </w:pPr>
      <w:r w:rsidRPr="00E5477D">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06AA5" w:rsidRPr="00E5477D" w:rsidRDefault="00E06AA5" w:rsidP="00E5477D">
      <w:pPr>
        <w:pStyle w:val="-"/>
        <w:spacing w:line="240" w:lineRule="auto"/>
        <w:rPr>
          <w:sz w:val="24"/>
          <w:szCs w:val="24"/>
        </w:rPr>
      </w:pPr>
      <w:r w:rsidRPr="00E5477D">
        <w:rPr>
          <w:rFonts w:eastAsia="Times New Roman"/>
          <w:i/>
          <w:iCs/>
          <w:sz w:val="24"/>
          <w:szCs w:val="24"/>
        </w:rPr>
        <w:t>Модуль «Зимние виды спорта».</w:t>
      </w:r>
      <w:r w:rsidRPr="00E5477D">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«Спортивные игры».</w:t>
      </w:r>
      <w:r w:rsidRPr="00E5477D">
        <w:rPr>
          <w:color w:val="auto"/>
          <w:sz w:val="24"/>
          <w:szCs w:val="24"/>
          <w:u w:val="single"/>
        </w:rPr>
        <w:t>Баскетбол.</w:t>
      </w:r>
      <w:r w:rsidRPr="00E5477D">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06AA5" w:rsidRPr="00E5477D" w:rsidRDefault="00E06AA5" w:rsidP="00E5477D">
      <w:pPr>
        <w:pStyle w:val="1"/>
        <w:spacing w:line="240" w:lineRule="auto"/>
        <w:jc w:val="both"/>
        <w:rPr>
          <w:color w:val="auto"/>
          <w:sz w:val="24"/>
          <w:szCs w:val="24"/>
        </w:rPr>
      </w:pPr>
      <w:r w:rsidRPr="00E5477D">
        <w:rPr>
          <w:color w:val="auto"/>
          <w:sz w:val="24"/>
          <w:szCs w:val="24"/>
          <w:u w:val="single"/>
        </w:rPr>
        <w:t>Волейбол.</w:t>
      </w:r>
      <w:r w:rsidRPr="00E5477D">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06AA5" w:rsidRPr="00E5477D" w:rsidRDefault="00E06AA5" w:rsidP="00E5477D">
      <w:pPr>
        <w:pStyle w:val="1"/>
        <w:spacing w:line="240" w:lineRule="auto"/>
        <w:jc w:val="both"/>
        <w:rPr>
          <w:color w:val="auto"/>
          <w:sz w:val="24"/>
          <w:szCs w:val="24"/>
        </w:rPr>
      </w:pPr>
      <w:r w:rsidRPr="00E5477D">
        <w:rPr>
          <w:color w:val="auto"/>
          <w:sz w:val="24"/>
          <w:szCs w:val="24"/>
          <w:u w:val="single"/>
        </w:rPr>
        <w:t>Футбол.</w:t>
      </w:r>
      <w:r w:rsidRPr="00E5477D">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06AA5" w:rsidRPr="00E5477D" w:rsidRDefault="00E06AA5" w:rsidP="00E5477D">
      <w:pPr>
        <w:pStyle w:val="1"/>
        <w:spacing w:line="240" w:lineRule="auto"/>
        <w:jc w:val="both"/>
        <w:rPr>
          <w:color w:val="auto"/>
          <w:sz w:val="24"/>
          <w:szCs w:val="24"/>
        </w:rPr>
      </w:pPr>
      <w:r w:rsidRPr="00E5477D">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«Спорт».</w:t>
      </w:r>
      <w:r w:rsidRPr="00E5477D">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w:t>
      </w:r>
      <w:r w:rsidRPr="00E5477D">
        <w:rPr>
          <w:color w:val="auto"/>
          <w:sz w:val="24"/>
          <w:szCs w:val="24"/>
        </w:rPr>
        <w:lastRenderedPageBreak/>
        <w:t>оздоровительных систем физической культуры, национальных видов спорта, культурно-этнических игр.</w:t>
      </w:r>
    </w:p>
    <w:p w:rsidR="00E06AA5" w:rsidRPr="00E5477D" w:rsidRDefault="00E06AA5" w:rsidP="00E5477D">
      <w:pPr>
        <w:pStyle w:val="af"/>
        <w:rPr>
          <w:rFonts w:ascii="Times New Roman" w:hAnsi="Times New Roman" w:cs="Times New Roman"/>
          <w:sz w:val="24"/>
          <w:szCs w:val="24"/>
        </w:rPr>
      </w:pPr>
      <w:bookmarkStart w:id="571" w:name="bookmark1789"/>
      <w:r w:rsidRPr="00E5477D">
        <w:rPr>
          <w:rFonts w:ascii="Times New Roman" w:hAnsi="Times New Roman" w:cs="Times New Roman"/>
          <w:sz w:val="24"/>
          <w:szCs w:val="24"/>
        </w:rPr>
        <w:t>9 КЛАСС</w:t>
      </w:r>
      <w:bookmarkEnd w:id="571"/>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Знания о физической культуре. </w:t>
      </w:r>
      <w:r w:rsidRPr="00E5477D">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Способы самостоятельной деятельности. </w:t>
      </w:r>
      <w:r w:rsidRPr="00E5477D">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06AA5" w:rsidRPr="00E5477D" w:rsidRDefault="00E06AA5" w:rsidP="00E5477D">
      <w:pPr>
        <w:pStyle w:val="1"/>
        <w:spacing w:line="240" w:lineRule="auto"/>
        <w:jc w:val="both"/>
        <w:rPr>
          <w:color w:val="auto"/>
          <w:sz w:val="24"/>
          <w:szCs w:val="24"/>
        </w:rPr>
      </w:pPr>
      <w:r w:rsidRPr="00E5477D">
        <w:rPr>
          <w:b/>
          <w:bCs/>
          <w:color w:val="auto"/>
          <w:sz w:val="24"/>
          <w:szCs w:val="24"/>
        </w:rPr>
        <w:t xml:space="preserve">Физическое совершенствование. </w:t>
      </w:r>
      <w:r w:rsidRPr="00E5477D">
        <w:rPr>
          <w:b/>
          <w:bCs/>
          <w:i/>
          <w:iCs/>
          <w:color w:val="auto"/>
          <w:sz w:val="24"/>
          <w:szCs w:val="24"/>
        </w:rPr>
        <w:t>Физкультурно-оздоровительная деятельность.</w:t>
      </w:r>
      <w:r w:rsidRPr="00E5477D">
        <w:rPr>
          <w:color w:val="auto"/>
          <w:sz w:val="24"/>
          <w:szCs w:val="24"/>
        </w:rPr>
        <w:t xml:space="preserve"> Занятия физической культурой и режим питания. Упражнения для снижения избыточной массы тела. Оздоровительные,коррекционные и профилактические мероприятия в режиме двигательной активности старшеклассников</w:t>
      </w:r>
    </w:p>
    <w:p w:rsidR="00533D98" w:rsidRPr="00E5477D" w:rsidRDefault="00E06AA5" w:rsidP="00E5477D">
      <w:pPr>
        <w:pStyle w:val="1"/>
        <w:spacing w:line="240" w:lineRule="auto"/>
        <w:jc w:val="both"/>
        <w:rPr>
          <w:b/>
          <w:bCs/>
          <w:i/>
          <w:iCs/>
          <w:color w:val="auto"/>
          <w:sz w:val="24"/>
          <w:szCs w:val="24"/>
        </w:rPr>
      </w:pPr>
      <w:r w:rsidRPr="00E5477D">
        <w:rPr>
          <w:b/>
          <w:bCs/>
          <w:i/>
          <w:iCs/>
          <w:color w:val="auto"/>
          <w:sz w:val="24"/>
          <w:szCs w:val="24"/>
        </w:rPr>
        <w:t xml:space="preserve">Спортивно-оздоровительная деятельность. </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«Гимнастика».</w:t>
      </w:r>
      <w:r w:rsidRPr="00E5477D">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«Лёгкая атлетика».</w:t>
      </w:r>
      <w:r w:rsidRPr="00E5477D">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«Зимние виды спорта».</w:t>
      </w:r>
      <w:r w:rsidRPr="00E5477D">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Модуль «Спортивные игры».</w:t>
      </w:r>
      <w:r w:rsidRPr="00E5477D">
        <w:rPr>
          <w:color w:val="auto"/>
          <w:sz w:val="24"/>
          <w:szCs w:val="24"/>
          <w:u w:val="single"/>
        </w:rPr>
        <w:t>Баскетбол.</w:t>
      </w:r>
      <w:r w:rsidRPr="00E5477D">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E06AA5" w:rsidRPr="00E5477D" w:rsidRDefault="00E06AA5" w:rsidP="00E5477D">
      <w:pPr>
        <w:pStyle w:val="1"/>
        <w:spacing w:line="240" w:lineRule="auto"/>
        <w:jc w:val="both"/>
        <w:rPr>
          <w:color w:val="auto"/>
          <w:sz w:val="24"/>
          <w:szCs w:val="24"/>
        </w:rPr>
      </w:pPr>
      <w:r w:rsidRPr="00E5477D">
        <w:rPr>
          <w:color w:val="auto"/>
          <w:sz w:val="24"/>
          <w:szCs w:val="24"/>
          <w:u w:val="single"/>
        </w:rPr>
        <w:t>Волейбол.</w:t>
      </w:r>
      <w:r w:rsidRPr="00E5477D">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E06AA5" w:rsidRPr="00E5477D" w:rsidRDefault="00E06AA5" w:rsidP="00E5477D">
      <w:pPr>
        <w:pStyle w:val="1"/>
        <w:spacing w:line="240" w:lineRule="auto"/>
        <w:jc w:val="both"/>
        <w:rPr>
          <w:color w:val="auto"/>
          <w:sz w:val="24"/>
          <w:szCs w:val="24"/>
        </w:rPr>
      </w:pPr>
      <w:r w:rsidRPr="00E5477D">
        <w:rPr>
          <w:color w:val="auto"/>
          <w:sz w:val="24"/>
          <w:szCs w:val="24"/>
          <w:u w:val="single"/>
        </w:rPr>
        <w:t>Футбол.</w:t>
      </w:r>
      <w:r w:rsidRPr="00E5477D">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E06AA5" w:rsidRPr="00E5477D" w:rsidRDefault="00E06AA5" w:rsidP="00E5477D">
      <w:pPr>
        <w:pStyle w:val="1"/>
        <w:spacing w:line="240" w:lineRule="auto"/>
        <w:jc w:val="both"/>
        <w:rPr>
          <w:color w:val="auto"/>
          <w:sz w:val="24"/>
          <w:szCs w:val="24"/>
        </w:rPr>
      </w:pPr>
      <w:r w:rsidRPr="00E5477D">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06AA5" w:rsidRPr="00E5477D" w:rsidRDefault="00E06AA5" w:rsidP="00E5477D">
      <w:pPr>
        <w:pStyle w:val="1"/>
        <w:spacing w:line="240" w:lineRule="auto"/>
        <w:jc w:val="both"/>
        <w:rPr>
          <w:color w:val="auto"/>
          <w:sz w:val="24"/>
          <w:szCs w:val="24"/>
        </w:rPr>
      </w:pPr>
      <w:r w:rsidRPr="00E5477D">
        <w:rPr>
          <w:b/>
          <w:bCs/>
          <w:i/>
          <w:iCs/>
          <w:color w:val="auto"/>
          <w:sz w:val="24"/>
          <w:szCs w:val="24"/>
        </w:rPr>
        <w:t>Модуль «Спорт».</w:t>
      </w:r>
      <w:r w:rsidRPr="00E5477D">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33D98" w:rsidRPr="00E5477D" w:rsidRDefault="00533D98" w:rsidP="00E5477D">
      <w:pPr>
        <w:autoSpaceDE w:val="0"/>
        <w:autoSpaceDN w:val="0"/>
        <w:adjustRightInd w:val="0"/>
        <w:spacing w:after="0" w:line="240" w:lineRule="auto"/>
        <w:rPr>
          <w:rFonts w:ascii="Times New Roman" w:hAnsi="Times New Roman"/>
          <w:b/>
          <w:bCs/>
          <w:sz w:val="24"/>
          <w:szCs w:val="24"/>
        </w:rPr>
      </w:pPr>
      <w:r w:rsidRPr="00E5477D">
        <w:rPr>
          <w:rFonts w:ascii="Times New Roman" w:hAnsi="Times New Roman"/>
          <w:b/>
          <w:bCs/>
          <w:sz w:val="24"/>
          <w:szCs w:val="24"/>
        </w:rPr>
        <w:t>П</w:t>
      </w:r>
      <w:r w:rsidR="00E06AA5" w:rsidRPr="00E5477D">
        <w:rPr>
          <w:rFonts w:ascii="Times New Roman" w:hAnsi="Times New Roman"/>
          <w:b/>
          <w:bCs/>
          <w:sz w:val="24"/>
          <w:szCs w:val="24"/>
        </w:rPr>
        <w:t xml:space="preserve">рограмма вариативного модуля «Базовая физическая подготовка». </w:t>
      </w:r>
    </w:p>
    <w:p w:rsidR="00E06AA5" w:rsidRPr="00E5477D" w:rsidRDefault="00E06AA5"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i/>
          <w:iCs/>
          <w:sz w:val="24"/>
          <w:szCs w:val="24"/>
        </w:rPr>
        <w:t xml:space="preserve">Развитие силовых способностей. </w:t>
      </w:r>
      <w:r w:rsidRPr="00E5477D">
        <w:rPr>
          <w:rFonts w:ascii="Times New Roman" w:hAnsi="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w:t>
      </w:r>
      <w:r w:rsidRPr="00E5477D">
        <w:rPr>
          <w:rFonts w:ascii="Times New Roman" w:hAnsi="Times New Roman"/>
          <w:sz w:val="24"/>
          <w:szCs w:val="24"/>
        </w:rPr>
        <w:lastRenderedPageBreak/>
        <w:t>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Развитие скоростных способностей.</w:t>
      </w:r>
      <w:r w:rsidRPr="00E5477D">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06AA5" w:rsidRPr="00E5477D" w:rsidRDefault="00E06AA5" w:rsidP="00E5477D">
      <w:pPr>
        <w:pStyle w:val="1"/>
        <w:spacing w:line="240" w:lineRule="auto"/>
        <w:jc w:val="both"/>
        <w:rPr>
          <w:color w:val="auto"/>
          <w:sz w:val="24"/>
          <w:szCs w:val="24"/>
        </w:rPr>
      </w:pPr>
      <w:r w:rsidRPr="00E5477D">
        <w:rPr>
          <w:i/>
          <w:iCs/>
          <w:color w:val="auto"/>
          <w:sz w:val="24"/>
          <w:szCs w:val="24"/>
        </w:rPr>
        <w:t>Развитие выносливости.</w:t>
      </w:r>
      <w:r w:rsidRPr="00E5477D">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33D98" w:rsidRPr="00E5477D" w:rsidRDefault="00E06AA5" w:rsidP="00E5477D">
      <w:pPr>
        <w:pStyle w:val="1"/>
        <w:spacing w:line="240" w:lineRule="auto"/>
        <w:jc w:val="both"/>
        <w:rPr>
          <w:color w:val="auto"/>
          <w:sz w:val="24"/>
          <w:szCs w:val="24"/>
        </w:rPr>
      </w:pPr>
      <w:r w:rsidRPr="00E5477D">
        <w:rPr>
          <w:i/>
          <w:iCs/>
          <w:color w:val="auto"/>
          <w:sz w:val="24"/>
          <w:szCs w:val="24"/>
        </w:rPr>
        <w:t>Развитие координации движений.</w:t>
      </w:r>
      <w:r w:rsidRPr="00E5477D">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w:t>
      </w:r>
      <w:r w:rsidR="00533D98" w:rsidRPr="00E5477D">
        <w:rPr>
          <w:color w:val="auto"/>
          <w:sz w:val="24"/>
          <w:szCs w:val="24"/>
        </w:rPr>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33D98" w:rsidRPr="00E5477D" w:rsidRDefault="00533D98" w:rsidP="00E5477D">
      <w:pPr>
        <w:pStyle w:val="1"/>
        <w:spacing w:line="240" w:lineRule="auto"/>
        <w:jc w:val="both"/>
        <w:rPr>
          <w:color w:val="auto"/>
          <w:sz w:val="24"/>
          <w:szCs w:val="24"/>
        </w:rPr>
      </w:pPr>
      <w:r w:rsidRPr="00E5477D">
        <w:rPr>
          <w:i/>
          <w:iCs/>
          <w:color w:val="auto"/>
          <w:sz w:val="24"/>
          <w:szCs w:val="24"/>
        </w:rPr>
        <w:t>Развитие гибкости.</w:t>
      </w:r>
      <w:r w:rsidRPr="00E5477D">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33D98" w:rsidRPr="00E5477D" w:rsidRDefault="00533D98" w:rsidP="00E5477D">
      <w:pPr>
        <w:pStyle w:val="1"/>
        <w:spacing w:line="240" w:lineRule="auto"/>
        <w:jc w:val="both"/>
        <w:rPr>
          <w:color w:val="auto"/>
          <w:sz w:val="24"/>
          <w:szCs w:val="24"/>
        </w:rPr>
      </w:pPr>
      <w:r w:rsidRPr="00E5477D">
        <w:rPr>
          <w:i/>
          <w:iCs/>
          <w:color w:val="auto"/>
          <w:sz w:val="24"/>
          <w:szCs w:val="24"/>
        </w:rPr>
        <w:t>Упражнения культурно-этнической направленности.</w:t>
      </w:r>
      <w:r w:rsidRPr="00E5477D">
        <w:rPr>
          <w:color w:val="auto"/>
          <w:sz w:val="24"/>
          <w:szCs w:val="24"/>
        </w:rPr>
        <w:t xml:space="preserve"> Сюжетно-образные и обрядовые игры. Технические действия национальных видов спорта.</w:t>
      </w:r>
    </w:p>
    <w:p w:rsidR="00533D98" w:rsidRPr="00E5477D" w:rsidRDefault="00533D98" w:rsidP="00E5477D">
      <w:pPr>
        <w:pStyle w:val="1"/>
        <w:spacing w:line="240" w:lineRule="auto"/>
        <w:jc w:val="both"/>
        <w:rPr>
          <w:b/>
          <w:bCs/>
          <w:color w:val="auto"/>
          <w:sz w:val="24"/>
          <w:szCs w:val="24"/>
        </w:rPr>
      </w:pPr>
      <w:r w:rsidRPr="00E5477D">
        <w:rPr>
          <w:b/>
          <w:bCs/>
          <w:color w:val="auto"/>
          <w:sz w:val="24"/>
          <w:szCs w:val="24"/>
        </w:rPr>
        <w:t xml:space="preserve">Специальная физическая подготовка. </w:t>
      </w:r>
    </w:p>
    <w:p w:rsidR="00533D98" w:rsidRPr="00E5477D" w:rsidRDefault="00533D98" w:rsidP="00E5477D">
      <w:pPr>
        <w:pStyle w:val="1"/>
        <w:spacing w:line="240" w:lineRule="auto"/>
        <w:jc w:val="both"/>
        <w:rPr>
          <w:b/>
          <w:bCs/>
          <w:i/>
          <w:iCs/>
          <w:color w:val="auto"/>
          <w:sz w:val="24"/>
          <w:szCs w:val="24"/>
        </w:rPr>
      </w:pPr>
      <w:r w:rsidRPr="00E5477D">
        <w:rPr>
          <w:b/>
          <w:bCs/>
          <w:i/>
          <w:iCs/>
          <w:color w:val="auto"/>
          <w:sz w:val="24"/>
          <w:szCs w:val="24"/>
        </w:rPr>
        <w:t xml:space="preserve">Модуль «Гимнастика». </w:t>
      </w:r>
    </w:p>
    <w:p w:rsidR="00533D98" w:rsidRPr="00E5477D" w:rsidRDefault="00533D98" w:rsidP="00E5477D">
      <w:pPr>
        <w:pStyle w:val="1"/>
        <w:spacing w:line="240" w:lineRule="auto"/>
        <w:jc w:val="both"/>
        <w:rPr>
          <w:color w:val="auto"/>
          <w:sz w:val="24"/>
          <w:szCs w:val="24"/>
        </w:rPr>
      </w:pPr>
      <w:r w:rsidRPr="00E5477D">
        <w:rPr>
          <w:i/>
          <w:iCs/>
          <w:color w:val="auto"/>
          <w:sz w:val="24"/>
          <w:szCs w:val="24"/>
        </w:rPr>
        <w:t>Развитие гибкости</w:t>
      </w:r>
      <w:r w:rsidRPr="00E5477D">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33D98" w:rsidRPr="00E5477D" w:rsidRDefault="00533D98" w:rsidP="00E5477D">
      <w:pPr>
        <w:pStyle w:val="1"/>
        <w:spacing w:line="240" w:lineRule="auto"/>
        <w:jc w:val="both"/>
        <w:rPr>
          <w:color w:val="auto"/>
          <w:sz w:val="24"/>
          <w:szCs w:val="24"/>
        </w:rPr>
      </w:pPr>
      <w:r w:rsidRPr="00E5477D">
        <w:rPr>
          <w:i/>
          <w:iCs/>
          <w:color w:val="auto"/>
          <w:sz w:val="24"/>
          <w:szCs w:val="24"/>
        </w:rPr>
        <w:lastRenderedPageBreak/>
        <w:t>Развитие координации движений</w:t>
      </w:r>
      <w:r w:rsidRPr="00E5477D">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33D98" w:rsidRPr="00E5477D" w:rsidRDefault="00533D98" w:rsidP="00E5477D">
      <w:pPr>
        <w:pStyle w:val="1"/>
        <w:spacing w:line="240" w:lineRule="auto"/>
        <w:jc w:val="both"/>
        <w:rPr>
          <w:color w:val="auto"/>
          <w:sz w:val="24"/>
          <w:szCs w:val="24"/>
        </w:rPr>
      </w:pPr>
      <w:r w:rsidRPr="00E5477D">
        <w:rPr>
          <w:i/>
          <w:iCs/>
          <w:color w:val="auto"/>
          <w:sz w:val="24"/>
          <w:szCs w:val="24"/>
        </w:rPr>
        <w:t>Развитие силовых способностей</w:t>
      </w:r>
      <w:r w:rsidRPr="00E5477D">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выполнения);элементы атлетической гимнастики (по типу «подкачки»); приседания на одной ноге «пистолетом» с опорой на руку для сохранения равновесия).</w:t>
      </w:r>
    </w:p>
    <w:p w:rsidR="00533D98" w:rsidRPr="00E5477D" w:rsidRDefault="00533D98" w:rsidP="00E5477D">
      <w:pPr>
        <w:pStyle w:val="1"/>
        <w:spacing w:line="240" w:lineRule="auto"/>
        <w:jc w:val="both"/>
        <w:rPr>
          <w:color w:val="auto"/>
          <w:sz w:val="24"/>
          <w:szCs w:val="24"/>
        </w:rPr>
      </w:pPr>
      <w:r w:rsidRPr="00E5477D">
        <w:rPr>
          <w:i/>
          <w:iCs/>
          <w:color w:val="auto"/>
          <w:sz w:val="24"/>
          <w:szCs w:val="24"/>
        </w:rPr>
        <w:t>Развитие выносливости</w:t>
      </w:r>
      <w:r w:rsidRPr="00E5477D">
        <w:rPr>
          <w:b/>
          <w:bCs/>
          <w:i/>
          <w:iCs/>
          <w:color w:val="auto"/>
          <w:sz w:val="24"/>
          <w:szCs w:val="24"/>
        </w:rPr>
        <w:t>.</w:t>
      </w:r>
      <w:r w:rsidRPr="00E5477D">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33D98" w:rsidRPr="00E5477D" w:rsidRDefault="00533D98" w:rsidP="00E5477D">
      <w:pPr>
        <w:pStyle w:val="1"/>
        <w:spacing w:line="240" w:lineRule="auto"/>
        <w:jc w:val="both"/>
        <w:rPr>
          <w:color w:val="auto"/>
          <w:sz w:val="24"/>
          <w:szCs w:val="24"/>
        </w:rPr>
      </w:pPr>
      <w:r w:rsidRPr="00E5477D">
        <w:rPr>
          <w:b/>
          <w:bCs/>
          <w:i/>
          <w:iCs/>
          <w:color w:val="auto"/>
          <w:sz w:val="24"/>
          <w:szCs w:val="24"/>
        </w:rPr>
        <w:t>Модуль «Лёгкая атлетика»</w:t>
      </w:r>
      <w:r w:rsidRPr="00E5477D">
        <w:rPr>
          <w:color w:val="auto"/>
          <w:sz w:val="24"/>
          <w:szCs w:val="24"/>
        </w:rPr>
        <w:t xml:space="preserve">. </w:t>
      </w:r>
    </w:p>
    <w:p w:rsidR="00533D98" w:rsidRPr="00E5477D" w:rsidRDefault="00533D98" w:rsidP="00E5477D">
      <w:pPr>
        <w:pStyle w:val="1"/>
        <w:spacing w:line="240" w:lineRule="auto"/>
        <w:jc w:val="both"/>
        <w:rPr>
          <w:color w:val="auto"/>
          <w:sz w:val="24"/>
          <w:szCs w:val="24"/>
        </w:rPr>
      </w:pPr>
      <w:r w:rsidRPr="00E5477D">
        <w:rPr>
          <w:i/>
          <w:iCs/>
          <w:color w:val="auto"/>
          <w:sz w:val="24"/>
          <w:szCs w:val="24"/>
        </w:rPr>
        <w:t xml:space="preserve">Развитие выносливости. </w:t>
      </w:r>
      <w:r w:rsidRPr="00E5477D">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533D98" w:rsidRPr="00E5477D" w:rsidRDefault="00533D98" w:rsidP="00E5477D">
      <w:pPr>
        <w:pStyle w:val="1"/>
        <w:spacing w:line="240" w:lineRule="auto"/>
        <w:ind w:firstLine="0"/>
        <w:jc w:val="both"/>
        <w:rPr>
          <w:color w:val="auto"/>
          <w:sz w:val="24"/>
          <w:szCs w:val="24"/>
        </w:rPr>
      </w:pPr>
      <w:r w:rsidRPr="00E5477D">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33D98" w:rsidRPr="00E5477D" w:rsidRDefault="00533D98" w:rsidP="00E5477D">
      <w:pPr>
        <w:pStyle w:val="1"/>
        <w:spacing w:line="240" w:lineRule="auto"/>
        <w:ind w:firstLine="260"/>
        <w:jc w:val="both"/>
        <w:rPr>
          <w:color w:val="auto"/>
          <w:sz w:val="24"/>
          <w:szCs w:val="24"/>
        </w:rPr>
      </w:pPr>
      <w:r w:rsidRPr="00E5477D">
        <w:rPr>
          <w:i/>
          <w:iCs/>
          <w:color w:val="auto"/>
          <w:sz w:val="24"/>
          <w:szCs w:val="24"/>
        </w:rPr>
        <w:t>Развитие силовых способностей</w:t>
      </w:r>
      <w:r w:rsidRPr="00E5477D">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33D98" w:rsidRPr="00E5477D" w:rsidRDefault="00533D98" w:rsidP="00E5477D">
      <w:pPr>
        <w:pStyle w:val="1"/>
        <w:spacing w:line="240" w:lineRule="auto"/>
        <w:ind w:firstLine="260"/>
        <w:jc w:val="both"/>
        <w:rPr>
          <w:color w:val="auto"/>
          <w:sz w:val="24"/>
          <w:szCs w:val="24"/>
        </w:rPr>
      </w:pPr>
      <w:r w:rsidRPr="00E5477D">
        <w:rPr>
          <w:i/>
          <w:iCs/>
          <w:color w:val="auto"/>
          <w:sz w:val="24"/>
          <w:szCs w:val="24"/>
        </w:rPr>
        <w:t>Развитие скоростных способностей</w:t>
      </w:r>
      <w:r w:rsidRPr="00E5477D">
        <w:rPr>
          <w:b/>
          <w:bCs/>
          <w:i/>
          <w:iCs/>
          <w:color w:val="auto"/>
          <w:sz w:val="24"/>
          <w:szCs w:val="24"/>
        </w:rPr>
        <w:t>.</w:t>
      </w:r>
      <w:r w:rsidRPr="00E5477D">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33D98" w:rsidRPr="00E5477D" w:rsidRDefault="00533D98" w:rsidP="00E5477D">
      <w:pPr>
        <w:pStyle w:val="1"/>
        <w:spacing w:line="240" w:lineRule="auto"/>
        <w:ind w:firstLine="260"/>
        <w:jc w:val="both"/>
        <w:rPr>
          <w:color w:val="auto"/>
          <w:sz w:val="24"/>
          <w:szCs w:val="24"/>
        </w:rPr>
      </w:pPr>
      <w:r w:rsidRPr="00E5477D">
        <w:rPr>
          <w:i/>
          <w:iCs/>
          <w:color w:val="auto"/>
          <w:sz w:val="24"/>
          <w:szCs w:val="24"/>
        </w:rPr>
        <w:t>Развитие координации движений</w:t>
      </w:r>
      <w:r w:rsidRPr="00E5477D">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33D98" w:rsidRPr="00E5477D" w:rsidRDefault="00533D98" w:rsidP="00E5477D">
      <w:pPr>
        <w:pStyle w:val="1"/>
        <w:spacing w:line="240" w:lineRule="auto"/>
        <w:ind w:firstLine="260"/>
        <w:jc w:val="both"/>
        <w:rPr>
          <w:b/>
          <w:bCs/>
          <w:i/>
          <w:iCs/>
          <w:color w:val="auto"/>
          <w:sz w:val="24"/>
          <w:szCs w:val="24"/>
        </w:rPr>
      </w:pPr>
      <w:r w:rsidRPr="00E5477D">
        <w:rPr>
          <w:b/>
          <w:bCs/>
          <w:i/>
          <w:iCs/>
          <w:color w:val="auto"/>
          <w:sz w:val="24"/>
          <w:szCs w:val="24"/>
        </w:rPr>
        <w:t xml:space="preserve">Модуль «Зимние виды спорта». </w:t>
      </w:r>
    </w:p>
    <w:p w:rsidR="00533D98" w:rsidRPr="00E5477D" w:rsidRDefault="00533D98" w:rsidP="00E5477D">
      <w:pPr>
        <w:pStyle w:val="1"/>
        <w:spacing w:line="240" w:lineRule="auto"/>
        <w:ind w:firstLine="260"/>
        <w:jc w:val="both"/>
        <w:rPr>
          <w:color w:val="auto"/>
          <w:sz w:val="24"/>
          <w:szCs w:val="24"/>
        </w:rPr>
      </w:pPr>
      <w:r w:rsidRPr="00E5477D">
        <w:rPr>
          <w:i/>
          <w:iCs/>
          <w:color w:val="auto"/>
          <w:sz w:val="24"/>
          <w:szCs w:val="24"/>
        </w:rPr>
        <w:t>Развитие выносливости</w:t>
      </w:r>
      <w:r w:rsidRPr="00E5477D">
        <w:rPr>
          <w:color w:val="auto"/>
          <w:sz w:val="24"/>
          <w:szCs w:val="24"/>
        </w:rPr>
        <w:t xml:space="preserve">. Передвижения на лыжах с равномерной скоростью в режимах </w:t>
      </w:r>
      <w:r w:rsidRPr="00E5477D">
        <w:rPr>
          <w:color w:val="auto"/>
          <w:sz w:val="24"/>
          <w:szCs w:val="24"/>
        </w:rPr>
        <w:lastRenderedPageBreak/>
        <w:t>умеренной, большой и субмаксимальной интенсивности, с соревновательной скоростью.</w:t>
      </w:r>
    </w:p>
    <w:p w:rsidR="00533D98" w:rsidRPr="00E5477D" w:rsidRDefault="00533D98" w:rsidP="00E5477D">
      <w:pPr>
        <w:pStyle w:val="1"/>
        <w:spacing w:line="240" w:lineRule="auto"/>
        <w:ind w:firstLine="260"/>
        <w:jc w:val="both"/>
        <w:rPr>
          <w:color w:val="auto"/>
          <w:sz w:val="24"/>
          <w:szCs w:val="24"/>
        </w:rPr>
      </w:pPr>
      <w:r w:rsidRPr="00E5477D">
        <w:rPr>
          <w:i/>
          <w:iCs/>
          <w:color w:val="auto"/>
          <w:sz w:val="24"/>
          <w:szCs w:val="24"/>
        </w:rPr>
        <w:t>Развитие силовых способностей</w:t>
      </w:r>
      <w:r w:rsidRPr="00E5477D">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в«транспортировке».</w:t>
      </w:r>
    </w:p>
    <w:p w:rsidR="00533D98" w:rsidRPr="00E5477D" w:rsidRDefault="00533D98" w:rsidP="00E5477D">
      <w:pPr>
        <w:pStyle w:val="1"/>
        <w:spacing w:line="240" w:lineRule="auto"/>
        <w:ind w:firstLine="260"/>
        <w:jc w:val="both"/>
        <w:rPr>
          <w:color w:val="auto"/>
          <w:sz w:val="24"/>
          <w:szCs w:val="24"/>
        </w:rPr>
      </w:pPr>
      <w:r w:rsidRPr="00E5477D">
        <w:rPr>
          <w:i/>
          <w:iCs/>
          <w:color w:val="auto"/>
          <w:sz w:val="24"/>
          <w:szCs w:val="24"/>
        </w:rPr>
        <w:t>Развитие координации</w:t>
      </w:r>
      <w:r w:rsidRPr="00E5477D">
        <w:rPr>
          <w:b/>
          <w:bCs/>
          <w:i/>
          <w:iCs/>
          <w:color w:val="auto"/>
          <w:sz w:val="24"/>
          <w:szCs w:val="24"/>
        </w:rPr>
        <w:t>.</w:t>
      </w:r>
      <w:r w:rsidRPr="00E5477D">
        <w:rPr>
          <w:color w:val="auto"/>
          <w:sz w:val="24"/>
          <w:szCs w:val="24"/>
        </w:rPr>
        <w:t xml:space="preserve"> Упражнения в поворотах и спусках на лыжах; проезд через «ворота» и преодоление небольших трамплинов.</w:t>
      </w:r>
    </w:p>
    <w:p w:rsidR="00533D98" w:rsidRPr="00E5477D" w:rsidRDefault="00533D98" w:rsidP="00E5477D">
      <w:pPr>
        <w:pStyle w:val="1"/>
        <w:spacing w:line="240" w:lineRule="auto"/>
        <w:ind w:firstLine="260"/>
        <w:jc w:val="both"/>
        <w:rPr>
          <w:i/>
          <w:iCs/>
          <w:color w:val="auto"/>
          <w:sz w:val="24"/>
          <w:szCs w:val="24"/>
        </w:rPr>
      </w:pPr>
      <w:r w:rsidRPr="00E5477D">
        <w:rPr>
          <w:b/>
          <w:bCs/>
          <w:i/>
          <w:iCs/>
          <w:color w:val="auto"/>
          <w:sz w:val="24"/>
          <w:szCs w:val="24"/>
        </w:rPr>
        <w:t>Модуль «Спортивные игры»</w:t>
      </w:r>
      <w:r w:rsidRPr="00E5477D">
        <w:rPr>
          <w:i/>
          <w:iCs/>
          <w:color w:val="auto"/>
          <w:sz w:val="24"/>
          <w:szCs w:val="24"/>
        </w:rPr>
        <w:t>.</w:t>
      </w:r>
    </w:p>
    <w:p w:rsidR="00533D98" w:rsidRPr="00E5477D" w:rsidRDefault="00533D98" w:rsidP="00E5477D">
      <w:pPr>
        <w:pStyle w:val="1"/>
        <w:spacing w:line="240" w:lineRule="auto"/>
        <w:ind w:firstLine="260"/>
        <w:jc w:val="both"/>
        <w:rPr>
          <w:color w:val="auto"/>
          <w:sz w:val="24"/>
          <w:szCs w:val="24"/>
          <w:u w:val="single"/>
        </w:rPr>
      </w:pPr>
      <w:r w:rsidRPr="00E5477D">
        <w:rPr>
          <w:color w:val="auto"/>
          <w:sz w:val="24"/>
          <w:szCs w:val="24"/>
          <w:u w:val="single"/>
        </w:rPr>
        <w:t>Баскетбол.</w:t>
      </w:r>
    </w:p>
    <w:p w:rsidR="00533D98" w:rsidRPr="00E5477D" w:rsidRDefault="00533D98" w:rsidP="00E5477D">
      <w:pPr>
        <w:pStyle w:val="1"/>
        <w:spacing w:line="240" w:lineRule="auto"/>
        <w:ind w:firstLine="260"/>
        <w:jc w:val="both"/>
        <w:rPr>
          <w:color w:val="auto"/>
          <w:sz w:val="24"/>
          <w:szCs w:val="24"/>
        </w:rPr>
      </w:pPr>
      <w:r w:rsidRPr="00E5477D">
        <w:rPr>
          <w:i/>
          <w:iCs/>
          <w:color w:val="auto"/>
          <w:sz w:val="24"/>
          <w:szCs w:val="24"/>
        </w:rPr>
        <w:t>Развитие скоростных способностей</w:t>
      </w:r>
      <w:r w:rsidRPr="00E5477D">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33D98" w:rsidRPr="00E5477D" w:rsidRDefault="00533D98" w:rsidP="00E5477D">
      <w:pPr>
        <w:pStyle w:val="1"/>
        <w:spacing w:line="240" w:lineRule="auto"/>
        <w:jc w:val="both"/>
        <w:rPr>
          <w:color w:val="auto"/>
          <w:sz w:val="24"/>
          <w:szCs w:val="24"/>
        </w:rPr>
      </w:pPr>
      <w:r w:rsidRPr="00E5477D">
        <w:rPr>
          <w:i/>
          <w:iCs/>
          <w:color w:val="auto"/>
          <w:sz w:val="24"/>
          <w:szCs w:val="24"/>
        </w:rPr>
        <w:t>Развитие силовых способностей</w:t>
      </w:r>
      <w:r w:rsidRPr="00E5477D">
        <w:rPr>
          <w:b/>
          <w:bCs/>
          <w:i/>
          <w:iCs/>
          <w:color w:val="auto"/>
          <w:sz w:val="24"/>
          <w:szCs w:val="24"/>
        </w:rPr>
        <w:t>.</w:t>
      </w:r>
      <w:r w:rsidRPr="00E5477D">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5477D">
        <w:rPr>
          <w:rFonts w:eastAsia="Arial"/>
          <w:color w:val="auto"/>
          <w:sz w:val="24"/>
          <w:szCs w:val="24"/>
        </w:rPr>
        <w:t xml:space="preserve">° </w:t>
      </w:r>
      <w:r w:rsidRPr="00E5477D">
        <w:rPr>
          <w:color w:val="auto"/>
          <w:sz w:val="24"/>
          <w:szCs w:val="24"/>
        </w:rPr>
        <w:t>и 360</w:t>
      </w:r>
      <w:r w:rsidRPr="00E5477D">
        <w:rPr>
          <w:rFonts w:eastAsia="Arial"/>
          <w:color w:val="auto"/>
          <w:sz w:val="24"/>
          <w:szCs w:val="24"/>
        </w:rPr>
        <w:t>°</w:t>
      </w:r>
      <w:r w:rsidRPr="00E5477D">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33D98" w:rsidRPr="00E5477D" w:rsidRDefault="00533D98" w:rsidP="00E5477D">
      <w:pPr>
        <w:pStyle w:val="1"/>
        <w:spacing w:line="240" w:lineRule="auto"/>
        <w:jc w:val="both"/>
        <w:rPr>
          <w:color w:val="auto"/>
          <w:sz w:val="24"/>
          <w:szCs w:val="24"/>
        </w:rPr>
      </w:pPr>
      <w:r w:rsidRPr="00E5477D">
        <w:rPr>
          <w:i/>
          <w:iCs/>
          <w:color w:val="auto"/>
          <w:sz w:val="24"/>
          <w:szCs w:val="24"/>
        </w:rPr>
        <w:t>Развитие выносливости</w:t>
      </w:r>
      <w:r w:rsidRPr="00E5477D">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33D98" w:rsidRPr="00E5477D" w:rsidRDefault="00533D98" w:rsidP="00E5477D">
      <w:pPr>
        <w:pStyle w:val="1"/>
        <w:spacing w:line="240" w:lineRule="auto"/>
        <w:jc w:val="both"/>
        <w:rPr>
          <w:color w:val="auto"/>
          <w:sz w:val="24"/>
          <w:szCs w:val="24"/>
        </w:rPr>
      </w:pPr>
      <w:r w:rsidRPr="00E5477D">
        <w:rPr>
          <w:i/>
          <w:iCs/>
          <w:color w:val="auto"/>
          <w:sz w:val="24"/>
          <w:szCs w:val="24"/>
        </w:rPr>
        <w:t>Развитие координации движений</w:t>
      </w:r>
      <w:r w:rsidRPr="00E5477D">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33D98" w:rsidRPr="00E5477D" w:rsidRDefault="00533D98" w:rsidP="00E5477D">
      <w:pPr>
        <w:pStyle w:val="1"/>
        <w:spacing w:line="240" w:lineRule="auto"/>
        <w:jc w:val="both"/>
        <w:rPr>
          <w:color w:val="auto"/>
          <w:sz w:val="24"/>
          <w:szCs w:val="24"/>
          <w:u w:val="single"/>
        </w:rPr>
      </w:pPr>
      <w:r w:rsidRPr="00E5477D">
        <w:rPr>
          <w:color w:val="auto"/>
          <w:sz w:val="24"/>
          <w:szCs w:val="24"/>
          <w:u w:val="single"/>
        </w:rPr>
        <w:t>Футбол.</w:t>
      </w:r>
    </w:p>
    <w:p w:rsidR="00533D98" w:rsidRPr="00E5477D" w:rsidRDefault="00533D98" w:rsidP="00E5477D">
      <w:pPr>
        <w:pStyle w:val="1"/>
        <w:spacing w:line="240" w:lineRule="auto"/>
        <w:jc w:val="both"/>
        <w:rPr>
          <w:color w:val="auto"/>
          <w:sz w:val="24"/>
          <w:szCs w:val="24"/>
        </w:rPr>
      </w:pPr>
      <w:r w:rsidRPr="00E5477D">
        <w:rPr>
          <w:i/>
          <w:iCs/>
          <w:color w:val="auto"/>
          <w:sz w:val="24"/>
          <w:szCs w:val="24"/>
        </w:rPr>
        <w:t>Развитие скоростных способностей.</w:t>
      </w:r>
      <w:r w:rsidRPr="00E5477D">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5477D">
        <w:rPr>
          <w:rFonts w:eastAsia="Arial"/>
          <w:color w:val="auto"/>
          <w:sz w:val="24"/>
          <w:szCs w:val="24"/>
        </w:rPr>
        <w:t xml:space="preserve">° </w:t>
      </w:r>
      <w:r w:rsidRPr="00E5477D">
        <w:rPr>
          <w:color w:val="auto"/>
          <w:sz w:val="24"/>
          <w:szCs w:val="24"/>
        </w:rPr>
        <w:t>и 360</w:t>
      </w:r>
      <w:r w:rsidRPr="00E5477D">
        <w:rPr>
          <w:rFonts w:eastAsia="Arial"/>
          <w:color w:val="auto"/>
          <w:sz w:val="24"/>
          <w:szCs w:val="24"/>
        </w:rPr>
        <w:t>°</w:t>
      </w:r>
      <w:r w:rsidRPr="00E5477D">
        <w:rPr>
          <w:color w:val="auto"/>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w:t>
      </w:r>
      <w:r w:rsidRPr="00E5477D">
        <w:rPr>
          <w:color w:val="auto"/>
          <w:sz w:val="24"/>
          <w:szCs w:val="24"/>
        </w:rPr>
        <w:lastRenderedPageBreak/>
        <w:t>рывком. Подвижные и спортивные игры, эстафеты.</w:t>
      </w:r>
    </w:p>
    <w:p w:rsidR="00533D98" w:rsidRPr="00E5477D" w:rsidRDefault="00533D98" w:rsidP="00E5477D">
      <w:pPr>
        <w:pStyle w:val="1"/>
        <w:spacing w:line="240" w:lineRule="auto"/>
        <w:jc w:val="both"/>
        <w:rPr>
          <w:color w:val="auto"/>
          <w:sz w:val="24"/>
          <w:szCs w:val="24"/>
        </w:rPr>
      </w:pPr>
      <w:r w:rsidRPr="00E5477D">
        <w:rPr>
          <w:i/>
          <w:iCs/>
          <w:color w:val="auto"/>
          <w:sz w:val="24"/>
          <w:szCs w:val="24"/>
        </w:rPr>
        <w:t>Развитие силовых способностей</w:t>
      </w:r>
      <w:r w:rsidRPr="00E5477D">
        <w:rPr>
          <w:b/>
          <w:bCs/>
          <w:i/>
          <w:iCs/>
          <w:color w:val="auto"/>
          <w:sz w:val="24"/>
          <w:szCs w:val="24"/>
        </w:rPr>
        <w:t>.</w:t>
      </w:r>
      <w:r w:rsidRPr="00E5477D">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2574E" w:rsidRPr="00E5477D" w:rsidRDefault="00533D98"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i/>
          <w:iCs/>
          <w:sz w:val="24"/>
          <w:szCs w:val="24"/>
        </w:rPr>
        <w:t>Развитие выносливости</w:t>
      </w:r>
      <w:r w:rsidRPr="00E5477D">
        <w:rPr>
          <w:rFonts w:ascii="Times New Roman" w:hAnsi="Times New Roman"/>
          <w:b/>
          <w:bCs/>
          <w:i/>
          <w:iCs/>
          <w:sz w:val="24"/>
          <w:szCs w:val="24"/>
        </w:rPr>
        <w:t>.</w:t>
      </w:r>
      <w:r w:rsidRPr="00E5477D">
        <w:rPr>
          <w:rFonts w:ascii="Times New Roman" w:hAnsi="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33D98" w:rsidRPr="00E5477D" w:rsidRDefault="00533D98"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ПЛАНИРУЕМЫЕ РЕЗУЛЬТАТЫ</w:t>
      </w:r>
    </w:p>
    <w:p w:rsidR="00533D98" w:rsidRPr="00E5477D" w:rsidRDefault="00533D98" w:rsidP="00E5477D">
      <w:pPr>
        <w:pStyle w:val="af"/>
        <w:rPr>
          <w:rFonts w:ascii="Times New Roman" w:hAnsi="Times New Roman" w:cs="Times New Roman"/>
          <w:sz w:val="24"/>
          <w:szCs w:val="24"/>
        </w:rPr>
      </w:pPr>
      <w:bookmarkStart w:id="572" w:name="bookmark1794"/>
      <w:r w:rsidRPr="00E5477D">
        <w:rPr>
          <w:rFonts w:ascii="Times New Roman" w:hAnsi="Times New Roman" w:cs="Times New Roman"/>
          <w:sz w:val="24"/>
          <w:szCs w:val="24"/>
        </w:rPr>
        <w:t>ЛИЧНОСТНЫЕ РЕЗУЛЬТАТЫ</w:t>
      </w:r>
      <w:bookmarkEnd w:id="572"/>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w:t>
      </w:r>
      <w:r w:rsidRPr="00E5477D">
        <w:rPr>
          <w:color w:val="auto"/>
          <w:sz w:val="24"/>
          <w:szCs w:val="24"/>
        </w:rPr>
        <w:lastRenderedPageBreak/>
        <w:t>индивидуальных интересов и потребностей;</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33D98" w:rsidRPr="00E5477D" w:rsidRDefault="00533D98" w:rsidP="00E5477D">
      <w:pPr>
        <w:pStyle w:val="af"/>
        <w:rPr>
          <w:rFonts w:ascii="Times New Roman" w:hAnsi="Times New Roman" w:cs="Times New Roman"/>
          <w:sz w:val="24"/>
          <w:szCs w:val="24"/>
        </w:rPr>
      </w:pPr>
      <w:bookmarkStart w:id="573" w:name="bookmark1796"/>
      <w:r w:rsidRPr="00E5477D">
        <w:rPr>
          <w:rFonts w:ascii="Times New Roman" w:hAnsi="Times New Roman" w:cs="Times New Roman"/>
          <w:sz w:val="24"/>
          <w:szCs w:val="24"/>
        </w:rPr>
        <w:t>МЕТАПРЕДМЕТНЫЕ РЕЗУЛЬТАТЫ</w:t>
      </w:r>
      <w:bookmarkEnd w:id="573"/>
    </w:p>
    <w:p w:rsidR="00533D98" w:rsidRPr="00E5477D" w:rsidRDefault="00533D98" w:rsidP="00E5477D">
      <w:pPr>
        <w:pStyle w:val="1"/>
        <w:spacing w:line="240" w:lineRule="auto"/>
        <w:jc w:val="both"/>
        <w:rPr>
          <w:color w:val="auto"/>
          <w:sz w:val="24"/>
          <w:szCs w:val="24"/>
        </w:rPr>
      </w:pPr>
      <w:r w:rsidRPr="00E5477D">
        <w:rPr>
          <w:b/>
          <w:bCs/>
          <w:i/>
          <w:iCs/>
          <w:color w:val="auto"/>
          <w:sz w:val="24"/>
          <w:szCs w:val="24"/>
        </w:rPr>
        <w:t>Универсальные познавательные действия:</w:t>
      </w:r>
    </w:p>
    <w:p w:rsidR="00533D98" w:rsidRPr="00E5477D" w:rsidRDefault="00533D98" w:rsidP="00EC5D68">
      <w:pPr>
        <w:pStyle w:val="1"/>
        <w:numPr>
          <w:ilvl w:val="0"/>
          <w:numId w:val="368"/>
        </w:numPr>
        <w:spacing w:line="240" w:lineRule="auto"/>
        <w:ind w:left="0"/>
        <w:jc w:val="both"/>
        <w:rPr>
          <w:color w:val="auto"/>
          <w:sz w:val="24"/>
          <w:szCs w:val="24"/>
        </w:rPr>
      </w:pPr>
      <w:r w:rsidRPr="00E5477D">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33D98" w:rsidRPr="00E5477D" w:rsidRDefault="00533D98" w:rsidP="00EC5D68">
      <w:pPr>
        <w:pStyle w:val="1"/>
        <w:numPr>
          <w:ilvl w:val="0"/>
          <w:numId w:val="368"/>
        </w:numPr>
        <w:spacing w:line="240" w:lineRule="auto"/>
        <w:ind w:left="0"/>
        <w:jc w:val="both"/>
        <w:rPr>
          <w:color w:val="auto"/>
          <w:sz w:val="24"/>
          <w:szCs w:val="24"/>
        </w:rPr>
      </w:pPr>
      <w:r w:rsidRPr="00E5477D">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33D98" w:rsidRPr="00E5477D" w:rsidRDefault="00533D98" w:rsidP="00EC5D68">
      <w:pPr>
        <w:pStyle w:val="1"/>
        <w:numPr>
          <w:ilvl w:val="0"/>
          <w:numId w:val="368"/>
        </w:numPr>
        <w:spacing w:line="240" w:lineRule="auto"/>
        <w:ind w:left="0"/>
        <w:jc w:val="both"/>
        <w:rPr>
          <w:color w:val="auto"/>
          <w:sz w:val="24"/>
          <w:szCs w:val="24"/>
        </w:rPr>
      </w:pPr>
      <w:r w:rsidRPr="00E5477D">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33D98" w:rsidRPr="00E5477D" w:rsidRDefault="00533D98" w:rsidP="00EC5D68">
      <w:pPr>
        <w:pStyle w:val="1"/>
        <w:numPr>
          <w:ilvl w:val="0"/>
          <w:numId w:val="368"/>
        </w:numPr>
        <w:spacing w:line="240" w:lineRule="auto"/>
        <w:ind w:left="0" w:hanging="357"/>
        <w:jc w:val="both"/>
        <w:rPr>
          <w:color w:val="auto"/>
          <w:sz w:val="24"/>
          <w:szCs w:val="24"/>
        </w:rPr>
      </w:pPr>
      <w:r w:rsidRPr="00E5477D">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33D98" w:rsidRPr="00E5477D" w:rsidRDefault="00533D98" w:rsidP="00EC5D68">
      <w:pPr>
        <w:pStyle w:val="1"/>
        <w:numPr>
          <w:ilvl w:val="0"/>
          <w:numId w:val="368"/>
        </w:numPr>
        <w:spacing w:line="240" w:lineRule="auto"/>
        <w:ind w:left="0" w:hanging="357"/>
        <w:jc w:val="both"/>
        <w:rPr>
          <w:color w:val="auto"/>
          <w:sz w:val="24"/>
          <w:szCs w:val="24"/>
        </w:rPr>
      </w:pPr>
      <w:r w:rsidRPr="00E5477D">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533D98" w:rsidRPr="00E5477D" w:rsidRDefault="00533D98" w:rsidP="00EC5D68">
      <w:pPr>
        <w:pStyle w:val="1"/>
        <w:numPr>
          <w:ilvl w:val="0"/>
          <w:numId w:val="368"/>
        </w:numPr>
        <w:spacing w:line="240" w:lineRule="auto"/>
        <w:ind w:left="0"/>
        <w:jc w:val="both"/>
        <w:rPr>
          <w:color w:val="auto"/>
          <w:sz w:val="24"/>
          <w:szCs w:val="24"/>
        </w:rPr>
      </w:pPr>
      <w:r w:rsidRPr="00E5477D">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33D98" w:rsidRPr="00E5477D" w:rsidRDefault="00533D98" w:rsidP="00EC5D68">
      <w:pPr>
        <w:pStyle w:val="1"/>
        <w:numPr>
          <w:ilvl w:val="0"/>
          <w:numId w:val="368"/>
        </w:numPr>
        <w:spacing w:line="240" w:lineRule="auto"/>
        <w:ind w:left="0"/>
        <w:jc w:val="both"/>
        <w:rPr>
          <w:color w:val="auto"/>
          <w:sz w:val="24"/>
          <w:szCs w:val="24"/>
        </w:rPr>
      </w:pPr>
      <w:r w:rsidRPr="00E5477D">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33D98" w:rsidRPr="00E5477D" w:rsidRDefault="00533D98" w:rsidP="00EC5D68">
      <w:pPr>
        <w:pStyle w:val="1"/>
        <w:numPr>
          <w:ilvl w:val="0"/>
          <w:numId w:val="368"/>
        </w:numPr>
        <w:spacing w:line="240" w:lineRule="auto"/>
        <w:ind w:left="0"/>
        <w:jc w:val="both"/>
        <w:rPr>
          <w:color w:val="auto"/>
          <w:sz w:val="24"/>
          <w:szCs w:val="24"/>
        </w:rPr>
      </w:pPr>
      <w:r w:rsidRPr="00E5477D">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33D98" w:rsidRPr="00E5477D" w:rsidRDefault="00533D98" w:rsidP="00EC5D68">
      <w:pPr>
        <w:pStyle w:val="1"/>
        <w:numPr>
          <w:ilvl w:val="0"/>
          <w:numId w:val="368"/>
        </w:numPr>
        <w:spacing w:line="240" w:lineRule="auto"/>
        <w:ind w:left="0"/>
        <w:jc w:val="both"/>
        <w:rPr>
          <w:color w:val="auto"/>
          <w:sz w:val="24"/>
          <w:szCs w:val="24"/>
        </w:rPr>
      </w:pPr>
      <w:r w:rsidRPr="00E5477D">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33D98" w:rsidRPr="00E5477D" w:rsidRDefault="00533D98" w:rsidP="00E5477D">
      <w:pPr>
        <w:pStyle w:val="1"/>
        <w:spacing w:line="240" w:lineRule="auto"/>
        <w:ind w:firstLine="160"/>
        <w:jc w:val="both"/>
        <w:rPr>
          <w:color w:val="auto"/>
          <w:sz w:val="24"/>
          <w:szCs w:val="24"/>
        </w:rPr>
      </w:pPr>
      <w:r w:rsidRPr="00E5477D">
        <w:rPr>
          <w:b/>
          <w:bCs/>
          <w:i/>
          <w:iCs/>
          <w:color w:val="auto"/>
          <w:sz w:val="24"/>
          <w:szCs w:val="24"/>
        </w:rPr>
        <w:t>Универсальные коммуникативные действия:</w:t>
      </w:r>
    </w:p>
    <w:p w:rsidR="00533D98" w:rsidRPr="00E5477D" w:rsidRDefault="00533D98" w:rsidP="00EC5D68">
      <w:pPr>
        <w:pStyle w:val="1"/>
        <w:numPr>
          <w:ilvl w:val="0"/>
          <w:numId w:val="369"/>
        </w:numPr>
        <w:spacing w:line="240" w:lineRule="auto"/>
        <w:ind w:left="0"/>
        <w:jc w:val="both"/>
        <w:rPr>
          <w:color w:val="auto"/>
          <w:sz w:val="24"/>
          <w:szCs w:val="24"/>
        </w:rPr>
      </w:pPr>
      <w:r w:rsidRPr="00E5477D">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33D98" w:rsidRPr="00E5477D" w:rsidRDefault="00533D98" w:rsidP="00EC5D68">
      <w:pPr>
        <w:pStyle w:val="1"/>
        <w:numPr>
          <w:ilvl w:val="0"/>
          <w:numId w:val="369"/>
        </w:numPr>
        <w:spacing w:line="240" w:lineRule="auto"/>
        <w:ind w:left="0"/>
        <w:jc w:val="both"/>
        <w:rPr>
          <w:color w:val="auto"/>
          <w:sz w:val="24"/>
          <w:szCs w:val="24"/>
        </w:rPr>
      </w:pPr>
      <w:r w:rsidRPr="00E5477D">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33D98" w:rsidRPr="00E5477D" w:rsidRDefault="00533D98" w:rsidP="00EC5D68">
      <w:pPr>
        <w:pStyle w:val="1"/>
        <w:numPr>
          <w:ilvl w:val="0"/>
          <w:numId w:val="369"/>
        </w:numPr>
        <w:spacing w:line="240" w:lineRule="auto"/>
        <w:ind w:left="0"/>
        <w:jc w:val="both"/>
        <w:rPr>
          <w:color w:val="auto"/>
          <w:sz w:val="24"/>
          <w:szCs w:val="24"/>
        </w:rPr>
      </w:pPr>
      <w:r w:rsidRPr="00E5477D">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33D98" w:rsidRPr="00E5477D" w:rsidRDefault="00533D98" w:rsidP="00EC5D68">
      <w:pPr>
        <w:pStyle w:val="1"/>
        <w:numPr>
          <w:ilvl w:val="0"/>
          <w:numId w:val="369"/>
        </w:numPr>
        <w:spacing w:line="240" w:lineRule="auto"/>
        <w:ind w:left="0"/>
        <w:jc w:val="both"/>
        <w:rPr>
          <w:color w:val="auto"/>
          <w:sz w:val="24"/>
          <w:szCs w:val="24"/>
        </w:rPr>
      </w:pPr>
      <w:r w:rsidRPr="00E5477D">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533D98" w:rsidRPr="00E5477D" w:rsidRDefault="00533D98" w:rsidP="00EC5D68">
      <w:pPr>
        <w:pStyle w:val="1"/>
        <w:numPr>
          <w:ilvl w:val="0"/>
          <w:numId w:val="369"/>
        </w:numPr>
        <w:spacing w:line="240" w:lineRule="auto"/>
        <w:ind w:left="0"/>
        <w:jc w:val="both"/>
        <w:rPr>
          <w:color w:val="auto"/>
          <w:sz w:val="24"/>
          <w:szCs w:val="24"/>
        </w:rPr>
      </w:pPr>
      <w:r w:rsidRPr="00E5477D">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33D98" w:rsidRPr="00E5477D" w:rsidRDefault="00533D98" w:rsidP="00E5477D">
      <w:pPr>
        <w:pStyle w:val="1"/>
        <w:spacing w:line="240" w:lineRule="auto"/>
        <w:jc w:val="both"/>
        <w:rPr>
          <w:color w:val="auto"/>
          <w:sz w:val="24"/>
          <w:szCs w:val="24"/>
        </w:rPr>
      </w:pPr>
      <w:r w:rsidRPr="00E5477D">
        <w:rPr>
          <w:b/>
          <w:bCs/>
          <w:i/>
          <w:iCs/>
          <w:color w:val="auto"/>
          <w:sz w:val="24"/>
          <w:szCs w:val="24"/>
        </w:rPr>
        <w:t>Универсальные учебные регулятивные действия:</w:t>
      </w:r>
    </w:p>
    <w:p w:rsidR="00533D98" w:rsidRPr="00E5477D" w:rsidRDefault="00533D98" w:rsidP="00EC5D68">
      <w:pPr>
        <w:pStyle w:val="1"/>
        <w:numPr>
          <w:ilvl w:val="0"/>
          <w:numId w:val="370"/>
        </w:numPr>
        <w:spacing w:line="240" w:lineRule="auto"/>
        <w:ind w:left="0"/>
        <w:jc w:val="both"/>
        <w:rPr>
          <w:color w:val="auto"/>
          <w:sz w:val="24"/>
          <w:szCs w:val="24"/>
        </w:rPr>
      </w:pPr>
      <w:r w:rsidRPr="00E5477D">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33D98" w:rsidRPr="00E5477D" w:rsidRDefault="00533D98" w:rsidP="00EC5D68">
      <w:pPr>
        <w:pStyle w:val="1"/>
        <w:numPr>
          <w:ilvl w:val="0"/>
          <w:numId w:val="370"/>
        </w:numPr>
        <w:spacing w:line="240" w:lineRule="auto"/>
        <w:ind w:left="0"/>
        <w:jc w:val="both"/>
        <w:rPr>
          <w:color w:val="auto"/>
          <w:sz w:val="24"/>
          <w:szCs w:val="24"/>
        </w:rPr>
      </w:pPr>
      <w:r w:rsidRPr="00E5477D">
        <w:rPr>
          <w:color w:val="auto"/>
          <w:sz w:val="24"/>
          <w:szCs w:val="24"/>
        </w:rPr>
        <w:lastRenderedPageBreak/>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33D98" w:rsidRPr="00E5477D" w:rsidRDefault="00533D98" w:rsidP="00EC5D68">
      <w:pPr>
        <w:pStyle w:val="1"/>
        <w:numPr>
          <w:ilvl w:val="0"/>
          <w:numId w:val="370"/>
        </w:numPr>
        <w:spacing w:line="240" w:lineRule="auto"/>
        <w:ind w:left="0"/>
        <w:jc w:val="both"/>
        <w:rPr>
          <w:color w:val="auto"/>
          <w:sz w:val="24"/>
          <w:szCs w:val="24"/>
        </w:rPr>
      </w:pPr>
      <w:r w:rsidRPr="00E5477D">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33D98" w:rsidRPr="00E5477D" w:rsidRDefault="00533D98" w:rsidP="00EC5D68">
      <w:pPr>
        <w:pStyle w:val="1"/>
        <w:numPr>
          <w:ilvl w:val="0"/>
          <w:numId w:val="370"/>
        </w:numPr>
        <w:spacing w:line="240" w:lineRule="auto"/>
        <w:ind w:left="0"/>
        <w:jc w:val="both"/>
        <w:rPr>
          <w:color w:val="auto"/>
          <w:sz w:val="24"/>
          <w:szCs w:val="24"/>
        </w:rPr>
      </w:pPr>
      <w:r w:rsidRPr="00E5477D">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33D98" w:rsidRPr="00E5477D" w:rsidRDefault="00533D98" w:rsidP="00EC5D68">
      <w:pPr>
        <w:pStyle w:val="1"/>
        <w:numPr>
          <w:ilvl w:val="0"/>
          <w:numId w:val="370"/>
        </w:numPr>
        <w:spacing w:line="240" w:lineRule="auto"/>
        <w:ind w:left="0"/>
        <w:jc w:val="both"/>
        <w:rPr>
          <w:color w:val="auto"/>
          <w:sz w:val="24"/>
          <w:szCs w:val="24"/>
        </w:rPr>
      </w:pPr>
      <w:r w:rsidRPr="00E5477D">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33D98" w:rsidRPr="00E5477D" w:rsidRDefault="00533D98" w:rsidP="00E5477D">
      <w:pPr>
        <w:pStyle w:val="af"/>
        <w:rPr>
          <w:rFonts w:ascii="Times New Roman" w:hAnsi="Times New Roman" w:cs="Times New Roman"/>
          <w:sz w:val="24"/>
          <w:szCs w:val="24"/>
        </w:rPr>
      </w:pPr>
      <w:bookmarkStart w:id="574" w:name="bookmark1798"/>
      <w:r w:rsidRPr="00E5477D">
        <w:rPr>
          <w:rFonts w:ascii="Times New Roman" w:hAnsi="Times New Roman" w:cs="Times New Roman"/>
          <w:sz w:val="24"/>
          <w:szCs w:val="24"/>
        </w:rPr>
        <w:t>ПРЕДМЕТНЫЕ РЕЗУЛЬТАТЫ</w:t>
      </w:r>
      <w:bookmarkStart w:id="575" w:name="bookmark1800"/>
      <w:bookmarkEnd w:id="574"/>
    </w:p>
    <w:p w:rsidR="00533D98" w:rsidRPr="00E5477D" w:rsidRDefault="00533D98" w:rsidP="00E5477D">
      <w:pPr>
        <w:pStyle w:val="af"/>
        <w:rPr>
          <w:rFonts w:ascii="Times New Roman" w:hAnsi="Times New Roman" w:cs="Times New Roman"/>
          <w:sz w:val="24"/>
          <w:szCs w:val="24"/>
        </w:rPr>
      </w:pPr>
      <w:r w:rsidRPr="00E5477D">
        <w:rPr>
          <w:rFonts w:ascii="Times New Roman" w:hAnsi="Times New Roman" w:cs="Times New Roman"/>
          <w:sz w:val="24"/>
          <w:szCs w:val="24"/>
        </w:rPr>
        <w:t>5 класс</w:t>
      </w:r>
      <w:bookmarkEnd w:id="575"/>
    </w:p>
    <w:p w:rsidR="00533D98" w:rsidRPr="00E5477D" w:rsidRDefault="00533D98" w:rsidP="00E5477D">
      <w:pPr>
        <w:pStyle w:val="1"/>
        <w:spacing w:line="240" w:lineRule="auto"/>
        <w:jc w:val="both"/>
        <w:rPr>
          <w:color w:val="auto"/>
          <w:sz w:val="24"/>
          <w:szCs w:val="24"/>
        </w:rPr>
      </w:pPr>
      <w:r w:rsidRPr="00E5477D">
        <w:rPr>
          <w:color w:val="auto"/>
          <w:sz w:val="24"/>
          <w:szCs w:val="24"/>
        </w:rPr>
        <w:t>К концу обучения в 5 классе обучающийся научится:</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передвигаться по гимнастической стенке приставным шагом, лазать разноимённым способом вверх и по диагонали;</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выполнять бег с равномерной скоростью с высокого старта по учебной дистанции;</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демонстрировать технику прыжка в длину с разбега способом «согнув ноги»;</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передвигаться на лыжах попеременным двухшажным ходом (для бесснежных районов — имитация передвижения);</w:t>
      </w:r>
    </w:p>
    <w:p w:rsidR="00533D98" w:rsidRPr="00E5477D" w:rsidRDefault="00533D98" w:rsidP="00EC5D68">
      <w:pPr>
        <w:pStyle w:val="1"/>
        <w:numPr>
          <w:ilvl w:val="0"/>
          <w:numId w:val="371"/>
        </w:numPr>
        <w:spacing w:line="240" w:lineRule="auto"/>
        <w:ind w:left="0"/>
        <w:jc w:val="both"/>
        <w:rPr>
          <w:color w:val="auto"/>
          <w:sz w:val="24"/>
          <w:szCs w:val="24"/>
        </w:rPr>
      </w:pPr>
      <w:r w:rsidRPr="00E5477D">
        <w:rPr>
          <w:color w:val="auto"/>
          <w:sz w:val="24"/>
          <w:szCs w:val="24"/>
        </w:rPr>
        <w:t xml:space="preserve">демонстрировать технические действия в спортивных играх: </w:t>
      </w:r>
    </w:p>
    <w:p w:rsidR="00533D98" w:rsidRPr="00E5477D" w:rsidRDefault="00533D98" w:rsidP="00E5477D">
      <w:pPr>
        <w:pStyle w:val="1"/>
        <w:spacing w:line="240" w:lineRule="auto"/>
        <w:jc w:val="both"/>
        <w:rPr>
          <w:color w:val="auto"/>
          <w:sz w:val="24"/>
          <w:szCs w:val="24"/>
        </w:rPr>
      </w:pPr>
      <w:r w:rsidRPr="00E5477D">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533D98" w:rsidRPr="00E5477D" w:rsidRDefault="00533D98" w:rsidP="00E5477D">
      <w:pPr>
        <w:pStyle w:val="1"/>
        <w:spacing w:line="240" w:lineRule="auto"/>
        <w:jc w:val="both"/>
        <w:rPr>
          <w:color w:val="auto"/>
          <w:sz w:val="24"/>
          <w:szCs w:val="24"/>
        </w:rPr>
      </w:pPr>
      <w:r w:rsidRPr="00E5477D">
        <w:rPr>
          <w:color w:val="auto"/>
          <w:sz w:val="24"/>
          <w:szCs w:val="24"/>
        </w:rPr>
        <w:t>волейбол (приём и передача мяча двумя руками снизу и сверху с места и в движении, прямая нижняя подача);</w:t>
      </w:r>
    </w:p>
    <w:p w:rsidR="00533D98" w:rsidRPr="00E5477D" w:rsidRDefault="00533D98" w:rsidP="00E5477D">
      <w:pPr>
        <w:pStyle w:val="1"/>
        <w:spacing w:line="240" w:lineRule="auto"/>
        <w:jc w:val="both"/>
        <w:rPr>
          <w:color w:val="auto"/>
          <w:sz w:val="24"/>
          <w:szCs w:val="24"/>
        </w:rPr>
      </w:pPr>
      <w:r w:rsidRPr="00E5477D">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33D98" w:rsidRPr="00E5477D" w:rsidRDefault="00533D98" w:rsidP="00E5477D">
      <w:pPr>
        <w:pStyle w:val="af"/>
        <w:rPr>
          <w:rFonts w:ascii="Times New Roman" w:hAnsi="Times New Roman" w:cs="Times New Roman"/>
          <w:sz w:val="24"/>
          <w:szCs w:val="24"/>
        </w:rPr>
      </w:pPr>
      <w:bookmarkStart w:id="576" w:name="bookmark1802"/>
      <w:r w:rsidRPr="00E5477D">
        <w:rPr>
          <w:rFonts w:ascii="Times New Roman" w:hAnsi="Times New Roman" w:cs="Times New Roman"/>
          <w:sz w:val="24"/>
          <w:szCs w:val="24"/>
        </w:rPr>
        <w:t>6 класс</w:t>
      </w:r>
      <w:bookmarkEnd w:id="576"/>
    </w:p>
    <w:p w:rsidR="00533D98" w:rsidRPr="00E5477D" w:rsidRDefault="00533D98" w:rsidP="00E5477D">
      <w:pPr>
        <w:pStyle w:val="1"/>
        <w:spacing w:line="240" w:lineRule="auto"/>
        <w:jc w:val="both"/>
        <w:rPr>
          <w:color w:val="auto"/>
          <w:sz w:val="24"/>
          <w:szCs w:val="24"/>
        </w:rPr>
      </w:pPr>
      <w:r w:rsidRPr="00E5477D">
        <w:rPr>
          <w:color w:val="auto"/>
          <w:sz w:val="24"/>
          <w:szCs w:val="24"/>
        </w:rPr>
        <w:t>К концу обучения в 6 классе обучающийся научится:</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w:t>
      </w:r>
      <w:r w:rsidRPr="00E5477D">
        <w:rPr>
          <w:color w:val="auto"/>
          <w:sz w:val="24"/>
          <w:szCs w:val="24"/>
        </w:rPr>
        <w:lastRenderedPageBreak/>
        <w:t>возникновения девиза, символики и ритуалов Игр;</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выполнять правила и демонстрировать технические действия в спортивных играх:</w:t>
      </w:r>
    </w:p>
    <w:p w:rsidR="00533D98" w:rsidRPr="00E5477D" w:rsidRDefault="00533D98" w:rsidP="00E5477D">
      <w:pPr>
        <w:pStyle w:val="1"/>
        <w:spacing w:line="240" w:lineRule="auto"/>
        <w:jc w:val="both"/>
        <w:rPr>
          <w:color w:val="auto"/>
          <w:sz w:val="24"/>
          <w:szCs w:val="24"/>
        </w:rPr>
      </w:pPr>
      <w:r w:rsidRPr="00E5477D">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533D98" w:rsidRPr="00E5477D" w:rsidRDefault="00533D98" w:rsidP="00E5477D">
      <w:pPr>
        <w:pStyle w:val="1"/>
        <w:spacing w:line="240" w:lineRule="auto"/>
        <w:jc w:val="both"/>
        <w:rPr>
          <w:color w:val="auto"/>
          <w:sz w:val="24"/>
          <w:szCs w:val="24"/>
        </w:rPr>
      </w:pPr>
      <w:r w:rsidRPr="00E5477D">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33D98" w:rsidRPr="00E5477D" w:rsidRDefault="00533D98" w:rsidP="00E5477D">
      <w:pPr>
        <w:pStyle w:val="1"/>
        <w:spacing w:line="240" w:lineRule="auto"/>
        <w:jc w:val="both"/>
        <w:rPr>
          <w:color w:val="auto"/>
          <w:sz w:val="24"/>
          <w:szCs w:val="24"/>
        </w:rPr>
      </w:pPr>
      <w:r w:rsidRPr="00E5477D">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33D98" w:rsidRPr="00E5477D" w:rsidRDefault="00533D98" w:rsidP="00EC5D68">
      <w:pPr>
        <w:pStyle w:val="1"/>
        <w:numPr>
          <w:ilvl w:val="0"/>
          <w:numId w:val="367"/>
        </w:numPr>
        <w:spacing w:line="240" w:lineRule="auto"/>
        <w:ind w:left="0"/>
        <w:jc w:val="both"/>
        <w:rPr>
          <w:color w:val="auto"/>
          <w:sz w:val="24"/>
          <w:szCs w:val="24"/>
        </w:rPr>
      </w:pPr>
      <w:r w:rsidRPr="00E5477D">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33D98" w:rsidRPr="00E5477D" w:rsidRDefault="00533D98" w:rsidP="00E5477D">
      <w:pPr>
        <w:pStyle w:val="af"/>
        <w:rPr>
          <w:rFonts w:ascii="Times New Roman" w:hAnsi="Times New Roman" w:cs="Times New Roman"/>
          <w:sz w:val="24"/>
          <w:szCs w:val="24"/>
        </w:rPr>
      </w:pPr>
      <w:bookmarkStart w:id="577" w:name="bookmark1804"/>
      <w:r w:rsidRPr="00E5477D">
        <w:rPr>
          <w:rFonts w:ascii="Times New Roman" w:hAnsi="Times New Roman" w:cs="Times New Roman"/>
          <w:sz w:val="24"/>
          <w:szCs w:val="24"/>
        </w:rPr>
        <w:t>7 класс</w:t>
      </w:r>
      <w:bookmarkEnd w:id="577"/>
    </w:p>
    <w:p w:rsidR="00533D98" w:rsidRPr="00E5477D" w:rsidRDefault="00533D98" w:rsidP="00E5477D">
      <w:pPr>
        <w:pStyle w:val="1"/>
        <w:spacing w:line="240" w:lineRule="auto"/>
        <w:jc w:val="both"/>
        <w:rPr>
          <w:color w:val="auto"/>
          <w:sz w:val="24"/>
          <w:szCs w:val="24"/>
        </w:rPr>
      </w:pPr>
      <w:r w:rsidRPr="00E5477D">
        <w:rPr>
          <w:color w:val="auto"/>
          <w:sz w:val="24"/>
          <w:szCs w:val="24"/>
        </w:rPr>
        <w:t>К концу обучения в 7 классе обучающийся научится:</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sidRPr="00E5477D">
        <w:rPr>
          <w:color w:val="auto"/>
          <w:sz w:val="24"/>
          <w:szCs w:val="24"/>
        </w:rPr>
        <w:lastRenderedPageBreak/>
        <w:t>образцу);</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выполнять лазанье по канату в два приёма (юноши) и простейшие акробатические пирамиды в парах и тройках (девушки);</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выполнять метание малого мяча на точность в неподвижную, качающуюся и катящуюся с разной скоростью мишень;</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533D98" w:rsidRPr="00E5477D" w:rsidRDefault="00533D98" w:rsidP="00EC5D68">
      <w:pPr>
        <w:pStyle w:val="1"/>
        <w:numPr>
          <w:ilvl w:val="0"/>
          <w:numId w:val="372"/>
        </w:numPr>
        <w:spacing w:line="240" w:lineRule="auto"/>
        <w:ind w:left="0"/>
        <w:jc w:val="both"/>
        <w:rPr>
          <w:color w:val="auto"/>
          <w:sz w:val="24"/>
          <w:szCs w:val="24"/>
        </w:rPr>
      </w:pPr>
      <w:r w:rsidRPr="00E5477D">
        <w:rPr>
          <w:color w:val="auto"/>
          <w:sz w:val="24"/>
          <w:szCs w:val="24"/>
        </w:rPr>
        <w:t>демонстрировать и использовать технические действия спортивных игр:</w:t>
      </w:r>
    </w:p>
    <w:p w:rsidR="00533D98" w:rsidRPr="00E5477D" w:rsidRDefault="00533D98" w:rsidP="00E5477D">
      <w:pPr>
        <w:pStyle w:val="1"/>
        <w:spacing w:line="240" w:lineRule="auto"/>
        <w:jc w:val="both"/>
        <w:rPr>
          <w:color w:val="auto"/>
          <w:sz w:val="24"/>
          <w:szCs w:val="24"/>
        </w:rPr>
      </w:pPr>
      <w:r w:rsidRPr="00E5477D">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33D98" w:rsidRPr="00E5477D" w:rsidRDefault="00533D98" w:rsidP="00E5477D">
      <w:pPr>
        <w:pStyle w:val="1"/>
        <w:spacing w:line="240" w:lineRule="auto"/>
        <w:jc w:val="both"/>
        <w:rPr>
          <w:color w:val="auto"/>
          <w:sz w:val="24"/>
          <w:szCs w:val="24"/>
        </w:rPr>
      </w:pPr>
      <w:r w:rsidRPr="00E5477D">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33D98" w:rsidRPr="00E5477D" w:rsidRDefault="00533D98" w:rsidP="00E5477D">
      <w:pPr>
        <w:pStyle w:val="1"/>
        <w:spacing w:line="240" w:lineRule="auto"/>
        <w:jc w:val="both"/>
        <w:rPr>
          <w:color w:val="auto"/>
          <w:sz w:val="24"/>
          <w:szCs w:val="24"/>
        </w:rPr>
      </w:pPr>
      <w:r w:rsidRPr="00E5477D">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33D98" w:rsidRPr="00E5477D" w:rsidRDefault="00533D98" w:rsidP="00EC5D68">
      <w:pPr>
        <w:pStyle w:val="1"/>
        <w:numPr>
          <w:ilvl w:val="0"/>
          <w:numId w:val="373"/>
        </w:numPr>
        <w:spacing w:line="240" w:lineRule="auto"/>
        <w:ind w:left="0"/>
        <w:jc w:val="both"/>
        <w:rPr>
          <w:color w:val="auto"/>
          <w:sz w:val="24"/>
          <w:szCs w:val="24"/>
        </w:rPr>
      </w:pPr>
      <w:r w:rsidRPr="00E5477D">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33D98" w:rsidRPr="00E5477D" w:rsidRDefault="00533D98" w:rsidP="00E5477D">
      <w:pPr>
        <w:pStyle w:val="af"/>
        <w:rPr>
          <w:rFonts w:ascii="Times New Roman" w:hAnsi="Times New Roman" w:cs="Times New Roman"/>
          <w:sz w:val="24"/>
          <w:szCs w:val="24"/>
        </w:rPr>
      </w:pPr>
      <w:bookmarkStart w:id="578" w:name="bookmark1806"/>
      <w:r w:rsidRPr="00E5477D">
        <w:rPr>
          <w:rFonts w:ascii="Times New Roman" w:hAnsi="Times New Roman" w:cs="Times New Roman"/>
          <w:sz w:val="24"/>
          <w:szCs w:val="24"/>
        </w:rPr>
        <w:t>8 класс</w:t>
      </w:r>
      <w:bookmarkEnd w:id="578"/>
    </w:p>
    <w:p w:rsidR="00533D98" w:rsidRPr="00E5477D" w:rsidRDefault="00533D98" w:rsidP="00E5477D">
      <w:pPr>
        <w:pStyle w:val="1"/>
        <w:spacing w:line="240" w:lineRule="auto"/>
        <w:jc w:val="both"/>
        <w:rPr>
          <w:color w:val="auto"/>
          <w:sz w:val="24"/>
          <w:szCs w:val="24"/>
        </w:rPr>
      </w:pPr>
      <w:r w:rsidRPr="00E5477D">
        <w:rPr>
          <w:color w:val="auto"/>
          <w:sz w:val="24"/>
          <w:szCs w:val="24"/>
        </w:rPr>
        <w:t>К концу обучения в 8 классе обучающийся научится:</w:t>
      </w:r>
    </w:p>
    <w:p w:rsidR="00533D98" w:rsidRPr="00E5477D" w:rsidRDefault="00533D98" w:rsidP="00EC5D68">
      <w:pPr>
        <w:pStyle w:val="1"/>
        <w:numPr>
          <w:ilvl w:val="0"/>
          <w:numId w:val="373"/>
        </w:numPr>
        <w:spacing w:line="240" w:lineRule="auto"/>
        <w:ind w:left="0"/>
        <w:jc w:val="both"/>
        <w:rPr>
          <w:color w:val="auto"/>
          <w:sz w:val="24"/>
          <w:szCs w:val="24"/>
        </w:rPr>
      </w:pPr>
      <w:r w:rsidRPr="00E5477D">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33D98" w:rsidRPr="00E5477D" w:rsidRDefault="00533D98" w:rsidP="00EC5D68">
      <w:pPr>
        <w:pStyle w:val="1"/>
        <w:numPr>
          <w:ilvl w:val="0"/>
          <w:numId w:val="373"/>
        </w:numPr>
        <w:spacing w:line="240" w:lineRule="auto"/>
        <w:ind w:left="0"/>
        <w:jc w:val="both"/>
        <w:rPr>
          <w:color w:val="auto"/>
          <w:sz w:val="24"/>
          <w:szCs w:val="24"/>
        </w:rPr>
      </w:pPr>
      <w:r w:rsidRPr="00E5477D">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33D98" w:rsidRPr="00E5477D" w:rsidRDefault="00533D98" w:rsidP="00EC5D68">
      <w:pPr>
        <w:pStyle w:val="1"/>
        <w:numPr>
          <w:ilvl w:val="0"/>
          <w:numId w:val="373"/>
        </w:numPr>
        <w:spacing w:line="240" w:lineRule="auto"/>
        <w:ind w:left="0"/>
        <w:jc w:val="both"/>
        <w:rPr>
          <w:color w:val="auto"/>
          <w:sz w:val="24"/>
          <w:szCs w:val="24"/>
        </w:rPr>
      </w:pPr>
      <w:r w:rsidRPr="00E5477D">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533D98" w:rsidRPr="00E5477D" w:rsidRDefault="00533D98" w:rsidP="00EC5D68">
      <w:pPr>
        <w:pStyle w:val="1"/>
        <w:numPr>
          <w:ilvl w:val="0"/>
          <w:numId w:val="373"/>
        </w:numPr>
        <w:spacing w:line="240" w:lineRule="auto"/>
        <w:ind w:left="0"/>
        <w:jc w:val="both"/>
        <w:rPr>
          <w:color w:val="auto"/>
          <w:sz w:val="24"/>
          <w:szCs w:val="24"/>
        </w:rPr>
      </w:pPr>
      <w:r w:rsidRPr="00E5477D">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33D98" w:rsidRPr="00E5477D" w:rsidRDefault="00533D98" w:rsidP="00EC5D68">
      <w:pPr>
        <w:pStyle w:val="1"/>
        <w:numPr>
          <w:ilvl w:val="0"/>
          <w:numId w:val="373"/>
        </w:numPr>
        <w:spacing w:line="240" w:lineRule="auto"/>
        <w:ind w:left="0"/>
        <w:jc w:val="both"/>
        <w:rPr>
          <w:color w:val="auto"/>
          <w:sz w:val="24"/>
          <w:szCs w:val="24"/>
        </w:rPr>
      </w:pPr>
      <w:r w:rsidRPr="00E5477D">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33D98" w:rsidRPr="00E5477D" w:rsidRDefault="00533D98" w:rsidP="00EC5D68">
      <w:pPr>
        <w:pStyle w:val="1"/>
        <w:numPr>
          <w:ilvl w:val="0"/>
          <w:numId w:val="373"/>
        </w:numPr>
        <w:spacing w:line="240" w:lineRule="auto"/>
        <w:ind w:left="0"/>
        <w:jc w:val="both"/>
        <w:rPr>
          <w:color w:val="auto"/>
          <w:sz w:val="24"/>
          <w:szCs w:val="24"/>
        </w:rPr>
      </w:pPr>
      <w:r w:rsidRPr="00E5477D">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533D98" w:rsidRPr="00E5477D" w:rsidRDefault="00533D98" w:rsidP="00EC5D68">
      <w:pPr>
        <w:pStyle w:val="1"/>
        <w:numPr>
          <w:ilvl w:val="0"/>
          <w:numId w:val="373"/>
        </w:numPr>
        <w:spacing w:line="240" w:lineRule="auto"/>
        <w:ind w:left="0"/>
        <w:jc w:val="both"/>
        <w:rPr>
          <w:color w:val="auto"/>
          <w:sz w:val="24"/>
          <w:szCs w:val="24"/>
        </w:rPr>
      </w:pPr>
      <w:r w:rsidRPr="00E5477D">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533D98" w:rsidRPr="00E5477D" w:rsidRDefault="00533D98" w:rsidP="00EC5D68">
      <w:pPr>
        <w:pStyle w:val="1"/>
        <w:numPr>
          <w:ilvl w:val="0"/>
          <w:numId w:val="373"/>
        </w:numPr>
        <w:spacing w:line="240" w:lineRule="auto"/>
        <w:ind w:left="0"/>
        <w:jc w:val="both"/>
        <w:rPr>
          <w:color w:val="auto"/>
          <w:sz w:val="24"/>
          <w:szCs w:val="24"/>
        </w:rPr>
      </w:pPr>
      <w:r w:rsidRPr="00E5477D">
        <w:rPr>
          <w:color w:val="auto"/>
          <w:sz w:val="24"/>
          <w:szCs w:val="24"/>
        </w:rPr>
        <w:t>выполнять тестовые задания комплекса ГТО в беговых и технических легкоатлетических дисциплинах в соответствии сустановленными требованиями к их технике;</w:t>
      </w:r>
    </w:p>
    <w:p w:rsidR="00533D98" w:rsidRPr="00E5477D" w:rsidRDefault="00533D98" w:rsidP="00EC5D68">
      <w:pPr>
        <w:pStyle w:val="1"/>
        <w:numPr>
          <w:ilvl w:val="0"/>
          <w:numId w:val="373"/>
        </w:numPr>
        <w:spacing w:line="240" w:lineRule="auto"/>
        <w:ind w:left="0"/>
        <w:jc w:val="both"/>
        <w:rPr>
          <w:color w:val="auto"/>
          <w:sz w:val="24"/>
          <w:szCs w:val="24"/>
        </w:rPr>
      </w:pPr>
      <w:r w:rsidRPr="00E5477D">
        <w:rPr>
          <w:color w:val="auto"/>
          <w:sz w:val="24"/>
          <w:szCs w:val="24"/>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w:t>
      </w:r>
      <w:r w:rsidRPr="00E5477D">
        <w:rPr>
          <w:color w:val="auto"/>
          <w:sz w:val="24"/>
          <w:szCs w:val="24"/>
        </w:rPr>
        <w:lastRenderedPageBreak/>
        <w:t>естественных препятствий на лыжах широким шагом, перешагиванием, перелазанием (для бесснежных районов — имитация передвижения);</w:t>
      </w:r>
    </w:p>
    <w:p w:rsidR="00533D98" w:rsidRPr="00E5477D" w:rsidRDefault="00533D98" w:rsidP="00EC5D68">
      <w:pPr>
        <w:pStyle w:val="1"/>
        <w:numPr>
          <w:ilvl w:val="0"/>
          <w:numId w:val="373"/>
        </w:numPr>
        <w:spacing w:line="240" w:lineRule="auto"/>
        <w:ind w:left="0"/>
        <w:jc w:val="both"/>
        <w:rPr>
          <w:color w:val="auto"/>
          <w:sz w:val="24"/>
          <w:szCs w:val="24"/>
        </w:rPr>
      </w:pPr>
      <w:r w:rsidRPr="00E5477D">
        <w:rPr>
          <w:color w:val="auto"/>
          <w:sz w:val="24"/>
          <w:szCs w:val="24"/>
        </w:rPr>
        <w:t>демонстрировать и использовать технические действия спортивных игр:</w:t>
      </w:r>
    </w:p>
    <w:p w:rsidR="00533D98" w:rsidRPr="00E5477D" w:rsidRDefault="00533D98" w:rsidP="00E5477D">
      <w:pPr>
        <w:pStyle w:val="1"/>
        <w:spacing w:line="240" w:lineRule="auto"/>
        <w:jc w:val="both"/>
        <w:rPr>
          <w:color w:val="auto"/>
          <w:sz w:val="24"/>
          <w:szCs w:val="24"/>
        </w:rPr>
      </w:pPr>
      <w:r w:rsidRPr="00E5477D">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33D98" w:rsidRPr="00E5477D" w:rsidRDefault="00533D98" w:rsidP="00E5477D">
      <w:pPr>
        <w:pStyle w:val="1"/>
        <w:spacing w:line="240" w:lineRule="auto"/>
        <w:jc w:val="both"/>
        <w:rPr>
          <w:color w:val="auto"/>
          <w:sz w:val="24"/>
          <w:szCs w:val="24"/>
        </w:rPr>
      </w:pPr>
      <w:r w:rsidRPr="00E5477D">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33D98" w:rsidRPr="00E5477D" w:rsidRDefault="00533D98" w:rsidP="00E5477D">
      <w:pPr>
        <w:pStyle w:val="1"/>
        <w:spacing w:line="240" w:lineRule="auto"/>
        <w:jc w:val="both"/>
        <w:rPr>
          <w:color w:val="auto"/>
          <w:sz w:val="24"/>
          <w:szCs w:val="24"/>
        </w:rPr>
      </w:pPr>
      <w:r w:rsidRPr="00E5477D">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bookmarkStart w:id="579" w:name="bookmark1808"/>
    </w:p>
    <w:p w:rsidR="00533D98" w:rsidRPr="00E5477D" w:rsidRDefault="00533D98" w:rsidP="00E5477D">
      <w:pPr>
        <w:pStyle w:val="af"/>
        <w:rPr>
          <w:rFonts w:ascii="Times New Roman" w:hAnsi="Times New Roman" w:cs="Times New Roman"/>
          <w:sz w:val="24"/>
          <w:szCs w:val="24"/>
        </w:rPr>
      </w:pPr>
      <w:r w:rsidRPr="00E5477D">
        <w:rPr>
          <w:rFonts w:ascii="Times New Roman" w:hAnsi="Times New Roman" w:cs="Times New Roman"/>
          <w:sz w:val="24"/>
          <w:szCs w:val="24"/>
        </w:rPr>
        <w:t>9 класс</w:t>
      </w:r>
      <w:bookmarkEnd w:id="579"/>
    </w:p>
    <w:p w:rsidR="00533D98" w:rsidRPr="00E5477D" w:rsidRDefault="00533D98" w:rsidP="00E5477D">
      <w:pPr>
        <w:pStyle w:val="1"/>
        <w:spacing w:line="240" w:lineRule="auto"/>
        <w:jc w:val="both"/>
        <w:rPr>
          <w:color w:val="auto"/>
          <w:sz w:val="24"/>
          <w:szCs w:val="24"/>
        </w:rPr>
      </w:pPr>
      <w:r w:rsidRPr="00E5477D">
        <w:rPr>
          <w:color w:val="auto"/>
          <w:sz w:val="24"/>
          <w:szCs w:val="24"/>
        </w:rPr>
        <w:t>К концу обучения в 9 классе обучающийся научится:</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объяснять понятие «профессионально-прикладная физическаякультура»,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33D98"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 xml:space="preserve">совершенствовать технические действия в спортивных играх: баскетбол, волейбол, </w:t>
      </w:r>
      <w:r w:rsidRPr="00E5477D">
        <w:rPr>
          <w:color w:val="auto"/>
          <w:sz w:val="24"/>
          <w:szCs w:val="24"/>
        </w:rPr>
        <w:lastRenderedPageBreak/>
        <w:t>футбол, взаимодействовать с игроками своих команд в условиях игровой деятельности, при организациитактических действий в нападении и защите;</w:t>
      </w:r>
    </w:p>
    <w:p w:rsidR="0002574E" w:rsidRPr="00E5477D" w:rsidRDefault="00533D98" w:rsidP="00EC5D68">
      <w:pPr>
        <w:pStyle w:val="1"/>
        <w:numPr>
          <w:ilvl w:val="0"/>
          <w:numId w:val="374"/>
        </w:numPr>
        <w:spacing w:line="240" w:lineRule="auto"/>
        <w:ind w:left="0"/>
        <w:jc w:val="both"/>
        <w:rPr>
          <w:color w:val="auto"/>
          <w:sz w:val="24"/>
          <w:szCs w:val="24"/>
        </w:rPr>
      </w:pPr>
      <w:r w:rsidRPr="00E5477D">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E5477D">
        <w:rPr>
          <w:sz w:val="24"/>
          <w:szCs w:val="24"/>
        </w:rPr>
        <w:t>.</w:t>
      </w:r>
    </w:p>
    <w:p w:rsidR="00001FBC" w:rsidRPr="00E5477D" w:rsidRDefault="00001FBC" w:rsidP="00E5477D">
      <w:pPr>
        <w:autoSpaceDE w:val="0"/>
        <w:autoSpaceDN w:val="0"/>
        <w:adjustRightInd w:val="0"/>
        <w:spacing w:after="0" w:line="240" w:lineRule="auto"/>
        <w:rPr>
          <w:rFonts w:ascii="Times New Roman" w:hAnsi="Times New Roman"/>
          <w:sz w:val="24"/>
          <w:szCs w:val="24"/>
        </w:rPr>
      </w:pPr>
    </w:p>
    <w:p w:rsidR="00B2374D" w:rsidRDefault="00B2374D" w:rsidP="00E5477D">
      <w:pPr>
        <w:autoSpaceDE w:val="0"/>
        <w:autoSpaceDN w:val="0"/>
        <w:adjustRightInd w:val="0"/>
        <w:spacing w:after="0" w:line="240" w:lineRule="auto"/>
        <w:jc w:val="center"/>
        <w:rPr>
          <w:rFonts w:ascii="Times New Roman" w:hAnsi="Times New Roman"/>
          <w:b/>
          <w:sz w:val="24"/>
          <w:szCs w:val="24"/>
        </w:rPr>
      </w:pPr>
    </w:p>
    <w:p w:rsidR="00EA0277" w:rsidRPr="00E5477D" w:rsidRDefault="00001FBC" w:rsidP="00E5477D">
      <w:pPr>
        <w:autoSpaceDE w:val="0"/>
        <w:autoSpaceDN w:val="0"/>
        <w:adjustRightInd w:val="0"/>
        <w:spacing w:after="0" w:line="240" w:lineRule="auto"/>
        <w:jc w:val="center"/>
        <w:rPr>
          <w:rFonts w:ascii="Times New Roman" w:hAnsi="Times New Roman"/>
          <w:b/>
          <w:sz w:val="24"/>
          <w:szCs w:val="24"/>
        </w:rPr>
      </w:pPr>
      <w:r w:rsidRPr="00E5477D">
        <w:rPr>
          <w:rFonts w:ascii="Times New Roman" w:hAnsi="Times New Roman"/>
          <w:b/>
          <w:sz w:val="24"/>
          <w:szCs w:val="24"/>
        </w:rPr>
        <w:t>ОСНОВЫ БЕЗОПАСНОСТИ ЖИЗНЕДЕЯТЕЛЬНОСТИ(8-9 КЛАССЫ)</w:t>
      </w:r>
    </w:p>
    <w:p w:rsidR="00306CE5" w:rsidRPr="00E5477D" w:rsidRDefault="00EA0277"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ПОЯСНИТЕЛЬНАЯ ЗАПИСКА</w:t>
      </w:r>
    </w:p>
    <w:p w:rsidR="00EA0277" w:rsidRPr="00E5477D" w:rsidRDefault="00EA0277" w:rsidP="00E5477D">
      <w:pPr>
        <w:pStyle w:val="1"/>
        <w:spacing w:line="240" w:lineRule="auto"/>
        <w:jc w:val="both"/>
        <w:rPr>
          <w:color w:val="auto"/>
          <w:sz w:val="24"/>
          <w:szCs w:val="24"/>
        </w:rPr>
      </w:pPr>
      <w:r w:rsidRPr="00E5477D">
        <w:rPr>
          <w:color w:val="auto"/>
          <w:sz w:val="24"/>
          <w:szCs w:val="24"/>
        </w:rPr>
        <w:t>Настоящая Программа обеспечивает:</w:t>
      </w:r>
    </w:p>
    <w:p w:rsidR="00EA0277" w:rsidRPr="00E5477D" w:rsidRDefault="00EA0277" w:rsidP="00E5477D">
      <w:pPr>
        <w:pStyle w:val="1"/>
        <w:spacing w:line="240" w:lineRule="auto"/>
        <w:jc w:val="both"/>
        <w:rPr>
          <w:color w:val="auto"/>
          <w:sz w:val="24"/>
          <w:szCs w:val="24"/>
        </w:rPr>
      </w:pPr>
      <w:r w:rsidRPr="00E5477D">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A0277" w:rsidRPr="00E5477D" w:rsidRDefault="00EA0277" w:rsidP="00E5477D">
      <w:pPr>
        <w:pStyle w:val="1"/>
        <w:spacing w:line="240" w:lineRule="auto"/>
        <w:ind w:firstLine="238"/>
        <w:jc w:val="both"/>
        <w:rPr>
          <w:color w:val="auto"/>
          <w:sz w:val="24"/>
          <w:szCs w:val="24"/>
        </w:rPr>
      </w:pPr>
      <w:r w:rsidRPr="00E5477D">
        <w:rPr>
          <w:color w:val="auto"/>
          <w:sz w:val="24"/>
          <w:szCs w:val="24"/>
        </w:rPr>
        <w:t>возможность выработки и закрепления у обучающихся умений и навыков, необходимых для последующей жизни;</w:t>
      </w:r>
    </w:p>
    <w:p w:rsidR="00EA0277" w:rsidRPr="00E5477D" w:rsidRDefault="00EA0277" w:rsidP="00E5477D">
      <w:pPr>
        <w:pStyle w:val="1"/>
        <w:spacing w:line="240" w:lineRule="auto"/>
        <w:ind w:firstLine="238"/>
        <w:jc w:val="both"/>
        <w:rPr>
          <w:color w:val="auto"/>
          <w:sz w:val="24"/>
          <w:szCs w:val="24"/>
        </w:rPr>
      </w:pPr>
      <w:r w:rsidRPr="00E5477D">
        <w:rPr>
          <w:color w:val="auto"/>
          <w:sz w:val="24"/>
          <w:szCs w:val="24"/>
        </w:rPr>
        <w:t>выработку практико-ориентированных компетенций, соответствующих потребностям современности;</w:t>
      </w:r>
    </w:p>
    <w:p w:rsidR="00EA0277" w:rsidRPr="00E5477D" w:rsidRDefault="00EA0277"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A0277" w:rsidRPr="00E5477D" w:rsidRDefault="00EA0277" w:rsidP="00E5477D">
      <w:pPr>
        <w:pStyle w:val="1"/>
        <w:spacing w:line="240" w:lineRule="auto"/>
        <w:jc w:val="both"/>
        <w:rPr>
          <w:color w:val="auto"/>
          <w:sz w:val="24"/>
          <w:szCs w:val="24"/>
        </w:rPr>
      </w:pPr>
      <w:r w:rsidRPr="00E5477D">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A0277" w:rsidRPr="00E5477D" w:rsidRDefault="00EA0277" w:rsidP="00E5477D">
      <w:pPr>
        <w:pStyle w:val="1"/>
        <w:spacing w:line="240" w:lineRule="auto"/>
        <w:jc w:val="both"/>
        <w:rPr>
          <w:color w:val="auto"/>
          <w:sz w:val="24"/>
          <w:szCs w:val="24"/>
        </w:rPr>
      </w:pPr>
      <w:r w:rsidRPr="00E5477D">
        <w:rPr>
          <w:color w:val="auto"/>
          <w:sz w:val="24"/>
          <w:szCs w:val="24"/>
        </w:rPr>
        <w:t>модуль № 1 «Культура безопасности жизнедеятельности в современном обществе»;</w:t>
      </w:r>
    </w:p>
    <w:p w:rsidR="00EA0277" w:rsidRPr="00E5477D" w:rsidRDefault="00EA0277" w:rsidP="00E5477D">
      <w:pPr>
        <w:pStyle w:val="1"/>
        <w:spacing w:line="240" w:lineRule="auto"/>
        <w:jc w:val="both"/>
        <w:rPr>
          <w:color w:val="auto"/>
          <w:sz w:val="24"/>
          <w:szCs w:val="24"/>
        </w:rPr>
      </w:pPr>
      <w:r w:rsidRPr="00E5477D">
        <w:rPr>
          <w:color w:val="auto"/>
          <w:sz w:val="24"/>
          <w:szCs w:val="24"/>
        </w:rPr>
        <w:t>модуль № 2 «Безопасность в быту»;</w:t>
      </w:r>
    </w:p>
    <w:p w:rsidR="00EA0277" w:rsidRPr="00E5477D" w:rsidRDefault="00EA0277" w:rsidP="00E5477D">
      <w:pPr>
        <w:pStyle w:val="1"/>
        <w:spacing w:line="240" w:lineRule="auto"/>
        <w:jc w:val="both"/>
        <w:rPr>
          <w:color w:val="auto"/>
          <w:sz w:val="24"/>
          <w:szCs w:val="24"/>
        </w:rPr>
      </w:pPr>
      <w:r w:rsidRPr="00E5477D">
        <w:rPr>
          <w:color w:val="auto"/>
          <w:sz w:val="24"/>
          <w:szCs w:val="24"/>
        </w:rPr>
        <w:t>модуль № 3 «Безопасность на транспорте»;</w:t>
      </w:r>
    </w:p>
    <w:p w:rsidR="00EA0277" w:rsidRPr="00E5477D" w:rsidRDefault="00EA0277" w:rsidP="00E5477D">
      <w:pPr>
        <w:pStyle w:val="1"/>
        <w:spacing w:line="240" w:lineRule="auto"/>
        <w:jc w:val="both"/>
        <w:rPr>
          <w:color w:val="auto"/>
          <w:sz w:val="24"/>
          <w:szCs w:val="24"/>
        </w:rPr>
      </w:pPr>
      <w:r w:rsidRPr="00E5477D">
        <w:rPr>
          <w:color w:val="auto"/>
          <w:sz w:val="24"/>
          <w:szCs w:val="24"/>
        </w:rPr>
        <w:t>модуль № 4 «Безопасность в общественных местах»;</w:t>
      </w:r>
    </w:p>
    <w:p w:rsidR="00EA0277" w:rsidRPr="00E5477D" w:rsidRDefault="00EA0277" w:rsidP="00E5477D">
      <w:pPr>
        <w:pStyle w:val="1"/>
        <w:spacing w:line="240" w:lineRule="auto"/>
        <w:jc w:val="both"/>
        <w:rPr>
          <w:color w:val="auto"/>
          <w:sz w:val="24"/>
          <w:szCs w:val="24"/>
        </w:rPr>
      </w:pPr>
      <w:r w:rsidRPr="00E5477D">
        <w:rPr>
          <w:color w:val="auto"/>
          <w:sz w:val="24"/>
          <w:szCs w:val="24"/>
        </w:rPr>
        <w:t>модуль № 5 «Безопасность в природной среде»;</w:t>
      </w:r>
    </w:p>
    <w:p w:rsidR="00EA0277" w:rsidRPr="00E5477D" w:rsidRDefault="00EA0277" w:rsidP="00E5477D">
      <w:pPr>
        <w:pStyle w:val="1"/>
        <w:spacing w:line="240" w:lineRule="auto"/>
        <w:jc w:val="both"/>
        <w:rPr>
          <w:color w:val="auto"/>
          <w:sz w:val="24"/>
          <w:szCs w:val="24"/>
        </w:rPr>
      </w:pPr>
      <w:r w:rsidRPr="00E5477D">
        <w:rPr>
          <w:color w:val="auto"/>
          <w:sz w:val="24"/>
          <w:szCs w:val="24"/>
        </w:rPr>
        <w:t>модуль № 6 «Здоровье и как его сохранить. Основы медицинских знаний»;</w:t>
      </w:r>
    </w:p>
    <w:p w:rsidR="00EA0277" w:rsidRPr="00E5477D" w:rsidRDefault="00EA0277" w:rsidP="00E5477D">
      <w:pPr>
        <w:pStyle w:val="1"/>
        <w:spacing w:line="240" w:lineRule="auto"/>
        <w:jc w:val="both"/>
        <w:rPr>
          <w:color w:val="auto"/>
          <w:sz w:val="24"/>
          <w:szCs w:val="24"/>
        </w:rPr>
      </w:pPr>
      <w:r w:rsidRPr="00E5477D">
        <w:rPr>
          <w:color w:val="auto"/>
          <w:sz w:val="24"/>
          <w:szCs w:val="24"/>
        </w:rPr>
        <w:t>модуль № 7 «Безопасность в социуме»;</w:t>
      </w:r>
    </w:p>
    <w:p w:rsidR="00EA0277" w:rsidRPr="00E5477D" w:rsidRDefault="00EA0277" w:rsidP="00E5477D">
      <w:pPr>
        <w:pStyle w:val="1"/>
        <w:spacing w:line="240" w:lineRule="auto"/>
        <w:jc w:val="both"/>
        <w:rPr>
          <w:color w:val="auto"/>
          <w:sz w:val="24"/>
          <w:szCs w:val="24"/>
        </w:rPr>
      </w:pPr>
      <w:r w:rsidRPr="00E5477D">
        <w:rPr>
          <w:color w:val="auto"/>
          <w:sz w:val="24"/>
          <w:szCs w:val="24"/>
        </w:rPr>
        <w:t>модуль № 8 «Безопасность в информационном пространстве»;</w:t>
      </w:r>
    </w:p>
    <w:p w:rsidR="00EA0277" w:rsidRPr="00E5477D" w:rsidRDefault="00EA0277" w:rsidP="00E5477D">
      <w:pPr>
        <w:pStyle w:val="1"/>
        <w:spacing w:line="240" w:lineRule="auto"/>
        <w:jc w:val="both"/>
        <w:rPr>
          <w:color w:val="auto"/>
          <w:sz w:val="24"/>
          <w:szCs w:val="24"/>
        </w:rPr>
      </w:pPr>
      <w:r w:rsidRPr="00E5477D">
        <w:rPr>
          <w:color w:val="auto"/>
          <w:sz w:val="24"/>
          <w:szCs w:val="24"/>
        </w:rPr>
        <w:t>модуль № 9 «Основы противодействия экстремизму и терроризму»;</w:t>
      </w:r>
    </w:p>
    <w:p w:rsidR="00EA0277" w:rsidRPr="00E5477D" w:rsidRDefault="00EA0277" w:rsidP="00E5477D">
      <w:pPr>
        <w:pStyle w:val="1"/>
        <w:spacing w:line="240" w:lineRule="auto"/>
        <w:jc w:val="both"/>
        <w:rPr>
          <w:color w:val="auto"/>
          <w:sz w:val="24"/>
          <w:szCs w:val="24"/>
        </w:rPr>
      </w:pPr>
      <w:r w:rsidRPr="00E5477D">
        <w:rPr>
          <w:color w:val="auto"/>
          <w:sz w:val="24"/>
          <w:szCs w:val="24"/>
        </w:rPr>
        <w:t>модуль № 10 «Взаимодействие личности, общества и государства в обеспечении безопасности жизни и здоровья населения».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E5477D">
        <w:rPr>
          <w:rFonts w:eastAsia="Arial"/>
          <w:color w:val="auto"/>
          <w:sz w:val="24"/>
          <w:szCs w:val="24"/>
          <w:lang w:val="en-US"/>
        </w:rPr>
        <w:sym w:font="Wingdings" w:char="F0E0"/>
      </w:r>
      <w:r w:rsidRPr="00E5477D">
        <w:rPr>
          <w:color w:val="auto"/>
          <w:sz w:val="24"/>
          <w:szCs w:val="24"/>
        </w:rPr>
        <w:t xml:space="preserve">по возможности её избегать </w:t>
      </w:r>
      <w:r w:rsidRPr="00E5477D">
        <w:rPr>
          <w:rFonts w:eastAsia="Arial"/>
          <w:color w:val="auto"/>
          <w:sz w:val="24"/>
          <w:szCs w:val="24"/>
          <w:lang w:val="en-US"/>
        </w:rPr>
        <w:sym w:font="Wingdings" w:char="F0E0"/>
      </w:r>
      <w:r w:rsidRPr="00E5477D">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A0277" w:rsidRPr="00E5477D" w:rsidRDefault="00EA0277" w:rsidP="00E5477D">
      <w:pPr>
        <w:pStyle w:val="1"/>
        <w:spacing w:line="240" w:lineRule="auto"/>
        <w:jc w:val="both"/>
        <w:rPr>
          <w:color w:val="auto"/>
          <w:sz w:val="24"/>
          <w:szCs w:val="24"/>
        </w:rPr>
      </w:pPr>
      <w:r w:rsidRPr="00E5477D">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bookmarkStart w:id="580" w:name="bookmark1814"/>
    </w:p>
    <w:p w:rsidR="00EA0277" w:rsidRPr="00E5477D" w:rsidRDefault="00EA0277" w:rsidP="00E5477D">
      <w:pPr>
        <w:pStyle w:val="af"/>
        <w:rPr>
          <w:rFonts w:ascii="Times New Roman" w:hAnsi="Times New Roman" w:cs="Times New Roman"/>
          <w:sz w:val="24"/>
          <w:szCs w:val="24"/>
        </w:rPr>
      </w:pPr>
      <w:r w:rsidRPr="00E5477D">
        <w:rPr>
          <w:rFonts w:ascii="Times New Roman" w:hAnsi="Times New Roman" w:cs="Times New Roman"/>
          <w:sz w:val="24"/>
          <w:szCs w:val="24"/>
        </w:rPr>
        <w:t>ОБЩАЯ ХАРАКТЕРИСТИКА УЧЕБНОГО ПРЕДМЕТА</w:t>
      </w:r>
      <w:bookmarkEnd w:id="580"/>
      <w:r w:rsidRPr="00E5477D">
        <w:rPr>
          <w:rFonts w:ascii="Times New Roman" w:hAnsi="Times New Roman" w:cs="Times New Roman"/>
          <w:sz w:val="24"/>
          <w:szCs w:val="24"/>
        </w:rPr>
        <w:t xml:space="preserve">«ОСНОВЫ БЕЗОПАСНОСТИ ЖИЗНЕДЕЯТЕЛЬНОСТИ» </w:t>
      </w:r>
    </w:p>
    <w:p w:rsidR="00EA0277" w:rsidRPr="00E5477D" w:rsidRDefault="00474DAB" w:rsidP="00E5477D">
      <w:pPr>
        <w:pStyle w:val="af"/>
        <w:rPr>
          <w:rFonts w:ascii="Times New Roman" w:hAnsi="Times New Roman" w:cs="Times New Roman"/>
          <w:sz w:val="24"/>
          <w:szCs w:val="24"/>
        </w:rPr>
      </w:pPr>
      <w:r w:rsidRPr="00E5477D">
        <w:rPr>
          <w:rFonts w:ascii="Times New Roman" w:hAnsi="Times New Roman" w:cs="Times New Roman"/>
          <w:sz w:val="24"/>
          <w:szCs w:val="24"/>
        </w:rPr>
        <w:t xml:space="preserve"> 8-9 КЛАСС</w:t>
      </w:r>
    </w:p>
    <w:p w:rsidR="00EA0277" w:rsidRPr="00E5477D" w:rsidRDefault="00EA0277" w:rsidP="00E5477D">
      <w:pPr>
        <w:pStyle w:val="1"/>
        <w:spacing w:line="240" w:lineRule="auto"/>
        <w:jc w:val="both"/>
        <w:rPr>
          <w:color w:val="auto"/>
          <w:sz w:val="24"/>
          <w:szCs w:val="24"/>
        </w:rPr>
      </w:pPr>
      <w:r w:rsidRPr="00E5477D">
        <w:rPr>
          <w:color w:val="auto"/>
          <w:sz w:val="24"/>
          <w:szCs w:val="24"/>
        </w:rPr>
        <w:lastRenderedPageBreak/>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5477D">
        <w:rPr>
          <w:color w:val="auto"/>
          <w:sz w:val="24"/>
          <w:szCs w:val="24"/>
          <w:lang w:val="en-US" w:bidi="en-US"/>
        </w:rPr>
        <w:t>XX</w:t>
      </w:r>
      <w:r w:rsidRPr="00E5477D">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EA0277" w:rsidRPr="00E5477D" w:rsidRDefault="00EA0277" w:rsidP="00E5477D">
      <w:pPr>
        <w:pStyle w:val="1"/>
        <w:spacing w:line="240" w:lineRule="auto"/>
        <w:jc w:val="both"/>
        <w:rPr>
          <w:color w:val="auto"/>
          <w:sz w:val="24"/>
          <w:szCs w:val="24"/>
        </w:rPr>
      </w:pPr>
      <w:r w:rsidRPr="00E5477D">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EA0277" w:rsidRPr="00E5477D" w:rsidRDefault="00EA0277" w:rsidP="00E5477D">
      <w:pPr>
        <w:pStyle w:val="1"/>
        <w:spacing w:line="240" w:lineRule="auto"/>
        <w:jc w:val="both"/>
        <w:rPr>
          <w:color w:val="auto"/>
          <w:sz w:val="24"/>
          <w:szCs w:val="24"/>
        </w:rPr>
      </w:pPr>
      <w:r w:rsidRPr="00E5477D">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EA0277" w:rsidRPr="00E5477D" w:rsidRDefault="00EA0277" w:rsidP="00E5477D">
      <w:pPr>
        <w:pStyle w:val="1"/>
        <w:spacing w:line="240" w:lineRule="auto"/>
        <w:jc w:val="both"/>
        <w:rPr>
          <w:color w:val="auto"/>
          <w:sz w:val="24"/>
          <w:szCs w:val="24"/>
        </w:rPr>
      </w:pPr>
      <w:r w:rsidRPr="00E5477D">
        <w:rPr>
          <w:color w:val="auto"/>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A0277" w:rsidRPr="00E5477D" w:rsidRDefault="00EA0277" w:rsidP="00E5477D">
      <w:pPr>
        <w:pStyle w:val="1"/>
        <w:spacing w:line="240" w:lineRule="auto"/>
        <w:jc w:val="both"/>
        <w:rPr>
          <w:color w:val="auto"/>
          <w:sz w:val="24"/>
          <w:szCs w:val="24"/>
        </w:rPr>
      </w:pPr>
      <w:r w:rsidRPr="00E5477D">
        <w:rPr>
          <w:color w:val="auto"/>
          <w:sz w:val="24"/>
          <w:szCs w:val="24"/>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w:t>
      </w:r>
      <w:r w:rsidRPr="00E5477D">
        <w:rPr>
          <w:color w:val="auto"/>
          <w:sz w:val="24"/>
          <w:szCs w:val="24"/>
        </w:rPr>
        <w:lastRenderedPageBreak/>
        <w:t>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bookmarkStart w:id="581" w:name="bookmark1817"/>
    </w:p>
    <w:p w:rsidR="00EA0277" w:rsidRPr="00E5477D" w:rsidRDefault="00EA0277" w:rsidP="00E5477D">
      <w:pPr>
        <w:pStyle w:val="af"/>
        <w:rPr>
          <w:rFonts w:ascii="Times New Roman" w:hAnsi="Times New Roman" w:cs="Times New Roman"/>
          <w:sz w:val="24"/>
          <w:szCs w:val="24"/>
        </w:rPr>
      </w:pPr>
      <w:r w:rsidRPr="00E5477D">
        <w:rPr>
          <w:rFonts w:ascii="Times New Roman" w:hAnsi="Times New Roman" w:cs="Times New Roman"/>
          <w:sz w:val="24"/>
          <w:szCs w:val="24"/>
        </w:rPr>
        <w:t>ЦЕЛЬ ИЗУЧЕНИЯ УЧЕБНОГО ПРЕДМЕТА</w:t>
      </w:r>
      <w:bookmarkEnd w:id="581"/>
      <w:r w:rsidRPr="00E5477D">
        <w:rPr>
          <w:rFonts w:ascii="Times New Roman" w:hAnsi="Times New Roman" w:cs="Times New Roman"/>
          <w:sz w:val="24"/>
          <w:szCs w:val="24"/>
        </w:rPr>
        <w:t xml:space="preserve"> «ОСНОВЫ БЕЗОПАСНОСТИ ЖИЗНЕДЕЯТЕЛЬНОСТИ»</w:t>
      </w:r>
    </w:p>
    <w:p w:rsidR="00EA0277" w:rsidRPr="00E5477D" w:rsidRDefault="00EA0277" w:rsidP="00E5477D">
      <w:pPr>
        <w:pStyle w:val="1"/>
        <w:spacing w:line="240" w:lineRule="auto"/>
        <w:jc w:val="both"/>
        <w:rPr>
          <w:color w:val="auto"/>
          <w:sz w:val="24"/>
          <w:szCs w:val="24"/>
        </w:rPr>
      </w:pPr>
      <w:r w:rsidRPr="00E5477D">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A0277" w:rsidRPr="00E5477D" w:rsidRDefault="00EA0277" w:rsidP="00E5477D">
      <w:pPr>
        <w:pStyle w:val="1"/>
        <w:spacing w:line="240" w:lineRule="auto"/>
        <w:jc w:val="both"/>
        <w:rPr>
          <w:color w:val="auto"/>
          <w:sz w:val="24"/>
          <w:szCs w:val="24"/>
        </w:rPr>
      </w:pPr>
      <w:r w:rsidRPr="00E5477D">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A0277" w:rsidRPr="00E5477D" w:rsidRDefault="00EA0277" w:rsidP="00E5477D">
      <w:pPr>
        <w:pStyle w:val="1"/>
        <w:spacing w:line="240" w:lineRule="auto"/>
        <w:jc w:val="both"/>
        <w:rPr>
          <w:color w:val="auto"/>
          <w:sz w:val="24"/>
          <w:szCs w:val="24"/>
        </w:rPr>
      </w:pPr>
      <w:r w:rsidRPr="00E5477D">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A0277" w:rsidRPr="00E5477D" w:rsidRDefault="00EA0277"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A0277" w:rsidRPr="00E5477D" w:rsidRDefault="00EA0277" w:rsidP="00E5477D">
      <w:pPr>
        <w:pStyle w:val="af"/>
        <w:rPr>
          <w:rFonts w:ascii="Times New Roman" w:hAnsi="Times New Roman" w:cs="Times New Roman"/>
          <w:sz w:val="24"/>
          <w:szCs w:val="24"/>
        </w:rPr>
      </w:pPr>
      <w:r w:rsidRPr="00E5477D">
        <w:rPr>
          <w:rFonts w:ascii="Times New Roman" w:hAnsi="Times New Roman" w:cs="Times New Roman"/>
          <w:sz w:val="24"/>
          <w:szCs w:val="24"/>
        </w:rPr>
        <w:t>МЕСТО ПРЕДМЕТА В УЧЕБНОМ ПЛАНЕ</w:t>
      </w:r>
    </w:p>
    <w:p w:rsidR="00EA0277" w:rsidRPr="00E5477D" w:rsidRDefault="00EA0277" w:rsidP="00E5477D">
      <w:pPr>
        <w:pStyle w:val="1"/>
        <w:spacing w:line="240" w:lineRule="auto"/>
        <w:jc w:val="both"/>
        <w:rPr>
          <w:color w:val="auto"/>
          <w:sz w:val="24"/>
          <w:szCs w:val="24"/>
        </w:rPr>
      </w:pPr>
      <w:r w:rsidRPr="00E5477D">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EA0277" w:rsidRPr="00E5477D" w:rsidRDefault="00EA0277" w:rsidP="00E5477D">
      <w:pPr>
        <w:pStyle w:val="1"/>
        <w:spacing w:line="240" w:lineRule="auto"/>
        <w:jc w:val="both"/>
        <w:rPr>
          <w:color w:val="auto"/>
          <w:sz w:val="24"/>
          <w:szCs w:val="24"/>
        </w:rPr>
      </w:pPr>
      <w:r w:rsidRPr="00E5477D">
        <w:rPr>
          <w:color w:val="auto"/>
          <w:sz w:val="24"/>
          <w:szCs w:val="24"/>
        </w:rPr>
        <w:t>В 8-9 классах предмет изучается из расчета 1 час в неделю за счет обязательной части учебного плана (всего 68 часов).</w:t>
      </w:r>
    </w:p>
    <w:p w:rsidR="00EA0277" w:rsidRPr="00E5477D" w:rsidRDefault="00EA0277" w:rsidP="00E5477D">
      <w:pPr>
        <w:pStyle w:val="1"/>
        <w:spacing w:line="240" w:lineRule="auto"/>
        <w:jc w:val="both"/>
        <w:rPr>
          <w:color w:val="auto"/>
          <w:sz w:val="24"/>
          <w:szCs w:val="24"/>
        </w:rPr>
      </w:pPr>
      <w:r w:rsidRPr="00E5477D">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EA0277" w:rsidRPr="00E5477D" w:rsidRDefault="00EA0277"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СОДЕРЖАНИЕ УЧЕБНОГО ПРЕДМЕТА</w:t>
      </w:r>
    </w:p>
    <w:p w:rsidR="00EA0277" w:rsidRPr="00E5477D" w:rsidRDefault="00EA0277"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1 «КУЛЬТУРА БЕЗОПАСНОСТИЖИЗНЕДЕЯТЕЛЬНОСТИ В СОВРЕМЕННОМ ОБЩЕСТВЕ»:</w:t>
      </w:r>
    </w:p>
    <w:p w:rsidR="00EA0277" w:rsidRPr="00E5477D" w:rsidRDefault="00EA0277" w:rsidP="00E5477D">
      <w:pPr>
        <w:pStyle w:val="1"/>
        <w:spacing w:line="240" w:lineRule="auto"/>
        <w:jc w:val="both"/>
        <w:rPr>
          <w:color w:val="auto"/>
          <w:sz w:val="24"/>
          <w:szCs w:val="24"/>
        </w:rPr>
      </w:pPr>
      <w:r w:rsidRPr="00E5477D">
        <w:rPr>
          <w:color w:val="auto"/>
          <w:sz w:val="24"/>
          <w:szCs w:val="24"/>
        </w:rPr>
        <w:t>цель и задачи учебного предмета ОБЖ, его ключевые понятия и значение для человека;</w:t>
      </w:r>
    </w:p>
    <w:p w:rsidR="00EA0277" w:rsidRPr="00E5477D" w:rsidRDefault="00EA0277" w:rsidP="00E5477D">
      <w:pPr>
        <w:pStyle w:val="1"/>
        <w:spacing w:line="240" w:lineRule="auto"/>
        <w:jc w:val="both"/>
        <w:rPr>
          <w:color w:val="auto"/>
          <w:sz w:val="24"/>
          <w:szCs w:val="24"/>
        </w:rPr>
      </w:pPr>
      <w:r w:rsidRPr="00E5477D">
        <w:rPr>
          <w:color w:val="auto"/>
          <w:sz w:val="24"/>
          <w:szCs w:val="24"/>
        </w:rPr>
        <w:t>смысл понятий «опасность», «безопасность», «риск», «культура безопасности жизнедеятельности»;</w:t>
      </w:r>
    </w:p>
    <w:p w:rsidR="00EA0277" w:rsidRPr="00E5477D" w:rsidRDefault="00EA0277" w:rsidP="00E5477D">
      <w:pPr>
        <w:pStyle w:val="1"/>
        <w:spacing w:line="240" w:lineRule="auto"/>
        <w:jc w:val="both"/>
        <w:rPr>
          <w:color w:val="auto"/>
          <w:sz w:val="24"/>
          <w:szCs w:val="24"/>
        </w:rPr>
      </w:pPr>
      <w:r w:rsidRPr="00E5477D">
        <w:rPr>
          <w:color w:val="auto"/>
          <w:sz w:val="24"/>
          <w:szCs w:val="24"/>
        </w:rPr>
        <w:t>источники и факторы опасности, их классификация;</w:t>
      </w:r>
    </w:p>
    <w:p w:rsidR="00EA0277" w:rsidRPr="00E5477D" w:rsidRDefault="00EA0277" w:rsidP="00E5477D">
      <w:pPr>
        <w:pStyle w:val="1"/>
        <w:spacing w:line="240" w:lineRule="auto"/>
        <w:jc w:val="both"/>
        <w:rPr>
          <w:color w:val="auto"/>
          <w:sz w:val="24"/>
          <w:szCs w:val="24"/>
        </w:rPr>
      </w:pPr>
      <w:r w:rsidRPr="00E5477D">
        <w:rPr>
          <w:color w:val="auto"/>
          <w:sz w:val="24"/>
          <w:szCs w:val="24"/>
        </w:rPr>
        <w:t>общие принципы безопасного поведения;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виды чрезвычайных ситуаций, сходство и различия опасной, экстремальной и чрезвычайной ситуаций;</w:t>
      </w:r>
    </w:p>
    <w:p w:rsidR="00EA0277" w:rsidRPr="00E5477D" w:rsidRDefault="00EA0277" w:rsidP="00E5477D">
      <w:pPr>
        <w:pStyle w:val="1"/>
        <w:spacing w:line="240" w:lineRule="auto"/>
        <w:jc w:val="both"/>
        <w:rPr>
          <w:color w:val="auto"/>
          <w:sz w:val="24"/>
          <w:szCs w:val="24"/>
        </w:rPr>
      </w:pPr>
      <w:r w:rsidRPr="00E5477D">
        <w:rPr>
          <w:color w:val="auto"/>
          <w:sz w:val="24"/>
          <w:szCs w:val="24"/>
        </w:rPr>
        <w:t>уровни взаимодействия человека и окружающей среды;</w:t>
      </w:r>
    </w:p>
    <w:p w:rsidR="00EA0277" w:rsidRPr="00E5477D" w:rsidRDefault="00EA0277" w:rsidP="00E5477D">
      <w:pPr>
        <w:pStyle w:val="1"/>
        <w:spacing w:line="240" w:lineRule="auto"/>
        <w:jc w:val="both"/>
        <w:rPr>
          <w:color w:val="auto"/>
          <w:sz w:val="24"/>
          <w:szCs w:val="24"/>
        </w:rPr>
      </w:pPr>
      <w:r w:rsidRPr="00E5477D">
        <w:rPr>
          <w:color w:val="auto"/>
          <w:sz w:val="24"/>
          <w:szCs w:val="24"/>
        </w:rPr>
        <w:lastRenderedPageBreak/>
        <w:t>механизм перерастания повседневной ситуации в чрезвычайную ситуацию, правила поведения в опасных и чрезвычайных ситуациях.</w:t>
      </w:r>
    </w:p>
    <w:p w:rsidR="00EA0277" w:rsidRPr="00E5477D" w:rsidRDefault="00EA0277" w:rsidP="00E5477D">
      <w:pPr>
        <w:pStyle w:val="af"/>
        <w:rPr>
          <w:rFonts w:ascii="Times New Roman" w:hAnsi="Times New Roman" w:cs="Times New Roman"/>
          <w:sz w:val="24"/>
          <w:szCs w:val="24"/>
        </w:rPr>
      </w:pPr>
      <w:bookmarkStart w:id="582" w:name="bookmark1828"/>
      <w:r w:rsidRPr="00E5477D">
        <w:rPr>
          <w:rFonts w:ascii="Times New Roman" w:hAnsi="Times New Roman" w:cs="Times New Roman"/>
          <w:sz w:val="24"/>
          <w:szCs w:val="24"/>
        </w:rPr>
        <w:t>МОДУЛЬ № 2 «БЕЗОПАСНОСТЬ В БЫТУ»:</w:t>
      </w:r>
      <w:bookmarkEnd w:id="582"/>
    </w:p>
    <w:p w:rsidR="00EA0277" w:rsidRPr="00E5477D" w:rsidRDefault="00EA0277" w:rsidP="00E5477D">
      <w:pPr>
        <w:pStyle w:val="1"/>
        <w:spacing w:line="240" w:lineRule="auto"/>
        <w:jc w:val="both"/>
        <w:rPr>
          <w:color w:val="auto"/>
          <w:sz w:val="24"/>
          <w:szCs w:val="24"/>
        </w:rPr>
      </w:pPr>
      <w:r w:rsidRPr="00E5477D">
        <w:rPr>
          <w:color w:val="auto"/>
          <w:sz w:val="24"/>
          <w:szCs w:val="24"/>
        </w:rPr>
        <w:t>основные источники опасности в быту и их классификация;</w:t>
      </w:r>
    </w:p>
    <w:p w:rsidR="00EA0277" w:rsidRPr="00E5477D" w:rsidRDefault="00EA0277" w:rsidP="00E5477D">
      <w:pPr>
        <w:pStyle w:val="1"/>
        <w:spacing w:line="240" w:lineRule="auto"/>
        <w:jc w:val="both"/>
        <w:rPr>
          <w:color w:val="auto"/>
          <w:sz w:val="24"/>
          <w:szCs w:val="24"/>
        </w:rPr>
      </w:pPr>
      <w:r w:rsidRPr="00E5477D">
        <w:rPr>
          <w:color w:val="auto"/>
          <w:sz w:val="24"/>
          <w:szCs w:val="24"/>
        </w:rPr>
        <w:t>защита прав потребителя, сроки годности и состав продуктов питания;</w:t>
      </w:r>
    </w:p>
    <w:p w:rsidR="00EA0277" w:rsidRPr="00E5477D" w:rsidRDefault="00EA0277" w:rsidP="00E5477D">
      <w:pPr>
        <w:pStyle w:val="1"/>
        <w:spacing w:line="240" w:lineRule="auto"/>
        <w:jc w:val="both"/>
        <w:rPr>
          <w:color w:val="auto"/>
          <w:sz w:val="24"/>
          <w:szCs w:val="24"/>
        </w:rPr>
      </w:pPr>
      <w:r w:rsidRPr="00E5477D">
        <w:rPr>
          <w:color w:val="auto"/>
          <w:sz w:val="24"/>
          <w:szCs w:val="24"/>
        </w:rPr>
        <w:t>бытовые отравления и причины их возникновения, классификация ядовитых веществ и их опасности;</w:t>
      </w:r>
    </w:p>
    <w:p w:rsidR="00EA0277" w:rsidRPr="00E5477D" w:rsidRDefault="00EA0277" w:rsidP="00E5477D">
      <w:pPr>
        <w:pStyle w:val="1"/>
        <w:spacing w:line="240" w:lineRule="auto"/>
        <w:jc w:val="both"/>
        <w:rPr>
          <w:color w:val="auto"/>
          <w:sz w:val="24"/>
          <w:szCs w:val="24"/>
        </w:rPr>
      </w:pPr>
      <w:r w:rsidRPr="00E5477D">
        <w:rPr>
          <w:color w:val="auto"/>
          <w:sz w:val="24"/>
          <w:szCs w:val="24"/>
        </w:rPr>
        <w:t>признаки отравления, приёмы и правила оказания первой помощи;</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комплектования и хранения домашней аптечки;</w:t>
      </w:r>
    </w:p>
    <w:p w:rsidR="00EA0277" w:rsidRPr="00E5477D" w:rsidRDefault="00EA0277" w:rsidP="00E5477D">
      <w:pPr>
        <w:pStyle w:val="1"/>
        <w:spacing w:line="240" w:lineRule="auto"/>
        <w:jc w:val="both"/>
        <w:rPr>
          <w:color w:val="auto"/>
          <w:sz w:val="24"/>
          <w:szCs w:val="24"/>
        </w:rPr>
      </w:pPr>
      <w:r w:rsidRPr="00E5477D">
        <w:rPr>
          <w:color w:val="auto"/>
          <w:sz w:val="24"/>
          <w:szCs w:val="24"/>
        </w:rPr>
        <w:t>бытовые травмы и правила их предупреждения, приёмы и правила оказания первой помощи;</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обращения с газовыми и электрическими приборами, приёмы и правила оказания первой помощи;</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поведения в подъезде и лифте, а также при входе и выходе из них;</w:t>
      </w:r>
    </w:p>
    <w:p w:rsidR="00EA0277" w:rsidRPr="00E5477D" w:rsidRDefault="00EA0277" w:rsidP="00E5477D">
      <w:pPr>
        <w:pStyle w:val="1"/>
        <w:spacing w:line="240" w:lineRule="auto"/>
        <w:jc w:val="both"/>
        <w:rPr>
          <w:color w:val="auto"/>
          <w:sz w:val="24"/>
          <w:szCs w:val="24"/>
        </w:rPr>
      </w:pPr>
      <w:r w:rsidRPr="00E5477D">
        <w:rPr>
          <w:color w:val="auto"/>
          <w:sz w:val="24"/>
          <w:szCs w:val="24"/>
        </w:rPr>
        <w:t>пожар и факторы его развития;</w:t>
      </w:r>
    </w:p>
    <w:p w:rsidR="00EA0277" w:rsidRPr="00E5477D" w:rsidRDefault="00EA0277" w:rsidP="00E5477D">
      <w:pPr>
        <w:pStyle w:val="1"/>
        <w:spacing w:line="240" w:lineRule="auto"/>
        <w:jc w:val="both"/>
        <w:rPr>
          <w:color w:val="auto"/>
          <w:sz w:val="24"/>
          <w:szCs w:val="24"/>
        </w:rPr>
      </w:pPr>
      <w:r w:rsidRPr="00E5477D">
        <w:rPr>
          <w:color w:val="auto"/>
          <w:sz w:val="24"/>
          <w:szCs w:val="24"/>
        </w:rPr>
        <w:t>условия и причины возникновения пожаров, их возможные последствия, приёмы и правила оказания первой помощи;</w:t>
      </w:r>
    </w:p>
    <w:p w:rsidR="00EA0277" w:rsidRPr="00E5477D" w:rsidRDefault="00EA0277" w:rsidP="00E5477D">
      <w:pPr>
        <w:pStyle w:val="1"/>
        <w:spacing w:line="240" w:lineRule="auto"/>
        <w:jc w:val="both"/>
        <w:rPr>
          <w:color w:val="auto"/>
          <w:sz w:val="24"/>
          <w:szCs w:val="24"/>
        </w:rPr>
      </w:pPr>
      <w:r w:rsidRPr="00E5477D">
        <w:rPr>
          <w:color w:val="auto"/>
          <w:sz w:val="24"/>
          <w:szCs w:val="24"/>
        </w:rPr>
        <w:t>первичные средства пожаротушения;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вызова экстренных служб и порядок взаимодействия с ними, ответственность за ложные сообщения;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права, обязанности и ответственность граждан в области пожарной безопасности;</w:t>
      </w:r>
    </w:p>
    <w:p w:rsidR="00EA0277" w:rsidRPr="00E5477D" w:rsidRDefault="00EA0277" w:rsidP="00E5477D">
      <w:pPr>
        <w:pStyle w:val="1"/>
        <w:spacing w:line="240" w:lineRule="auto"/>
        <w:jc w:val="both"/>
        <w:rPr>
          <w:color w:val="auto"/>
          <w:sz w:val="24"/>
          <w:szCs w:val="24"/>
        </w:rPr>
      </w:pPr>
      <w:r w:rsidRPr="00E5477D">
        <w:rPr>
          <w:color w:val="auto"/>
          <w:sz w:val="24"/>
          <w:szCs w:val="24"/>
        </w:rPr>
        <w:t>ситуации криминального характера, правила поведения с малознакомыми людьми;</w:t>
      </w:r>
    </w:p>
    <w:p w:rsidR="00EA0277" w:rsidRPr="00E5477D" w:rsidRDefault="00EA0277" w:rsidP="00E5477D">
      <w:pPr>
        <w:pStyle w:val="1"/>
        <w:spacing w:line="240" w:lineRule="auto"/>
        <w:jc w:val="both"/>
        <w:rPr>
          <w:color w:val="auto"/>
          <w:sz w:val="24"/>
          <w:szCs w:val="24"/>
        </w:rPr>
      </w:pPr>
      <w:r w:rsidRPr="00E5477D">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EA0277" w:rsidRPr="00E5477D" w:rsidRDefault="00EA0277" w:rsidP="00E5477D">
      <w:pPr>
        <w:pStyle w:val="1"/>
        <w:spacing w:line="240" w:lineRule="auto"/>
        <w:jc w:val="both"/>
        <w:rPr>
          <w:color w:val="auto"/>
          <w:sz w:val="24"/>
          <w:szCs w:val="24"/>
        </w:rPr>
      </w:pPr>
      <w:r w:rsidRPr="00E5477D">
        <w:rPr>
          <w:color w:val="auto"/>
          <w:sz w:val="24"/>
          <w:szCs w:val="24"/>
        </w:rPr>
        <w:t>классификация аварийных ситуаций в коммунальных системах жизнеобеспечения;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подготовки к возможным авариям на коммунальных системах,порядок действий при авариях на коммунальных системах.</w:t>
      </w:r>
    </w:p>
    <w:p w:rsidR="00EA0277" w:rsidRPr="00E5477D" w:rsidRDefault="00EA0277" w:rsidP="00E5477D">
      <w:pPr>
        <w:pStyle w:val="af"/>
        <w:rPr>
          <w:rFonts w:ascii="Times New Roman" w:hAnsi="Times New Roman" w:cs="Times New Roman"/>
          <w:sz w:val="24"/>
          <w:szCs w:val="24"/>
        </w:rPr>
      </w:pPr>
      <w:bookmarkStart w:id="583" w:name="bookmark1830"/>
      <w:r w:rsidRPr="00E5477D">
        <w:rPr>
          <w:rFonts w:ascii="Times New Roman" w:hAnsi="Times New Roman" w:cs="Times New Roman"/>
          <w:sz w:val="24"/>
          <w:szCs w:val="24"/>
        </w:rPr>
        <w:t>МОДУЛЬ № 3 «БЕЗОПАСНОСТЬ НА ТРАНСПОРТЕ»:</w:t>
      </w:r>
      <w:bookmarkEnd w:id="583"/>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дорожного движения и их значение, условия обеспечения безопасности участников дорожного движения;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дорожного движения и дорожные знаки для пешеходов;</w:t>
      </w:r>
    </w:p>
    <w:p w:rsidR="00EA0277" w:rsidRPr="00E5477D" w:rsidRDefault="00EA0277" w:rsidP="00E5477D">
      <w:pPr>
        <w:pStyle w:val="1"/>
        <w:spacing w:line="240" w:lineRule="auto"/>
        <w:jc w:val="both"/>
        <w:rPr>
          <w:color w:val="auto"/>
          <w:sz w:val="24"/>
          <w:szCs w:val="24"/>
        </w:rPr>
      </w:pPr>
      <w:r w:rsidRPr="00E5477D">
        <w:rPr>
          <w:color w:val="auto"/>
          <w:sz w:val="24"/>
          <w:szCs w:val="24"/>
        </w:rPr>
        <w:t>«дорожные ловушки» и правила их предупреждения;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световозвращающие элементы и правила их применения;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дорожного движения для пассажиров;</w:t>
      </w:r>
    </w:p>
    <w:p w:rsidR="00EA0277" w:rsidRPr="00E5477D" w:rsidRDefault="00EA0277" w:rsidP="00E5477D">
      <w:pPr>
        <w:pStyle w:val="1"/>
        <w:spacing w:line="240" w:lineRule="auto"/>
        <w:jc w:val="both"/>
        <w:rPr>
          <w:color w:val="auto"/>
          <w:sz w:val="24"/>
          <w:szCs w:val="24"/>
        </w:rPr>
      </w:pPr>
      <w:r w:rsidRPr="00E5477D">
        <w:rPr>
          <w:color w:val="auto"/>
          <w:sz w:val="24"/>
          <w:szCs w:val="24"/>
        </w:rPr>
        <w:t>обязанности пассажиров маршрутных транспортных средств, ремень безопасности и правила его применения;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поведения пассажира мотоцикла;</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EA0277" w:rsidRPr="00E5477D" w:rsidRDefault="00EA0277" w:rsidP="00E5477D">
      <w:pPr>
        <w:pStyle w:val="1"/>
        <w:spacing w:line="240" w:lineRule="auto"/>
        <w:jc w:val="both"/>
        <w:rPr>
          <w:color w:val="auto"/>
          <w:sz w:val="24"/>
          <w:szCs w:val="24"/>
        </w:rPr>
      </w:pPr>
      <w:r w:rsidRPr="00E5477D">
        <w:rPr>
          <w:color w:val="auto"/>
          <w:sz w:val="24"/>
          <w:szCs w:val="24"/>
        </w:rPr>
        <w:t>дорожные знаки для водителя велосипеда, сигналы велосипедиста;</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подготовки велосипеда к пользованию;</w:t>
      </w:r>
    </w:p>
    <w:p w:rsidR="00EA0277" w:rsidRPr="00E5477D" w:rsidRDefault="00EA0277" w:rsidP="00E5477D">
      <w:pPr>
        <w:pStyle w:val="1"/>
        <w:spacing w:line="240" w:lineRule="auto"/>
        <w:jc w:val="both"/>
        <w:rPr>
          <w:color w:val="auto"/>
          <w:sz w:val="24"/>
          <w:szCs w:val="24"/>
        </w:rPr>
      </w:pPr>
      <w:r w:rsidRPr="00E5477D">
        <w:rPr>
          <w:color w:val="auto"/>
          <w:sz w:val="24"/>
          <w:szCs w:val="24"/>
        </w:rPr>
        <w:t>дорожно-транспортные происшествия и причины их возникновения;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основные факторы риска возникновения дорожно-транспортных происшествий;</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очевидца дорожно-транспортного происшествия;</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пожаре на транспорте;</w:t>
      </w:r>
    </w:p>
    <w:p w:rsidR="00EA0277" w:rsidRPr="00E5477D" w:rsidRDefault="00EA0277" w:rsidP="00E5477D">
      <w:pPr>
        <w:pStyle w:val="1"/>
        <w:spacing w:line="240" w:lineRule="auto"/>
        <w:jc w:val="both"/>
        <w:rPr>
          <w:color w:val="auto"/>
          <w:sz w:val="24"/>
          <w:szCs w:val="24"/>
        </w:rPr>
      </w:pPr>
      <w:r w:rsidRPr="00E5477D">
        <w:rPr>
          <w:color w:val="auto"/>
          <w:sz w:val="24"/>
          <w:szCs w:val="24"/>
        </w:rPr>
        <w:t>особенности различных видов транспорта (подземного, железнодорожного, водного, воздушного);</w:t>
      </w:r>
    </w:p>
    <w:p w:rsidR="00EA0277" w:rsidRPr="00E5477D" w:rsidRDefault="00EA0277" w:rsidP="00E5477D">
      <w:pPr>
        <w:pStyle w:val="1"/>
        <w:spacing w:line="240" w:lineRule="auto"/>
        <w:jc w:val="both"/>
        <w:rPr>
          <w:color w:val="auto"/>
          <w:sz w:val="24"/>
          <w:szCs w:val="24"/>
        </w:rPr>
      </w:pPr>
      <w:r w:rsidRPr="00E5477D">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A0277" w:rsidRPr="00E5477D" w:rsidRDefault="00EA0277" w:rsidP="00E5477D">
      <w:pPr>
        <w:pStyle w:val="1"/>
        <w:spacing w:line="240" w:lineRule="auto"/>
        <w:jc w:val="both"/>
        <w:rPr>
          <w:color w:val="auto"/>
          <w:sz w:val="24"/>
          <w:szCs w:val="24"/>
        </w:rPr>
      </w:pPr>
      <w:r w:rsidRPr="00E5477D">
        <w:rPr>
          <w:color w:val="auto"/>
          <w:sz w:val="24"/>
          <w:szCs w:val="24"/>
        </w:rPr>
        <w:lastRenderedPageBreak/>
        <w:t>первая помощь и последовательность её оказания;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и приёмы оказания первой помощи при различных травмах в результате чрезвычайных ситуаций на транспорте.</w:t>
      </w:r>
    </w:p>
    <w:p w:rsidR="00EA0277" w:rsidRPr="00E5477D" w:rsidRDefault="00EA0277" w:rsidP="00E5477D">
      <w:pPr>
        <w:pStyle w:val="af"/>
        <w:rPr>
          <w:rFonts w:ascii="Times New Roman" w:hAnsi="Times New Roman" w:cs="Times New Roman"/>
          <w:sz w:val="24"/>
          <w:szCs w:val="24"/>
        </w:rPr>
      </w:pPr>
      <w:bookmarkStart w:id="584" w:name="bookmark1832"/>
      <w:r w:rsidRPr="00E5477D">
        <w:rPr>
          <w:rFonts w:ascii="Times New Roman" w:hAnsi="Times New Roman" w:cs="Times New Roman"/>
          <w:sz w:val="24"/>
          <w:szCs w:val="24"/>
        </w:rPr>
        <w:t>МОДУЛЬ № 4 «БЕЗОПАСНОСТЬ В ОБЩЕСТВЕННЫХ МЕСТАХ»:</w:t>
      </w:r>
      <w:bookmarkEnd w:id="584"/>
    </w:p>
    <w:p w:rsidR="00EA0277" w:rsidRPr="00E5477D" w:rsidRDefault="00EA0277" w:rsidP="00E5477D">
      <w:pPr>
        <w:pStyle w:val="1"/>
        <w:spacing w:line="240" w:lineRule="auto"/>
        <w:jc w:val="both"/>
        <w:rPr>
          <w:color w:val="auto"/>
          <w:sz w:val="24"/>
          <w:szCs w:val="24"/>
        </w:rPr>
      </w:pPr>
      <w:r w:rsidRPr="00E5477D">
        <w:rPr>
          <w:color w:val="auto"/>
          <w:sz w:val="24"/>
          <w:szCs w:val="24"/>
        </w:rPr>
        <w:t>общественные места и их характеристики, потенциальные источники опасности в общественных местах;</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вызова экстренных служб и порядок взаимодействия с ними;</w:t>
      </w:r>
    </w:p>
    <w:p w:rsidR="00EA0277" w:rsidRPr="00E5477D" w:rsidRDefault="00EA0277" w:rsidP="00E5477D">
      <w:pPr>
        <w:pStyle w:val="1"/>
        <w:spacing w:line="240" w:lineRule="auto"/>
        <w:jc w:val="both"/>
        <w:rPr>
          <w:color w:val="auto"/>
          <w:sz w:val="24"/>
          <w:szCs w:val="24"/>
        </w:rPr>
      </w:pPr>
      <w:r w:rsidRPr="00E5477D">
        <w:rPr>
          <w:color w:val="auto"/>
          <w:sz w:val="24"/>
          <w:szCs w:val="24"/>
        </w:rPr>
        <w:t>массовые мероприятия и правила подготовки к ним, оборудование мест массового пребывания людей;</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беспорядках в местах массового пребывания людей;</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попадании в толпу и давку;</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обнаружении угрозы возникновения пожара;порядок действий при эвакуации из общественных мест и зданий;</w:t>
      </w:r>
    </w:p>
    <w:p w:rsidR="00EA0277" w:rsidRPr="00E5477D" w:rsidRDefault="00EA0277" w:rsidP="00E5477D">
      <w:pPr>
        <w:pStyle w:val="1"/>
        <w:spacing w:line="240" w:lineRule="auto"/>
        <w:jc w:val="both"/>
        <w:rPr>
          <w:color w:val="auto"/>
          <w:sz w:val="24"/>
          <w:szCs w:val="24"/>
        </w:rPr>
      </w:pPr>
      <w:r w:rsidRPr="00E5477D">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взаимодействии с правоохранительными органами.</w:t>
      </w:r>
    </w:p>
    <w:p w:rsidR="00EA0277" w:rsidRPr="00E5477D" w:rsidRDefault="00EA0277" w:rsidP="00E5477D">
      <w:pPr>
        <w:pStyle w:val="af"/>
        <w:rPr>
          <w:rFonts w:ascii="Times New Roman" w:hAnsi="Times New Roman" w:cs="Times New Roman"/>
          <w:sz w:val="24"/>
          <w:szCs w:val="24"/>
        </w:rPr>
      </w:pPr>
      <w:bookmarkStart w:id="585" w:name="bookmark1834"/>
      <w:r w:rsidRPr="00E5477D">
        <w:rPr>
          <w:rFonts w:ascii="Times New Roman" w:hAnsi="Times New Roman" w:cs="Times New Roman"/>
          <w:sz w:val="24"/>
          <w:szCs w:val="24"/>
        </w:rPr>
        <w:t>МОДУЛЬ № 5 «БЕЗОПАСНОСТЬ В ПРИРОДНОЙ СРЕДЕ»:</w:t>
      </w:r>
      <w:bookmarkEnd w:id="585"/>
    </w:p>
    <w:p w:rsidR="00EA0277" w:rsidRPr="00E5477D" w:rsidRDefault="00EA0277" w:rsidP="00E5477D">
      <w:pPr>
        <w:pStyle w:val="1"/>
        <w:spacing w:line="240" w:lineRule="auto"/>
        <w:jc w:val="both"/>
        <w:rPr>
          <w:color w:val="auto"/>
          <w:sz w:val="24"/>
          <w:szCs w:val="24"/>
        </w:rPr>
      </w:pPr>
      <w:r w:rsidRPr="00E5477D">
        <w:rPr>
          <w:color w:val="auto"/>
          <w:sz w:val="24"/>
          <w:szCs w:val="24"/>
        </w:rPr>
        <w:t>чрезвычайные ситуации природного характера и их классификация;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поведения, необходимые для снижения риска встречи с дикими животными, порядок действий при встрече с ними;</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укусах диких животных, змей, пауков, клещей и насекомых;</w:t>
      </w:r>
    </w:p>
    <w:p w:rsidR="00EA0277" w:rsidRPr="00E5477D" w:rsidRDefault="00EA0277" w:rsidP="00E5477D">
      <w:pPr>
        <w:pStyle w:val="1"/>
        <w:spacing w:line="240" w:lineRule="auto"/>
        <w:jc w:val="both"/>
        <w:rPr>
          <w:color w:val="auto"/>
          <w:sz w:val="24"/>
          <w:szCs w:val="24"/>
        </w:rPr>
      </w:pPr>
      <w:r w:rsidRPr="00E5477D">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A0277" w:rsidRPr="00E5477D" w:rsidRDefault="00EA0277" w:rsidP="00E5477D">
      <w:pPr>
        <w:pStyle w:val="1"/>
        <w:spacing w:line="240" w:lineRule="auto"/>
        <w:jc w:val="both"/>
        <w:rPr>
          <w:color w:val="auto"/>
          <w:sz w:val="24"/>
          <w:szCs w:val="24"/>
        </w:rPr>
      </w:pPr>
      <w:r w:rsidRPr="00E5477D">
        <w:rPr>
          <w:color w:val="auto"/>
          <w:sz w:val="24"/>
          <w:szCs w:val="24"/>
        </w:rPr>
        <w:t>автономные условия, их особенности и опасности, правила подготовки к длительному автономному существованию;</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автономном существовании в природной среде;</w:t>
      </w:r>
    </w:p>
    <w:p w:rsidR="00EA0277" w:rsidRPr="00E5477D" w:rsidRDefault="00EA0277" w:rsidP="00E5477D">
      <w:pPr>
        <w:pStyle w:val="1"/>
        <w:spacing w:line="240" w:lineRule="auto"/>
        <w:ind w:firstLine="238"/>
        <w:jc w:val="both"/>
        <w:rPr>
          <w:color w:val="auto"/>
          <w:sz w:val="24"/>
          <w:szCs w:val="24"/>
        </w:rPr>
      </w:pPr>
      <w:r w:rsidRPr="00E5477D">
        <w:rPr>
          <w:color w:val="auto"/>
          <w:sz w:val="24"/>
          <w:szCs w:val="24"/>
        </w:rPr>
        <w:t>правила ориентирования на местности, способы подачи сигналов бедствия;</w:t>
      </w:r>
    </w:p>
    <w:p w:rsidR="00EA0277" w:rsidRPr="00E5477D" w:rsidRDefault="00EA0277" w:rsidP="00E5477D">
      <w:pPr>
        <w:pStyle w:val="1"/>
        <w:spacing w:line="240" w:lineRule="auto"/>
        <w:ind w:firstLine="238"/>
        <w:jc w:val="both"/>
        <w:rPr>
          <w:color w:val="auto"/>
          <w:sz w:val="24"/>
          <w:szCs w:val="24"/>
        </w:rPr>
      </w:pPr>
      <w:r w:rsidRPr="00E5477D">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EA0277" w:rsidRPr="00E5477D" w:rsidRDefault="00EA0277" w:rsidP="00E5477D">
      <w:pPr>
        <w:pStyle w:val="1"/>
        <w:spacing w:line="240" w:lineRule="auto"/>
        <w:jc w:val="both"/>
        <w:rPr>
          <w:color w:val="auto"/>
          <w:sz w:val="24"/>
          <w:szCs w:val="24"/>
        </w:rPr>
      </w:pPr>
      <w:r w:rsidRPr="00E5477D">
        <w:rPr>
          <w:color w:val="auto"/>
          <w:sz w:val="24"/>
          <w:szCs w:val="24"/>
        </w:rPr>
        <w:t>устройство гор и классификация горных пород, правила безопасного поведения в горах;</w:t>
      </w:r>
    </w:p>
    <w:p w:rsidR="00EA0277" w:rsidRPr="00E5477D" w:rsidRDefault="00EA0277" w:rsidP="00E5477D">
      <w:pPr>
        <w:pStyle w:val="1"/>
        <w:spacing w:line="240" w:lineRule="auto"/>
        <w:jc w:val="both"/>
        <w:rPr>
          <w:color w:val="auto"/>
          <w:sz w:val="24"/>
          <w:szCs w:val="24"/>
        </w:rPr>
      </w:pPr>
      <w:r w:rsidRPr="00E5477D">
        <w:rPr>
          <w:color w:val="auto"/>
          <w:sz w:val="24"/>
          <w:szCs w:val="24"/>
        </w:rPr>
        <w:t>снежные лавины, их характеристики и опасности, порядок действий при попадании в лавину;</w:t>
      </w:r>
    </w:p>
    <w:p w:rsidR="00EA0277" w:rsidRPr="00E5477D" w:rsidRDefault="00EA0277" w:rsidP="00E5477D">
      <w:pPr>
        <w:pStyle w:val="1"/>
        <w:spacing w:line="240" w:lineRule="auto"/>
        <w:jc w:val="both"/>
        <w:rPr>
          <w:color w:val="auto"/>
          <w:sz w:val="24"/>
          <w:szCs w:val="24"/>
        </w:rPr>
      </w:pPr>
      <w:r w:rsidRPr="00E5477D">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EA0277" w:rsidRPr="00E5477D" w:rsidRDefault="00EA0277" w:rsidP="00E5477D">
      <w:pPr>
        <w:pStyle w:val="1"/>
        <w:spacing w:line="240" w:lineRule="auto"/>
        <w:jc w:val="both"/>
        <w:rPr>
          <w:color w:val="auto"/>
          <w:sz w:val="24"/>
          <w:szCs w:val="24"/>
        </w:rPr>
      </w:pPr>
      <w:r w:rsidRPr="00E5477D">
        <w:rPr>
          <w:color w:val="auto"/>
          <w:sz w:val="24"/>
          <w:szCs w:val="24"/>
        </w:rPr>
        <w:t>сели, их характеристики и опасности, порядок действий при попадании в зону селя;</w:t>
      </w:r>
    </w:p>
    <w:p w:rsidR="00EA0277" w:rsidRPr="00E5477D" w:rsidRDefault="00EA0277" w:rsidP="00E5477D">
      <w:pPr>
        <w:pStyle w:val="1"/>
        <w:spacing w:line="240" w:lineRule="auto"/>
        <w:jc w:val="both"/>
        <w:rPr>
          <w:color w:val="auto"/>
          <w:sz w:val="24"/>
          <w:szCs w:val="24"/>
        </w:rPr>
      </w:pPr>
      <w:r w:rsidRPr="00E5477D">
        <w:rPr>
          <w:color w:val="auto"/>
          <w:sz w:val="24"/>
          <w:szCs w:val="24"/>
        </w:rPr>
        <w:t>оползни, их характеристики и опасности, порядок действий при начале оползня;</w:t>
      </w:r>
    </w:p>
    <w:p w:rsidR="00EA0277" w:rsidRPr="00E5477D" w:rsidRDefault="00EA0277" w:rsidP="00E5477D">
      <w:pPr>
        <w:pStyle w:val="1"/>
        <w:spacing w:line="240" w:lineRule="auto"/>
        <w:jc w:val="both"/>
        <w:rPr>
          <w:color w:val="auto"/>
          <w:sz w:val="24"/>
          <w:szCs w:val="24"/>
        </w:rPr>
      </w:pPr>
      <w:r w:rsidRPr="00E5477D">
        <w:rPr>
          <w:color w:val="auto"/>
          <w:sz w:val="24"/>
          <w:szCs w:val="24"/>
        </w:rPr>
        <w:t>общие правила безопасного поведения на водоёмах, правила купания в подготовленных и неподготовленных местах;</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обнаружении тонущего человека;</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поведения при нахождении на плавсредствах;</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поведения при нахождении на льду, порядок действий при обнаружении человека в полынье;</w:t>
      </w:r>
    </w:p>
    <w:p w:rsidR="00EA0277" w:rsidRPr="00E5477D" w:rsidRDefault="00EA0277" w:rsidP="00E5477D">
      <w:pPr>
        <w:pStyle w:val="1"/>
        <w:spacing w:line="240" w:lineRule="auto"/>
        <w:jc w:val="both"/>
        <w:rPr>
          <w:color w:val="auto"/>
          <w:sz w:val="24"/>
          <w:szCs w:val="24"/>
        </w:rPr>
      </w:pPr>
      <w:r w:rsidRPr="00E5477D">
        <w:rPr>
          <w:color w:val="auto"/>
          <w:sz w:val="24"/>
          <w:szCs w:val="24"/>
        </w:rPr>
        <w:t>наводнения, их характеристики и опасности, порядок действий при наводнении;</w:t>
      </w:r>
    </w:p>
    <w:p w:rsidR="00EA0277" w:rsidRPr="00E5477D" w:rsidRDefault="00EA0277" w:rsidP="00E5477D">
      <w:pPr>
        <w:pStyle w:val="1"/>
        <w:spacing w:line="240" w:lineRule="auto"/>
        <w:jc w:val="both"/>
        <w:rPr>
          <w:color w:val="auto"/>
          <w:sz w:val="24"/>
          <w:szCs w:val="24"/>
        </w:rPr>
      </w:pPr>
      <w:r w:rsidRPr="00E5477D">
        <w:rPr>
          <w:color w:val="auto"/>
          <w:sz w:val="24"/>
          <w:szCs w:val="24"/>
        </w:rPr>
        <w:t>цунами, их характеристики и опасности, порядок действий принахождении в зоне цунами;</w:t>
      </w:r>
    </w:p>
    <w:p w:rsidR="00EA0277" w:rsidRPr="00E5477D" w:rsidRDefault="00EA0277" w:rsidP="00E5477D">
      <w:pPr>
        <w:pStyle w:val="1"/>
        <w:spacing w:line="240" w:lineRule="auto"/>
        <w:jc w:val="both"/>
        <w:rPr>
          <w:color w:val="auto"/>
          <w:sz w:val="24"/>
          <w:szCs w:val="24"/>
        </w:rPr>
      </w:pPr>
      <w:r w:rsidRPr="00E5477D">
        <w:rPr>
          <w:color w:val="auto"/>
          <w:sz w:val="24"/>
          <w:szCs w:val="24"/>
        </w:rPr>
        <w:t>ураганы, бури, смерчи, их характеристики и опасности, порядок действий при ураганах, бурях и смерчах;</w:t>
      </w:r>
    </w:p>
    <w:p w:rsidR="00EA0277" w:rsidRPr="00E5477D" w:rsidRDefault="00EA0277" w:rsidP="00E5477D">
      <w:pPr>
        <w:pStyle w:val="1"/>
        <w:spacing w:line="240" w:lineRule="auto"/>
        <w:jc w:val="both"/>
        <w:rPr>
          <w:color w:val="auto"/>
          <w:sz w:val="24"/>
          <w:szCs w:val="24"/>
        </w:rPr>
      </w:pPr>
      <w:r w:rsidRPr="00E5477D">
        <w:rPr>
          <w:color w:val="auto"/>
          <w:sz w:val="24"/>
          <w:szCs w:val="24"/>
        </w:rPr>
        <w:t>грозы, их характеристики и опасности, порядок действий при попадании в грозу;</w:t>
      </w:r>
    </w:p>
    <w:p w:rsidR="00EA0277" w:rsidRPr="00E5477D" w:rsidRDefault="00EA0277" w:rsidP="00E5477D">
      <w:pPr>
        <w:pStyle w:val="1"/>
        <w:spacing w:line="240" w:lineRule="auto"/>
        <w:jc w:val="both"/>
        <w:rPr>
          <w:color w:val="auto"/>
          <w:sz w:val="24"/>
          <w:szCs w:val="24"/>
        </w:rPr>
      </w:pPr>
      <w:r w:rsidRPr="00E5477D">
        <w:rPr>
          <w:color w:val="auto"/>
          <w:sz w:val="24"/>
          <w:szCs w:val="24"/>
        </w:rPr>
        <w:t xml:space="preserve">землетрясения и извержения вулканов, их характеристики и опасности, порядок </w:t>
      </w:r>
      <w:r w:rsidRPr="00E5477D">
        <w:rPr>
          <w:color w:val="auto"/>
          <w:sz w:val="24"/>
          <w:szCs w:val="24"/>
        </w:rPr>
        <w:lastRenderedPageBreak/>
        <w:t>действий при землетрясении, в том числе при попадании под завал, при нахождении в зоне извержения вулкана;</w:t>
      </w:r>
    </w:p>
    <w:p w:rsidR="00EA0277" w:rsidRPr="00E5477D" w:rsidRDefault="00EA0277" w:rsidP="00E5477D">
      <w:pPr>
        <w:pStyle w:val="1"/>
        <w:spacing w:line="240" w:lineRule="auto"/>
        <w:jc w:val="both"/>
        <w:rPr>
          <w:color w:val="auto"/>
          <w:sz w:val="24"/>
          <w:szCs w:val="24"/>
        </w:rPr>
      </w:pPr>
      <w:r w:rsidRPr="00E5477D">
        <w:rPr>
          <w:color w:val="auto"/>
          <w:sz w:val="24"/>
          <w:szCs w:val="24"/>
        </w:rPr>
        <w:t>смысл понятий «экология» и «экологическая культура», значение экологии для устойчивого развития общества;</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безопасного поведения при неблагоприятной экологической обстановке.</w:t>
      </w:r>
    </w:p>
    <w:p w:rsidR="00EA0277" w:rsidRPr="00E5477D" w:rsidRDefault="00EA0277" w:rsidP="00E5477D">
      <w:pPr>
        <w:pStyle w:val="af"/>
        <w:rPr>
          <w:rFonts w:ascii="Times New Roman" w:hAnsi="Times New Roman" w:cs="Times New Roman"/>
          <w:sz w:val="24"/>
          <w:szCs w:val="24"/>
        </w:rPr>
      </w:pPr>
      <w:bookmarkStart w:id="586" w:name="bookmark1836"/>
      <w:r w:rsidRPr="00E5477D">
        <w:rPr>
          <w:rFonts w:ascii="Times New Roman" w:hAnsi="Times New Roman" w:cs="Times New Roman"/>
          <w:sz w:val="24"/>
          <w:szCs w:val="24"/>
        </w:rPr>
        <w:t>МОДУЛЬ № 6 «ЗДОРОВЬЕ И КАК ЕГО СОХРАНИТЬ.</w:t>
      </w:r>
      <w:bookmarkEnd w:id="586"/>
      <w:r w:rsidRPr="00E5477D">
        <w:rPr>
          <w:rFonts w:ascii="Times New Roman" w:hAnsi="Times New Roman" w:cs="Times New Roman"/>
          <w:sz w:val="24"/>
          <w:szCs w:val="24"/>
        </w:rPr>
        <w:t>ОСНОВЫ МЕДИЦИНСКИХ ЗНАНИЙ»:</w:t>
      </w:r>
    </w:p>
    <w:p w:rsidR="00EA0277" w:rsidRPr="00E5477D" w:rsidRDefault="00EA0277" w:rsidP="00E5477D">
      <w:pPr>
        <w:pStyle w:val="1"/>
        <w:spacing w:line="240" w:lineRule="auto"/>
        <w:jc w:val="both"/>
        <w:rPr>
          <w:color w:val="auto"/>
          <w:sz w:val="24"/>
          <w:szCs w:val="24"/>
        </w:rPr>
      </w:pPr>
      <w:r w:rsidRPr="00E5477D">
        <w:rPr>
          <w:color w:val="auto"/>
          <w:sz w:val="24"/>
          <w:szCs w:val="24"/>
        </w:rPr>
        <w:t>смысл понятий «здоровье» и «здоровый образ жизни», их содержание и значение для человека;</w:t>
      </w:r>
    </w:p>
    <w:p w:rsidR="00EA0277" w:rsidRPr="00E5477D" w:rsidRDefault="00EA0277" w:rsidP="00E5477D">
      <w:pPr>
        <w:pStyle w:val="1"/>
        <w:spacing w:line="240" w:lineRule="auto"/>
        <w:jc w:val="both"/>
        <w:rPr>
          <w:color w:val="auto"/>
          <w:sz w:val="24"/>
          <w:szCs w:val="24"/>
        </w:rPr>
      </w:pPr>
      <w:r w:rsidRPr="00E5477D">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EA0277" w:rsidRPr="00E5477D" w:rsidRDefault="00EA0277" w:rsidP="00E5477D">
      <w:pPr>
        <w:pStyle w:val="1"/>
        <w:spacing w:line="240" w:lineRule="auto"/>
        <w:jc w:val="both"/>
        <w:rPr>
          <w:color w:val="auto"/>
          <w:sz w:val="24"/>
          <w:szCs w:val="24"/>
        </w:rPr>
      </w:pPr>
      <w:r w:rsidRPr="00E5477D">
        <w:rPr>
          <w:color w:val="auto"/>
          <w:sz w:val="24"/>
          <w:szCs w:val="24"/>
        </w:rPr>
        <w:t>элементы здорового образа жизни, ответственность за сохранение здоровья;</w:t>
      </w:r>
    </w:p>
    <w:p w:rsidR="00EA0277" w:rsidRPr="00E5477D" w:rsidRDefault="00EA0277" w:rsidP="00E5477D">
      <w:pPr>
        <w:pStyle w:val="1"/>
        <w:spacing w:line="240" w:lineRule="auto"/>
        <w:jc w:val="both"/>
        <w:rPr>
          <w:color w:val="auto"/>
          <w:sz w:val="24"/>
          <w:szCs w:val="24"/>
        </w:rPr>
      </w:pPr>
      <w:r w:rsidRPr="00E5477D">
        <w:rPr>
          <w:color w:val="auto"/>
          <w:sz w:val="24"/>
          <w:szCs w:val="24"/>
        </w:rPr>
        <w:t>понятие «инфекционные заболевания», причины их возникновения;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механизм распространения инфекционных заболеваний, меры их профилактики и защиты от них;</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возникновении чрезвычайных ситуаций биолого-социального происхождения (эпидемия, пандемия);</w:t>
      </w:r>
    </w:p>
    <w:p w:rsidR="00EA0277" w:rsidRPr="00E5477D" w:rsidRDefault="00EA0277" w:rsidP="00E5477D">
      <w:pPr>
        <w:pStyle w:val="1"/>
        <w:spacing w:line="240" w:lineRule="auto"/>
        <w:jc w:val="both"/>
        <w:rPr>
          <w:color w:val="auto"/>
          <w:sz w:val="24"/>
          <w:szCs w:val="24"/>
        </w:rPr>
      </w:pPr>
      <w:r w:rsidRPr="00E5477D">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понятие «неинфекционные заболевания» и их классификация, факторы риска неинфекционных заболеваний;</w:t>
      </w:r>
    </w:p>
    <w:p w:rsidR="00EA0277" w:rsidRPr="00E5477D" w:rsidRDefault="00EA0277" w:rsidP="00E5477D">
      <w:pPr>
        <w:pStyle w:val="1"/>
        <w:spacing w:line="240" w:lineRule="auto"/>
        <w:jc w:val="both"/>
        <w:rPr>
          <w:color w:val="auto"/>
          <w:sz w:val="24"/>
          <w:szCs w:val="24"/>
        </w:rPr>
      </w:pPr>
      <w:r w:rsidRPr="00E5477D">
        <w:rPr>
          <w:color w:val="auto"/>
          <w:sz w:val="24"/>
          <w:szCs w:val="24"/>
        </w:rPr>
        <w:t>меры профилактики неинфекционных заболеваний и защиты от них;</w:t>
      </w:r>
    </w:p>
    <w:p w:rsidR="00EA0277" w:rsidRPr="00E5477D" w:rsidRDefault="00EA0277" w:rsidP="00E5477D">
      <w:pPr>
        <w:pStyle w:val="1"/>
        <w:spacing w:line="240" w:lineRule="auto"/>
        <w:jc w:val="both"/>
        <w:rPr>
          <w:color w:val="auto"/>
          <w:sz w:val="24"/>
          <w:szCs w:val="24"/>
        </w:rPr>
      </w:pPr>
      <w:r w:rsidRPr="00E5477D">
        <w:rPr>
          <w:color w:val="auto"/>
          <w:sz w:val="24"/>
          <w:szCs w:val="24"/>
        </w:rPr>
        <w:t>диспансеризация и её задачи;</w:t>
      </w:r>
    </w:p>
    <w:p w:rsidR="00EA0277" w:rsidRPr="00E5477D" w:rsidRDefault="00EA0277" w:rsidP="00E5477D">
      <w:pPr>
        <w:pStyle w:val="1"/>
        <w:spacing w:line="240" w:lineRule="auto"/>
        <w:jc w:val="both"/>
        <w:rPr>
          <w:color w:val="auto"/>
          <w:sz w:val="24"/>
          <w:szCs w:val="24"/>
        </w:rPr>
      </w:pPr>
      <w:r w:rsidRPr="00E5477D">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EA0277" w:rsidRPr="00E5477D" w:rsidRDefault="00EA0277" w:rsidP="00E5477D">
      <w:pPr>
        <w:pStyle w:val="1"/>
        <w:spacing w:line="240" w:lineRule="auto"/>
        <w:jc w:val="both"/>
        <w:rPr>
          <w:color w:val="auto"/>
          <w:sz w:val="24"/>
          <w:szCs w:val="24"/>
        </w:rPr>
      </w:pPr>
      <w:r w:rsidRPr="00E5477D">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EA0277" w:rsidRPr="00E5477D" w:rsidRDefault="00EA0277" w:rsidP="00E5477D">
      <w:pPr>
        <w:pStyle w:val="1"/>
        <w:spacing w:line="240" w:lineRule="auto"/>
        <w:jc w:val="both"/>
        <w:rPr>
          <w:color w:val="auto"/>
          <w:sz w:val="24"/>
          <w:szCs w:val="24"/>
        </w:rPr>
      </w:pPr>
      <w:r w:rsidRPr="00E5477D">
        <w:rPr>
          <w:color w:val="auto"/>
          <w:sz w:val="24"/>
          <w:szCs w:val="24"/>
        </w:rPr>
        <w:t>понятие «первая помощь» и обязанность по её оказанию, универсальный алгоритм оказания первой помощи;</w:t>
      </w:r>
    </w:p>
    <w:p w:rsidR="00474DAB" w:rsidRPr="00E5477D" w:rsidRDefault="00EA0277" w:rsidP="00E5477D">
      <w:pPr>
        <w:pStyle w:val="1"/>
        <w:spacing w:line="240" w:lineRule="auto"/>
        <w:jc w:val="both"/>
        <w:rPr>
          <w:color w:val="auto"/>
          <w:sz w:val="24"/>
          <w:szCs w:val="24"/>
        </w:rPr>
      </w:pPr>
      <w:r w:rsidRPr="00E5477D">
        <w:rPr>
          <w:color w:val="auto"/>
          <w:sz w:val="24"/>
          <w:szCs w:val="24"/>
        </w:rPr>
        <w:t>назначение и состав аптечки первой помощи;</w:t>
      </w:r>
    </w:p>
    <w:p w:rsidR="00474DAB"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оказании первой помощи в различных ситуациях, приёмы психологической поддержки пострадавшего.</w:t>
      </w:r>
      <w:bookmarkStart w:id="587" w:name="bookmark1839"/>
    </w:p>
    <w:p w:rsidR="00EA0277" w:rsidRPr="00E5477D" w:rsidRDefault="00EA0277"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7 «БЕЗОПАСНОСТЬ В СОЦИУМЕ»:</w:t>
      </w:r>
      <w:bookmarkEnd w:id="587"/>
    </w:p>
    <w:p w:rsidR="00EA0277" w:rsidRPr="00E5477D" w:rsidRDefault="00EA0277" w:rsidP="00E5477D">
      <w:pPr>
        <w:pStyle w:val="1"/>
        <w:spacing w:line="240" w:lineRule="auto"/>
        <w:jc w:val="both"/>
        <w:rPr>
          <w:color w:val="auto"/>
          <w:sz w:val="24"/>
          <w:szCs w:val="24"/>
        </w:rPr>
      </w:pPr>
      <w:r w:rsidRPr="00E5477D">
        <w:rPr>
          <w:color w:val="auto"/>
          <w:sz w:val="24"/>
          <w:szCs w:val="24"/>
        </w:rPr>
        <w:t>общение и его значение для человека, способы организации эффективного и позитивного общения;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понятие «конфликт» и стадии его развития, факторы и причины развития конфликта;</w:t>
      </w:r>
    </w:p>
    <w:p w:rsidR="00EA0277" w:rsidRPr="00E5477D" w:rsidRDefault="00EA0277" w:rsidP="00E5477D">
      <w:pPr>
        <w:pStyle w:val="1"/>
        <w:spacing w:line="240" w:lineRule="auto"/>
        <w:jc w:val="both"/>
        <w:rPr>
          <w:color w:val="auto"/>
          <w:sz w:val="24"/>
          <w:szCs w:val="24"/>
        </w:rPr>
      </w:pPr>
      <w:r w:rsidRPr="00E5477D">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A0277" w:rsidRPr="00E5477D" w:rsidRDefault="00EA0277" w:rsidP="00E5477D">
      <w:pPr>
        <w:pStyle w:val="1"/>
        <w:spacing w:line="240" w:lineRule="auto"/>
        <w:ind w:firstLine="238"/>
        <w:jc w:val="both"/>
        <w:rPr>
          <w:color w:val="auto"/>
          <w:sz w:val="24"/>
          <w:szCs w:val="24"/>
        </w:rPr>
      </w:pPr>
      <w:r w:rsidRPr="00E5477D">
        <w:rPr>
          <w:color w:val="auto"/>
          <w:sz w:val="24"/>
          <w:szCs w:val="24"/>
        </w:rPr>
        <w:t>правила поведения для снижения риска конфликта и порядок действий при его опасных проявлениях;</w:t>
      </w:r>
    </w:p>
    <w:p w:rsidR="00EA0277" w:rsidRPr="00E5477D" w:rsidRDefault="00EA0277" w:rsidP="00E5477D">
      <w:pPr>
        <w:pStyle w:val="1"/>
        <w:spacing w:line="240" w:lineRule="auto"/>
        <w:ind w:firstLine="238"/>
        <w:jc w:val="both"/>
        <w:rPr>
          <w:color w:val="auto"/>
          <w:sz w:val="24"/>
          <w:szCs w:val="24"/>
        </w:rPr>
      </w:pPr>
      <w:r w:rsidRPr="00E5477D">
        <w:rPr>
          <w:color w:val="auto"/>
          <w:sz w:val="24"/>
          <w:szCs w:val="24"/>
        </w:rPr>
        <w:t>способ разрешения конфликта с помощью третьей стороны (модератора);</w:t>
      </w:r>
    </w:p>
    <w:p w:rsidR="00EA0277" w:rsidRPr="00E5477D" w:rsidRDefault="00EA0277" w:rsidP="00E5477D">
      <w:pPr>
        <w:pStyle w:val="1"/>
        <w:spacing w:line="240" w:lineRule="auto"/>
        <w:ind w:firstLine="238"/>
        <w:jc w:val="both"/>
        <w:rPr>
          <w:color w:val="auto"/>
          <w:sz w:val="24"/>
          <w:szCs w:val="24"/>
        </w:rPr>
      </w:pPr>
      <w:r w:rsidRPr="00E5477D">
        <w:rPr>
          <w:color w:val="auto"/>
          <w:sz w:val="24"/>
          <w:szCs w:val="24"/>
        </w:rPr>
        <w:t>опасные формы проявления конфликта: агрессия, домашнее насилие и буллинг;</w:t>
      </w:r>
    </w:p>
    <w:p w:rsidR="00EA0277" w:rsidRPr="00E5477D" w:rsidRDefault="00EA0277" w:rsidP="00E5477D">
      <w:pPr>
        <w:pStyle w:val="1"/>
        <w:spacing w:line="240" w:lineRule="auto"/>
        <w:ind w:firstLine="238"/>
        <w:jc w:val="both"/>
        <w:rPr>
          <w:color w:val="auto"/>
          <w:sz w:val="24"/>
          <w:szCs w:val="24"/>
        </w:rPr>
      </w:pPr>
      <w:r w:rsidRPr="00E5477D">
        <w:rPr>
          <w:color w:val="auto"/>
          <w:sz w:val="24"/>
          <w:szCs w:val="24"/>
        </w:rPr>
        <w:t>манипуляции в ходе межличностного общения, приёмы распознавания манипуляций и способы противостояния им;</w:t>
      </w:r>
    </w:p>
    <w:p w:rsidR="00EA0277" w:rsidRPr="00E5477D" w:rsidRDefault="00EA0277" w:rsidP="00E5477D">
      <w:pPr>
        <w:pStyle w:val="1"/>
        <w:spacing w:line="240" w:lineRule="auto"/>
        <w:jc w:val="both"/>
        <w:rPr>
          <w:color w:val="auto"/>
          <w:sz w:val="24"/>
          <w:szCs w:val="24"/>
        </w:rPr>
      </w:pPr>
      <w:r w:rsidRPr="00E5477D">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A0277" w:rsidRPr="00E5477D" w:rsidRDefault="00EA0277" w:rsidP="00E5477D">
      <w:pPr>
        <w:pStyle w:val="1"/>
        <w:spacing w:line="240" w:lineRule="auto"/>
        <w:jc w:val="both"/>
        <w:rPr>
          <w:color w:val="auto"/>
          <w:sz w:val="24"/>
          <w:szCs w:val="24"/>
        </w:rPr>
      </w:pPr>
      <w:r w:rsidRPr="00E5477D">
        <w:rPr>
          <w:color w:val="auto"/>
          <w:sz w:val="24"/>
          <w:szCs w:val="24"/>
        </w:rPr>
        <w:t xml:space="preserve">современные молодёжные увлечения и опасности, связанные с ними, правила </w:t>
      </w:r>
      <w:r w:rsidRPr="00E5477D">
        <w:rPr>
          <w:color w:val="auto"/>
          <w:sz w:val="24"/>
          <w:szCs w:val="24"/>
        </w:rPr>
        <w:lastRenderedPageBreak/>
        <w:t>безопасного поведения;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безопасной коммуникации с незнакомыми людьми.</w:t>
      </w:r>
    </w:p>
    <w:p w:rsidR="00EA0277" w:rsidRPr="00E5477D" w:rsidRDefault="00EA0277" w:rsidP="00E5477D">
      <w:pPr>
        <w:pStyle w:val="af"/>
        <w:rPr>
          <w:rFonts w:ascii="Times New Roman" w:hAnsi="Times New Roman" w:cs="Times New Roman"/>
          <w:sz w:val="24"/>
          <w:szCs w:val="24"/>
        </w:rPr>
      </w:pPr>
      <w:bookmarkStart w:id="588" w:name="bookmark1841"/>
      <w:r w:rsidRPr="00E5477D">
        <w:rPr>
          <w:rFonts w:ascii="Times New Roman" w:hAnsi="Times New Roman" w:cs="Times New Roman"/>
          <w:sz w:val="24"/>
          <w:szCs w:val="24"/>
        </w:rPr>
        <w:t>МОДУЛЬ № 8 «БЕЗОПАСНОСТЬ В ИНФОРМАЦИОННОМ ПРОСТРАНСТВЕ»:</w:t>
      </w:r>
      <w:bookmarkEnd w:id="588"/>
    </w:p>
    <w:p w:rsidR="00EA0277" w:rsidRPr="00E5477D" w:rsidRDefault="00EA0277" w:rsidP="00E5477D">
      <w:pPr>
        <w:pStyle w:val="1"/>
        <w:spacing w:line="240" w:lineRule="auto"/>
        <w:jc w:val="both"/>
        <w:rPr>
          <w:color w:val="auto"/>
          <w:sz w:val="24"/>
          <w:szCs w:val="24"/>
        </w:rPr>
      </w:pPr>
      <w:r w:rsidRPr="00E5477D">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EA0277" w:rsidRPr="00E5477D" w:rsidRDefault="00EA0277" w:rsidP="00E5477D">
      <w:pPr>
        <w:pStyle w:val="1"/>
        <w:spacing w:line="240" w:lineRule="auto"/>
        <w:jc w:val="both"/>
        <w:rPr>
          <w:color w:val="auto"/>
          <w:sz w:val="24"/>
          <w:szCs w:val="24"/>
        </w:rPr>
      </w:pPr>
      <w:r w:rsidRPr="00E5477D">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EA0277" w:rsidRPr="00E5477D" w:rsidRDefault="00EA0277" w:rsidP="00E5477D">
      <w:pPr>
        <w:pStyle w:val="1"/>
        <w:spacing w:line="240" w:lineRule="auto"/>
        <w:jc w:val="both"/>
        <w:rPr>
          <w:color w:val="auto"/>
          <w:sz w:val="24"/>
          <w:szCs w:val="24"/>
        </w:rPr>
      </w:pPr>
      <w:r w:rsidRPr="00E5477D">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A0277" w:rsidRPr="00E5477D" w:rsidRDefault="00EA0277" w:rsidP="00E5477D">
      <w:pPr>
        <w:pStyle w:val="1"/>
        <w:spacing w:line="240" w:lineRule="auto"/>
        <w:jc w:val="both"/>
        <w:rPr>
          <w:color w:val="auto"/>
          <w:sz w:val="24"/>
          <w:szCs w:val="24"/>
        </w:rPr>
      </w:pPr>
      <w:r w:rsidRPr="00E5477D">
        <w:rPr>
          <w:color w:val="auto"/>
          <w:sz w:val="24"/>
          <w:szCs w:val="24"/>
        </w:rPr>
        <w:t>опасные явления цифровой среды: вредоносные программы и приложения и их разновидности;</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кибергигиены, необходимые для предупреждения возникновения сложных и опасных ситуаций в цифровой среде;</w:t>
      </w:r>
    </w:p>
    <w:p w:rsidR="00EA0277" w:rsidRPr="00E5477D" w:rsidRDefault="00EA0277" w:rsidP="00E5477D">
      <w:pPr>
        <w:pStyle w:val="1"/>
        <w:spacing w:line="240" w:lineRule="auto"/>
        <w:jc w:val="both"/>
        <w:rPr>
          <w:color w:val="auto"/>
          <w:sz w:val="24"/>
          <w:szCs w:val="24"/>
        </w:rPr>
      </w:pPr>
      <w:r w:rsidRPr="00E5477D">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Интернета;противоправные действия в Интернете;</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A0277" w:rsidRPr="00E5477D" w:rsidRDefault="00EA0277" w:rsidP="00E5477D">
      <w:pPr>
        <w:pStyle w:val="1"/>
        <w:spacing w:line="240" w:lineRule="auto"/>
        <w:jc w:val="both"/>
        <w:rPr>
          <w:color w:val="auto"/>
          <w:sz w:val="24"/>
          <w:szCs w:val="24"/>
        </w:rPr>
      </w:pPr>
      <w:r w:rsidRPr="00E5477D">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A0277" w:rsidRPr="00E5477D" w:rsidRDefault="00EA0277" w:rsidP="00E5477D">
      <w:pPr>
        <w:pStyle w:val="af"/>
        <w:rPr>
          <w:rFonts w:ascii="Times New Roman" w:hAnsi="Times New Roman" w:cs="Times New Roman"/>
          <w:sz w:val="24"/>
          <w:szCs w:val="24"/>
        </w:rPr>
      </w:pPr>
      <w:bookmarkStart w:id="589" w:name="bookmark1843"/>
      <w:r w:rsidRPr="00E5477D">
        <w:rPr>
          <w:rFonts w:ascii="Times New Roman" w:hAnsi="Times New Roman" w:cs="Times New Roman"/>
          <w:sz w:val="24"/>
          <w:szCs w:val="24"/>
        </w:rPr>
        <w:t>МОДУЛЬ № 9 «ОСНОВЫ ПРОТИВОДЕЙСТВИЯ</w:t>
      </w:r>
      <w:bookmarkEnd w:id="589"/>
      <w:r w:rsidRPr="00E5477D">
        <w:rPr>
          <w:rFonts w:ascii="Times New Roman" w:hAnsi="Times New Roman" w:cs="Times New Roman"/>
          <w:sz w:val="24"/>
          <w:szCs w:val="24"/>
        </w:rPr>
        <w:t>ЭКСТРЕМИЗМУ И ТЕРРОРИЗМУ»:</w:t>
      </w:r>
    </w:p>
    <w:p w:rsidR="00EA0277" w:rsidRPr="00E5477D" w:rsidRDefault="00EA0277" w:rsidP="00E5477D">
      <w:pPr>
        <w:pStyle w:val="1"/>
        <w:spacing w:line="240" w:lineRule="auto"/>
        <w:ind w:firstLine="238"/>
        <w:jc w:val="both"/>
        <w:rPr>
          <w:color w:val="auto"/>
          <w:sz w:val="24"/>
          <w:szCs w:val="24"/>
        </w:rPr>
      </w:pPr>
      <w:r w:rsidRPr="00E5477D">
        <w:rPr>
          <w:color w:val="auto"/>
          <w:sz w:val="24"/>
          <w:szCs w:val="24"/>
        </w:rPr>
        <w:t>понятия «экстремизм» и «терроризм», их содержание, причины, возможные варианты проявления и последствия;</w:t>
      </w:r>
    </w:p>
    <w:p w:rsidR="00EA0277" w:rsidRPr="00E5477D" w:rsidRDefault="00EA0277" w:rsidP="00E5477D">
      <w:pPr>
        <w:pStyle w:val="1"/>
        <w:spacing w:line="240" w:lineRule="auto"/>
        <w:ind w:firstLine="238"/>
        <w:jc w:val="both"/>
        <w:rPr>
          <w:color w:val="auto"/>
          <w:sz w:val="24"/>
          <w:szCs w:val="24"/>
        </w:rPr>
      </w:pPr>
      <w:r w:rsidRPr="00E5477D">
        <w:rPr>
          <w:color w:val="auto"/>
          <w:sz w:val="24"/>
          <w:szCs w:val="24"/>
        </w:rPr>
        <w:t>цели и формы проявления террористических актов, их последствия, уровни террористической опасности;</w:t>
      </w:r>
    </w:p>
    <w:p w:rsidR="00EA0277" w:rsidRPr="00E5477D" w:rsidRDefault="00EA0277" w:rsidP="00E5477D">
      <w:pPr>
        <w:pStyle w:val="1"/>
        <w:spacing w:line="240" w:lineRule="auto"/>
        <w:jc w:val="both"/>
        <w:rPr>
          <w:color w:val="auto"/>
          <w:sz w:val="24"/>
          <w:szCs w:val="24"/>
        </w:rPr>
      </w:pPr>
      <w:r w:rsidRPr="00E5477D">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EA0277" w:rsidRPr="00E5477D" w:rsidRDefault="00EA0277" w:rsidP="00E5477D">
      <w:pPr>
        <w:pStyle w:val="1"/>
        <w:spacing w:line="240" w:lineRule="auto"/>
        <w:jc w:val="both"/>
        <w:rPr>
          <w:color w:val="auto"/>
          <w:sz w:val="24"/>
          <w:szCs w:val="24"/>
        </w:rPr>
      </w:pPr>
      <w:r w:rsidRPr="00E5477D">
        <w:rPr>
          <w:color w:val="auto"/>
          <w:sz w:val="24"/>
          <w:szCs w:val="24"/>
        </w:rPr>
        <w:t>признаки вовлечения в террористическую деятельность, правила антитеррористического поведения;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признаки угроз и подготовки различных форм терактов, порядок действий при их обнаружении;</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правила безопасного поведения в условиях совершения теракта;</w:t>
      </w:r>
    </w:p>
    <w:p w:rsidR="00EA0277" w:rsidRPr="00E5477D" w:rsidRDefault="00EA0277" w:rsidP="00E5477D">
      <w:pPr>
        <w:pStyle w:val="1"/>
        <w:spacing w:line="240" w:lineRule="auto"/>
        <w:jc w:val="both"/>
        <w:rPr>
          <w:color w:val="auto"/>
          <w:sz w:val="24"/>
          <w:szCs w:val="24"/>
        </w:rPr>
      </w:pPr>
      <w:r w:rsidRPr="00E5477D">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A0277" w:rsidRPr="00E5477D" w:rsidRDefault="00EA0277" w:rsidP="00E5477D">
      <w:pPr>
        <w:pStyle w:val="af"/>
        <w:rPr>
          <w:rFonts w:ascii="Times New Roman" w:hAnsi="Times New Roman" w:cs="Times New Roman"/>
          <w:sz w:val="24"/>
          <w:szCs w:val="24"/>
        </w:rPr>
      </w:pPr>
      <w:bookmarkStart w:id="590" w:name="bookmark1846"/>
      <w:r w:rsidRPr="00E5477D">
        <w:rPr>
          <w:rFonts w:ascii="Times New Roman" w:hAnsi="Times New Roman" w:cs="Times New Roman"/>
          <w:sz w:val="24"/>
          <w:szCs w:val="24"/>
        </w:rPr>
        <w:t>МОДУЛЬ № 10 «ВЗАИМОДЕЙСТВИЕ ЛИЧНОСТИ,</w:t>
      </w:r>
      <w:bookmarkEnd w:id="590"/>
      <w:r w:rsidRPr="00E5477D">
        <w:rPr>
          <w:rFonts w:ascii="Times New Roman" w:hAnsi="Times New Roman" w:cs="Times New Roman"/>
          <w:sz w:val="24"/>
          <w:szCs w:val="24"/>
        </w:rPr>
        <w:t>ОБЩЕСТВА И ГОСУДАРСТВА В ОБЕСПЕЧЕНИИБЕЗОПАСНОСТИ ЖИЗНИ И ЗДОРОВЬЯ НАСЕЛЕНИЯ»: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классификация чрезвычайных ситуаций природного и техногенного характера;</w:t>
      </w:r>
    </w:p>
    <w:p w:rsidR="00EA0277" w:rsidRPr="00E5477D" w:rsidRDefault="00EA0277" w:rsidP="00E5477D">
      <w:pPr>
        <w:pStyle w:val="1"/>
        <w:spacing w:line="240" w:lineRule="auto"/>
        <w:jc w:val="both"/>
        <w:rPr>
          <w:color w:val="auto"/>
          <w:sz w:val="24"/>
          <w:szCs w:val="24"/>
        </w:rPr>
      </w:pPr>
      <w:r w:rsidRPr="00E5477D">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EA0277" w:rsidRPr="00E5477D" w:rsidRDefault="00EA0277" w:rsidP="00E5477D">
      <w:pPr>
        <w:pStyle w:val="1"/>
        <w:spacing w:line="240" w:lineRule="auto"/>
        <w:jc w:val="both"/>
        <w:rPr>
          <w:color w:val="auto"/>
          <w:sz w:val="24"/>
          <w:szCs w:val="24"/>
        </w:rPr>
      </w:pPr>
      <w:r w:rsidRPr="00E5477D">
        <w:rPr>
          <w:color w:val="auto"/>
          <w:sz w:val="24"/>
          <w:szCs w:val="24"/>
        </w:rPr>
        <w:t>государственные службы обеспечения безопасности, их роль и сфера ответственности, порядок взаимодействия с ними;</w:t>
      </w:r>
    </w:p>
    <w:p w:rsidR="00EA0277" w:rsidRPr="00E5477D" w:rsidRDefault="00EA0277" w:rsidP="00E5477D">
      <w:pPr>
        <w:pStyle w:val="1"/>
        <w:spacing w:line="240" w:lineRule="auto"/>
        <w:jc w:val="both"/>
        <w:rPr>
          <w:color w:val="auto"/>
          <w:sz w:val="24"/>
          <w:szCs w:val="24"/>
        </w:rPr>
      </w:pPr>
      <w:r w:rsidRPr="00E5477D">
        <w:rPr>
          <w:color w:val="auto"/>
          <w:sz w:val="24"/>
          <w:szCs w:val="24"/>
        </w:rPr>
        <w:t>общественные институты и их место в системе обеспечения безопасности жизни и здоровья населения;</w:t>
      </w:r>
    </w:p>
    <w:p w:rsidR="00EA0277" w:rsidRPr="00E5477D" w:rsidRDefault="00EA0277" w:rsidP="00E5477D">
      <w:pPr>
        <w:pStyle w:val="1"/>
        <w:spacing w:line="240" w:lineRule="auto"/>
        <w:jc w:val="both"/>
        <w:rPr>
          <w:color w:val="auto"/>
          <w:sz w:val="24"/>
          <w:szCs w:val="24"/>
        </w:rPr>
      </w:pPr>
      <w:r w:rsidRPr="00E5477D">
        <w:rPr>
          <w:color w:val="auto"/>
          <w:sz w:val="24"/>
          <w:szCs w:val="24"/>
        </w:rPr>
        <w:t>права, обязанности и роль граждан Российской Федерации в области защиты населения от чрезвычайных ситуаций;</w:t>
      </w:r>
    </w:p>
    <w:p w:rsidR="00EA0277" w:rsidRPr="00E5477D" w:rsidRDefault="00EA0277" w:rsidP="00E5477D">
      <w:pPr>
        <w:pStyle w:val="1"/>
        <w:spacing w:line="240" w:lineRule="auto"/>
        <w:jc w:val="both"/>
        <w:rPr>
          <w:color w:val="auto"/>
          <w:sz w:val="24"/>
          <w:szCs w:val="24"/>
        </w:rPr>
      </w:pPr>
      <w:r w:rsidRPr="00E5477D">
        <w:rPr>
          <w:color w:val="auto"/>
          <w:sz w:val="24"/>
          <w:szCs w:val="24"/>
        </w:rPr>
        <w:t>антикоррупционное поведение как элемент общественной и государственной безопасности;</w:t>
      </w:r>
    </w:p>
    <w:p w:rsidR="00EA0277" w:rsidRPr="00E5477D" w:rsidRDefault="00EA0277" w:rsidP="00E5477D">
      <w:pPr>
        <w:pStyle w:val="1"/>
        <w:spacing w:line="240" w:lineRule="auto"/>
        <w:jc w:val="both"/>
        <w:rPr>
          <w:color w:val="auto"/>
          <w:sz w:val="24"/>
          <w:szCs w:val="24"/>
        </w:rPr>
      </w:pPr>
      <w:r w:rsidRPr="00E5477D">
        <w:rPr>
          <w:color w:val="auto"/>
          <w:sz w:val="24"/>
          <w:szCs w:val="24"/>
        </w:rPr>
        <w:t xml:space="preserve">информирование и оповещение населения о чрезвычайных ситуациях, система </w:t>
      </w:r>
      <w:r w:rsidRPr="00E5477D">
        <w:rPr>
          <w:color w:val="auto"/>
          <w:sz w:val="24"/>
          <w:szCs w:val="24"/>
        </w:rPr>
        <w:lastRenderedPageBreak/>
        <w:t>ОКСИОН;</w:t>
      </w:r>
    </w:p>
    <w:p w:rsidR="00EA0277" w:rsidRPr="00E5477D" w:rsidRDefault="00EA0277" w:rsidP="00E5477D">
      <w:pPr>
        <w:pStyle w:val="1"/>
        <w:spacing w:line="240" w:lineRule="auto"/>
        <w:jc w:val="both"/>
        <w:rPr>
          <w:color w:val="auto"/>
          <w:sz w:val="24"/>
          <w:szCs w:val="24"/>
        </w:rPr>
      </w:pPr>
      <w:r w:rsidRPr="00E5477D">
        <w:rPr>
          <w:color w:val="auto"/>
          <w:sz w:val="24"/>
          <w:szCs w:val="24"/>
        </w:rPr>
        <w:t>сигнал «Внимание всем!», порядок действий населения при его получении, в том числе при авариях с выбросом химических ирадиоактивных веществ;</w:t>
      </w:r>
    </w:p>
    <w:p w:rsidR="00EA0277" w:rsidRPr="00E5477D" w:rsidRDefault="00EA0277" w:rsidP="00E5477D">
      <w:pPr>
        <w:pStyle w:val="1"/>
        <w:spacing w:line="240" w:lineRule="auto"/>
        <w:jc w:val="both"/>
        <w:rPr>
          <w:color w:val="auto"/>
          <w:sz w:val="24"/>
          <w:szCs w:val="24"/>
        </w:rPr>
      </w:pPr>
      <w:r w:rsidRPr="00E5477D">
        <w:rPr>
          <w:color w:val="auto"/>
          <w:sz w:val="24"/>
          <w:szCs w:val="24"/>
        </w:rPr>
        <w:t>средства индивидуальной и коллективной защиты населения, порядок пользования фильтрующим противогазом;</w:t>
      </w:r>
    </w:p>
    <w:p w:rsidR="00EA0277" w:rsidRPr="00E5477D" w:rsidRDefault="00EA0277" w:rsidP="00E5477D">
      <w:pPr>
        <w:autoSpaceDE w:val="0"/>
        <w:autoSpaceDN w:val="0"/>
        <w:adjustRightInd w:val="0"/>
        <w:spacing w:after="0" w:line="240" w:lineRule="auto"/>
        <w:rPr>
          <w:rFonts w:ascii="Times New Roman" w:hAnsi="Times New Roman"/>
          <w:sz w:val="24"/>
          <w:szCs w:val="24"/>
        </w:rPr>
      </w:pPr>
      <w:r w:rsidRPr="00E5477D">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rsidR="00EA0277" w:rsidRPr="00E5477D" w:rsidRDefault="00EA0277"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b/>
          <w:sz w:val="24"/>
          <w:szCs w:val="24"/>
        </w:rPr>
        <w:t>ПЛАНИРУЕМЫЕ РЕЗУЛЬТАТЫ</w:t>
      </w:r>
    </w:p>
    <w:p w:rsidR="00EA0277" w:rsidRPr="00E5477D" w:rsidRDefault="00EA0277" w:rsidP="00E5477D">
      <w:pPr>
        <w:pStyle w:val="af"/>
        <w:rPr>
          <w:rFonts w:ascii="Times New Roman" w:hAnsi="Times New Roman" w:cs="Times New Roman"/>
          <w:sz w:val="24"/>
          <w:szCs w:val="24"/>
        </w:rPr>
      </w:pPr>
      <w:bookmarkStart w:id="591" w:name="bookmark1850"/>
      <w:r w:rsidRPr="00E5477D">
        <w:rPr>
          <w:rFonts w:ascii="Times New Roman" w:hAnsi="Times New Roman" w:cs="Times New Roman"/>
          <w:sz w:val="24"/>
          <w:szCs w:val="24"/>
        </w:rPr>
        <w:t>ЛИЧНОСТНЫЕ РЕЗУЛЬТАТЫ</w:t>
      </w:r>
      <w:bookmarkEnd w:id="591"/>
    </w:p>
    <w:p w:rsidR="00EA0277" w:rsidRPr="00E5477D" w:rsidRDefault="00EA0277" w:rsidP="00E5477D">
      <w:pPr>
        <w:pStyle w:val="1"/>
        <w:spacing w:line="240" w:lineRule="auto"/>
        <w:jc w:val="both"/>
        <w:rPr>
          <w:color w:val="auto"/>
          <w:sz w:val="24"/>
          <w:szCs w:val="24"/>
        </w:rPr>
      </w:pPr>
      <w:r w:rsidRPr="00E5477D">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A0277" w:rsidRPr="00E5477D" w:rsidRDefault="00EA0277" w:rsidP="00E5477D">
      <w:pPr>
        <w:pStyle w:val="1"/>
        <w:spacing w:line="240" w:lineRule="auto"/>
        <w:jc w:val="both"/>
        <w:rPr>
          <w:color w:val="auto"/>
          <w:sz w:val="24"/>
          <w:szCs w:val="24"/>
        </w:rPr>
      </w:pPr>
      <w:r w:rsidRPr="00E5477D">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A0277" w:rsidRPr="00E5477D" w:rsidRDefault="00EA0277" w:rsidP="00EC5D68">
      <w:pPr>
        <w:pStyle w:val="1"/>
        <w:numPr>
          <w:ilvl w:val="0"/>
          <w:numId w:val="375"/>
        </w:numPr>
        <w:tabs>
          <w:tab w:val="left" w:pos="529"/>
        </w:tabs>
        <w:spacing w:line="240" w:lineRule="auto"/>
        <w:jc w:val="both"/>
        <w:rPr>
          <w:color w:val="auto"/>
          <w:sz w:val="24"/>
          <w:szCs w:val="24"/>
        </w:rPr>
      </w:pPr>
      <w:r w:rsidRPr="00E5477D">
        <w:rPr>
          <w:color w:val="auto"/>
          <w:sz w:val="24"/>
          <w:szCs w:val="24"/>
        </w:rPr>
        <w:t>Патриотическое воспитание:</w:t>
      </w:r>
    </w:p>
    <w:p w:rsidR="00EA0277" w:rsidRPr="00E5477D" w:rsidRDefault="00EA0277" w:rsidP="00E5477D">
      <w:pPr>
        <w:pStyle w:val="1"/>
        <w:spacing w:line="240" w:lineRule="auto"/>
        <w:jc w:val="both"/>
        <w:rPr>
          <w:color w:val="auto"/>
          <w:sz w:val="24"/>
          <w:szCs w:val="24"/>
        </w:rPr>
      </w:pPr>
      <w:r w:rsidRPr="00E5477D">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0277" w:rsidRPr="00E5477D" w:rsidRDefault="00EA0277" w:rsidP="00E5477D">
      <w:pPr>
        <w:pStyle w:val="1"/>
        <w:spacing w:line="240" w:lineRule="auto"/>
        <w:jc w:val="both"/>
        <w:rPr>
          <w:color w:val="auto"/>
          <w:sz w:val="24"/>
          <w:szCs w:val="24"/>
        </w:rPr>
      </w:pPr>
      <w:r w:rsidRPr="00E5477D">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EA0277" w:rsidRPr="00E5477D" w:rsidRDefault="00EA0277" w:rsidP="00EC5D68">
      <w:pPr>
        <w:pStyle w:val="1"/>
        <w:numPr>
          <w:ilvl w:val="0"/>
          <w:numId w:val="375"/>
        </w:numPr>
        <w:tabs>
          <w:tab w:val="left" w:pos="538"/>
        </w:tabs>
        <w:spacing w:line="240" w:lineRule="auto"/>
        <w:jc w:val="both"/>
        <w:rPr>
          <w:color w:val="auto"/>
          <w:sz w:val="24"/>
          <w:szCs w:val="24"/>
        </w:rPr>
      </w:pPr>
      <w:r w:rsidRPr="00E5477D">
        <w:rPr>
          <w:color w:val="auto"/>
          <w:sz w:val="24"/>
          <w:szCs w:val="24"/>
        </w:rPr>
        <w:t>Гражданское воспитание:</w:t>
      </w:r>
    </w:p>
    <w:p w:rsidR="00EA0277" w:rsidRPr="00E5477D" w:rsidRDefault="00EA0277" w:rsidP="00E5477D">
      <w:pPr>
        <w:pStyle w:val="1"/>
        <w:spacing w:line="240" w:lineRule="auto"/>
        <w:jc w:val="both"/>
        <w:rPr>
          <w:color w:val="auto"/>
          <w:sz w:val="24"/>
          <w:szCs w:val="24"/>
        </w:rPr>
      </w:pPr>
      <w:r w:rsidRPr="00E5477D">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A0277" w:rsidRPr="00E5477D" w:rsidRDefault="00EA0277" w:rsidP="00E5477D">
      <w:pPr>
        <w:pStyle w:val="1"/>
        <w:spacing w:line="240" w:lineRule="auto"/>
        <w:jc w:val="both"/>
        <w:rPr>
          <w:color w:val="auto"/>
          <w:sz w:val="24"/>
          <w:szCs w:val="24"/>
        </w:rPr>
      </w:pPr>
      <w:r w:rsidRPr="00E5477D">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0277" w:rsidRPr="00E5477D" w:rsidRDefault="00EA0277" w:rsidP="00E5477D">
      <w:pPr>
        <w:pStyle w:val="1"/>
        <w:spacing w:line="240" w:lineRule="auto"/>
        <w:jc w:val="both"/>
        <w:rPr>
          <w:color w:val="auto"/>
          <w:sz w:val="24"/>
          <w:szCs w:val="24"/>
        </w:rPr>
      </w:pPr>
      <w:r w:rsidRPr="00E5477D">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A0277" w:rsidRPr="00E5477D" w:rsidRDefault="00EA0277" w:rsidP="00E5477D">
      <w:pPr>
        <w:pStyle w:val="1"/>
        <w:spacing w:line="240" w:lineRule="auto"/>
        <w:jc w:val="both"/>
        <w:rPr>
          <w:color w:val="auto"/>
          <w:sz w:val="24"/>
          <w:szCs w:val="24"/>
        </w:rPr>
      </w:pPr>
      <w:r w:rsidRPr="00E5477D">
        <w:rPr>
          <w:color w:val="auto"/>
          <w:sz w:val="24"/>
          <w:szCs w:val="24"/>
        </w:rPr>
        <w:t xml:space="preserve">знание и понимание роли государства в противодействии основным вызовам </w:t>
      </w:r>
      <w:r w:rsidRPr="00E5477D">
        <w:rPr>
          <w:color w:val="auto"/>
          <w:sz w:val="24"/>
          <w:szCs w:val="24"/>
        </w:rPr>
        <w:lastRenderedPageBreak/>
        <w:t>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A0277" w:rsidRPr="00E5477D" w:rsidRDefault="00EA0277" w:rsidP="00EC5D68">
      <w:pPr>
        <w:pStyle w:val="1"/>
        <w:numPr>
          <w:ilvl w:val="0"/>
          <w:numId w:val="375"/>
        </w:numPr>
        <w:tabs>
          <w:tab w:val="left" w:pos="538"/>
        </w:tabs>
        <w:spacing w:line="240" w:lineRule="auto"/>
        <w:jc w:val="both"/>
        <w:rPr>
          <w:color w:val="auto"/>
          <w:sz w:val="24"/>
          <w:szCs w:val="24"/>
        </w:rPr>
      </w:pPr>
      <w:r w:rsidRPr="00E5477D">
        <w:rPr>
          <w:color w:val="auto"/>
          <w:sz w:val="24"/>
          <w:szCs w:val="24"/>
        </w:rPr>
        <w:t>Духовно-нравственное воспитание:</w:t>
      </w:r>
    </w:p>
    <w:p w:rsidR="00EA0277" w:rsidRPr="00E5477D" w:rsidRDefault="00EA0277" w:rsidP="00E5477D">
      <w:pPr>
        <w:pStyle w:val="1"/>
        <w:spacing w:line="240" w:lineRule="auto"/>
        <w:jc w:val="both"/>
        <w:rPr>
          <w:color w:val="auto"/>
          <w:sz w:val="24"/>
          <w:szCs w:val="24"/>
        </w:rPr>
      </w:pPr>
      <w:r w:rsidRPr="00E5477D">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0277" w:rsidRPr="00E5477D" w:rsidRDefault="00EA0277" w:rsidP="00E5477D">
      <w:pPr>
        <w:pStyle w:val="1"/>
        <w:spacing w:line="240" w:lineRule="auto"/>
        <w:jc w:val="both"/>
        <w:rPr>
          <w:color w:val="auto"/>
          <w:sz w:val="24"/>
          <w:szCs w:val="24"/>
        </w:rPr>
      </w:pPr>
      <w:r w:rsidRPr="00E5477D">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A0277" w:rsidRPr="00E5477D" w:rsidRDefault="00EA0277" w:rsidP="00E5477D">
      <w:pPr>
        <w:pStyle w:val="1"/>
        <w:spacing w:line="240" w:lineRule="auto"/>
        <w:jc w:val="both"/>
        <w:rPr>
          <w:color w:val="auto"/>
          <w:sz w:val="24"/>
          <w:szCs w:val="24"/>
        </w:rPr>
      </w:pPr>
      <w:r w:rsidRPr="00E5477D">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EA0277" w:rsidRPr="00E5477D" w:rsidRDefault="00EA0277" w:rsidP="00EC5D68">
      <w:pPr>
        <w:pStyle w:val="1"/>
        <w:numPr>
          <w:ilvl w:val="0"/>
          <w:numId w:val="375"/>
        </w:numPr>
        <w:tabs>
          <w:tab w:val="left" w:pos="538"/>
        </w:tabs>
        <w:spacing w:line="240" w:lineRule="auto"/>
        <w:jc w:val="both"/>
        <w:rPr>
          <w:color w:val="auto"/>
          <w:sz w:val="24"/>
          <w:szCs w:val="24"/>
        </w:rPr>
      </w:pPr>
      <w:r w:rsidRPr="00E5477D">
        <w:rPr>
          <w:color w:val="auto"/>
          <w:sz w:val="24"/>
          <w:szCs w:val="24"/>
        </w:rPr>
        <w:t>Эстетическое воспитание:</w:t>
      </w:r>
    </w:p>
    <w:p w:rsidR="00EA0277" w:rsidRPr="00E5477D" w:rsidRDefault="00EA0277" w:rsidP="00E5477D">
      <w:pPr>
        <w:pStyle w:val="1"/>
        <w:spacing w:line="240" w:lineRule="auto"/>
        <w:jc w:val="both"/>
        <w:rPr>
          <w:color w:val="auto"/>
          <w:sz w:val="24"/>
          <w:szCs w:val="24"/>
        </w:rPr>
      </w:pPr>
      <w:r w:rsidRPr="00E5477D">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EA0277" w:rsidRPr="00E5477D" w:rsidRDefault="00EA0277" w:rsidP="00E5477D">
      <w:pPr>
        <w:pStyle w:val="1"/>
        <w:spacing w:line="240" w:lineRule="auto"/>
        <w:jc w:val="both"/>
        <w:rPr>
          <w:color w:val="auto"/>
          <w:sz w:val="24"/>
          <w:szCs w:val="24"/>
        </w:rPr>
      </w:pPr>
      <w:r w:rsidRPr="00E5477D">
        <w:rPr>
          <w:color w:val="auto"/>
          <w:sz w:val="24"/>
          <w:szCs w:val="24"/>
        </w:rPr>
        <w:t>понимание взаимозависимости счастливого юношества и безопасного личного поведения в повседневной жизни.</w:t>
      </w:r>
    </w:p>
    <w:p w:rsidR="00EA0277" w:rsidRPr="00E5477D" w:rsidRDefault="00EA0277" w:rsidP="00EC5D68">
      <w:pPr>
        <w:pStyle w:val="1"/>
        <w:numPr>
          <w:ilvl w:val="0"/>
          <w:numId w:val="375"/>
        </w:numPr>
        <w:tabs>
          <w:tab w:val="left" w:pos="534"/>
        </w:tabs>
        <w:spacing w:line="240" w:lineRule="auto"/>
        <w:jc w:val="both"/>
        <w:rPr>
          <w:color w:val="auto"/>
          <w:sz w:val="24"/>
          <w:szCs w:val="24"/>
        </w:rPr>
      </w:pPr>
      <w:r w:rsidRPr="00E5477D">
        <w:rPr>
          <w:color w:val="auto"/>
          <w:sz w:val="24"/>
          <w:szCs w:val="24"/>
        </w:rPr>
        <w:t>Ценности научного познания:</w:t>
      </w:r>
    </w:p>
    <w:p w:rsidR="00EA0277" w:rsidRPr="00E5477D" w:rsidRDefault="00EA0277" w:rsidP="00E5477D">
      <w:pPr>
        <w:pStyle w:val="1"/>
        <w:spacing w:line="240" w:lineRule="auto"/>
        <w:jc w:val="both"/>
        <w:rPr>
          <w:color w:val="auto"/>
          <w:sz w:val="24"/>
          <w:szCs w:val="24"/>
        </w:rPr>
      </w:pPr>
      <w:r w:rsidRPr="00E5477D">
        <w:rPr>
          <w:color w:val="auto"/>
          <w:sz w:val="24"/>
          <w:szCs w:val="24"/>
        </w:rPr>
        <w:t>ориентация в деятельности на современную систему научныхпредставлений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0277" w:rsidRPr="00E5477D" w:rsidRDefault="00EA0277" w:rsidP="00E5477D">
      <w:pPr>
        <w:pStyle w:val="1"/>
        <w:spacing w:line="240" w:lineRule="auto"/>
        <w:jc w:val="both"/>
        <w:rPr>
          <w:color w:val="auto"/>
          <w:sz w:val="24"/>
          <w:szCs w:val="24"/>
        </w:rPr>
      </w:pPr>
      <w:r w:rsidRPr="00E5477D">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0277" w:rsidRPr="00E5477D" w:rsidRDefault="00EA0277" w:rsidP="00E5477D">
      <w:pPr>
        <w:pStyle w:val="1"/>
        <w:spacing w:line="240" w:lineRule="auto"/>
        <w:jc w:val="both"/>
        <w:rPr>
          <w:color w:val="auto"/>
          <w:sz w:val="24"/>
          <w:szCs w:val="24"/>
        </w:rPr>
      </w:pPr>
      <w:r w:rsidRPr="00E5477D">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0277" w:rsidRPr="00E5477D" w:rsidRDefault="00EA0277" w:rsidP="00EC5D68">
      <w:pPr>
        <w:pStyle w:val="1"/>
        <w:numPr>
          <w:ilvl w:val="0"/>
          <w:numId w:val="375"/>
        </w:numPr>
        <w:tabs>
          <w:tab w:val="left" w:pos="529"/>
        </w:tabs>
        <w:spacing w:line="240" w:lineRule="auto"/>
        <w:jc w:val="both"/>
        <w:rPr>
          <w:color w:val="auto"/>
          <w:sz w:val="24"/>
          <w:szCs w:val="24"/>
        </w:rPr>
      </w:pPr>
      <w:r w:rsidRPr="00E5477D">
        <w:rPr>
          <w:color w:val="auto"/>
          <w:sz w:val="24"/>
          <w:szCs w:val="24"/>
        </w:rPr>
        <w:t>Физическое воспитание, формирование культуры здоровья и эмоционального благополучия:</w:t>
      </w:r>
    </w:p>
    <w:p w:rsidR="00EA0277" w:rsidRPr="00E5477D" w:rsidRDefault="00EA0277" w:rsidP="00E5477D">
      <w:pPr>
        <w:pStyle w:val="1"/>
        <w:spacing w:line="240" w:lineRule="auto"/>
        <w:jc w:val="both"/>
        <w:rPr>
          <w:color w:val="auto"/>
          <w:sz w:val="24"/>
          <w:szCs w:val="24"/>
        </w:rPr>
      </w:pPr>
      <w:r w:rsidRPr="00E5477D">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A0277" w:rsidRPr="00E5477D" w:rsidRDefault="00EA0277" w:rsidP="00E5477D">
      <w:pPr>
        <w:pStyle w:val="1"/>
        <w:spacing w:line="240" w:lineRule="auto"/>
        <w:jc w:val="both"/>
        <w:rPr>
          <w:color w:val="auto"/>
          <w:sz w:val="24"/>
          <w:szCs w:val="24"/>
        </w:rPr>
      </w:pPr>
      <w:r w:rsidRPr="00E5477D">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E5477D">
        <w:rPr>
          <w:rStyle w:val="21"/>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A0277" w:rsidRPr="00E5477D" w:rsidRDefault="00EA0277" w:rsidP="00E5477D">
      <w:pPr>
        <w:pStyle w:val="-"/>
        <w:spacing w:line="240" w:lineRule="auto"/>
        <w:rPr>
          <w:sz w:val="24"/>
          <w:szCs w:val="24"/>
        </w:rPr>
      </w:pPr>
      <w:r w:rsidRPr="00E5477D">
        <w:rPr>
          <w:sz w:val="24"/>
          <w:szCs w:val="24"/>
        </w:rPr>
        <w:t>умение принимать себя и других, не осуждая;</w:t>
      </w:r>
    </w:p>
    <w:p w:rsidR="00EA0277" w:rsidRPr="00E5477D" w:rsidRDefault="00EA0277" w:rsidP="00E5477D">
      <w:pPr>
        <w:pStyle w:val="-"/>
        <w:spacing w:line="240" w:lineRule="auto"/>
        <w:rPr>
          <w:sz w:val="24"/>
          <w:szCs w:val="24"/>
        </w:rPr>
      </w:pPr>
      <w:r w:rsidRPr="00E5477D">
        <w:rPr>
          <w:sz w:val="24"/>
          <w:szCs w:val="24"/>
        </w:rPr>
        <w:t>умение осознавать эмоциональное состояние своё и других, уметь управлять собственным эмоциональным состоянием;</w:t>
      </w:r>
    </w:p>
    <w:p w:rsidR="00EA0277" w:rsidRPr="00E5477D" w:rsidRDefault="00EA0277" w:rsidP="00E5477D">
      <w:pPr>
        <w:pStyle w:val="-"/>
        <w:spacing w:line="240" w:lineRule="auto"/>
        <w:rPr>
          <w:sz w:val="24"/>
          <w:szCs w:val="24"/>
        </w:rPr>
      </w:pPr>
      <w:r w:rsidRPr="00E5477D">
        <w:rPr>
          <w:sz w:val="24"/>
          <w:szCs w:val="24"/>
        </w:rPr>
        <w:lastRenderedPageBreak/>
        <w:t>сформированность навыка рефлексии, признание своего права на ошибку и такого же права другого человека.</w:t>
      </w:r>
    </w:p>
    <w:p w:rsidR="00EA0277" w:rsidRPr="00E5477D" w:rsidRDefault="00EA0277" w:rsidP="00EC5D68">
      <w:pPr>
        <w:pStyle w:val="-"/>
        <w:numPr>
          <w:ilvl w:val="0"/>
          <w:numId w:val="375"/>
        </w:numPr>
        <w:spacing w:line="240" w:lineRule="auto"/>
        <w:rPr>
          <w:sz w:val="24"/>
          <w:szCs w:val="24"/>
        </w:rPr>
      </w:pPr>
      <w:r w:rsidRPr="00E5477D">
        <w:rPr>
          <w:sz w:val="24"/>
          <w:szCs w:val="24"/>
        </w:rPr>
        <w:t>Трудовое воспитание:</w:t>
      </w:r>
    </w:p>
    <w:p w:rsidR="00474DAB" w:rsidRPr="00E5477D" w:rsidRDefault="00EA0277" w:rsidP="00E5477D">
      <w:pPr>
        <w:pStyle w:val="-"/>
        <w:spacing w:line="240" w:lineRule="auto"/>
        <w:rPr>
          <w:sz w:val="24"/>
          <w:szCs w:val="24"/>
        </w:rPr>
      </w:pPr>
      <w:r w:rsidRPr="00E5477D">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w:t>
      </w:r>
      <w:r w:rsidR="00474DAB" w:rsidRPr="00E5477D">
        <w:rPr>
          <w:sz w:val="24"/>
          <w:szCs w:val="24"/>
        </w:rPr>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74DAB" w:rsidRPr="00E5477D" w:rsidRDefault="00474DAB" w:rsidP="00E5477D">
      <w:pPr>
        <w:pStyle w:val="-"/>
        <w:spacing w:line="240" w:lineRule="auto"/>
        <w:rPr>
          <w:sz w:val="24"/>
          <w:szCs w:val="24"/>
        </w:rPr>
      </w:pPr>
      <w:r w:rsidRPr="00E5477D">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74DAB" w:rsidRPr="00E5477D" w:rsidRDefault="00474DAB" w:rsidP="00E5477D">
      <w:pPr>
        <w:pStyle w:val="-"/>
        <w:spacing w:line="240" w:lineRule="auto"/>
        <w:rPr>
          <w:sz w:val="24"/>
          <w:szCs w:val="24"/>
        </w:rPr>
      </w:pPr>
      <w:r w:rsidRPr="00E5477D">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74DAB" w:rsidRPr="00E5477D" w:rsidRDefault="00474DAB" w:rsidP="00E5477D">
      <w:pPr>
        <w:pStyle w:val="-"/>
        <w:spacing w:line="240" w:lineRule="auto"/>
        <w:rPr>
          <w:sz w:val="24"/>
          <w:szCs w:val="24"/>
        </w:rPr>
      </w:pPr>
      <w:r w:rsidRPr="00E5477D">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74DAB" w:rsidRPr="00E5477D" w:rsidRDefault="00474DAB" w:rsidP="00EC5D68">
      <w:pPr>
        <w:pStyle w:val="-"/>
        <w:numPr>
          <w:ilvl w:val="0"/>
          <w:numId w:val="375"/>
        </w:numPr>
        <w:spacing w:line="240" w:lineRule="auto"/>
        <w:rPr>
          <w:sz w:val="24"/>
          <w:szCs w:val="24"/>
        </w:rPr>
      </w:pPr>
      <w:r w:rsidRPr="00E5477D">
        <w:rPr>
          <w:sz w:val="24"/>
          <w:szCs w:val="24"/>
        </w:rPr>
        <w:t>Экологическое воспитание:</w:t>
      </w:r>
    </w:p>
    <w:p w:rsidR="00474DAB" w:rsidRPr="00E5477D" w:rsidRDefault="00474DAB" w:rsidP="00E5477D">
      <w:pPr>
        <w:pStyle w:val="-"/>
        <w:spacing w:line="240" w:lineRule="auto"/>
        <w:rPr>
          <w:sz w:val="24"/>
          <w:szCs w:val="24"/>
        </w:rPr>
      </w:pPr>
      <w:r w:rsidRPr="00E5477D">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E5477D">
        <w:rPr>
          <w:rStyle w:val="ae"/>
          <w:rFonts w:eastAsia="Courier New"/>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74DAB" w:rsidRPr="00E5477D" w:rsidRDefault="00474DAB" w:rsidP="00E5477D">
      <w:pPr>
        <w:pStyle w:val="1"/>
        <w:spacing w:line="240" w:lineRule="auto"/>
        <w:jc w:val="both"/>
        <w:rPr>
          <w:color w:val="auto"/>
          <w:sz w:val="24"/>
          <w:szCs w:val="24"/>
        </w:rPr>
      </w:pPr>
      <w:r w:rsidRPr="00E5477D">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bookmarkStart w:id="592" w:name="bookmark1852"/>
    </w:p>
    <w:p w:rsidR="00474DAB" w:rsidRPr="00E5477D" w:rsidRDefault="00474DAB" w:rsidP="00E5477D">
      <w:pPr>
        <w:pStyle w:val="af"/>
        <w:rPr>
          <w:rFonts w:ascii="Times New Roman" w:hAnsi="Times New Roman" w:cs="Times New Roman"/>
          <w:sz w:val="24"/>
          <w:szCs w:val="24"/>
        </w:rPr>
      </w:pPr>
      <w:r w:rsidRPr="00E5477D">
        <w:rPr>
          <w:rFonts w:ascii="Times New Roman" w:hAnsi="Times New Roman" w:cs="Times New Roman"/>
          <w:sz w:val="24"/>
          <w:szCs w:val="24"/>
        </w:rPr>
        <w:t>МЕТАПРЕДМЕТНЫЕ РЕЗУЛЬТАТЫ</w:t>
      </w:r>
      <w:bookmarkEnd w:id="592"/>
    </w:p>
    <w:p w:rsidR="00474DAB" w:rsidRPr="00E5477D" w:rsidRDefault="00474DAB" w:rsidP="00E5477D">
      <w:pPr>
        <w:pStyle w:val="1"/>
        <w:spacing w:line="240" w:lineRule="auto"/>
        <w:jc w:val="both"/>
        <w:rPr>
          <w:color w:val="auto"/>
          <w:sz w:val="24"/>
          <w:szCs w:val="24"/>
        </w:rPr>
      </w:pPr>
      <w:r w:rsidRPr="00E5477D">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74DAB" w:rsidRPr="00E5477D" w:rsidRDefault="00474DAB" w:rsidP="00E5477D">
      <w:pPr>
        <w:autoSpaceDE w:val="0"/>
        <w:autoSpaceDN w:val="0"/>
        <w:adjustRightInd w:val="0"/>
        <w:spacing w:after="0" w:line="240" w:lineRule="auto"/>
        <w:rPr>
          <w:rFonts w:ascii="Times New Roman" w:hAnsi="Times New Roman"/>
          <w:b/>
          <w:sz w:val="24"/>
          <w:szCs w:val="24"/>
        </w:rPr>
      </w:pPr>
      <w:r w:rsidRPr="00E5477D">
        <w:rPr>
          <w:rFonts w:ascii="Times New Roman" w:hAnsi="Times New Roman"/>
          <w:sz w:val="24"/>
          <w:szCs w:val="24"/>
        </w:rPr>
        <w:t>Метапредметные результаты, формируемые в ходе изучения учебного предмета ОБЖ, должны отражать:</w:t>
      </w:r>
    </w:p>
    <w:p w:rsidR="00474DAB" w:rsidRPr="00E5477D" w:rsidRDefault="00474DAB" w:rsidP="00E5477D">
      <w:pPr>
        <w:pStyle w:val="1"/>
        <w:spacing w:line="240" w:lineRule="auto"/>
        <w:jc w:val="both"/>
        <w:rPr>
          <w:color w:val="auto"/>
          <w:sz w:val="24"/>
          <w:szCs w:val="24"/>
        </w:rPr>
      </w:pPr>
      <w:r w:rsidRPr="00E5477D">
        <w:rPr>
          <w:color w:val="auto"/>
          <w:sz w:val="24"/>
          <w:szCs w:val="24"/>
        </w:rPr>
        <w:t>1. Овладение универсальными познавательными действиями.</w:t>
      </w:r>
    </w:p>
    <w:p w:rsidR="00474DAB" w:rsidRPr="00E5477D" w:rsidRDefault="00474DAB" w:rsidP="00E5477D">
      <w:pPr>
        <w:pStyle w:val="1"/>
        <w:spacing w:line="240" w:lineRule="auto"/>
        <w:jc w:val="both"/>
        <w:rPr>
          <w:color w:val="auto"/>
          <w:sz w:val="24"/>
          <w:szCs w:val="24"/>
        </w:rPr>
      </w:pPr>
      <w:r w:rsidRPr="00E5477D">
        <w:rPr>
          <w:color w:val="auto"/>
          <w:sz w:val="24"/>
          <w:szCs w:val="24"/>
        </w:rPr>
        <w:t>Базовые логические действия:</w:t>
      </w:r>
    </w:p>
    <w:p w:rsidR="00474DAB" w:rsidRPr="00E5477D" w:rsidRDefault="00474DAB" w:rsidP="00E5477D">
      <w:pPr>
        <w:pStyle w:val="1"/>
        <w:spacing w:line="240" w:lineRule="auto"/>
        <w:jc w:val="both"/>
        <w:rPr>
          <w:color w:val="auto"/>
          <w:sz w:val="24"/>
          <w:szCs w:val="24"/>
        </w:rPr>
      </w:pPr>
      <w:r w:rsidRPr="00E5477D">
        <w:rPr>
          <w:color w:val="auto"/>
          <w:sz w:val="24"/>
          <w:szCs w:val="24"/>
        </w:rPr>
        <w:t>выявлять и характеризовать существенные признаки объектов (явлений);</w:t>
      </w:r>
    </w:p>
    <w:p w:rsidR="00474DAB" w:rsidRPr="00E5477D" w:rsidRDefault="00474DAB" w:rsidP="00E5477D">
      <w:pPr>
        <w:pStyle w:val="1"/>
        <w:spacing w:line="240" w:lineRule="auto"/>
        <w:jc w:val="both"/>
        <w:rPr>
          <w:color w:val="auto"/>
          <w:sz w:val="24"/>
          <w:szCs w:val="24"/>
        </w:rPr>
      </w:pPr>
      <w:r w:rsidRPr="00E5477D">
        <w:rPr>
          <w:color w:val="auto"/>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rsidR="00474DAB" w:rsidRPr="00E5477D" w:rsidRDefault="00474DAB" w:rsidP="00E5477D">
      <w:pPr>
        <w:pStyle w:val="1"/>
        <w:spacing w:line="240" w:lineRule="auto"/>
        <w:jc w:val="both"/>
        <w:rPr>
          <w:color w:val="auto"/>
          <w:sz w:val="24"/>
          <w:szCs w:val="24"/>
        </w:rPr>
      </w:pPr>
      <w:r w:rsidRPr="00E5477D">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74DAB" w:rsidRPr="00E5477D" w:rsidRDefault="00474DAB" w:rsidP="00E5477D">
      <w:pPr>
        <w:pStyle w:val="1"/>
        <w:spacing w:line="240" w:lineRule="auto"/>
        <w:jc w:val="both"/>
        <w:rPr>
          <w:color w:val="auto"/>
          <w:sz w:val="24"/>
          <w:szCs w:val="24"/>
        </w:rPr>
      </w:pPr>
      <w:r w:rsidRPr="00E5477D">
        <w:rPr>
          <w:color w:val="auto"/>
          <w:sz w:val="24"/>
          <w:szCs w:val="24"/>
        </w:rPr>
        <w:t>выявлять дефициты информации, данных, необходимых для решения поставленной задачи;</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Базовые исследовательские действия:</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Работа с информацией:</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выбирать, анализировать, систематизировать и интерпретировать информацию различных видов и форм представления;</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самостоятельно;эффективно запоминать и систематизировать информацию.</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Овладение универсальными коммуникативными действиями.</w:t>
      </w:r>
    </w:p>
    <w:p w:rsidR="00474DAB" w:rsidRPr="00E5477D" w:rsidRDefault="00474DAB" w:rsidP="00E5477D">
      <w:pPr>
        <w:pStyle w:val="1"/>
        <w:spacing w:line="240" w:lineRule="auto"/>
        <w:jc w:val="both"/>
        <w:rPr>
          <w:color w:val="auto"/>
          <w:sz w:val="24"/>
          <w:szCs w:val="24"/>
        </w:rPr>
      </w:pPr>
      <w:r w:rsidRPr="00E5477D">
        <w:rPr>
          <w:color w:val="auto"/>
          <w:sz w:val="24"/>
          <w:szCs w:val="24"/>
        </w:rPr>
        <w:t>Общение:</w:t>
      </w:r>
    </w:p>
    <w:p w:rsidR="00474DAB" w:rsidRPr="00E5477D" w:rsidRDefault="00474DAB" w:rsidP="00E5477D">
      <w:pPr>
        <w:pStyle w:val="1"/>
        <w:spacing w:line="240" w:lineRule="auto"/>
        <w:jc w:val="both"/>
        <w:rPr>
          <w:color w:val="auto"/>
          <w:sz w:val="24"/>
          <w:szCs w:val="24"/>
        </w:rPr>
      </w:pPr>
      <w:r w:rsidRPr="00E5477D">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74DAB" w:rsidRPr="00E5477D" w:rsidRDefault="00474DAB" w:rsidP="00E5477D">
      <w:pPr>
        <w:pStyle w:val="1"/>
        <w:spacing w:line="240" w:lineRule="auto"/>
        <w:jc w:val="both"/>
        <w:rPr>
          <w:color w:val="auto"/>
          <w:sz w:val="24"/>
          <w:szCs w:val="24"/>
        </w:rPr>
      </w:pPr>
      <w:r w:rsidRPr="00E5477D">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74DAB" w:rsidRPr="00E5477D" w:rsidRDefault="00474DAB" w:rsidP="00E5477D">
      <w:pPr>
        <w:pStyle w:val="1"/>
        <w:spacing w:line="240" w:lineRule="auto"/>
        <w:jc w:val="both"/>
        <w:rPr>
          <w:color w:val="auto"/>
          <w:sz w:val="24"/>
          <w:szCs w:val="24"/>
        </w:rPr>
      </w:pPr>
      <w:r w:rsidRPr="00E5477D">
        <w:rPr>
          <w:color w:val="auto"/>
          <w:sz w:val="24"/>
          <w:szCs w:val="24"/>
        </w:rPr>
        <w:t>сопоставлять свои суждения с суждениями других участников диалога, обнаруживать различие и сходство позиций;</w:t>
      </w:r>
    </w:p>
    <w:p w:rsidR="00474DAB" w:rsidRPr="00E5477D" w:rsidRDefault="00474DAB" w:rsidP="00E5477D">
      <w:pPr>
        <w:pStyle w:val="1"/>
        <w:spacing w:line="240" w:lineRule="auto"/>
        <w:jc w:val="both"/>
        <w:rPr>
          <w:color w:val="auto"/>
          <w:sz w:val="24"/>
          <w:szCs w:val="24"/>
        </w:rPr>
      </w:pPr>
      <w:r w:rsidRPr="00E5477D">
        <w:rPr>
          <w:color w:val="auto"/>
          <w:sz w:val="24"/>
          <w:szCs w:val="24"/>
        </w:rPr>
        <w:t xml:space="preserve">в ходе общения задавать вопросы и выдавать ответы по существу решаемой учебной </w:t>
      </w:r>
      <w:r w:rsidRPr="00E5477D">
        <w:rPr>
          <w:color w:val="auto"/>
          <w:sz w:val="24"/>
          <w:szCs w:val="24"/>
        </w:rPr>
        <w:lastRenderedPageBreak/>
        <w:t>задачи, обнаруживать различие и сходство позиций других участников диалога;</w:t>
      </w:r>
    </w:p>
    <w:p w:rsidR="00474DAB" w:rsidRPr="00E5477D" w:rsidRDefault="00474DAB" w:rsidP="00E5477D">
      <w:pPr>
        <w:pStyle w:val="1"/>
        <w:spacing w:line="240" w:lineRule="auto"/>
        <w:jc w:val="both"/>
        <w:rPr>
          <w:color w:val="auto"/>
          <w:sz w:val="24"/>
          <w:szCs w:val="24"/>
        </w:rPr>
      </w:pPr>
      <w:r w:rsidRPr="00E5477D">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74DAB" w:rsidRPr="00E5477D" w:rsidRDefault="00474DAB" w:rsidP="00E5477D">
      <w:pPr>
        <w:pStyle w:val="1"/>
        <w:spacing w:line="240" w:lineRule="auto"/>
        <w:jc w:val="both"/>
        <w:rPr>
          <w:color w:val="auto"/>
          <w:sz w:val="24"/>
          <w:szCs w:val="24"/>
        </w:rPr>
      </w:pPr>
      <w:r w:rsidRPr="00E5477D">
        <w:rPr>
          <w:color w:val="auto"/>
          <w:sz w:val="24"/>
          <w:szCs w:val="24"/>
        </w:rPr>
        <w:t>Совместная деятельность (сотрудничество):</w:t>
      </w:r>
    </w:p>
    <w:p w:rsidR="00474DAB" w:rsidRPr="00E5477D" w:rsidRDefault="00474DAB" w:rsidP="00E5477D">
      <w:pPr>
        <w:pStyle w:val="1"/>
        <w:spacing w:line="240" w:lineRule="auto"/>
        <w:jc w:val="both"/>
        <w:rPr>
          <w:color w:val="auto"/>
          <w:sz w:val="24"/>
          <w:szCs w:val="24"/>
        </w:rPr>
      </w:pPr>
      <w:r w:rsidRPr="00E5477D">
        <w:rPr>
          <w:color w:val="auto"/>
          <w:sz w:val="24"/>
          <w:szCs w:val="24"/>
        </w:rPr>
        <w:t>понимать и использовать преимущества командной и индивидуальной работы при решении конкретной учебной задачи;</w:t>
      </w:r>
    </w:p>
    <w:p w:rsidR="00474DAB" w:rsidRPr="00E5477D" w:rsidRDefault="00474DAB" w:rsidP="00E5477D">
      <w:pPr>
        <w:pStyle w:val="1"/>
        <w:spacing w:line="240" w:lineRule="auto"/>
        <w:jc w:val="both"/>
        <w:rPr>
          <w:color w:val="auto"/>
          <w:sz w:val="24"/>
          <w:szCs w:val="24"/>
        </w:rPr>
      </w:pPr>
      <w:r w:rsidRPr="00E5477D">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74DAB" w:rsidRPr="00E5477D" w:rsidRDefault="00474DAB" w:rsidP="00E5477D">
      <w:pPr>
        <w:pStyle w:val="1"/>
        <w:spacing w:line="240" w:lineRule="auto"/>
        <w:jc w:val="both"/>
        <w:rPr>
          <w:color w:val="auto"/>
          <w:sz w:val="24"/>
          <w:szCs w:val="24"/>
        </w:rPr>
      </w:pPr>
      <w:r w:rsidRPr="00E5477D">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74DAB" w:rsidRPr="00E5477D" w:rsidRDefault="00474DAB" w:rsidP="00E5477D">
      <w:pPr>
        <w:pStyle w:val="1"/>
        <w:spacing w:line="240" w:lineRule="auto"/>
        <w:jc w:val="both"/>
        <w:rPr>
          <w:color w:val="auto"/>
          <w:sz w:val="24"/>
          <w:szCs w:val="24"/>
        </w:rPr>
      </w:pPr>
      <w:r w:rsidRPr="00E5477D">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74DAB" w:rsidRPr="00E5477D" w:rsidRDefault="00474DAB" w:rsidP="00E5477D">
      <w:pPr>
        <w:pStyle w:val="1"/>
        <w:spacing w:line="240" w:lineRule="auto"/>
        <w:jc w:val="both"/>
        <w:rPr>
          <w:color w:val="auto"/>
          <w:sz w:val="24"/>
          <w:szCs w:val="24"/>
        </w:rPr>
      </w:pPr>
      <w:r w:rsidRPr="00E5477D">
        <w:rPr>
          <w:color w:val="auto"/>
          <w:sz w:val="24"/>
          <w:szCs w:val="24"/>
        </w:rPr>
        <w:t>Овладение универсальными учебными регулятивными действиями.</w:t>
      </w:r>
    </w:p>
    <w:p w:rsidR="00474DAB" w:rsidRPr="00E5477D" w:rsidRDefault="00474DAB" w:rsidP="00E5477D">
      <w:pPr>
        <w:pStyle w:val="1"/>
        <w:spacing w:line="240" w:lineRule="auto"/>
        <w:jc w:val="both"/>
        <w:rPr>
          <w:color w:val="auto"/>
          <w:sz w:val="24"/>
          <w:szCs w:val="24"/>
        </w:rPr>
      </w:pPr>
      <w:r w:rsidRPr="00E5477D">
        <w:rPr>
          <w:color w:val="auto"/>
          <w:sz w:val="24"/>
          <w:szCs w:val="24"/>
        </w:rPr>
        <w:t>Самоорганизация:</w:t>
      </w:r>
    </w:p>
    <w:p w:rsidR="00474DAB" w:rsidRPr="00E5477D" w:rsidRDefault="00474DAB" w:rsidP="00E5477D">
      <w:pPr>
        <w:pStyle w:val="1"/>
        <w:spacing w:line="240" w:lineRule="auto"/>
        <w:jc w:val="both"/>
        <w:rPr>
          <w:color w:val="auto"/>
          <w:sz w:val="24"/>
          <w:szCs w:val="24"/>
        </w:rPr>
      </w:pPr>
      <w:r w:rsidRPr="00E5477D">
        <w:rPr>
          <w:color w:val="auto"/>
          <w:sz w:val="24"/>
          <w:szCs w:val="24"/>
        </w:rPr>
        <w:t>выявлять проблемные вопросы, требующие решения в жизненных и учебных ситуациях;</w:t>
      </w:r>
    </w:p>
    <w:p w:rsidR="00474DAB" w:rsidRPr="00E5477D" w:rsidRDefault="00474DAB" w:rsidP="00E5477D">
      <w:pPr>
        <w:pStyle w:val="1"/>
        <w:spacing w:line="240" w:lineRule="auto"/>
        <w:jc w:val="both"/>
        <w:rPr>
          <w:color w:val="auto"/>
          <w:sz w:val="24"/>
          <w:szCs w:val="24"/>
        </w:rPr>
      </w:pPr>
      <w:r w:rsidRPr="00E5477D">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74DAB" w:rsidRPr="00E5477D" w:rsidRDefault="00474DAB" w:rsidP="00E5477D">
      <w:pPr>
        <w:pStyle w:val="1"/>
        <w:spacing w:line="240" w:lineRule="auto"/>
        <w:jc w:val="both"/>
        <w:rPr>
          <w:color w:val="auto"/>
          <w:sz w:val="24"/>
          <w:szCs w:val="24"/>
        </w:rPr>
      </w:pPr>
      <w:r w:rsidRPr="00E5477D">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алгоритм,брать ответственность за принятое решение.</w:t>
      </w:r>
    </w:p>
    <w:p w:rsidR="00474DAB" w:rsidRPr="00E5477D" w:rsidRDefault="00474DAB" w:rsidP="00E5477D">
      <w:pPr>
        <w:pStyle w:val="1"/>
        <w:spacing w:line="240" w:lineRule="auto"/>
        <w:jc w:val="both"/>
        <w:rPr>
          <w:color w:val="auto"/>
          <w:sz w:val="24"/>
          <w:szCs w:val="24"/>
        </w:rPr>
      </w:pPr>
      <w:r w:rsidRPr="00E5477D">
        <w:rPr>
          <w:color w:val="auto"/>
          <w:sz w:val="24"/>
          <w:szCs w:val="24"/>
        </w:rPr>
        <w:t>Самоконтроль (рефлексия):</w:t>
      </w:r>
    </w:p>
    <w:p w:rsidR="00474DAB" w:rsidRPr="00E5477D" w:rsidRDefault="00474DAB" w:rsidP="00E5477D">
      <w:pPr>
        <w:pStyle w:val="1"/>
        <w:spacing w:line="240" w:lineRule="auto"/>
        <w:jc w:val="both"/>
        <w:rPr>
          <w:color w:val="auto"/>
          <w:sz w:val="24"/>
          <w:szCs w:val="24"/>
        </w:rPr>
      </w:pPr>
      <w:r w:rsidRPr="00E5477D">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74DAB" w:rsidRPr="00E5477D" w:rsidRDefault="00474DAB" w:rsidP="00E5477D">
      <w:pPr>
        <w:pStyle w:val="1"/>
        <w:spacing w:line="240" w:lineRule="auto"/>
        <w:jc w:val="both"/>
        <w:rPr>
          <w:color w:val="auto"/>
          <w:sz w:val="24"/>
          <w:szCs w:val="24"/>
        </w:rPr>
      </w:pPr>
      <w:r w:rsidRPr="00E5477D">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74DAB" w:rsidRPr="00E5477D" w:rsidRDefault="00474DAB" w:rsidP="00E5477D">
      <w:pPr>
        <w:pStyle w:val="1"/>
        <w:spacing w:line="240" w:lineRule="auto"/>
        <w:jc w:val="both"/>
        <w:rPr>
          <w:color w:val="auto"/>
          <w:sz w:val="24"/>
          <w:szCs w:val="24"/>
        </w:rPr>
      </w:pPr>
      <w:r w:rsidRPr="00E5477D">
        <w:rPr>
          <w:color w:val="auto"/>
          <w:sz w:val="24"/>
          <w:szCs w:val="24"/>
        </w:rPr>
        <w:t>оценивать соответствие результата цели и условиям.</w:t>
      </w:r>
    </w:p>
    <w:p w:rsidR="00474DAB" w:rsidRPr="00E5477D" w:rsidRDefault="00474DAB" w:rsidP="00E5477D">
      <w:pPr>
        <w:pStyle w:val="1"/>
        <w:spacing w:line="240" w:lineRule="auto"/>
        <w:jc w:val="both"/>
        <w:rPr>
          <w:color w:val="auto"/>
          <w:sz w:val="24"/>
          <w:szCs w:val="24"/>
        </w:rPr>
      </w:pPr>
      <w:r w:rsidRPr="00E5477D">
        <w:rPr>
          <w:color w:val="auto"/>
          <w:sz w:val="24"/>
          <w:szCs w:val="24"/>
        </w:rPr>
        <w:t>Эмоциональный интеллект:</w:t>
      </w:r>
    </w:p>
    <w:p w:rsidR="00474DAB" w:rsidRPr="00E5477D" w:rsidRDefault="00474DAB" w:rsidP="00E5477D">
      <w:pPr>
        <w:pStyle w:val="1"/>
        <w:spacing w:line="240" w:lineRule="auto"/>
        <w:jc w:val="both"/>
        <w:rPr>
          <w:color w:val="auto"/>
          <w:sz w:val="24"/>
          <w:szCs w:val="24"/>
        </w:rPr>
      </w:pPr>
      <w:r w:rsidRPr="00E5477D">
        <w:rPr>
          <w:color w:val="auto"/>
          <w:sz w:val="24"/>
          <w:szCs w:val="24"/>
        </w:rPr>
        <w:t>управлять собственными эмоциями и не поддаваться эмоциям других, выявлять и анализировать их причины;</w:t>
      </w:r>
    </w:p>
    <w:p w:rsidR="00474DAB" w:rsidRPr="00E5477D" w:rsidRDefault="00474DAB" w:rsidP="00E5477D">
      <w:pPr>
        <w:pStyle w:val="1"/>
        <w:spacing w:line="240" w:lineRule="auto"/>
        <w:jc w:val="both"/>
        <w:rPr>
          <w:color w:val="auto"/>
          <w:sz w:val="24"/>
          <w:szCs w:val="24"/>
        </w:rPr>
      </w:pPr>
      <w:r w:rsidRPr="00E5477D">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474DAB" w:rsidRPr="00E5477D" w:rsidRDefault="00474DAB" w:rsidP="00E5477D">
      <w:pPr>
        <w:pStyle w:val="1"/>
        <w:spacing w:line="240" w:lineRule="auto"/>
        <w:jc w:val="both"/>
        <w:rPr>
          <w:color w:val="auto"/>
          <w:sz w:val="24"/>
          <w:szCs w:val="24"/>
        </w:rPr>
      </w:pPr>
      <w:r w:rsidRPr="00E5477D">
        <w:rPr>
          <w:color w:val="auto"/>
          <w:sz w:val="24"/>
          <w:szCs w:val="24"/>
        </w:rPr>
        <w:t>Принятие себя и других:</w:t>
      </w:r>
    </w:p>
    <w:p w:rsidR="00474DAB" w:rsidRPr="00E5477D" w:rsidRDefault="00474DAB" w:rsidP="00E5477D">
      <w:pPr>
        <w:pStyle w:val="1"/>
        <w:spacing w:line="240" w:lineRule="auto"/>
        <w:jc w:val="both"/>
        <w:rPr>
          <w:color w:val="auto"/>
          <w:sz w:val="24"/>
          <w:szCs w:val="24"/>
        </w:rPr>
      </w:pPr>
      <w:r w:rsidRPr="00E5477D">
        <w:rPr>
          <w:color w:val="auto"/>
          <w:sz w:val="24"/>
          <w:szCs w:val="24"/>
        </w:rPr>
        <w:t>осознанно относиться к другому человеку, его мнению, признавать право на ошибку свою и чужую;</w:t>
      </w:r>
    </w:p>
    <w:p w:rsidR="00474DAB" w:rsidRPr="00E5477D" w:rsidRDefault="00474DAB" w:rsidP="00E5477D">
      <w:pPr>
        <w:pStyle w:val="1"/>
        <w:spacing w:line="240" w:lineRule="auto"/>
        <w:jc w:val="both"/>
        <w:rPr>
          <w:color w:val="auto"/>
          <w:sz w:val="24"/>
          <w:szCs w:val="24"/>
        </w:rPr>
      </w:pPr>
      <w:r w:rsidRPr="00E5477D">
        <w:rPr>
          <w:color w:val="auto"/>
          <w:sz w:val="24"/>
          <w:szCs w:val="24"/>
        </w:rPr>
        <w:t>быть открытым себе и другим, осознавать невозможность контроля всего вокруг.</w:t>
      </w:r>
    </w:p>
    <w:p w:rsidR="00474DAB" w:rsidRPr="00E5477D" w:rsidRDefault="00474DAB" w:rsidP="00E5477D">
      <w:pPr>
        <w:pStyle w:val="1"/>
        <w:spacing w:line="240" w:lineRule="auto"/>
        <w:jc w:val="both"/>
        <w:rPr>
          <w:color w:val="auto"/>
          <w:sz w:val="24"/>
          <w:szCs w:val="24"/>
        </w:rPr>
      </w:pPr>
      <w:r w:rsidRPr="00E5477D">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74DAB" w:rsidRPr="00E5477D" w:rsidRDefault="00474DAB" w:rsidP="00E5477D">
      <w:pPr>
        <w:pStyle w:val="af"/>
        <w:rPr>
          <w:rFonts w:ascii="Times New Roman" w:hAnsi="Times New Roman" w:cs="Times New Roman"/>
          <w:sz w:val="24"/>
          <w:szCs w:val="24"/>
        </w:rPr>
      </w:pPr>
      <w:bookmarkStart w:id="593" w:name="bookmark1854"/>
      <w:r w:rsidRPr="00E5477D">
        <w:rPr>
          <w:rFonts w:ascii="Times New Roman" w:hAnsi="Times New Roman" w:cs="Times New Roman"/>
          <w:sz w:val="24"/>
          <w:szCs w:val="24"/>
        </w:rPr>
        <w:t>ПРЕДМЕТНЫЕ РЕЗУЛЬТАТЫ</w:t>
      </w:r>
      <w:bookmarkEnd w:id="593"/>
    </w:p>
    <w:p w:rsidR="00474DAB" w:rsidRPr="00E5477D" w:rsidRDefault="00474DAB" w:rsidP="00E5477D">
      <w:pPr>
        <w:pStyle w:val="1"/>
        <w:spacing w:line="240" w:lineRule="auto"/>
        <w:jc w:val="both"/>
        <w:rPr>
          <w:color w:val="auto"/>
          <w:sz w:val="24"/>
          <w:szCs w:val="24"/>
        </w:rPr>
      </w:pPr>
      <w:r w:rsidRPr="00E5477D">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74DAB" w:rsidRPr="00E5477D" w:rsidRDefault="00474DAB" w:rsidP="00E5477D">
      <w:pPr>
        <w:pStyle w:val="1"/>
        <w:spacing w:line="240" w:lineRule="auto"/>
        <w:jc w:val="both"/>
        <w:rPr>
          <w:color w:val="auto"/>
          <w:sz w:val="24"/>
          <w:szCs w:val="24"/>
        </w:rPr>
      </w:pPr>
      <w:r w:rsidRPr="00E5477D">
        <w:rPr>
          <w:color w:val="auto"/>
          <w:sz w:val="24"/>
          <w:szCs w:val="24"/>
        </w:rP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74DAB" w:rsidRPr="00E5477D" w:rsidRDefault="00474DAB" w:rsidP="00E5477D">
      <w:pPr>
        <w:pStyle w:val="1"/>
        <w:spacing w:line="240" w:lineRule="auto"/>
        <w:jc w:val="both"/>
        <w:rPr>
          <w:color w:val="auto"/>
          <w:sz w:val="24"/>
          <w:szCs w:val="24"/>
        </w:rPr>
      </w:pPr>
      <w:r w:rsidRPr="00E5477D">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474DAB" w:rsidRPr="00E5477D" w:rsidRDefault="00474DAB" w:rsidP="00E5477D">
      <w:pPr>
        <w:pStyle w:val="1"/>
        <w:spacing w:line="240" w:lineRule="auto"/>
        <w:jc w:val="both"/>
        <w:rPr>
          <w:color w:val="auto"/>
          <w:sz w:val="24"/>
          <w:szCs w:val="24"/>
        </w:rPr>
      </w:pPr>
      <w:r w:rsidRPr="00E5477D">
        <w:rPr>
          <w:color w:val="auto"/>
          <w:sz w:val="24"/>
          <w:szCs w:val="24"/>
        </w:rPr>
        <w:t>По учебному предмету «Основы безопасности жизнедеятельности»:</w:t>
      </w:r>
    </w:p>
    <w:p w:rsidR="00474DAB" w:rsidRPr="00E5477D" w:rsidRDefault="00474DAB" w:rsidP="00EC5D68">
      <w:pPr>
        <w:pStyle w:val="1"/>
        <w:numPr>
          <w:ilvl w:val="0"/>
          <w:numId w:val="376"/>
        </w:numPr>
        <w:tabs>
          <w:tab w:val="left" w:pos="543"/>
        </w:tabs>
        <w:spacing w:line="240" w:lineRule="auto"/>
        <w:jc w:val="both"/>
        <w:rPr>
          <w:color w:val="auto"/>
          <w:sz w:val="24"/>
          <w:szCs w:val="24"/>
        </w:rPr>
      </w:pPr>
      <w:r w:rsidRPr="00E5477D">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ичрезвычайных ситуаций для личности, общества и государства;</w:t>
      </w:r>
    </w:p>
    <w:p w:rsidR="00474DAB" w:rsidRPr="00E5477D" w:rsidRDefault="00474DAB" w:rsidP="00EC5D68">
      <w:pPr>
        <w:pStyle w:val="1"/>
        <w:numPr>
          <w:ilvl w:val="0"/>
          <w:numId w:val="376"/>
        </w:numPr>
        <w:tabs>
          <w:tab w:val="left" w:pos="543"/>
        </w:tabs>
        <w:spacing w:line="240" w:lineRule="auto"/>
        <w:jc w:val="both"/>
        <w:rPr>
          <w:color w:val="auto"/>
          <w:sz w:val="24"/>
          <w:szCs w:val="24"/>
        </w:rPr>
      </w:pPr>
      <w:r w:rsidRPr="00E5477D">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74DAB" w:rsidRPr="00E5477D" w:rsidRDefault="00474DAB" w:rsidP="00EC5D68">
      <w:pPr>
        <w:pStyle w:val="1"/>
        <w:numPr>
          <w:ilvl w:val="0"/>
          <w:numId w:val="376"/>
        </w:numPr>
        <w:tabs>
          <w:tab w:val="left" w:pos="548"/>
        </w:tabs>
        <w:spacing w:line="240" w:lineRule="auto"/>
        <w:jc w:val="both"/>
        <w:rPr>
          <w:color w:val="auto"/>
          <w:sz w:val="24"/>
          <w:szCs w:val="24"/>
        </w:rPr>
      </w:pPr>
      <w:r w:rsidRPr="00E5477D">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74DAB" w:rsidRPr="00E5477D" w:rsidRDefault="00474DAB" w:rsidP="00EC5D68">
      <w:pPr>
        <w:pStyle w:val="1"/>
        <w:numPr>
          <w:ilvl w:val="0"/>
          <w:numId w:val="376"/>
        </w:numPr>
        <w:tabs>
          <w:tab w:val="left" w:pos="543"/>
        </w:tabs>
        <w:spacing w:line="240" w:lineRule="auto"/>
        <w:jc w:val="both"/>
        <w:rPr>
          <w:color w:val="auto"/>
          <w:sz w:val="24"/>
          <w:szCs w:val="24"/>
        </w:rPr>
      </w:pPr>
      <w:r w:rsidRPr="00E5477D">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74DAB" w:rsidRPr="00E5477D" w:rsidRDefault="00474DAB" w:rsidP="00EC5D68">
      <w:pPr>
        <w:pStyle w:val="1"/>
        <w:numPr>
          <w:ilvl w:val="0"/>
          <w:numId w:val="376"/>
        </w:numPr>
        <w:tabs>
          <w:tab w:val="left" w:pos="543"/>
        </w:tabs>
        <w:spacing w:line="240" w:lineRule="auto"/>
        <w:jc w:val="both"/>
        <w:rPr>
          <w:color w:val="auto"/>
          <w:sz w:val="24"/>
          <w:szCs w:val="24"/>
        </w:rPr>
      </w:pPr>
      <w:r w:rsidRPr="00E5477D">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74DAB" w:rsidRPr="00E5477D" w:rsidRDefault="00474DAB" w:rsidP="00EC5D68">
      <w:pPr>
        <w:pStyle w:val="1"/>
        <w:numPr>
          <w:ilvl w:val="0"/>
          <w:numId w:val="376"/>
        </w:numPr>
        <w:tabs>
          <w:tab w:val="left" w:pos="543"/>
        </w:tabs>
        <w:spacing w:line="240" w:lineRule="auto"/>
        <w:jc w:val="both"/>
        <w:rPr>
          <w:color w:val="auto"/>
          <w:sz w:val="24"/>
          <w:szCs w:val="24"/>
        </w:rPr>
      </w:pPr>
      <w:r w:rsidRPr="00E5477D">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74DAB" w:rsidRPr="00E5477D" w:rsidRDefault="00474DAB" w:rsidP="00EC5D68">
      <w:pPr>
        <w:pStyle w:val="1"/>
        <w:numPr>
          <w:ilvl w:val="0"/>
          <w:numId w:val="376"/>
        </w:numPr>
        <w:tabs>
          <w:tab w:val="left" w:pos="543"/>
        </w:tabs>
        <w:spacing w:line="240" w:lineRule="auto"/>
        <w:jc w:val="both"/>
        <w:rPr>
          <w:color w:val="auto"/>
          <w:sz w:val="24"/>
          <w:szCs w:val="24"/>
        </w:rPr>
      </w:pPr>
      <w:r w:rsidRPr="00E5477D">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74DAB" w:rsidRPr="00E5477D" w:rsidRDefault="00474DAB" w:rsidP="00EC5D68">
      <w:pPr>
        <w:pStyle w:val="1"/>
        <w:numPr>
          <w:ilvl w:val="0"/>
          <w:numId w:val="376"/>
        </w:numPr>
        <w:tabs>
          <w:tab w:val="left" w:pos="543"/>
        </w:tabs>
        <w:spacing w:line="240" w:lineRule="auto"/>
        <w:jc w:val="both"/>
        <w:rPr>
          <w:color w:val="auto"/>
          <w:sz w:val="24"/>
          <w:szCs w:val="24"/>
        </w:rPr>
      </w:pPr>
      <w:r w:rsidRPr="00E5477D">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74DAB" w:rsidRPr="00E5477D" w:rsidRDefault="00474DAB" w:rsidP="00EC5D68">
      <w:pPr>
        <w:pStyle w:val="1"/>
        <w:numPr>
          <w:ilvl w:val="0"/>
          <w:numId w:val="376"/>
        </w:numPr>
        <w:tabs>
          <w:tab w:val="left" w:pos="543"/>
        </w:tabs>
        <w:spacing w:line="240" w:lineRule="auto"/>
        <w:jc w:val="both"/>
        <w:rPr>
          <w:color w:val="auto"/>
          <w:sz w:val="24"/>
          <w:szCs w:val="24"/>
        </w:rPr>
      </w:pPr>
      <w:r w:rsidRPr="00E5477D">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74DAB" w:rsidRPr="00E5477D" w:rsidRDefault="00474DAB" w:rsidP="00EC5D68">
      <w:pPr>
        <w:pStyle w:val="1"/>
        <w:numPr>
          <w:ilvl w:val="0"/>
          <w:numId w:val="376"/>
        </w:numPr>
        <w:tabs>
          <w:tab w:val="left" w:pos="663"/>
        </w:tabs>
        <w:spacing w:line="240" w:lineRule="auto"/>
        <w:jc w:val="both"/>
        <w:rPr>
          <w:color w:val="auto"/>
          <w:sz w:val="24"/>
          <w:szCs w:val="24"/>
        </w:rPr>
      </w:pPr>
      <w:r w:rsidRPr="00E5477D">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74DAB" w:rsidRPr="00E5477D" w:rsidRDefault="00474DAB" w:rsidP="00EC5D68">
      <w:pPr>
        <w:pStyle w:val="1"/>
        <w:numPr>
          <w:ilvl w:val="0"/>
          <w:numId w:val="376"/>
        </w:numPr>
        <w:tabs>
          <w:tab w:val="left" w:pos="663"/>
        </w:tabs>
        <w:spacing w:line="240" w:lineRule="auto"/>
        <w:jc w:val="both"/>
        <w:rPr>
          <w:color w:val="auto"/>
          <w:sz w:val="24"/>
          <w:szCs w:val="24"/>
        </w:rPr>
      </w:pPr>
      <w:r w:rsidRPr="00E5477D">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74DAB" w:rsidRPr="00E5477D" w:rsidRDefault="00474DAB" w:rsidP="00EC5D68">
      <w:pPr>
        <w:pStyle w:val="1"/>
        <w:numPr>
          <w:ilvl w:val="0"/>
          <w:numId w:val="376"/>
        </w:numPr>
        <w:tabs>
          <w:tab w:val="left" w:pos="668"/>
        </w:tabs>
        <w:spacing w:line="240" w:lineRule="auto"/>
        <w:jc w:val="both"/>
        <w:rPr>
          <w:color w:val="auto"/>
          <w:sz w:val="24"/>
          <w:szCs w:val="24"/>
        </w:rPr>
      </w:pPr>
      <w:r w:rsidRPr="00E5477D">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74DAB" w:rsidRPr="00E5477D" w:rsidRDefault="00474DAB" w:rsidP="00E5477D">
      <w:pPr>
        <w:pStyle w:val="1"/>
        <w:spacing w:line="240" w:lineRule="auto"/>
        <w:jc w:val="both"/>
        <w:rPr>
          <w:color w:val="auto"/>
          <w:sz w:val="24"/>
          <w:szCs w:val="24"/>
        </w:rPr>
      </w:pPr>
      <w:r w:rsidRPr="00E5477D">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предмета«Основы безопасности жизнедеятельности».</w:t>
      </w:r>
    </w:p>
    <w:p w:rsidR="00474DAB" w:rsidRPr="00E5477D" w:rsidRDefault="00474DAB" w:rsidP="00E5477D">
      <w:pPr>
        <w:pStyle w:val="1"/>
        <w:spacing w:line="240" w:lineRule="auto"/>
        <w:jc w:val="both"/>
        <w:rPr>
          <w:color w:val="auto"/>
          <w:sz w:val="24"/>
          <w:szCs w:val="24"/>
        </w:rPr>
      </w:pPr>
      <w:r w:rsidRPr="00E5477D">
        <w:rPr>
          <w:color w:val="auto"/>
          <w:sz w:val="24"/>
          <w:szCs w:val="24"/>
        </w:rPr>
        <w:t xml:space="preserve">Организация вправе самостоятельно определять последовательность модулей для </w:t>
      </w:r>
      <w:r w:rsidRPr="00E5477D">
        <w:rPr>
          <w:color w:val="auto"/>
          <w:sz w:val="24"/>
          <w:szCs w:val="24"/>
        </w:rPr>
        <w:lastRenderedPageBreak/>
        <w:t>освоения обучающимися модулей учебного предмета «Основы безопасности жизнедеятельности».</w:t>
      </w:r>
    </w:p>
    <w:p w:rsidR="00474DAB" w:rsidRPr="00E5477D" w:rsidRDefault="00474DAB" w:rsidP="00E5477D">
      <w:pPr>
        <w:pStyle w:val="1"/>
        <w:spacing w:line="240" w:lineRule="auto"/>
        <w:jc w:val="both"/>
        <w:rPr>
          <w:color w:val="auto"/>
          <w:sz w:val="24"/>
          <w:szCs w:val="24"/>
        </w:rPr>
      </w:pPr>
      <w:r w:rsidRPr="00E5477D">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74DAB" w:rsidRPr="00E5477D" w:rsidRDefault="00474DAB" w:rsidP="00E5477D">
      <w:pPr>
        <w:pStyle w:val="af"/>
        <w:rPr>
          <w:rFonts w:ascii="Times New Roman" w:hAnsi="Times New Roman" w:cs="Times New Roman"/>
          <w:sz w:val="24"/>
          <w:szCs w:val="24"/>
        </w:rPr>
      </w:pPr>
      <w:bookmarkStart w:id="594" w:name="bookmark1856"/>
      <w:r w:rsidRPr="00E5477D">
        <w:rPr>
          <w:rFonts w:ascii="Times New Roman" w:hAnsi="Times New Roman" w:cs="Times New Roman"/>
          <w:sz w:val="24"/>
          <w:szCs w:val="24"/>
        </w:rPr>
        <w:t>МОДУЛЬ № 1 «КУЛЬТУРА БЕЗОПАСНОСТИ</w:t>
      </w:r>
      <w:bookmarkEnd w:id="594"/>
      <w:r w:rsidRPr="00E5477D">
        <w:rPr>
          <w:rFonts w:ascii="Times New Roman" w:hAnsi="Times New Roman" w:cs="Times New Roman"/>
          <w:sz w:val="24"/>
          <w:szCs w:val="24"/>
        </w:rPr>
        <w:t xml:space="preserve"> ЖИЗНЕДЕЯТЕЛЬНОСТИ В СОВРЕМЕННОМ ОБЩЕСТВЕ»:</w:t>
      </w:r>
    </w:p>
    <w:p w:rsidR="00474DAB" w:rsidRPr="00E5477D" w:rsidRDefault="00474DAB" w:rsidP="00E5477D">
      <w:pPr>
        <w:pStyle w:val="1"/>
        <w:spacing w:line="240" w:lineRule="auto"/>
        <w:jc w:val="both"/>
        <w:rPr>
          <w:color w:val="auto"/>
          <w:sz w:val="24"/>
          <w:szCs w:val="24"/>
        </w:rPr>
      </w:pPr>
      <w:r w:rsidRPr="00E5477D">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74DAB" w:rsidRPr="00E5477D" w:rsidRDefault="00474DAB" w:rsidP="00E5477D">
      <w:pPr>
        <w:pStyle w:val="1"/>
        <w:spacing w:line="240" w:lineRule="auto"/>
        <w:jc w:val="both"/>
        <w:rPr>
          <w:color w:val="auto"/>
          <w:sz w:val="24"/>
          <w:szCs w:val="24"/>
        </w:rPr>
      </w:pPr>
      <w:r w:rsidRPr="00E5477D">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474DAB" w:rsidRPr="00E5477D" w:rsidRDefault="00474DAB" w:rsidP="00E5477D">
      <w:pPr>
        <w:pStyle w:val="1"/>
        <w:spacing w:line="240" w:lineRule="auto"/>
        <w:jc w:val="both"/>
        <w:rPr>
          <w:color w:val="auto"/>
          <w:sz w:val="24"/>
          <w:szCs w:val="24"/>
        </w:rPr>
      </w:pPr>
      <w:r w:rsidRPr="00E5477D">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74DAB" w:rsidRPr="00E5477D" w:rsidRDefault="00474DAB" w:rsidP="00E5477D">
      <w:pPr>
        <w:pStyle w:val="1"/>
        <w:spacing w:line="240" w:lineRule="auto"/>
        <w:jc w:val="both"/>
        <w:rPr>
          <w:color w:val="auto"/>
          <w:sz w:val="24"/>
          <w:szCs w:val="24"/>
        </w:rPr>
      </w:pPr>
      <w:r w:rsidRPr="00E5477D">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74DAB" w:rsidRPr="00E5477D" w:rsidRDefault="00474DAB" w:rsidP="00E5477D">
      <w:pPr>
        <w:pStyle w:val="1"/>
        <w:spacing w:line="240" w:lineRule="auto"/>
        <w:jc w:val="both"/>
        <w:rPr>
          <w:color w:val="auto"/>
          <w:sz w:val="24"/>
          <w:szCs w:val="24"/>
        </w:rPr>
      </w:pPr>
      <w:r w:rsidRPr="00E5477D">
        <w:rPr>
          <w:color w:val="auto"/>
          <w:sz w:val="24"/>
          <w:szCs w:val="24"/>
        </w:rPr>
        <w:t>раскрывать общие принципы безопасного поведения.</w:t>
      </w:r>
      <w:bookmarkStart w:id="595" w:name="bookmark1859"/>
    </w:p>
    <w:p w:rsidR="00474DAB" w:rsidRPr="00E5477D" w:rsidRDefault="00474DAB"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2 «БЕЗОПАСНОСТЬ В БЫТУ»:</w:t>
      </w:r>
      <w:bookmarkEnd w:id="595"/>
    </w:p>
    <w:p w:rsidR="00474DAB" w:rsidRPr="00E5477D" w:rsidRDefault="00474DAB" w:rsidP="00E5477D">
      <w:pPr>
        <w:pStyle w:val="1"/>
        <w:spacing w:line="240" w:lineRule="auto"/>
        <w:jc w:val="both"/>
        <w:rPr>
          <w:color w:val="auto"/>
          <w:sz w:val="24"/>
          <w:szCs w:val="24"/>
        </w:rPr>
      </w:pPr>
      <w:r w:rsidRPr="00E5477D">
        <w:rPr>
          <w:color w:val="auto"/>
          <w:sz w:val="24"/>
          <w:szCs w:val="24"/>
        </w:rPr>
        <w:t>объяснять особенности жизнеобеспечения жилища;</w:t>
      </w:r>
    </w:p>
    <w:p w:rsidR="00474DAB" w:rsidRPr="00E5477D" w:rsidRDefault="00474DAB" w:rsidP="00E5477D">
      <w:pPr>
        <w:pStyle w:val="1"/>
        <w:spacing w:line="240" w:lineRule="auto"/>
        <w:jc w:val="both"/>
        <w:rPr>
          <w:color w:val="auto"/>
          <w:sz w:val="24"/>
          <w:szCs w:val="24"/>
        </w:rPr>
      </w:pPr>
      <w:r w:rsidRPr="00E5477D">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74DAB" w:rsidRPr="00E5477D" w:rsidRDefault="00474DAB" w:rsidP="00E5477D">
      <w:pPr>
        <w:pStyle w:val="1"/>
        <w:spacing w:line="240" w:lineRule="auto"/>
        <w:jc w:val="both"/>
        <w:rPr>
          <w:color w:val="auto"/>
          <w:sz w:val="24"/>
          <w:szCs w:val="24"/>
        </w:rPr>
      </w:pPr>
      <w:r w:rsidRPr="00E5477D">
        <w:rPr>
          <w:color w:val="auto"/>
          <w:sz w:val="24"/>
          <w:szCs w:val="24"/>
        </w:rPr>
        <w:t>знать права, обязанности и ответственность граждан в области пожарной безопасности;</w:t>
      </w:r>
    </w:p>
    <w:p w:rsidR="00474DAB" w:rsidRPr="00E5477D" w:rsidRDefault="00474DAB" w:rsidP="00E5477D">
      <w:pPr>
        <w:pStyle w:val="1"/>
        <w:spacing w:line="240" w:lineRule="auto"/>
        <w:jc w:val="both"/>
        <w:rPr>
          <w:color w:val="auto"/>
          <w:sz w:val="24"/>
          <w:szCs w:val="24"/>
        </w:rPr>
      </w:pPr>
      <w:r w:rsidRPr="00E5477D">
        <w:rPr>
          <w:color w:val="auto"/>
          <w:sz w:val="24"/>
          <w:szCs w:val="24"/>
        </w:rPr>
        <w:t>соблюдать правила безопасного поведения, позволяющие предупредить возникновение опасных ситуаций в быту;</w:t>
      </w:r>
    </w:p>
    <w:p w:rsidR="00474DAB" w:rsidRPr="00E5477D" w:rsidRDefault="00474DAB" w:rsidP="00E5477D">
      <w:pPr>
        <w:pStyle w:val="1"/>
        <w:spacing w:line="240" w:lineRule="auto"/>
        <w:jc w:val="both"/>
        <w:rPr>
          <w:color w:val="auto"/>
          <w:sz w:val="24"/>
          <w:szCs w:val="24"/>
        </w:rPr>
      </w:pPr>
      <w:r w:rsidRPr="00E5477D">
        <w:rPr>
          <w:color w:val="auto"/>
          <w:sz w:val="24"/>
          <w:szCs w:val="24"/>
        </w:rPr>
        <w:t>распознавать ситуации криминального характера;</w:t>
      </w:r>
    </w:p>
    <w:p w:rsidR="00474DAB" w:rsidRPr="00E5477D" w:rsidRDefault="00474DAB" w:rsidP="00E5477D">
      <w:pPr>
        <w:pStyle w:val="1"/>
        <w:spacing w:line="240" w:lineRule="auto"/>
        <w:jc w:val="both"/>
        <w:rPr>
          <w:color w:val="auto"/>
          <w:sz w:val="24"/>
          <w:szCs w:val="24"/>
        </w:rPr>
      </w:pPr>
      <w:r w:rsidRPr="00E5477D">
        <w:rPr>
          <w:color w:val="auto"/>
          <w:sz w:val="24"/>
          <w:szCs w:val="24"/>
        </w:rPr>
        <w:t>знать о правилах вызова экстренных служб и ответственности за ложные сообщения;</w:t>
      </w:r>
    </w:p>
    <w:p w:rsidR="00474DAB" w:rsidRPr="00E5477D" w:rsidRDefault="00474DAB" w:rsidP="00E5477D">
      <w:pPr>
        <w:pStyle w:val="1"/>
        <w:spacing w:line="240" w:lineRule="auto"/>
        <w:jc w:val="both"/>
        <w:rPr>
          <w:color w:val="auto"/>
          <w:sz w:val="24"/>
          <w:szCs w:val="24"/>
        </w:rPr>
      </w:pPr>
      <w:r w:rsidRPr="00E5477D">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74DAB" w:rsidRPr="00E5477D" w:rsidRDefault="00474DAB" w:rsidP="00E5477D">
      <w:pPr>
        <w:pStyle w:val="1"/>
        <w:spacing w:line="240" w:lineRule="auto"/>
        <w:jc w:val="both"/>
        <w:rPr>
          <w:color w:val="auto"/>
          <w:sz w:val="24"/>
          <w:szCs w:val="24"/>
        </w:rPr>
      </w:pPr>
      <w:r w:rsidRPr="00E5477D">
        <w:rPr>
          <w:color w:val="auto"/>
          <w:sz w:val="24"/>
          <w:szCs w:val="24"/>
        </w:rPr>
        <w:t>безопасно действовать в ситуациях криминального характера;</w:t>
      </w:r>
    </w:p>
    <w:p w:rsidR="00474DAB" w:rsidRPr="00E5477D" w:rsidRDefault="00474DAB" w:rsidP="00E5477D">
      <w:pPr>
        <w:pStyle w:val="1"/>
        <w:spacing w:line="240" w:lineRule="auto"/>
        <w:jc w:val="both"/>
        <w:rPr>
          <w:color w:val="auto"/>
          <w:sz w:val="24"/>
          <w:szCs w:val="24"/>
        </w:rPr>
      </w:pPr>
      <w:r w:rsidRPr="00E5477D">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bookmarkStart w:id="596" w:name="bookmark1861"/>
    </w:p>
    <w:p w:rsidR="00474DAB" w:rsidRPr="00E5477D" w:rsidRDefault="00474DAB"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3 «БЕЗОПАСНОСТЬ НА ТРАНСПОРТЕ»:</w:t>
      </w:r>
      <w:bookmarkEnd w:id="596"/>
    </w:p>
    <w:p w:rsidR="00474DAB" w:rsidRPr="00E5477D" w:rsidRDefault="00474DAB" w:rsidP="00E5477D">
      <w:pPr>
        <w:pStyle w:val="1"/>
        <w:spacing w:line="240" w:lineRule="auto"/>
        <w:jc w:val="both"/>
        <w:rPr>
          <w:color w:val="auto"/>
          <w:sz w:val="24"/>
          <w:szCs w:val="24"/>
        </w:rPr>
      </w:pPr>
      <w:r w:rsidRPr="00E5477D">
        <w:rPr>
          <w:color w:val="auto"/>
          <w:sz w:val="24"/>
          <w:szCs w:val="24"/>
        </w:rPr>
        <w:t>классифицировать виды опасностей на транспорте (наземный, подземный, железнодорожный, водный, воздушный);</w:t>
      </w:r>
    </w:p>
    <w:p w:rsidR="00474DAB" w:rsidRPr="00E5477D" w:rsidRDefault="00474DAB" w:rsidP="00E5477D">
      <w:pPr>
        <w:pStyle w:val="1"/>
        <w:spacing w:line="240" w:lineRule="auto"/>
        <w:jc w:val="both"/>
        <w:rPr>
          <w:color w:val="auto"/>
          <w:sz w:val="24"/>
          <w:szCs w:val="24"/>
        </w:rPr>
      </w:pPr>
      <w:r w:rsidRPr="00E5477D">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74DAB" w:rsidRPr="00E5477D" w:rsidRDefault="00474DAB" w:rsidP="00E5477D">
      <w:pPr>
        <w:pStyle w:val="1"/>
        <w:spacing w:line="240" w:lineRule="auto"/>
        <w:jc w:val="both"/>
        <w:rPr>
          <w:color w:val="auto"/>
          <w:sz w:val="24"/>
          <w:szCs w:val="24"/>
        </w:rPr>
      </w:pPr>
      <w:r w:rsidRPr="00E5477D">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74DAB" w:rsidRPr="00E5477D" w:rsidRDefault="00474DAB" w:rsidP="00E5477D">
      <w:pPr>
        <w:pStyle w:val="1"/>
        <w:spacing w:line="240" w:lineRule="auto"/>
        <w:jc w:val="both"/>
        <w:rPr>
          <w:color w:val="auto"/>
          <w:sz w:val="24"/>
          <w:szCs w:val="24"/>
        </w:rPr>
      </w:pPr>
      <w:r w:rsidRPr="00E5477D">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74DAB" w:rsidRPr="00E5477D" w:rsidRDefault="00474DAB" w:rsidP="00E5477D">
      <w:pPr>
        <w:pStyle w:val="af"/>
        <w:rPr>
          <w:rFonts w:ascii="Times New Roman" w:hAnsi="Times New Roman" w:cs="Times New Roman"/>
          <w:sz w:val="24"/>
          <w:szCs w:val="24"/>
        </w:rPr>
      </w:pPr>
      <w:bookmarkStart w:id="597" w:name="bookmark1863"/>
      <w:r w:rsidRPr="00E5477D">
        <w:rPr>
          <w:rFonts w:ascii="Times New Roman" w:hAnsi="Times New Roman" w:cs="Times New Roman"/>
          <w:sz w:val="24"/>
          <w:szCs w:val="24"/>
        </w:rPr>
        <w:t>МОДУЛЬ № 4 «БЕЗОПАСНОСТЬ В ОБЩЕСТВЕННЫХ МЕСТАХ»:</w:t>
      </w:r>
      <w:bookmarkEnd w:id="597"/>
    </w:p>
    <w:p w:rsidR="00474DAB" w:rsidRPr="00E5477D" w:rsidRDefault="00474DAB" w:rsidP="00E5477D">
      <w:pPr>
        <w:pStyle w:val="1"/>
        <w:spacing w:line="240" w:lineRule="auto"/>
        <w:jc w:val="both"/>
        <w:rPr>
          <w:color w:val="auto"/>
          <w:sz w:val="24"/>
          <w:szCs w:val="24"/>
        </w:rPr>
      </w:pPr>
      <w:r w:rsidRPr="00E5477D">
        <w:rPr>
          <w:color w:val="auto"/>
          <w:sz w:val="24"/>
          <w:szCs w:val="24"/>
        </w:rPr>
        <w:t>характеризовать потенциальные источники опасности в общественных местах, в том числе техногенного происхождения;</w:t>
      </w:r>
    </w:p>
    <w:p w:rsidR="00474DAB" w:rsidRPr="00E5477D" w:rsidRDefault="00474DAB" w:rsidP="00E5477D">
      <w:pPr>
        <w:pStyle w:val="1"/>
        <w:spacing w:line="240" w:lineRule="auto"/>
        <w:jc w:val="both"/>
        <w:rPr>
          <w:color w:val="auto"/>
          <w:sz w:val="24"/>
          <w:szCs w:val="24"/>
        </w:rPr>
      </w:pPr>
      <w:r w:rsidRPr="00E5477D">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соблюдать правила безопасного поведения в местах массового пребывания людей (в толпе);</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знать правила информирования экстренных служб;</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безопасно действовать при обнаружении в общественных местах бесхозных (потенциально опасных) вещей и предметов;</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lastRenderedPageBreak/>
        <w:t>эвакуироваться из общественных мест и зданий;</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безопасно действовать при возникновении пожара и происшествиях в общественных местах;</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безопасно действовать в ситуациях криминогенного и антиобщественного характера.</w:t>
      </w:r>
    </w:p>
    <w:p w:rsidR="00474DAB" w:rsidRPr="00E5477D" w:rsidRDefault="00474DAB" w:rsidP="00E5477D">
      <w:pPr>
        <w:pStyle w:val="af"/>
        <w:rPr>
          <w:rFonts w:ascii="Times New Roman" w:hAnsi="Times New Roman" w:cs="Times New Roman"/>
          <w:sz w:val="24"/>
          <w:szCs w:val="24"/>
        </w:rPr>
      </w:pPr>
      <w:bookmarkStart w:id="598" w:name="bookmark1865"/>
      <w:r w:rsidRPr="00E5477D">
        <w:rPr>
          <w:rFonts w:ascii="Times New Roman" w:hAnsi="Times New Roman" w:cs="Times New Roman"/>
          <w:sz w:val="24"/>
          <w:szCs w:val="24"/>
        </w:rPr>
        <w:t>МОДУЛЬ № 5 «БЕЗОПАСНОСТЬ В ПРИРОДНОЙ СРЕДЕ»:</w:t>
      </w:r>
      <w:bookmarkEnd w:id="598"/>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раскрывать смысл понятия экологии, экологической культуры, значение экологии для устойчивого развития общества;</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помнить и выполнять правила безопасного поведения при неблагоприятной экологической обстановке;</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соблюдать правила безопасного поведения на природе;</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объяснять правила безопасного поведения на водоёмах в различное время года;</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торфяные,степные);</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характеризовать правила само- и взаимопомощи терпящим бедствие на воде;</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знать и применять способы подачи сигнала о помощи.</w:t>
      </w:r>
    </w:p>
    <w:p w:rsidR="00474DAB" w:rsidRPr="00E5477D" w:rsidRDefault="00474DAB" w:rsidP="00E5477D">
      <w:pPr>
        <w:pStyle w:val="af"/>
        <w:rPr>
          <w:rFonts w:ascii="Times New Roman" w:hAnsi="Times New Roman" w:cs="Times New Roman"/>
          <w:sz w:val="24"/>
          <w:szCs w:val="24"/>
        </w:rPr>
      </w:pPr>
      <w:bookmarkStart w:id="599" w:name="bookmark1867"/>
      <w:r w:rsidRPr="00E5477D">
        <w:rPr>
          <w:rFonts w:ascii="Times New Roman" w:hAnsi="Times New Roman" w:cs="Times New Roman"/>
          <w:sz w:val="24"/>
          <w:szCs w:val="24"/>
        </w:rPr>
        <w:t>МОДУЛЬ № 6 «ЗДОРОВЬЕ И КАК ЕГО СОХРАНИТЬ.</w:t>
      </w:r>
      <w:bookmarkEnd w:id="599"/>
      <w:r w:rsidRPr="00E5477D">
        <w:rPr>
          <w:rFonts w:ascii="Times New Roman" w:hAnsi="Times New Roman" w:cs="Times New Roman"/>
          <w:sz w:val="24"/>
          <w:szCs w:val="24"/>
        </w:rPr>
        <w:t xml:space="preserve"> ОСНОВЫ МЕДИЦИНСКИХ ЗНАНИЙ»:</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раскрывать смысл понятий здоровья (физического и психического) и здорового образа жизни;</w:t>
      </w:r>
    </w:p>
    <w:p w:rsidR="00474DAB" w:rsidRPr="00E5477D" w:rsidRDefault="00474DAB" w:rsidP="00E5477D">
      <w:pPr>
        <w:pStyle w:val="1"/>
        <w:spacing w:line="240" w:lineRule="auto"/>
        <w:ind w:firstLine="280"/>
        <w:jc w:val="both"/>
        <w:rPr>
          <w:color w:val="auto"/>
          <w:sz w:val="24"/>
          <w:szCs w:val="24"/>
        </w:rPr>
      </w:pPr>
      <w:r w:rsidRPr="00E5477D">
        <w:rPr>
          <w:color w:val="auto"/>
          <w:sz w:val="24"/>
          <w:szCs w:val="24"/>
        </w:rPr>
        <w:t>характеризовать факторы, влияющие на здоровье человека;</w:t>
      </w:r>
    </w:p>
    <w:p w:rsidR="00474DAB" w:rsidRPr="00E5477D" w:rsidRDefault="00474DAB" w:rsidP="00E5477D">
      <w:pPr>
        <w:pStyle w:val="1"/>
        <w:spacing w:line="240" w:lineRule="auto"/>
        <w:jc w:val="both"/>
        <w:rPr>
          <w:color w:val="auto"/>
          <w:sz w:val="24"/>
          <w:szCs w:val="24"/>
        </w:rPr>
      </w:pPr>
      <w:r w:rsidRPr="00E5477D">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74DAB" w:rsidRPr="00E5477D" w:rsidRDefault="00474DAB" w:rsidP="00E5477D">
      <w:pPr>
        <w:pStyle w:val="1"/>
        <w:spacing w:line="240" w:lineRule="auto"/>
        <w:jc w:val="both"/>
        <w:rPr>
          <w:color w:val="auto"/>
          <w:sz w:val="24"/>
          <w:szCs w:val="24"/>
        </w:rPr>
      </w:pPr>
      <w:r w:rsidRPr="00E5477D">
        <w:rPr>
          <w:color w:val="auto"/>
          <w:sz w:val="24"/>
          <w:szCs w:val="24"/>
        </w:rPr>
        <w:t>сформировать негативное отношение к вредным привычкам (табакокурение, алкоголизм, наркомания, игровая зависимость);</w:t>
      </w:r>
    </w:p>
    <w:p w:rsidR="00474DAB" w:rsidRPr="00E5477D" w:rsidRDefault="00474DAB" w:rsidP="00E5477D">
      <w:pPr>
        <w:pStyle w:val="1"/>
        <w:spacing w:line="240" w:lineRule="auto"/>
        <w:jc w:val="both"/>
        <w:rPr>
          <w:color w:val="auto"/>
          <w:sz w:val="24"/>
          <w:szCs w:val="24"/>
        </w:rPr>
      </w:pPr>
      <w:r w:rsidRPr="00E5477D">
        <w:rPr>
          <w:color w:val="auto"/>
          <w:sz w:val="24"/>
          <w:szCs w:val="24"/>
        </w:rPr>
        <w:t>приводить примеры мер защиты от инфекционных и неинфекционных заболеваний;</w:t>
      </w:r>
    </w:p>
    <w:p w:rsidR="00474DAB" w:rsidRPr="00E5477D" w:rsidRDefault="00474DAB" w:rsidP="00E5477D">
      <w:pPr>
        <w:pStyle w:val="1"/>
        <w:spacing w:line="240" w:lineRule="auto"/>
        <w:jc w:val="both"/>
        <w:rPr>
          <w:color w:val="auto"/>
          <w:sz w:val="24"/>
          <w:szCs w:val="24"/>
        </w:rPr>
      </w:pPr>
      <w:r w:rsidRPr="00E5477D">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474DAB" w:rsidRPr="00E5477D" w:rsidRDefault="00474DAB" w:rsidP="00E5477D">
      <w:pPr>
        <w:pStyle w:val="1"/>
        <w:spacing w:line="240" w:lineRule="auto"/>
        <w:jc w:val="both"/>
        <w:rPr>
          <w:color w:val="auto"/>
          <w:sz w:val="24"/>
          <w:szCs w:val="24"/>
        </w:rPr>
      </w:pPr>
      <w:r w:rsidRPr="00E5477D">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74DAB" w:rsidRPr="00E5477D" w:rsidRDefault="00474DAB" w:rsidP="00E5477D">
      <w:pPr>
        <w:pStyle w:val="1"/>
        <w:spacing w:line="240" w:lineRule="auto"/>
        <w:jc w:val="both"/>
        <w:rPr>
          <w:color w:val="auto"/>
          <w:sz w:val="24"/>
          <w:szCs w:val="24"/>
        </w:rPr>
      </w:pPr>
      <w:r w:rsidRPr="00E5477D">
        <w:rPr>
          <w:color w:val="auto"/>
          <w:sz w:val="24"/>
          <w:szCs w:val="24"/>
        </w:rPr>
        <w:t>оказывать первую помощь и самопомощь при неотложных состояниях.</w:t>
      </w:r>
    </w:p>
    <w:p w:rsidR="00474DAB" w:rsidRPr="00E5477D" w:rsidRDefault="00474DAB" w:rsidP="00E5477D">
      <w:pPr>
        <w:pStyle w:val="af"/>
        <w:rPr>
          <w:rFonts w:ascii="Times New Roman" w:hAnsi="Times New Roman" w:cs="Times New Roman"/>
          <w:sz w:val="24"/>
          <w:szCs w:val="24"/>
        </w:rPr>
      </w:pPr>
      <w:bookmarkStart w:id="600" w:name="bookmark1870"/>
      <w:r w:rsidRPr="00E5477D">
        <w:rPr>
          <w:rFonts w:ascii="Times New Roman" w:hAnsi="Times New Roman" w:cs="Times New Roman"/>
          <w:sz w:val="24"/>
          <w:szCs w:val="24"/>
        </w:rPr>
        <w:t>МОДУЛЬ № 7 «БЕЗОПАСНОСТЬ В СОЦИУМЕ»:</w:t>
      </w:r>
      <w:bookmarkEnd w:id="600"/>
    </w:p>
    <w:p w:rsidR="00474DAB" w:rsidRPr="00E5477D" w:rsidRDefault="00474DAB" w:rsidP="00E5477D">
      <w:pPr>
        <w:pStyle w:val="1"/>
        <w:spacing w:line="240" w:lineRule="auto"/>
        <w:jc w:val="both"/>
        <w:rPr>
          <w:color w:val="auto"/>
          <w:sz w:val="24"/>
          <w:szCs w:val="24"/>
        </w:rPr>
      </w:pPr>
      <w:r w:rsidRPr="00E5477D">
        <w:rPr>
          <w:color w:val="auto"/>
          <w:sz w:val="24"/>
          <w:szCs w:val="24"/>
        </w:rPr>
        <w:t>приводить примеры межличностного и группового конфликта;</w:t>
      </w:r>
    </w:p>
    <w:p w:rsidR="00474DAB" w:rsidRPr="00E5477D" w:rsidRDefault="00474DAB" w:rsidP="00E5477D">
      <w:pPr>
        <w:pStyle w:val="1"/>
        <w:spacing w:line="240" w:lineRule="auto"/>
        <w:jc w:val="both"/>
        <w:rPr>
          <w:color w:val="auto"/>
          <w:sz w:val="24"/>
          <w:szCs w:val="24"/>
        </w:rPr>
      </w:pPr>
      <w:r w:rsidRPr="00E5477D">
        <w:rPr>
          <w:color w:val="auto"/>
          <w:sz w:val="24"/>
          <w:szCs w:val="24"/>
        </w:rPr>
        <w:t>характеризовать способы избегания и разрешения конфликтных ситуаций;</w:t>
      </w:r>
    </w:p>
    <w:p w:rsidR="00474DAB" w:rsidRPr="00E5477D" w:rsidRDefault="00474DAB" w:rsidP="00E5477D">
      <w:pPr>
        <w:pStyle w:val="1"/>
        <w:spacing w:line="240" w:lineRule="auto"/>
        <w:jc w:val="both"/>
        <w:rPr>
          <w:color w:val="auto"/>
          <w:sz w:val="24"/>
          <w:szCs w:val="24"/>
        </w:rPr>
      </w:pPr>
      <w:r w:rsidRPr="00E5477D">
        <w:rPr>
          <w:color w:val="auto"/>
          <w:sz w:val="24"/>
          <w:szCs w:val="24"/>
        </w:rPr>
        <w:t>характеризовать опасные проявления конфликтов (в том числе насилие, буллинг (травля));</w:t>
      </w:r>
    </w:p>
    <w:p w:rsidR="00474DAB" w:rsidRPr="00E5477D" w:rsidRDefault="00474DAB" w:rsidP="00E5477D">
      <w:pPr>
        <w:pStyle w:val="1"/>
        <w:spacing w:line="240" w:lineRule="auto"/>
        <w:jc w:val="both"/>
        <w:rPr>
          <w:color w:val="auto"/>
          <w:sz w:val="24"/>
          <w:szCs w:val="24"/>
        </w:rPr>
      </w:pPr>
      <w:r w:rsidRPr="00E5477D">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74DAB" w:rsidRPr="00E5477D" w:rsidRDefault="00474DAB" w:rsidP="00E5477D">
      <w:pPr>
        <w:pStyle w:val="1"/>
        <w:spacing w:line="240" w:lineRule="auto"/>
        <w:jc w:val="both"/>
        <w:rPr>
          <w:color w:val="auto"/>
          <w:sz w:val="24"/>
          <w:szCs w:val="24"/>
        </w:rPr>
      </w:pPr>
      <w:r w:rsidRPr="00E5477D">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74DAB" w:rsidRPr="00E5477D" w:rsidRDefault="00474DAB" w:rsidP="00E5477D">
      <w:pPr>
        <w:pStyle w:val="1"/>
        <w:spacing w:line="240" w:lineRule="auto"/>
        <w:jc w:val="both"/>
        <w:rPr>
          <w:color w:val="auto"/>
          <w:sz w:val="24"/>
          <w:szCs w:val="24"/>
        </w:rPr>
      </w:pPr>
      <w:r w:rsidRPr="00E5477D">
        <w:rPr>
          <w:color w:val="auto"/>
          <w:sz w:val="24"/>
          <w:szCs w:val="24"/>
        </w:rPr>
        <w:t xml:space="preserve">соблюдать правила безопасного и комфортного существования со знакомыми людьми и </w:t>
      </w:r>
      <w:r w:rsidRPr="00E5477D">
        <w:rPr>
          <w:color w:val="auto"/>
          <w:sz w:val="24"/>
          <w:szCs w:val="24"/>
        </w:rPr>
        <w:lastRenderedPageBreak/>
        <w:t>в различных группах, в том числе в семье, классе, коллективе кружка/секции/спортивной команды, группе друзей;распознавать опасности и соблюдать правила безопасного поведения в практике современных молодёжных увлечений;</w:t>
      </w:r>
    </w:p>
    <w:p w:rsidR="00474DAB" w:rsidRPr="00E5477D" w:rsidRDefault="00474DAB" w:rsidP="00E5477D">
      <w:pPr>
        <w:pStyle w:val="1"/>
        <w:spacing w:line="240" w:lineRule="auto"/>
        <w:jc w:val="both"/>
        <w:rPr>
          <w:color w:val="auto"/>
          <w:sz w:val="24"/>
          <w:szCs w:val="24"/>
        </w:rPr>
      </w:pPr>
      <w:r w:rsidRPr="00E5477D">
        <w:rPr>
          <w:color w:val="auto"/>
          <w:sz w:val="24"/>
          <w:szCs w:val="24"/>
        </w:rPr>
        <w:t>безопасно действовать при опасных проявлениях конфликта и при возможных манипуляциях.</w:t>
      </w:r>
      <w:bookmarkStart w:id="601" w:name="bookmark1872"/>
    </w:p>
    <w:p w:rsidR="00474DAB" w:rsidRPr="00E5477D" w:rsidRDefault="00474DAB" w:rsidP="00E5477D">
      <w:pPr>
        <w:pStyle w:val="af"/>
        <w:rPr>
          <w:rFonts w:ascii="Times New Roman" w:hAnsi="Times New Roman" w:cs="Times New Roman"/>
          <w:sz w:val="24"/>
          <w:szCs w:val="24"/>
        </w:rPr>
      </w:pPr>
      <w:r w:rsidRPr="00E5477D">
        <w:rPr>
          <w:rFonts w:ascii="Times New Roman" w:hAnsi="Times New Roman" w:cs="Times New Roman"/>
          <w:sz w:val="24"/>
          <w:szCs w:val="24"/>
        </w:rPr>
        <w:t>МОДУЛЬ № 8 «БЕЗОПАСНОСТЬ</w:t>
      </w:r>
      <w:bookmarkEnd w:id="601"/>
      <w:r w:rsidRPr="00E5477D">
        <w:rPr>
          <w:rFonts w:ascii="Times New Roman" w:hAnsi="Times New Roman" w:cs="Times New Roman"/>
          <w:sz w:val="24"/>
          <w:szCs w:val="24"/>
        </w:rPr>
        <w:t xml:space="preserve"> В ИНФОРМАЦИОННОМ ПРОСТРАНСТВЕ»:</w:t>
      </w:r>
    </w:p>
    <w:p w:rsidR="00474DAB" w:rsidRPr="00E5477D" w:rsidRDefault="00474DAB" w:rsidP="00E5477D">
      <w:pPr>
        <w:pStyle w:val="1"/>
        <w:spacing w:line="240" w:lineRule="auto"/>
        <w:jc w:val="both"/>
        <w:rPr>
          <w:color w:val="auto"/>
          <w:sz w:val="24"/>
          <w:szCs w:val="24"/>
        </w:rPr>
      </w:pPr>
      <w:r w:rsidRPr="00E5477D">
        <w:rPr>
          <w:color w:val="auto"/>
          <w:sz w:val="24"/>
          <w:szCs w:val="24"/>
        </w:rPr>
        <w:t>приводить примеры информационных и компьютерных угроз;</w:t>
      </w:r>
    </w:p>
    <w:p w:rsidR="00474DAB" w:rsidRPr="00E5477D" w:rsidRDefault="00474DAB" w:rsidP="00E5477D">
      <w:pPr>
        <w:pStyle w:val="1"/>
        <w:spacing w:line="240" w:lineRule="auto"/>
        <w:jc w:val="both"/>
        <w:rPr>
          <w:color w:val="auto"/>
          <w:sz w:val="24"/>
          <w:szCs w:val="24"/>
        </w:rPr>
      </w:pPr>
      <w:r w:rsidRPr="00E5477D">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474DAB" w:rsidRPr="00E5477D" w:rsidRDefault="00474DAB" w:rsidP="00E5477D">
      <w:pPr>
        <w:pStyle w:val="1"/>
        <w:spacing w:line="240" w:lineRule="auto"/>
        <w:jc w:val="both"/>
        <w:rPr>
          <w:color w:val="auto"/>
          <w:sz w:val="24"/>
          <w:szCs w:val="24"/>
        </w:rPr>
      </w:pPr>
      <w:r w:rsidRPr="00E5477D">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74DAB" w:rsidRPr="00E5477D" w:rsidRDefault="00474DAB" w:rsidP="00E5477D">
      <w:pPr>
        <w:pStyle w:val="1"/>
        <w:spacing w:line="240" w:lineRule="auto"/>
        <w:jc w:val="both"/>
        <w:rPr>
          <w:color w:val="auto"/>
          <w:sz w:val="24"/>
          <w:szCs w:val="24"/>
        </w:rPr>
      </w:pPr>
      <w:r w:rsidRPr="00E5477D">
        <w:rPr>
          <w:color w:val="auto"/>
          <w:sz w:val="24"/>
          <w:szCs w:val="24"/>
        </w:rPr>
        <w:t>предупреждать возникновение сложных и опасных ситуаций;</w:t>
      </w:r>
    </w:p>
    <w:p w:rsidR="00474DAB" w:rsidRPr="00E5477D" w:rsidRDefault="00474DAB" w:rsidP="00E5477D">
      <w:pPr>
        <w:pStyle w:val="1"/>
        <w:spacing w:line="240" w:lineRule="auto"/>
        <w:jc w:val="both"/>
        <w:rPr>
          <w:color w:val="auto"/>
          <w:sz w:val="24"/>
          <w:szCs w:val="24"/>
        </w:rPr>
      </w:pPr>
      <w:r w:rsidRPr="00E5477D">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74DAB" w:rsidRPr="00E5477D" w:rsidRDefault="00474DAB" w:rsidP="00E5477D">
      <w:pPr>
        <w:pStyle w:val="af"/>
        <w:rPr>
          <w:rFonts w:ascii="Times New Roman" w:hAnsi="Times New Roman" w:cs="Times New Roman"/>
          <w:sz w:val="24"/>
          <w:szCs w:val="24"/>
        </w:rPr>
      </w:pPr>
      <w:bookmarkStart w:id="602" w:name="bookmark1875"/>
      <w:r w:rsidRPr="00E5477D">
        <w:rPr>
          <w:rFonts w:ascii="Times New Roman" w:hAnsi="Times New Roman" w:cs="Times New Roman"/>
          <w:sz w:val="24"/>
          <w:szCs w:val="24"/>
        </w:rPr>
        <w:t>МОДУЛЬ № 9 «ОСНОВЫ ПРОТИВОДЕЙСТВИЯ</w:t>
      </w:r>
      <w:bookmarkEnd w:id="602"/>
      <w:r w:rsidRPr="00E5477D">
        <w:rPr>
          <w:rFonts w:ascii="Times New Roman" w:hAnsi="Times New Roman" w:cs="Times New Roman"/>
          <w:sz w:val="24"/>
          <w:szCs w:val="24"/>
        </w:rPr>
        <w:t xml:space="preserve"> ЭКСТРЕМИЗМУ И ТЕРРОРИЗМУ»:</w:t>
      </w:r>
    </w:p>
    <w:p w:rsidR="00474DAB" w:rsidRPr="00E5477D" w:rsidRDefault="00474DAB" w:rsidP="00E5477D">
      <w:pPr>
        <w:pStyle w:val="1"/>
        <w:spacing w:line="240" w:lineRule="auto"/>
        <w:jc w:val="both"/>
        <w:rPr>
          <w:color w:val="auto"/>
          <w:sz w:val="24"/>
          <w:szCs w:val="24"/>
        </w:rPr>
      </w:pPr>
      <w:r w:rsidRPr="00E5477D">
        <w:rPr>
          <w:color w:val="auto"/>
          <w:sz w:val="24"/>
          <w:szCs w:val="24"/>
        </w:rPr>
        <w:t>объяснять понятия экстремизма, терроризма, их причины и последствия;</w:t>
      </w:r>
    </w:p>
    <w:p w:rsidR="00474DAB" w:rsidRPr="00E5477D" w:rsidRDefault="00474DAB" w:rsidP="00E5477D">
      <w:pPr>
        <w:pStyle w:val="1"/>
        <w:spacing w:line="240" w:lineRule="auto"/>
        <w:jc w:val="both"/>
        <w:rPr>
          <w:color w:val="auto"/>
          <w:sz w:val="24"/>
          <w:szCs w:val="24"/>
        </w:rPr>
      </w:pPr>
      <w:r w:rsidRPr="00E5477D">
        <w:rPr>
          <w:color w:val="auto"/>
          <w:sz w:val="24"/>
          <w:szCs w:val="24"/>
        </w:rPr>
        <w:t>сформировать негативное отношение к экстремистской и террористической деятельности;</w:t>
      </w:r>
    </w:p>
    <w:p w:rsidR="00474DAB" w:rsidRPr="00E5477D" w:rsidRDefault="00474DAB" w:rsidP="00E5477D">
      <w:pPr>
        <w:pStyle w:val="1"/>
        <w:spacing w:line="240" w:lineRule="auto"/>
        <w:jc w:val="both"/>
        <w:rPr>
          <w:color w:val="auto"/>
          <w:sz w:val="24"/>
          <w:szCs w:val="24"/>
        </w:rPr>
      </w:pPr>
      <w:r w:rsidRPr="00E5477D">
        <w:rPr>
          <w:color w:val="auto"/>
          <w:sz w:val="24"/>
          <w:szCs w:val="24"/>
        </w:rPr>
        <w:t>объяснять организационные основы системы противодействия терроризму и экстремизму в Российской Федерации;</w:t>
      </w:r>
    </w:p>
    <w:p w:rsidR="00474DAB" w:rsidRPr="00E5477D" w:rsidRDefault="00474DAB" w:rsidP="00E5477D">
      <w:pPr>
        <w:pStyle w:val="1"/>
        <w:spacing w:line="240" w:lineRule="auto"/>
        <w:jc w:val="both"/>
        <w:rPr>
          <w:color w:val="auto"/>
          <w:sz w:val="24"/>
          <w:szCs w:val="24"/>
        </w:rPr>
      </w:pPr>
      <w:r w:rsidRPr="00E5477D">
        <w:rPr>
          <w:color w:val="auto"/>
          <w:sz w:val="24"/>
          <w:szCs w:val="24"/>
        </w:rPr>
        <w:t>распознавать ситуации угрозы террористического акта в доме, в общественном месте;</w:t>
      </w:r>
    </w:p>
    <w:p w:rsidR="00474DAB" w:rsidRPr="00E5477D" w:rsidRDefault="00474DAB" w:rsidP="00E5477D">
      <w:pPr>
        <w:pStyle w:val="1"/>
        <w:spacing w:line="240" w:lineRule="auto"/>
        <w:jc w:val="both"/>
        <w:rPr>
          <w:color w:val="auto"/>
          <w:sz w:val="24"/>
          <w:szCs w:val="24"/>
        </w:rPr>
      </w:pPr>
      <w:r w:rsidRPr="00E5477D">
        <w:rPr>
          <w:color w:val="auto"/>
          <w:sz w:val="24"/>
          <w:szCs w:val="24"/>
        </w:rPr>
        <w:t>безопасно действовать при обнаружении в общественных местах бесхозных (или опасных) вещей и предметов;</w:t>
      </w:r>
    </w:p>
    <w:p w:rsidR="00474DAB" w:rsidRPr="00E5477D" w:rsidRDefault="00474DAB" w:rsidP="00E5477D">
      <w:pPr>
        <w:pStyle w:val="1"/>
        <w:spacing w:line="240" w:lineRule="auto"/>
        <w:jc w:val="both"/>
        <w:rPr>
          <w:color w:val="auto"/>
          <w:sz w:val="24"/>
          <w:szCs w:val="24"/>
        </w:rPr>
      </w:pPr>
      <w:r w:rsidRPr="00E5477D">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474DAB" w:rsidRPr="00E5477D" w:rsidRDefault="00474DAB" w:rsidP="00E5477D">
      <w:pPr>
        <w:pStyle w:val="af"/>
        <w:rPr>
          <w:rFonts w:ascii="Times New Roman" w:hAnsi="Times New Roman" w:cs="Times New Roman"/>
          <w:sz w:val="24"/>
          <w:szCs w:val="24"/>
        </w:rPr>
      </w:pPr>
      <w:bookmarkStart w:id="603" w:name="bookmark1878"/>
      <w:r w:rsidRPr="00E5477D">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603"/>
    </w:p>
    <w:p w:rsidR="00474DAB" w:rsidRPr="00E5477D" w:rsidRDefault="00474DAB" w:rsidP="00E5477D">
      <w:pPr>
        <w:pStyle w:val="1"/>
        <w:spacing w:line="240" w:lineRule="auto"/>
        <w:jc w:val="both"/>
        <w:rPr>
          <w:color w:val="auto"/>
          <w:sz w:val="24"/>
          <w:szCs w:val="24"/>
        </w:rPr>
      </w:pPr>
      <w:r w:rsidRPr="00E5477D">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74DAB" w:rsidRPr="00E5477D" w:rsidRDefault="00474DAB" w:rsidP="00E5477D">
      <w:pPr>
        <w:pStyle w:val="1"/>
        <w:spacing w:line="240" w:lineRule="auto"/>
        <w:jc w:val="both"/>
        <w:rPr>
          <w:color w:val="auto"/>
          <w:sz w:val="24"/>
          <w:szCs w:val="24"/>
        </w:rPr>
      </w:pPr>
      <w:r w:rsidRPr="00E5477D">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74DAB" w:rsidRPr="00E5477D" w:rsidRDefault="00474DAB" w:rsidP="00E5477D">
      <w:pPr>
        <w:pStyle w:val="1"/>
        <w:spacing w:line="240" w:lineRule="auto"/>
        <w:jc w:val="both"/>
        <w:rPr>
          <w:color w:val="auto"/>
          <w:sz w:val="24"/>
          <w:szCs w:val="24"/>
        </w:rPr>
      </w:pPr>
      <w:r w:rsidRPr="00E5477D">
        <w:rPr>
          <w:color w:val="auto"/>
          <w:sz w:val="24"/>
          <w:szCs w:val="24"/>
        </w:rPr>
        <w:t>объяснять правила оповещения и эвакуации населения в условиях чрезвычайных ситуаций;</w:t>
      </w:r>
    </w:p>
    <w:p w:rsidR="00474DAB" w:rsidRPr="00E5477D" w:rsidRDefault="00474DAB" w:rsidP="00E5477D">
      <w:pPr>
        <w:pStyle w:val="1"/>
        <w:spacing w:line="240" w:lineRule="auto"/>
        <w:jc w:val="both"/>
        <w:rPr>
          <w:color w:val="auto"/>
          <w:sz w:val="24"/>
          <w:szCs w:val="24"/>
        </w:rPr>
      </w:pPr>
      <w:r w:rsidRPr="00E5477D">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74DAB" w:rsidRPr="00E5477D" w:rsidRDefault="00474DAB" w:rsidP="00E5477D">
      <w:pPr>
        <w:pStyle w:val="1"/>
        <w:spacing w:line="240" w:lineRule="auto"/>
        <w:jc w:val="both"/>
        <w:rPr>
          <w:color w:val="auto"/>
          <w:sz w:val="24"/>
          <w:szCs w:val="24"/>
        </w:rPr>
      </w:pPr>
      <w:r w:rsidRPr="00E5477D">
        <w:rPr>
          <w:color w:val="auto"/>
          <w:sz w:val="24"/>
          <w:szCs w:val="24"/>
        </w:rPr>
        <w:t>владеть правилами безопасного поведения и безопасно действовать в различных ситуациях;</w:t>
      </w:r>
    </w:p>
    <w:p w:rsidR="00474DAB" w:rsidRPr="00E5477D" w:rsidRDefault="00474DAB" w:rsidP="00E5477D">
      <w:pPr>
        <w:pStyle w:val="1"/>
        <w:spacing w:line="240" w:lineRule="auto"/>
        <w:jc w:val="both"/>
        <w:rPr>
          <w:color w:val="auto"/>
          <w:sz w:val="24"/>
          <w:szCs w:val="24"/>
        </w:rPr>
      </w:pPr>
      <w:r w:rsidRPr="00E5477D">
        <w:rPr>
          <w:color w:val="auto"/>
          <w:sz w:val="24"/>
          <w:szCs w:val="24"/>
        </w:rPr>
        <w:t>владеть способами антикоррупционного поведения с учётом возрастных обязанностей;</w:t>
      </w:r>
    </w:p>
    <w:p w:rsidR="00674492" w:rsidRPr="00E5477D" w:rsidRDefault="00474DAB"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hAnsi="Times New Roman"/>
          <w:sz w:val="24"/>
          <w:szCs w:val="24"/>
        </w:rPr>
        <w:t>информировать население и соответствующие органы о возникновении опасных ситуаций.</w:t>
      </w:r>
    </w:p>
    <w:p w:rsidR="006B7F5D" w:rsidRPr="00441BF4" w:rsidRDefault="006B7F5D" w:rsidP="00E5477D">
      <w:pPr>
        <w:autoSpaceDE w:val="0"/>
        <w:autoSpaceDN w:val="0"/>
        <w:adjustRightInd w:val="0"/>
        <w:spacing w:after="0" w:line="240" w:lineRule="auto"/>
        <w:rPr>
          <w:rFonts w:ascii="Times New Roman" w:eastAsia="TimesNewRoman" w:hAnsi="Times New Roman"/>
          <w:b/>
          <w:bCs/>
          <w:color w:val="231E20"/>
          <w:sz w:val="24"/>
          <w:szCs w:val="24"/>
        </w:rPr>
      </w:pPr>
    </w:p>
    <w:p w:rsidR="004C791F" w:rsidRPr="00E5477D" w:rsidRDefault="004C791F"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2.2. Программа формирования универсальных учебных действий у обучающихся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Универсальные учебные действия (далее – УУД) это обобщенные учебные действия,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4C791F" w:rsidRPr="00E5477D" w:rsidRDefault="004C791F" w:rsidP="00E5477D">
      <w:pPr>
        <w:autoSpaceDE w:val="0"/>
        <w:autoSpaceDN w:val="0"/>
        <w:adjustRightInd w:val="0"/>
        <w:spacing w:after="0" w:line="240" w:lineRule="auto"/>
        <w:rPr>
          <w:rFonts w:ascii="Times New Roman" w:eastAsia="TimesNewRoman" w:hAnsi="Times New Roman"/>
          <w:b/>
          <w:bCs/>
          <w:color w:val="000000"/>
          <w:sz w:val="24"/>
          <w:szCs w:val="24"/>
        </w:rPr>
      </w:pPr>
    </w:p>
    <w:p w:rsidR="004C791F" w:rsidRPr="00E5477D" w:rsidRDefault="004C791F"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000000"/>
          <w:sz w:val="24"/>
          <w:szCs w:val="24"/>
        </w:rPr>
        <w:t xml:space="preserve">2.2.1. </w:t>
      </w:r>
      <w:r w:rsidRPr="00E5477D">
        <w:rPr>
          <w:rFonts w:ascii="Times New Roman" w:eastAsia="TimesNewRoman" w:hAnsi="Times New Roman"/>
          <w:b/>
          <w:bCs/>
          <w:color w:val="231E20"/>
          <w:sz w:val="24"/>
          <w:szCs w:val="24"/>
        </w:rPr>
        <w:t>Целевой раздел</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Согласно стандарту основного общего образования программа формирования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универсальных учебных действий у обучающихся обеспечивает:</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развитие способности к саморазвитию и самосовершенствованию;</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формирование внутренней позиции личности, регулятивных, познавательных,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коммуникативных универсальных учебных действий у обучающихся;</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формирование </w:t>
      </w:r>
      <w:r w:rsidRPr="00E5477D">
        <w:rPr>
          <w:rFonts w:ascii="Times New Roman" w:eastAsia="TimesNewRoman" w:hAnsi="Times New Roman"/>
          <w:i/>
          <w:iCs/>
          <w:color w:val="231E20"/>
          <w:sz w:val="24"/>
          <w:szCs w:val="24"/>
        </w:rPr>
        <w:t xml:space="preserve">опыта </w:t>
      </w:r>
      <w:r w:rsidRPr="00E5477D">
        <w:rPr>
          <w:rFonts w:ascii="Times New Roman" w:eastAsia="TimesNewRoman" w:hAnsi="Times New Roman"/>
          <w:color w:val="231E20"/>
          <w:sz w:val="24"/>
          <w:szCs w:val="24"/>
        </w:rPr>
        <w:t>применения универсальных учебных действий в жизненных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ситуациях для решения задач общекультурного, личностного и познавательного развития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готовности к решению практических задач;</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повышение эффективности усвоения знаний и учебных действий, формирования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компетенций в предметных областях, учебно-исследовательской и проектной деятельности;</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формирование навыка участия в различных формах организации учебно-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исследовательской и проектной деятельности, в том числе творческих конкурсах,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олимпиадах, научных обществах, научно-практических конференциях, олимпиадах;</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овладение приемами учебного сотрудничества и социального взаимодействия со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сверстниками, обучающимися младшего и старшего возраста и взрослыми в совместной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учебно-исследовательской и проектной деятельности;</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формирование и развитие компетенций обучающихся в области использования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ИКТ на уровне общего пользования, включая владение ИКТ, поиском, анализом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передачей информации, презентацией выполненных работ, основами информационной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безопасности, умением безопасного </w:t>
      </w:r>
      <w:r w:rsidRPr="00E5477D">
        <w:rPr>
          <w:rFonts w:ascii="Times New Roman" w:eastAsia="TimesNewRoman" w:hAnsi="Times New Roman"/>
          <w:i/>
          <w:iCs/>
          <w:color w:val="231E20"/>
          <w:sz w:val="24"/>
          <w:szCs w:val="24"/>
        </w:rPr>
        <w:t xml:space="preserve">использования средств ИКТ </w:t>
      </w:r>
      <w:r w:rsidRPr="00E5477D">
        <w:rPr>
          <w:rFonts w:ascii="Times New Roman" w:eastAsia="TimesNewRoman" w:hAnsi="Times New Roman"/>
          <w:color w:val="231E20"/>
          <w:sz w:val="24"/>
          <w:szCs w:val="24"/>
        </w:rPr>
        <w:t>и информационно- телекоммуникационной сети «Интернет» (далее — Интернет), формирование культуры</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пользования ИКТ;</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формирование знаний и навыков в области финансовой грамотности и устойчивого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развития общества.</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Достижения обучающихся, полученные в результате изучения учебных предметов,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учебных курсов, модулей, характеризующие совокупность познавательных, коммуникативных и регулятивных универсальных учебных действий, сгруппированы во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ФГОС по трем направлениям и отражают способность обучающихся использовать на</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практике универсальные учебные действия, составляющие умение овладевать учебными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знаково-символическими средствами, направленными на:</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овладение умениями замещения, моделирования, кодирования и декодирования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информации, логическими операциями, включая общие приемы решения задач</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(универсальные учебные познавательные действия);</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приобретение ими умения учитывать позицию собеседника, организовывать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осуществлять сотрудничество, коррекцию с педагогическими работниками и со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обосновывать свою позицию, задавать вопросы, необходимые для организации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собственной деятельности и сотрудничества с партнером (универсальные учебные</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коммуникативные действия);</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включающими способность принимать и сохранять учебную цель и задачу,</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планировать ее реализацию, контролировать и оценивать свои действия, вносить</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соответствующие коррективы в их выполнение, ставить новые учебные задачи, проявлять</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познавательную инициативу в учебном сотрудничестве, осуществлять констатирующий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предвосхищающий контроль по результату и способу действия, актуальный контроль на</w:t>
      </w:r>
    </w:p>
    <w:p w:rsidR="004C791F" w:rsidRPr="00441BF4"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уровне произвольного внимания (универсальные регулятивные действия).</w:t>
      </w:r>
    </w:p>
    <w:p w:rsidR="006B7F5D" w:rsidRPr="00441BF4" w:rsidRDefault="006B7F5D" w:rsidP="00E5477D">
      <w:pPr>
        <w:autoSpaceDE w:val="0"/>
        <w:autoSpaceDN w:val="0"/>
        <w:adjustRightInd w:val="0"/>
        <w:spacing w:after="0" w:line="240" w:lineRule="auto"/>
        <w:rPr>
          <w:rFonts w:ascii="Times New Roman" w:eastAsia="TimesNewRoman" w:hAnsi="Times New Roman"/>
          <w:color w:val="231E20"/>
          <w:sz w:val="24"/>
          <w:szCs w:val="24"/>
        </w:rPr>
      </w:pPr>
    </w:p>
    <w:p w:rsidR="004C791F" w:rsidRPr="00E5477D" w:rsidRDefault="004C791F"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000000"/>
          <w:sz w:val="24"/>
          <w:szCs w:val="24"/>
        </w:rPr>
        <w:t xml:space="preserve">2.2.2. </w:t>
      </w:r>
      <w:r w:rsidRPr="00E5477D">
        <w:rPr>
          <w:rFonts w:ascii="Times New Roman" w:eastAsia="TimesNewRoman" w:hAnsi="Times New Roman"/>
          <w:b/>
          <w:bCs/>
          <w:color w:val="231E20"/>
          <w:sz w:val="24"/>
          <w:szCs w:val="24"/>
        </w:rPr>
        <w:t>Содержательный раздел</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Согласно ФГОС Программа формирования универсальных учебных действий у</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содержит:</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описание взаимосвязи универсальных учебных действий с содержанием</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учебных предметов;</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описание особенностей реализации основных направлений и форм учебно-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исследовательской деятельности в рамках урочной и внеурочной работы.</w:t>
      </w:r>
    </w:p>
    <w:p w:rsidR="004C791F" w:rsidRPr="00E5477D" w:rsidRDefault="004C791F" w:rsidP="00E5477D">
      <w:pPr>
        <w:autoSpaceDE w:val="0"/>
        <w:autoSpaceDN w:val="0"/>
        <w:adjustRightInd w:val="0"/>
        <w:spacing w:after="0" w:line="240" w:lineRule="auto"/>
        <w:rPr>
          <w:rFonts w:ascii="Times New Roman" w:eastAsia="TimesNewRoman" w:hAnsi="Times New Roman"/>
          <w:b/>
          <w:color w:val="000000"/>
          <w:sz w:val="24"/>
          <w:szCs w:val="24"/>
        </w:rPr>
      </w:pPr>
      <w:r w:rsidRPr="00E5477D">
        <w:rPr>
          <w:rFonts w:ascii="Times New Roman" w:eastAsia="TimesNewRoman" w:hAnsi="Times New Roman"/>
          <w:b/>
          <w:bCs/>
          <w:color w:val="231E20"/>
          <w:sz w:val="24"/>
          <w:szCs w:val="24"/>
        </w:rPr>
        <w:t xml:space="preserve">       Описание </w:t>
      </w:r>
      <w:r w:rsidRPr="00E5477D">
        <w:rPr>
          <w:rFonts w:ascii="Times New Roman" w:eastAsia="TimesNewRoman" w:hAnsi="Times New Roman"/>
          <w:b/>
          <w:color w:val="000000"/>
          <w:sz w:val="24"/>
          <w:szCs w:val="24"/>
        </w:rPr>
        <w:t>взаимосвязи УУД с содержанием учебных предметов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Содержание основного общего образования определяется программой основного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общего образования. Предметное учебное содержание фиксируется в рабочих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программах.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Разработанные по всем учебным предметам примерные рабочие программы (ПРП) отражают определенные во ФГОС ООО универсальные учебные действия в трех своих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компонентах:</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как часть метапредметных результатов обучения в разделе «Планируемые</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результаты освоения учебного предмета на уровне основного общего образования»;</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 соотнесении с предметными результатами по основным разделам и темам</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учебного содержания;</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 разделе «Основные виды деятельности» тематического планирования.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Описание реализации требований формирования УУД в предметных результатах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тематическом планировании по отдельным предметным областям:</w:t>
      </w:r>
    </w:p>
    <w:p w:rsidR="004C791F" w:rsidRPr="00E5477D" w:rsidRDefault="004C791F" w:rsidP="00E5477D">
      <w:pPr>
        <w:autoSpaceDE w:val="0"/>
        <w:autoSpaceDN w:val="0"/>
        <w:adjustRightInd w:val="0"/>
        <w:spacing w:after="0" w:line="240" w:lineRule="auto"/>
        <w:jc w:val="center"/>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Русский язык и литература</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Формирование универсальных учебных познавательных действий</w:t>
      </w:r>
    </w:p>
    <w:p w:rsidR="004C791F" w:rsidRPr="00E5477D" w:rsidRDefault="004C791F" w:rsidP="00E5477D">
      <w:pPr>
        <w:autoSpaceDE w:val="0"/>
        <w:autoSpaceDN w:val="0"/>
        <w:adjustRightInd w:val="0"/>
        <w:spacing w:after="0" w:line="240" w:lineRule="auto"/>
        <w:rPr>
          <w:rFonts w:ascii="Times New Roman" w:eastAsia="TimesNewRoman" w:hAnsi="Times New Roman"/>
          <w:i/>
          <w:iCs/>
          <w:color w:val="231E20"/>
          <w:sz w:val="24"/>
          <w:szCs w:val="24"/>
        </w:rPr>
      </w:pPr>
      <w:r w:rsidRPr="00E5477D">
        <w:rPr>
          <w:rFonts w:ascii="Times New Roman" w:eastAsia="TimesNewRoman" w:hAnsi="Times New Roman"/>
          <w:i/>
          <w:iCs/>
          <w:color w:val="231E20"/>
          <w:sz w:val="24"/>
          <w:szCs w:val="24"/>
        </w:rPr>
        <w:t xml:space="preserve">       Формирование базовых логических действий</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Анализировать, классифицировать, сравнивать языковые единицы, а также тексты</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различных функциональных разновидностей языка, функционально-смысловых типов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речи и жанров.</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Выявлять и характеризовать существенные признаки классификации, основания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для обобщения и сравнения, критерии проводимого анализа языковых единиц, текстов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различных функциональных разновидностей языка, функциональносмысловых типов речи</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Устанавливать существенный признак классификации и классифицировать</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литературные объекты, устанавливать основания для их обобщения и сравнения,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определять критерии проводимого анализа.</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Выявлять и комментировать закономерности при изучении языковых процессов;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формулировать выводы с использованием дедуктивных и индуктивных умозаключений,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умозаключений по аналогии.</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Самостоятельно выбирать способ решения учебной задачи при работе с разными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единицами языка, разными типами текстов, сравнивая варианты решения и выбирая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оптимальный вариант с учётом самостоятельно выделенных критериев.</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Выявлять (в рамках предложенной задачи) критерии определения закономерностей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 противоречий в рассматриваемых литературных фактах и наблюдениях над текстом.</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Выявлять дефицит литературной и другой информации, данных, необходимых для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решения поставленной учебной задачи.</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Устанавливать причинно-следственные связи при изучении литературных явлений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 процессов, формулировать гипотезы об их взаимосвязях.</w:t>
      </w:r>
    </w:p>
    <w:p w:rsidR="004C791F" w:rsidRPr="00E5477D" w:rsidRDefault="004C791F"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Формирование базовых исследовательских действий</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Самостоятельно определять и формулировать цели лингвистических мини-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исследований, формулировать и использовать вопросы как исследовательский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инструмент.</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гипотезы; аргументировать свою позицию, мнение.</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Проводить по самостоятельно составленному плану небольшое исследование по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установлению особенностей языковых единиц, языковых процессов, особенностей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причинно-следственных связей и зависимостей объектов между собой.</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Самостоятельно формулировать обобщения и выводы по результатам</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проведённого наблюдения за языковым материалом и языковыми явлениями,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лингвистического мини-исследования, представлять результаты исследования в устной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письменной форме, в виде электронной презентации, схемы, таблицы, диаграммы и т. п.</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Формулировать гипотезу об истинности собственных суждений и суждений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других, аргументировать свою позицию в выборе и интерпретации литературного объекта</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исследования.</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Самостоятельно составлять план исследования особенностей литературного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объекта изучения, причинно-следственных связей и зависимостей объектов между собой.</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Овладеть инструментами оценки достоверности полученных выводов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обобщений.</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Прогнозировать возможное дальнейшее развитие событий и их последствия 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аналогичных или сходных ситуациях, а также выдвигать предположения об их развитии 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новых условиях и контекстах, в том числе в литературных произведениях.</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Публично представлять результаты учебного исследования проектной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на уроке или во внеурочной деятельности (устный журнал, виртуальная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экскурсия, научная конференция, стендовый доклад и др.).</w:t>
      </w:r>
    </w:p>
    <w:p w:rsidR="004C791F" w:rsidRPr="00E5477D" w:rsidRDefault="004C791F"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Работа с информацией</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Выбирать, анализировать, обобщать, систематизировать интерпретировать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комментировать информацию, представленную в текстах, таблицах, схемах; представлять</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текст в виде таблицы, графики; извлекать информацию из различных источников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(энциклопедий, словарей, справочников; средств массовой информации, государственных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электронных ресурсов учебного назначения), передавать информацию в сжатом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развёрнутом виде в соответствии с учебной задачей.</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Использовать различные виды аудирования (выборочное, ознакомительное,</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детальное) и чтения (изучающее, ознакомительное, просмотровое, поисковое) 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зависимости от поставленной учебной задачи (цели); извлекать необходимую</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информацию из прослушанных и прочитанных текстов различных функциональных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разновидностей языка и жанров; оценивать прочитанный или прослушанный текст с</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точки зрения использованных в нем языковых средств; оценивать достоверность</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содержащейся в тексте информации.</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Выделять главную и дополнительную информацию текстов; выявлять дефицит</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информации текста, необходимой для решения поставленной задачи, и восполнять его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путем использования других источников информации.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развитии мысли автора и проверять их в процессе чтения текста, вести диалог с текстом.</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Находить и формулировать аргументы, подтверждающую или опровергающую</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позицию автора текста и собственную точку зрения на проблему текста, в анализируемом</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тексте и других источниках.</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Самостоятельно выбирать оптимальную форму представления литературной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другой информации (текст, презентация, таблица, схема) в зависимости от</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коммуникативной установки.</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Оценивать надежность литературной и другой информации по критериям,</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предложенным учителем или сформулированным самостоятельно; эффективно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запоминать и систематизировать эту информацию.</w:t>
      </w:r>
    </w:p>
    <w:p w:rsidR="004C791F" w:rsidRPr="00E5477D" w:rsidRDefault="004C791F"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Формирование универсальных учебных коммуникативных действий</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Владеть различными видами монолога и диалога, формулировать в устной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письменной форме суждения на социально-культурные, нравственно-этические, бытовые,</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учебные темы в соответствии с темой, целью, сферой и ситуацией общения; правильно,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логично, аргументированно излагать свою точку зрения по поставленной проблеме.</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Выражать </w:t>
      </w:r>
      <w:r w:rsidRPr="00E5477D">
        <w:rPr>
          <w:rFonts w:ascii="Times New Roman" w:eastAsia="TimesNewRoman" w:hAnsi="Times New Roman"/>
          <w:color w:val="000000"/>
          <w:sz w:val="24"/>
          <w:szCs w:val="24"/>
        </w:rPr>
        <w:t>свою точку зрения и аргументировать ее в диалогах и дискуссиях;</w:t>
      </w:r>
    </w:p>
    <w:p w:rsidR="004C791F" w:rsidRPr="00E5477D" w:rsidRDefault="004C791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сопоставлять свои суждения с суждениями других участников диалога и полилога,</w:t>
      </w:r>
    </w:p>
    <w:p w:rsidR="004C791F" w:rsidRPr="00E5477D" w:rsidRDefault="004C791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обнаруживать различие и сходство позиций; корректно выражать свое отношение к</w:t>
      </w:r>
    </w:p>
    <w:p w:rsidR="004C791F" w:rsidRPr="00E5477D" w:rsidRDefault="004C791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суждениям собеседников.</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Формулировать цель учебной деятельности, планировать ее, осуществлять</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самоконтроль, самооценку, самокоррекцию; объяснять причины достижения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(недостижения) результата деятельности.</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Осуществлять речевую рефлексию (выявлять коммуникативные неудачи и их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причины, уметь предупреждать их), давать оценку приобретенному речевому опыту 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корректировать собственную речь с учетом целей и условий общения; оценивать</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соответствие результата поставленной цели и условиям общения.</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Управлять собственными эмоциями, корректно выражать их в процессе речевого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общения.</w:t>
      </w:r>
    </w:p>
    <w:p w:rsidR="004C791F" w:rsidRPr="00E5477D" w:rsidRDefault="004C791F"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Формирование универсальных учебных регулятивных действий</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Владеть социокультурными нормами и нормами речевого поведения в актуальных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сферах речевого общения, соблюдать нормы современного русского литературного языка</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 нормы речевого этикета; уместно пользоваться внеязыковыми средствами общения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(жестами, мимикой).</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Публично представлять результаты проведенного языкового анализа,</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выполненного лингвистического эксперимента, исследования, проекта; самостоятельно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выбирать формат выступления с учетом цели презентации и особенностей аудитории и 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соответствии с этим составлять устные и письменные тексты с использованием</w:t>
      </w:r>
    </w:p>
    <w:p w:rsidR="0020157F" w:rsidRPr="00E5477D" w:rsidRDefault="004C791F" w:rsidP="00E5477D">
      <w:pPr>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иллюстративного материала.</w:t>
      </w:r>
    </w:p>
    <w:p w:rsidR="004C791F" w:rsidRPr="00E5477D" w:rsidRDefault="004C791F" w:rsidP="00E5477D">
      <w:pPr>
        <w:autoSpaceDE w:val="0"/>
        <w:autoSpaceDN w:val="0"/>
        <w:adjustRightInd w:val="0"/>
        <w:spacing w:after="0" w:line="240" w:lineRule="auto"/>
        <w:jc w:val="center"/>
        <w:rPr>
          <w:rFonts w:ascii="Times New Roman" w:eastAsiaTheme="minorHAnsi" w:hAnsi="Times New Roman"/>
          <w:b/>
          <w:bCs/>
          <w:color w:val="231E20"/>
          <w:sz w:val="24"/>
          <w:szCs w:val="24"/>
        </w:rPr>
      </w:pPr>
      <w:r w:rsidRPr="00E5477D">
        <w:rPr>
          <w:rFonts w:ascii="Times New Roman" w:eastAsiaTheme="minorHAnsi" w:hAnsi="Times New Roman"/>
          <w:b/>
          <w:bCs/>
          <w:color w:val="231E20"/>
          <w:sz w:val="24"/>
          <w:szCs w:val="24"/>
        </w:rPr>
        <w:t>Иностранный язык (английский язык)</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Формирование универсальных учебных познавательных действий</w:t>
      </w:r>
    </w:p>
    <w:p w:rsidR="004C791F" w:rsidRPr="00E5477D" w:rsidRDefault="004C791F" w:rsidP="00E5477D">
      <w:pPr>
        <w:autoSpaceDE w:val="0"/>
        <w:autoSpaceDN w:val="0"/>
        <w:adjustRightInd w:val="0"/>
        <w:spacing w:after="0" w:line="240" w:lineRule="auto"/>
        <w:rPr>
          <w:rFonts w:ascii="Times New Roman" w:eastAsiaTheme="minorHAnsi" w:hAnsi="Times New Roman"/>
          <w:i/>
          <w:iCs/>
          <w:color w:val="231E20"/>
          <w:sz w:val="24"/>
          <w:szCs w:val="24"/>
        </w:rPr>
      </w:pPr>
      <w:r w:rsidRPr="00E5477D">
        <w:rPr>
          <w:rFonts w:ascii="Times New Roman" w:eastAsiaTheme="minorHAnsi" w:hAnsi="Times New Roman"/>
          <w:i/>
          <w:iCs/>
          <w:color w:val="231E20"/>
          <w:sz w:val="24"/>
          <w:szCs w:val="24"/>
        </w:rPr>
        <w:t xml:space="preserve">       Формирование базовых логических действий</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Выявлять признаки и свойства языковых единиц и языковых явлений иностранного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языка; применять изученные правила, алгоритмы.</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Анализировать, устанавливать аналогии, между способами выражения мысли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средствами родного и иностранного языков.</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Сравнивать, упорядочивать, классифицировать языковые единицы и языковые</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явления иностранного языка, разные типы высказывания.</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Моделировать отношения между объектами (членами предложения, структурными</w:t>
      </w:r>
    </w:p>
    <w:p w:rsidR="004C791F" w:rsidRPr="00E5477D" w:rsidRDefault="004C791F" w:rsidP="00E5477D">
      <w:pPr>
        <w:pStyle w:val="ab"/>
        <w:numPr>
          <w:ilvl w:val="0"/>
          <w:numId w:val="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Использовать информацию, извлеченную из несплошных текстов (таблицы,</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диаграммы), в собственных устных и письменных высказываниях.</w:t>
      </w:r>
    </w:p>
    <w:p w:rsidR="004C791F" w:rsidRPr="00E5477D" w:rsidRDefault="004C791F" w:rsidP="00E5477D">
      <w:pPr>
        <w:pStyle w:val="ab"/>
        <w:numPr>
          <w:ilvl w:val="0"/>
          <w:numId w:val="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Выдвигать гипотезы (например, об употреблении глагола</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связки в иностранном</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языке); обосновывать, аргументировать свои суждения, выводы.</w:t>
      </w:r>
    </w:p>
    <w:p w:rsidR="004C791F" w:rsidRPr="00E5477D" w:rsidRDefault="004C791F" w:rsidP="00E5477D">
      <w:pPr>
        <w:pStyle w:val="ab"/>
        <w:numPr>
          <w:ilvl w:val="0"/>
          <w:numId w:val="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Распознавать свойства и признаки языковых единиц и языковых явлений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например, с помощью словообразовательных элементов).</w:t>
      </w:r>
    </w:p>
    <w:p w:rsidR="004C791F" w:rsidRPr="00E5477D" w:rsidRDefault="004C791F" w:rsidP="00E5477D">
      <w:pPr>
        <w:pStyle w:val="ab"/>
        <w:numPr>
          <w:ilvl w:val="0"/>
          <w:numId w:val="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Сравнивать языковые единицы разного уровня (звуки, буквы, слова, речевые</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клише, грамматические явления, тексты и т. п.).</w:t>
      </w:r>
    </w:p>
    <w:p w:rsidR="004C791F" w:rsidRPr="00E5477D" w:rsidRDefault="004C791F" w:rsidP="00E5477D">
      <w:pPr>
        <w:pStyle w:val="ab"/>
        <w:numPr>
          <w:ilvl w:val="0"/>
          <w:numId w:val="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Пользоваться классификациями (по типу чтения, по типу высказывания и т. п.).</w:t>
      </w:r>
    </w:p>
    <w:p w:rsidR="004C791F" w:rsidRPr="00E5477D" w:rsidRDefault="004C791F" w:rsidP="00E5477D">
      <w:pPr>
        <w:pStyle w:val="ab"/>
        <w:numPr>
          <w:ilvl w:val="0"/>
          <w:numId w:val="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Выбирать, анализировать, интерпретировать, систематизировать информацию,</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представленную в разных формах: сплошных текстах, иллюстрациях, графически (в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таблицах, диаграммах).</w:t>
      </w:r>
    </w:p>
    <w:p w:rsidR="004C791F" w:rsidRPr="00E5477D" w:rsidRDefault="004C791F"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lastRenderedPageBreak/>
        <w:t xml:space="preserve">       Работа с информацией</w:t>
      </w:r>
    </w:p>
    <w:p w:rsidR="004C791F" w:rsidRPr="00E5477D" w:rsidRDefault="004C791F" w:rsidP="00E5477D">
      <w:pPr>
        <w:pStyle w:val="ab"/>
        <w:numPr>
          <w:ilvl w:val="0"/>
          <w:numId w:val="1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Использовать в соответствии с коммуникативной задачей различные стратегии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чтения и аудирования для получения информации (с пониманием основного содержания,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 пониманием запрашиваемой информации, с полным пониманием).</w:t>
      </w:r>
    </w:p>
    <w:p w:rsidR="004C791F" w:rsidRPr="00E5477D" w:rsidRDefault="004C791F" w:rsidP="00E5477D">
      <w:pPr>
        <w:pStyle w:val="ab"/>
        <w:numPr>
          <w:ilvl w:val="0"/>
          <w:numId w:val="1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Прогнозировать содержание текста по заголовку; прогнозировать возможное</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дальнейшее развитие событий по началу текста; устанавливать логическую</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последовательность основных фактов; восстанавливать текст из разрозненных абзацев.</w:t>
      </w:r>
    </w:p>
    <w:p w:rsidR="004C791F" w:rsidRPr="00E5477D" w:rsidRDefault="004C791F" w:rsidP="00E5477D">
      <w:pPr>
        <w:pStyle w:val="ab"/>
        <w:numPr>
          <w:ilvl w:val="0"/>
          <w:numId w:val="1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Полно и точно понимать прочитанный текст на основе его информационной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переработки (смыслового и структурного анализа отдельных частей текста, выборочного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перевода); использовать внешние формальные элементы текста (подзаголовки,</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иллюстрации, сноски) для понимания его содержания.</w:t>
      </w:r>
    </w:p>
    <w:p w:rsidR="004C791F" w:rsidRPr="00E5477D" w:rsidRDefault="004C791F" w:rsidP="00E5477D">
      <w:pPr>
        <w:pStyle w:val="ab"/>
        <w:numPr>
          <w:ilvl w:val="0"/>
          <w:numId w:val="1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Фиксировать информацию доступными средствами (в виде ключевых слов, плана).</w:t>
      </w:r>
    </w:p>
    <w:p w:rsidR="004C791F" w:rsidRPr="00E5477D" w:rsidRDefault="004C791F" w:rsidP="00E5477D">
      <w:pPr>
        <w:pStyle w:val="ab"/>
        <w:numPr>
          <w:ilvl w:val="0"/>
          <w:numId w:val="1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Находить аргументы, подтверждающие или опровергающие одну и ту же идею, в</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различных информационных источниках;</w:t>
      </w:r>
    </w:p>
    <w:p w:rsidR="004C791F" w:rsidRPr="00E5477D" w:rsidRDefault="004C791F" w:rsidP="00E5477D">
      <w:pPr>
        <w:pStyle w:val="ab"/>
        <w:numPr>
          <w:ilvl w:val="0"/>
          <w:numId w:val="1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выдвигать предположения (например, о значении слова в контексте) и</w:t>
      </w:r>
    </w:p>
    <w:p w:rsidR="004C791F" w:rsidRPr="00E5477D" w:rsidRDefault="004C791F" w:rsidP="00E5477D">
      <w:pPr>
        <w:autoSpaceDE w:val="0"/>
        <w:autoSpaceDN w:val="0"/>
        <w:adjustRightInd w:val="0"/>
        <w:spacing w:after="0" w:line="240" w:lineRule="auto"/>
        <w:rPr>
          <w:rFonts w:ascii="Times New Roman" w:eastAsiaTheme="minorHAnsi" w:hAnsi="Times New Roman"/>
          <w:b/>
          <w:bCs/>
          <w:i/>
          <w:iCs/>
          <w:color w:val="231E20"/>
          <w:sz w:val="24"/>
          <w:szCs w:val="24"/>
        </w:rPr>
      </w:pPr>
      <w:r w:rsidRPr="00E5477D">
        <w:rPr>
          <w:rFonts w:ascii="Times New Roman" w:eastAsia="TimesNewRoman" w:hAnsi="Times New Roman"/>
          <w:color w:val="231E20"/>
          <w:sz w:val="24"/>
          <w:szCs w:val="24"/>
        </w:rPr>
        <w:t>аргументировать его.</w:t>
      </w:r>
    </w:p>
    <w:p w:rsidR="004C791F" w:rsidRPr="00E5477D" w:rsidRDefault="004C791F" w:rsidP="00E5477D">
      <w:pPr>
        <w:autoSpaceDE w:val="0"/>
        <w:autoSpaceDN w:val="0"/>
        <w:adjustRightInd w:val="0"/>
        <w:spacing w:after="0" w:line="240" w:lineRule="auto"/>
        <w:rPr>
          <w:rFonts w:ascii="Times New Roman" w:eastAsiaTheme="minorHAnsi" w:hAnsi="Times New Roman"/>
          <w:b/>
          <w:bCs/>
          <w:i/>
          <w:iCs/>
          <w:color w:val="231E20"/>
          <w:sz w:val="24"/>
          <w:szCs w:val="24"/>
        </w:rPr>
      </w:pPr>
      <w:r w:rsidRPr="00E5477D">
        <w:rPr>
          <w:rFonts w:ascii="Times New Roman" w:eastAsiaTheme="minorHAnsi" w:hAnsi="Times New Roman"/>
          <w:b/>
          <w:bCs/>
          <w:i/>
          <w:iCs/>
          <w:color w:val="231E20"/>
          <w:sz w:val="24"/>
          <w:szCs w:val="24"/>
        </w:rPr>
        <w:t xml:space="preserve">       Формирование универсальных учебных коммуникативных действий</w:t>
      </w:r>
    </w:p>
    <w:p w:rsidR="004C791F" w:rsidRPr="00E5477D" w:rsidRDefault="004C791F" w:rsidP="00E5477D">
      <w:pPr>
        <w:pStyle w:val="ab"/>
        <w:numPr>
          <w:ilvl w:val="0"/>
          <w:numId w:val="1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Воспринимать и создавать собственные диалогические и монологические</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высказывания, участвуя в обсуждениях, выступлениях; выражать эмоции в соответствии с</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условиями и целями общения.</w:t>
      </w:r>
    </w:p>
    <w:p w:rsidR="004C791F" w:rsidRPr="00E5477D" w:rsidRDefault="004C791F" w:rsidP="00E5477D">
      <w:pPr>
        <w:pStyle w:val="ab"/>
        <w:numPr>
          <w:ilvl w:val="0"/>
          <w:numId w:val="1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Осуществлять смысловое чтение текста с учетом коммуникативной задачи и вида</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текста, используя разные стратегии чтения (с пониманием основного содержания, с</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полным пониманием, с нахождением интересующей информации).</w:t>
      </w:r>
    </w:p>
    <w:p w:rsidR="004C791F" w:rsidRPr="00E5477D" w:rsidRDefault="004C791F" w:rsidP="00E5477D">
      <w:pPr>
        <w:pStyle w:val="ab"/>
        <w:numPr>
          <w:ilvl w:val="0"/>
          <w:numId w:val="1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Анализировать и восстанавливать текст с опущенными в учебных целях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фрагментами.</w:t>
      </w:r>
    </w:p>
    <w:p w:rsidR="004C791F" w:rsidRPr="00E5477D" w:rsidRDefault="004C791F" w:rsidP="00E5477D">
      <w:pPr>
        <w:pStyle w:val="ab"/>
        <w:numPr>
          <w:ilvl w:val="0"/>
          <w:numId w:val="1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Выстраивать и представлять в письменной форме логику решения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коммуникативной задачи (например, в виде плана высказывания, состоящего из вопросов</w:t>
      </w:r>
    </w:p>
    <w:p w:rsidR="004C791F" w:rsidRPr="00E5477D" w:rsidRDefault="004C791F" w:rsidP="00E5477D">
      <w:pPr>
        <w:pStyle w:val="ab"/>
        <w:numPr>
          <w:ilvl w:val="0"/>
          <w:numId w:val="1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Публично представлять на иностранном языке результаты выполненной проектной</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работы, самостоятельно выбирая формат выступления с учетом особенностей аудитории.</w:t>
      </w:r>
    </w:p>
    <w:p w:rsidR="004C791F" w:rsidRPr="00E5477D" w:rsidRDefault="004C791F" w:rsidP="00E5477D">
      <w:pPr>
        <w:autoSpaceDE w:val="0"/>
        <w:autoSpaceDN w:val="0"/>
        <w:adjustRightInd w:val="0"/>
        <w:spacing w:after="0" w:line="240" w:lineRule="auto"/>
        <w:rPr>
          <w:rFonts w:ascii="Times New Roman" w:eastAsiaTheme="minorHAnsi" w:hAnsi="Times New Roman"/>
          <w:b/>
          <w:bCs/>
          <w:i/>
          <w:iCs/>
          <w:color w:val="231E20"/>
          <w:sz w:val="24"/>
          <w:szCs w:val="24"/>
        </w:rPr>
      </w:pPr>
      <w:r w:rsidRPr="00E5477D">
        <w:rPr>
          <w:rFonts w:ascii="Times New Roman" w:eastAsiaTheme="minorHAnsi" w:hAnsi="Times New Roman"/>
          <w:b/>
          <w:bCs/>
          <w:i/>
          <w:iCs/>
          <w:color w:val="231E20"/>
          <w:sz w:val="24"/>
          <w:szCs w:val="24"/>
        </w:rPr>
        <w:t xml:space="preserve">       Формирование универсальных учебных регулятивных действий</w:t>
      </w:r>
    </w:p>
    <w:p w:rsidR="004C791F" w:rsidRPr="00E5477D" w:rsidRDefault="004C791F" w:rsidP="00E5477D">
      <w:pPr>
        <w:pStyle w:val="ab"/>
        <w:numPr>
          <w:ilvl w:val="0"/>
          <w:numId w:val="1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Удерживать цель деятельности; планировать выполнение учебной задачи, </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выбирать и аргументировать способ деятельности.</w:t>
      </w:r>
    </w:p>
    <w:p w:rsidR="004C791F" w:rsidRPr="00E5477D" w:rsidRDefault="004C791F" w:rsidP="00E5477D">
      <w:pPr>
        <w:pStyle w:val="ab"/>
        <w:numPr>
          <w:ilvl w:val="0"/>
          <w:numId w:val="1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Планировать организацию совместной работы, определять свою роль, распределять</w:t>
      </w:r>
    </w:p>
    <w:p w:rsidR="004C791F" w:rsidRPr="00E5477D" w:rsidRDefault="004C791F" w:rsidP="00E5477D">
      <w:pPr>
        <w:pStyle w:val="ab"/>
        <w:numPr>
          <w:ilvl w:val="0"/>
          <w:numId w:val="1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Оказывать влияние на речевое поведение партнера (например, поощряя его</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продолжать поиск совместного решения поставленной задачи).</w:t>
      </w:r>
    </w:p>
    <w:p w:rsidR="004C791F" w:rsidRPr="00E5477D" w:rsidRDefault="004C791F" w:rsidP="00E5477D">
      <w:pPr>
        <w:pStyle w:val="ab"/>
        <w:numPr>
          <w:ilvl w:val="0"/>
          <w:numId w:val="1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Корректировать деятельность с учетом возникших трудностей, ошибок, новых</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данных или информации.</w:t>
      </w:r>
    </w:p>
    <w:p w:rsidR="004C791F" w:rsidRPr="00E5477D" w:rsidRDefault="004C791F" w:rsidP="00E5477D">
      <w:pPr>
        <w:pStyle w:val="ab"/>
        <w:numPr>
          <w:ilvl w:val="0"/>
          <w:numId w:val="1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Оценивать процесс и общий результат деятельности; анализировать и оценивать</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собственную работу: меру собственной самостоятельности, затруднения, дефициты,</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ошибки и пр.</w:t>
      </w:r>
    </w:p>
    <w:p w:rsidR="00AE3985" w:rsidRPr="00E5477D" w:rsidRDefault="00AE3985" w:rsidP="00E5477D">
      <w:pPr>
        <w:autoSpaceDE w:val="0"/>
        <w:autoSpaceDN w:val="0"/>
        <w:adjustRightInd w:val="0"/>
        <w:spacing w:after="0" w:line="240" w:lineRule="auto"/>
        <w:rPr>
          <w:rFonts w:ascii="Times New Roman" w:eastAsiaTheme="minorHAnsi" w:hAnsi="Times New Roman"/>
          <w:b/>
          <w:bCs/>
          <w:color w:val="231E20"/>
          <w:sz w:val="24"/>
          <w:szCs w:val="24"/>
        </w:rPr>
      </w:pPr>
    </w:p>
    <w:p w:rsidR="004C791F" w:rsidRPr="00E5477D" w:rsidRDefault="004C791F" w:rsidP="00E5477D">
      <w:pPr>
        <w:autoSpaceDE w:val="0"/>
        <w:autoSpaceDN w:val="0"/>
        <w:adjustRightInd w:val="0"/>
        <w:spacing w:after="0" w:line="240" w:lineRule="auto"/>
        <w:jc w:val="center"/>
        <w:rPr>
          <w:rFonts w:ascii="Times New Roman" w:eastAsiaTheme="minorHAnsi" w:hAnsi="Times New Roman"/>
          <w:b/>
          <w:bCs/>
          <w:color w:val="231E20"/>
          <w:sz w:val="24"/>
          <w:szCs w:val="24"/>
        </w:rPr>
      </w:pPr>
      <w:r w:rsidRPr="00E5477D">
        <w:rPr>
          <w:rFonts w:ascii="Times New Roman" w:eastAsiaTheme="minorHAnsi" w:hAnsi="Times New Roman"/>
          <w:b/>
          <w:bCs/>
          <w:color w:val="231E20"/>
          <w:sz w:val="24"/>
          <w:szCs w:val="24"/>
        </w:rPr>
        <w:t>Математика и информатика</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Формирование универсальных учебных познавательных действий</w:t>
      </w:r>
    </w:p>
    <w:p w:rsidR="004C791F" w:rsidRPr="00E5477D" w:rsidRDefault="004C791F" w:rsidP="00E5477D">
      <w:pPr>
        <w:autoSpaceDE w:val="0"/>
        <w:autoSpaceDN w:val="0"/>
        <w:adjustRightInd w:val="0"/>
        <w:spacing w:after="0" w:line="240" w:lineRule="auto"/>
        <w:rPr>
          <w:rFonts w:ascii="Times New Roman" w:eastAsiaTheme="minorHAnsi" w:hAnsi="Times New Roman"/>
          <w:i/>
          <w:iCs/>
          <w:color w:val="231E20"/>
          <w:sz w:val="24"/>
          <w:szCs w:val="24"/>
        </w:rPr>
      </w:pPr>
      <w:r w:rsidRPr="00E5477D">
        <w:rPr>
          <w:rFonts w:ascii="Times New Roman" w:eastAsiaTheme="minorHAnsi" w:hAnsi="Times New Roman"/>
          <w:i/>
          <w:iCs/>
          <w:color w:val="231E20"/>
          <w:sz w:val="24"/>
          <w:szCs w:val="24"/>
        </w:rPr>
        <w:t>Формирование базовых логических действий</w:t>
      </w:r>
    </w:p>
    <w:p w:rsidR="004C791F" w:rsidRPr="00E5477D" w:rsidRDefault="004C791F" w:rsidP="00E5477D">
      <w:pPr>
        <w:pStyle w:val="ab"/>
        <w:numPr>
          <w:ilvl w:val="0"/>
          <w:numId w:val="1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Выявлять качества, свойства, характеристики математических объектов.</w:t>
      </w:r>
    </w:p>
    <w:p w:rsidR="004C791F" w:rsidRPr="00E5477D" w:rsidRDefault="004C791F" w:rsidP="00E5477D">
      <w:pPr>
        <w:pStyle w:val="ab"/>
        <w:numPr>
          <w:ilvl w:val="0"/>
          <w:numId w:val="1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Различать свойства и признаки объектов.</w:t>
      </w:r>
    </w:p>
    <w:p w:rsidR="004C791F" w:rsidRPr="00E5477D" w:rsidRDefault="004C791F" w:rsidP="00E5477D">
      <w:pPr>
        <w:pStyle w:val="ab"/>
        <w:numPr>
          <w:ilvl w:val="0"/>
          <w:numId w:val="1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Сравнивать, упорядочивать, классифицировать числа, величины, выражения,</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формулы, графики, геометрические фигуры и т. п.</w:t>
      </w:r>
    </w:p>
    <w:p w:rsidR="004C791F" w:rsidRPr="00E5477D" w:rsidRDefault="004C791F" w:rsidP="00E5477D">
      <w:pPr>
        <w:pStyle w:val="ab"/>
        <w:numPr>
          <w:ilvl w:val="0"/>
          <w:numId w:val="1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Устанавливать связи и отношения, проводить аналогии, распознавать зависимости</w:t>
      </w:r>
    </w:p>
    <w:p w:rsidR="004C791F" w:rsidRPr="00E5477D" w:rsidRDefault="004C791F" w:rsidP="00E5477D">
      <w:pPr>
        <w:autoSpaceDE w:val="0"/>
        <w:autoSpaceDN w:val="0"/>
        <w:adjustRightInd w:val="0"/>
        <w:spacing w:after="0" w:line="240" w:lineRule="auto"/>
        <w:rPr>
          <w:rFonts w:ascii="Times New Roman" w:eastAsiaTheme="minorHAnsi" w:hAnsi="Times New Roman"/>
          <w:color w:val="231E20"/>
          <w:sz w:val="24"/>
          <w:szCs w:val="24"/>
        </w:rPr>
      </w:pPr>
      <w:r w:rsidRPr="00E5477D">
        <w:rPr>
          <w:rFonts w:ascii="Times New Roman" w:eastAsia="TimesNewRoman" w:hAnsi="Times New Roman"/>
          <w:color w:val="231E20"/>
          <w:sz w:val="24"/>
          <w:szCs w:val="24"/>
        </w:rPr>
        <w:t>между объектами</w:t>
      </w:r>
      <w:r w:rsidRPr="00E5477D">
        <w:rPr>
          <w:rFonts w:ascii="Times New Roman" w:eastAsiaTheme="minorHAnsi" w:hAnsi="Times New Roman"/>
          <w:color w:val="231E20"/>
          <w:sz w:val="24"/>
          <w:szCs w:val="24"/>
        </w:rPr>
        <w:t>.</w:t>
      </w:r>
    </w:p>
    <w:p w:rsidR="004C791F" w:rsidRPr="00E5477D" w:rsidRDefault="004C791F" w:rsidP="00E5477D">
      <w:pPr>
        <w:pStyle w:val="ab"/>
        <w:numPr>
          <w:ilvl w:val="0"/>
          <w:numId w:val="1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Анализировать изменения и находить закономерности.</w:t>
      </w:r>
    </w:p>
    <w:p w:rsidR="004C791F" w:rsidRPr="00E5477D" w:rsidRDefault="004C791F" w:rsidP="00E5477D">
      <w:pPr>
        <w:pStyle w:val="ab"/>
        <w:numPr>
          <w:ilvl w:val="0"/>
          <w:numId w:val="1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Формулировать и использовать определения понятий, теоремы; выводить</w:t>
      </w:r>
    </w:p>
    <w:p w:rsidR="004C791F"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следствия, строить отрицания, формулировать обратные теоремы.</w:t>
      </w:r>
    </w:p>
    <w:p w:rsidR="00AE3985" w:rsidRPr="00E5477D" w:rsidRDefault="004C791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Использовать логические связки «и», «или», </w:t>
      </w:r>
      <w:r w:rsidRPr="00E5477D">
        <w:rPr>
          <w:rFonts w:ascii="Times New Roman" w:eastAsia="TimesNewRoman" w:hAnsi="Times New Roman"/>
          <w:i/>
          <w:iCs/>
          <w:color w:val="231E20"/>
          <w:sz w:val="24"/>
          <w:szCs w:val="24"/>
        </w:rPr>
        <w:t>«</w:t>
      </w:r>
      <w:r w:rsidRPr="00E5477D">
        <w:rPr>
          <w:rFonts w:ascii="Times New Roman" w:eastAsia="TimesNewRoman" w:hAnsi="Times New Roman"/>
          <w:color w:val="231E20"/>
          <w:sz w:val="24"/>
          <w:szCs w:val="24"/>
        </w:rPr>
        <w:t>если ..., то ...».</w:t>
      </w:r>
    </w:p>
    <w:p w:rsidR="00AE3985" w:rsidRPr="00E5477D" w:rsidRDefault="00AE3985" w:rsidP="00E5477D">
      <w:pPr>
        <w:pStyle w:val="ab"/>
        <w:numPr>
          <w:ilvl w:val="0"/>
          <w:numId w:val="1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Обобщать и конкретизировать; строить заключения от общего к частному и от</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частного к общему.</w:t>
      </w:r>
    </w:p>
    <w:p w:rsidR="00AE3985" w:rsidRPr="00E5477D" w:rsidRDefault="00AE3985" w:rsidP="00E5477D">
      <w:pPr>
        <w:pStyle w:val="ab"/>
        <w:numPr>
          <w:ilvl w:val="0"/>
          <w:numId w:val="1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Использовать кванторы «все», «всякий», «любой», «некоторый», «существует»;</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приводить пример и контрпример</w:t>
      </w:r>
    </w:p>
    <w:p w:rsidR="00AE3985" w:rsidRPr="00E5477D" w:rsidRDefault="00AE3985" w:rsidP="00E5477D">
      <w:pPr>
        <w:pStyle w:val="ab"/>
        <w:numPr>
          <w:ilvl w:val="0"/>
          <w:numId w:val="1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Различать, распознавать верные и неверные утверждения.</w:t>
      </w:r>
    </w:p>
    <w:p w:rsidR="00AE3985" w:rsidRPr="00E5477D" w:rsidRDefault="00AE3985" w:rsidP="00E5477D">
      <w:pPr>
        <w:pStyle w:val="ab"/>
        <w:numPr>
          <w:ilvl w:val="0"/>
          <w:numId w:val="1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Выражать отношения, зависимости, правила, закономерности с помощью формул.</w:t>
      </w:r>
    </w:p>
    <w:p w:rsidR="00AE3985" w:rsidRPr="00E5477D" w:rsidRDefault="00AE3985" w:rsidP="00E5477D">
      <w:pPr>
        <w:pStyle w:val="ab"/>
        <w:numPr>
          <w:ilvl w:val="0"/>
          <w:numId w:val="1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Моделировать отношения между объектами, использовать символьные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графические модели.</w:t>
      </w:r>
    </w:p>
    <w:p w:rsidR="00AE3985" w:rsidRPr="00E5477D" w:rsidRDefault="00AE3985" w:rsidP="00E5477D">
      <w:pPr>
        <w:pStyle w:val="ab"/>
        <w:numPr>
          <w:ilvl w:val="0"/>
          <w:numId w:val="1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Воспроизводить и строить логические цепочки утверждений, прямые и от</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противного.</w:t>
      </w:r>
    </w:p>
    <w:p w:rsidR="00AE3985" w:rsidRPr="00E5477D" w:rsidRDefault="00AE3985" w:rsidP="00E5477D">
      <w:pPr>
        <w:pStyle w:val="ab"/>
        <w:numPr>
          <w:ilvl w:val="0"/>
          <w:numId w:val="1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Устанавливать противоречия в рассуждениях.</w:t>
      </w:r>
    </w:p>
    <w:p w:rsidR="00AE3985" w:rsidRPr="00E5477D" w:rsidRDefault="00AE3985" w:rsidP="00E5477D">
      <w:pPr>
        <w:pStyle w:val="ab"/>
        <w:numPr>
          <w:ilvl w:val="0"/>
          <w:numId w:val="1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Создавать, применять и преобразовывать знаки и символы, модели и схемы для</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решения учебных и познавательных задач.</w:t>
      </w:r>
    </w:p>
    <w:p w:rsidR="00AE3985" w:rsidRPr="00E5477D" w:rsidRDefault="00AE3985" w:rsidP="00E5477D">
      <w:pPr>
        <w:pStyle w:val="ab"/>
        <w:numPr>
          <w:ilvl w:val="0"/>
          <w:numId w:val="1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Применять различные методы, инструменты и запросы при поиске и отборе</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информации или данных из источников с учетом предложенной учебной задачи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заданных критериев.</w:t>
      </w:r>
    </w:p>
    <w:p w:rsidR="00AE3985" w:rsidRPr="00E5477D" w:rsidRDefault="00AE3985" w:rsidP="00E5477D">
      <w:pPr>
        <w:autoSpaceDE w:val="0"/>
        <w:autoSpaceDN w:val="0"/>
        <w:adjustRightInd w:val="0"/>
        <w:spacing w:after="0" w:line="240" w:lineRule="auto"/>
        <w:rPr>
          <w:rFonts w:ascii="Times New Roman" w:eastAsiaTheme="minorHAnsi" w:hAnsi="Times New Roman"/>
          <w:b/>
          <w:bCs/>
          <w:i/>
          <w:iCs/>
          <w:color w:val="231E20"/>
          <w:sz w:val="24"/>
          <w:szCs w:val="24"/>
        </w:rPr>
      </w:pPr>
      <w:r w:rsidRPr="00E5477D">
        <w:rPr>
          <w:rFonts w:ascii="Times New Roman" w:eastAsiaTheme="minorHAnsi" w:hAnsi="Times New Roman"/>
          <w:b/>
          <w:bCs/>
          <w:i/>
          <w:iCs/>
          <w:color w:val="231E20"/>
          <w:sz w:val="24"/>
          <w:szCs w:val="24"/>
        </w:rPr>
        <w:t xml:space="preserve">       Формирование базовых исследовательских действий</w:t>
      </w:r>
    </w:p>
    <w:p w:rsidR="00AE3985" w:rsidRPr="00E5477D" w:rsidRDefault="00AE3985" w:rsidP="00E5477D">
      <w:pPr>
        <w:pStyle w:val="ab"/>
        <w:numPr>
          <w:ilvl w:val="0"/>
          <w:numId w:val="1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Формулировать вопросы исследовательского характера о свойствах</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математических объектов, влиянии на свойства отдельных элементов и параметров;</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выдвигать гипотезы, разбирать различные варианты; использовать пример, аналогию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обобщение.</w:t>
      </w:r>
    </w:p>
    <w:p w:rsidR="00AE3985" w:rsidRPr="00E5477D" w:rsidRDefault="00AE3985" w:rsidP="00E5477D">
      <w:pPr>
        <w:pStyle w:val="ab"/>
        <w:numPr>
          <w:ilvl w:val="0"/>
          <w:numId w:val="1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Доказывать, обосновывать, аргументировать свои суждения, выводы,</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закономерности и результаты.</w:t>
      </w:r>
    </w:p>
    <w:p w:rsidR="00AE3985" w:rsidRPr="00E5477D" w:rsidRDefault="00AE3985" w:rsidP="00E5477D">
      <w:pPr>
        <w:pStyle w:val="ab"/>
        <w:numPr>
          <w:ilvl w:val="0"/>
          <w:numId w:val="1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Дописывать выводы, результаты опытов, экспериментов, исследований, используя</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математический язык и символику.</w:t>
      </w:r>
    </w:p>
    <w:p w:rsidR="00AE3985" w:rsidRPr="00E5477D" w:rsidRDefault="00AE3985" w:rsidP="00E5477D">
      <w:pPr>
        <w:pStyle w:val="ab"/>
        <w:numPr>
          <w:ilvl w:val="0"/>
          <w:numId w:val="1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Оценивать надежность информации по критериям, предложенным учителем или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сформулированным самостоятельно.</w:t>
      </w:r>
    </w:p>
    <w:p w:rsidR="00AE3985" w:rsidRPr="00E5477D" w:rsidRDefault="00AE3985"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Работа с информацией</w:t>
      </w:r>
    </w:p>
    <w:p w:rsidR="00AE3985" w:rsidRPr="00E5477D" w:rsidRDefault="00AE3985" w:rsidP="00E5477D">
      <w:pPr>
        <w:pStyle w:val="ab"/>
        <w:numPr>
          <w:ilvl w:val="0"/>
          <w:numId w:val="1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Использовать таблицы и схемы для структурированного представления</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информации, графические способы представления данных.</w:t>
      </w:r>
    </w:p>
    <w:p w:rsidR="00AE3985" w:rsidRPr="00E5477D" w:rsidRDefault="00AE3985" w:rsidP="00E5477D">
      <w:pPr>
        <w:pStyle w:val="ab"/>
        <w:numPr>
          <w:ilvl w:val="0"/>
          <w:numId w:val="1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Переводить вербальную информацию в графическую форму и наоборот.</w:t>
      </w:r>
    </w:p>
    <w:p w:rsidR="00AE3985" w:rsidRPr="00E5477D" w:rsidRDefault="00AE3985" w:rsidP="00E5477D">
      <w:pPr>
        <w:pStyle w:val="ab"/>
        <w:numPr>
          <w:ilvl w:val="0"/>
          <w:numId w:val="1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Выявлять недостаточность и избыточность информации, данных, необходимых для</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решения учебной или практической задачи.</w:t>
      </w:r>
    </w:p>
    <w:p w:rsidR="00AE3985" w:rsidRPr="00E5477D" w:rsidRDefault="00AE3985" w:rsidP="00E5477D">
      <w:pPr>
        <w:pStyle w:val="ab"/>
        <w:numPr>
          <w:ilvl w:val="0"/>
          <w:numId w:val="1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Распознавать неверную информацию, данные, утверждения; устанавливать</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противоречия в фактах, данных.</w:t>
      </w:r>
    </w:p>
    <w:p w:rsidR="00AE3985" w:rsidRPr="00E5477D" w:rsidRDefault="00AE3985" w:rsidP="00E5477D">
      <w:pPr>
        <w:pStyle w:val="ab"/>
        <w:numPr>
          <w:ilvl w:val="0"/>
          <w:numId w:val="1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Оценивать надежность информации по критериям, предложенным учителем или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сформулированным самостоятельно.</w:t>
      </w:r>
    </w:p>
    <w:p w:rsidR="00AE3985" w:rsidRPr="00E5477D" w:rsidRDefault="00AE3985"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Формирование универсальных учебных коммуникативных действий</w:t>
      </w:r>
    </w:p>
    <w:p w:rsidR="00AE3985" w:rsidRPr="00E5477D" w:rsidRDefault="00AE3985" w:rsidP="00E5477D">
      <w:pPr>
        <w:pStyle w:val="ab"/>
        <w:numPr>
          <w:ilvl w:val="0"/>
          <w:numId w:val="1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Выстраивать и представлять в письменной форме логику решения задачи,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доказательства, исследования, подкрепляя пояснениями, обоснованиями в текстовом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графическом виде.</w:t>
      </w:r>
    </w:p>
    <w:p w:rsidR="00AE3985" w:rsidRPr="00E5477D" w:rsidRDefault="00AE3985" w:rsidP="00E5477D">
      <w:pPr>
        <w:pStyle w:val="ab"/>
        <w:numPr>
          <w:ilvl w:val="0"/>
          <w:numId w:val="1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Владеть базовыми нормами информационной этики и права, основами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информационной безопасности, определяющими правила общественного поведения,</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формы социальной жизни в группах и сообществах, существующих в виртуальном</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пространстве.</w:t>
      </w:r>
    </w:p>
    <w:p w:rsidR="00AE3985" w:rsidRPr="00E5477D" w:rsidRDefault="00AE3985" w:rsidP="00E5477D">
      <w:pPr>
        <w:pStyle w:val="ab"/>
        <w:numPr>
          <w:ilvl w:val="0"/>
          <w:numId w:val="1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Понимать и использовать преимущества командной и индивидуальной работы при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решении конкретной проблемы, в том числе при создании информационного продукта.</w:t>
      </w:r>
    </w:p>
    <w:p w:rsidR="00AE3985" w:rsidRPr="00E5477D" w:rsidRDefault="00AE3985" w:rsidP="00E5477D">
      <w:pPr>
        <w:pStyle w:val="ab"/>
        <w:numPr>
          <w:ilvl w:val="0"/>
          <w:numId w:val="1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Принимать цель совместной информационной деятельности по сбору, обработке,</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передаче, формализации информации.</w:t>
      </w:r>
    </w:p>
    <w:p w:rsidR="00AE3985" w:rsidRPr="00E5477D" w:rsidRDefault="00AE3985" w:rsidP="00E5477D">
      <w:pPr>
        <w:pStyle w:val="ab"/>
        <w:numPr>
          <w:ilvl w:val="0"/>
          <w:numId w:val="1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Коллективно строить действия по ее достижению: распределять роли,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договариваться, обсуждать процесс и результат совместной работы.</w:t>
      </w:r>
    </w:p>
    <w:p w:rsidR="00AE3985" w:rsidRPr="00E5477D" w:rsidRDefault="00AE3985" w:rsidP="00E5477D">
      <w:pPr>
        <w:pStyle w:val="ab"/>
        <w:numPr>
          <w:ilvl w:val="0"/>
          <w:numId w:val="1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Выполнять свою часть работы с информацией или информационным продуктом,</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достигая качественного результата по своему направлению и координируя свои действия</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 другими членами команды.</w:t>
      </w:r>
    </w:p>
    <w:p w:rsidR="00AE3985" w:rsidRPr="00E5477D" w:rsidRDefault="00AE3985" w:rsidP="00E5477D">
      <w:pPr>
        <w:pStyle w:val="ab"/>
        <w:numPr>
          <w:ilvl w:val="0"/>
          <w:numId w:val="1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Оценивать качество своего вклада в общий информационный продукт по</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критериям, самостоятельно сформулированным участниками взаимодействия.</w:t>
      </w:r>
    </w:p>
    <w:p w:rsidR="00AE3985" w:rsidRPr="00E5477D" w:rsidRDefault="00AE3985"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Формирование универсальных учебных регулятивных действий</w:t>
      </w:r>
    </w:p>
    <w:p w:rsidR="00AE3985" w:rsidRPr="00E5477D" w:rsidRDefault="00AE3985" w:rsidP="00E5477D">
      <w:pPr>
        <w:pStyle w:val="ab"/>
        <w:numPr>
          <w:ilvl w:val="0"/>
          <w:numId w:val="17"/>
        </w:numPr>
        <w:autoSpaceDE w:val="0"/>
        <w:autoSpaceDN w:val="0"/>
        <w:adjustRightInd w:val="0"/>
        <w:spacing w:after="0" w:line="240" w:lineRule="auto"/>
        <w:ind w:left="0"/>
        <w:jc w:val="both"/>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Удерживать цель деятельности.</w:t>
      </w:r>
    </w:p>
    <w:p w:rsidR="00AE3985" w:rsidRPr="00E5477D" w:rsidRDefault="00AE3985" w:rsidP="00E5477D">
      <w:pPr>
        <w:pStyle w:val="ab"/>
        <w:numPr>
          <w:ilvl w:val="0"/>
          <w:numId w:val="1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Планировать выполнение учебной задачи, выбирать и аргументировать способ</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w:t>
      </w:r>
    </w:p>
    <w:p w:rsidR="00AE3985" w:rsidRPr="00E5477D" w:rsidRDefault="00AE3985" w:rsidP="00E5477D">
      <w:pPr>
        <w:pStyle w:val="ab"/>
        <w:numPr>
          <w:ilvl w:val="0"/>
          <w:numId w:val="1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Корректировать деятельность с учетом возникших трудностей, ошибок, новых</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данных или информации.</w:t>
      </w:r>
    </w:p>
    <w:p w:rsidR="00AE3985" w:rsidRPr="00E5477D" w:rsidRDefault="00AE3985" w:rsidP="00E5477D">
      <w:pPr>
        <w:pStyle w:val="ab"/>
        <w:numPr>
          <w:ilvl w:val="0"/>
          <w:numId w:val="1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Анализировать и оценивать собственную работу: меру собственной</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самостоятельности, затруднения, дефициты, ошибки и пр.</w:t>
      </w:r>
    </w:p>
    <w:p w:rsidR="00AE3985" w:rsidRPr="00E5477D" w:rsidRDefault="00AE3985" w:rsidP="00E5477D">
      <w:pPr>
        <w:autoSpaceDE w:val="0"/>
        <w:autoSpaceDN w:val="0"/>
        <w:adjustRightInd w:val="0"/>
        <w:spacing w:after="0" w:line="240" w:lineRule="auto"/>
        <w:rPr>
          <w:rFonts w:ascii="Times New Roman" w:eastAsia="TimesNewRoman" w:hAnsi="Times New Roman"/>
          <w:b/>
          <w:bCs/>
          <w:color w:val="231E20"/>
          <w:sz w:val="24"/>
          <w:szCs w:val="24"/>
        </w:rPr>
      </w:pPr>
    </w:p>
    <w:p w:rsidR="00AE3985" w:rsidRPr="00E5477D" w:rsidRDefault="00AE3985" w:rsidP="00E5477D">
      <w:pPr>
        <w:autoSpaceDE w:val="0"/>
        <w:autoSpaceDN w:val="0"/>
        <w:adjustRightInd w:val="0"/>
        <w:spacing w:after="0" w:line="240" w:lineRule="auto"/>
        <w:jc w:val="center"/>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Естественно-научные предметы</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Формирование универсальных учебных познавательных действий</w:t>
      </w:r>
    </w:p>
    <w:p w:rsidR="00AE3985" w:rsidRPr="00E5477D" w:rsidRDefault="00AE3985" w:rsidP="00E5477D">
      <w:pPr>
        <w:autoSpaceDE w:val="0"/>
        <w:autoSpaceDN w:val="0"/>
        <w:adjustRightInd w:val="0"/>
        <w:spacing w:after="0" w:line="240" w:lineRule="auto"/>
        <w:rPr>
          <w:rFonts w:ascii="Times New Roman" w:eastAsia="TimesNewRoman" w:hAnsi="Times New Roman"/>
          <w:i/>
          <w:iCs/>
          <w:color w:val="231E20"/>
          <w:sz w:val="24"/>
          <w:szCs w:val="24"/>
        </w:rPr>
      </w:pPr>
      <w:r w:rsidRPr="00E5477D">
        <w:rPr>
          <w:rFonts w:ascii="Times New Roman" w:eastAsia="TimesNewRoman" w:hAnsi="Times New Roman"/>
          <w:i/>
          <w:iCs/>
          <w:color w:val="231E20"/>
          <w:sz w:val="24"/>
          <w:szCs w:val="24"/>
        </w:rPr>
        <w:t xml:space="preserve">       Формирование базовых логических действий</w:t>
      </w:r>
    </w:p>
    <w:p w:rsidR="00AE3985" w:rsidRPr="00E5477D" w:rsidRDefault="00AE3985" w:rsidP="00E5477D">
      <w:pPr>
        <w:pStyle w:val="ab"/>
        <w:numPr>
          <w:ilvl w:val="0"/>
          <w:numId w:val="1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Выдвигать гипотезы, объясняющие простые явления, например:</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почему останавливается движущееся по горизонтальной поверхности тело;</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почему в жаркую погоду в светлой одежде прохладнее, чем в темной.</w:t>
      </w:r>
    </w:p>
    <w:p w:rsidR="00AE3985" w:rsidRPr="00E5477D" w:rsidRDefault="00AE3985" w:rsidP="00E5477D">
      <w:pPr>
        <w:pStyle w:val="ab"/>
        <w:numPr>
          <w:ilvl w:val="0"/>
          <w:numId w:val="1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Строить простейшие модели физических явлений (в виде рисунков или схем),</w:t>
      </w:r>
    </w:p>
    <w:p w:rsidR="00AE3985" w:rsidRPr="00E5477D" w:rsidRDefault="00AE3985" w:rsidP="00E5477D">
      <w:pPr>
        <w:pStyle w:val="ab"/>
        <w:numPr>
          <w:ilvl w:val="0"/>
          <w:numId w:val="1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Прогнозировать свойства веществ на основе общих химических свойств изученных</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классов/групп веществ, к которым они относятся.</w:t>
      </w:r>
    </w:p>
    <w:p w:rsidR="00AE3985" w:rsidRPr="00E5477D" w:rsidRDefault="00AE3985" w:rsidP="00E5477D">
      <w:pPr>
        <w:pStyle w:val="ab"/>
        <w:numPr>
          <w:ilvl w:val="0"/>
          <w:numId w:val="1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Объяснять общности происхождения и эволюции систематических групп растений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 примере сопоставления биологических растительных объектов.</w:t>
      </w:r>
    </w:p>
    <w:p w:rsidR="00AE3985" w:rsidRPr="00E5477D" w:rsidRDefault="00AE3985"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Формирование базовых исследовательских действий</w:t>
      </w:r>
    </w:p>
    <w:p w:rsidR="00AE3985" w:rsidRPr="00E5477D" w:rsidRDefault="00AE3985" w:rsidP="00E5477D">
      <w:pPr>
        <w:pStyle w:val="ab"/>
        <w:numPr>
          <w:ilvl w:val="0"/>
          <w:numId w:val="1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Исследование явления теплообмена при смешивании холодной и горячей воды.</w:t>
      </w:r>
    </w:p>
    <w:p w:rsidR="00AE3985" w:rsidRPr="00E5477D" w:rsidRDefault="00AE3985" w:rsidP="00E5477D">
      <w:pPr>
        <w:pStyle w:val="ab"/>
        <w:numPr>
          <w:ilvl w:val="0"/>
          <w:numId w:val="1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Исследование процесса испарения различных жидкостей.</w:t>
      </w:r>
    </w:p>
    <w:p w:rsidR="00AE3985" w:rsidRPr="00E5477D" w:rsidRDefault="00AE3985" w:rsidP="00E5477D">
      <w:pPr>
        <w:pStyle w:val="ab"/>
        <w:numPr>
          <w:ilvl w:val="0"/>
          <w:numId w:val="1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Планирование и осуществление на практике химических экспериментов,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Проведение наблюдений, получение выводов по результатам эксперимента: обнаружение сульфат</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ионов, вз</w:t>
      </w:r>
      <w:r w:rsidR="006B7F5D" w:rsidRPr="00E5477D">
        <w:rPr>
          <w:rFonts w:ascii="Times New Roman" w:eastAsia="TimesNewRoman" w:hAnsi="Times New Roman"/>
          <w:color w:val="231E20"/>
          <w:sz w:val="24"/>
          <w:szCs w:val="24"/>
        </w:rPr>
        <w:t>а</w:t>
      </w:r>
      <w:r w:rsidRPr="00E5477D">
        <w:rPr>
          <w:rFonts w:ascii="Times New Roman" w:eastAsia="TimesNewRoman" w:hAnsi="Times New Roman"/>
          <w:color w:val="231E20"/>
          <w:sz w:val="24"/>
          <w:szCs w:val="24"/>
        </w:rPr>
        <w:t>имодействие разбавленной серной кислоты с цинком.</w:t>
      </w:r>
    </w:p>
    <w:p w:rsidR="00AE3985" w:rsidRPr="00E5477D" w:rsidRDefault="00AE3985" w:rsidP="00E5477D">
      <w:pPr>
        <w:autoSpaceDE w:val="0"/>
        <w:autoSpaceDN w:val="0"/>
        <w:adjustRightInd w:val="0"/>
        <w:spacing w:after="0" w:line="240" w:lineRule="auto"/>
        <w:rPr>
          <w:rFonts w:ascii="Times New Roman" w:eastAsiaTheme="minorHAnsi" w:hAnsi="Times New Roman"/>
          <w:b/>
          <w:bCs/>
          <w:i/>
          <w:iCs/>
          <w:color w:val="231E20"/>
          <w:sz w:val="24"/>
          <w:szCs w:val="24"/>
        </w:rPr>
      </w:pPr>
      <w:r w:rsidRPr="00E5477D">
        <w:rPr>
          <w:rFonts w:ascii="Times New Roman" w:eastAsiaTheme="minorHAnsi" w:hAnsi="Times New Roman"/>
          <w:b/>
          <w:bCs/>
          <w:i/>
          <w:iCs/>
          <w:color w:val="231E20"/>
          <w:sz w:val="24"/>
          <w:szCs w:val="24"/>
        </w:rPr>
        <w:t xml:space="preserve">       Работа с информацией</w:t>
      </w:r>
    </w:p>
    <w:p w:rsidR="00AE3985" w:rsidRPr="00E5477D" w:rsidRDefault="00AE3985" w:rsidP="00E5477D">
      <w:pPr>
        <w:pStyle w:val="ab"/>
        <w:numPr>
          <w:ilvl w:val="0"/>
          <w:numId w:val="2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Анализировать оригинальный текст, посвященный использованию звука (или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ультразвука) в технике (эхолокация, ультразвук в медицине и др.).</w:t>
      </w:r>
    </w:p>
    <w:p w:rsidR="00AE3985" w:rsidRPr="00E5477D" w:rsidRDefault="00AE3985" w:rsidP="00E5477D">
      <w:pPr>
        <w:pStyle w:val="ab"/>
        <w:numPr>
          <w:ilvl w:val="0"/>
          <w:numId w:val="2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Выполнять задания по тексту (смысловое чтение).</w:t>
      </w:r>
    </w:p>
    <w:p w:rsidR="00AE3985" w:rsidRPr="00E5477D" w:rsidRDefault="00AE3985" w:rsidP="00E5477D">
      <w:pPr>
        <w:pStyle w:val="ab"/>
        <w:numPr>
          <w:ilvl w:val="0"/>
          <w:numId w:val="2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Использование при выполнении учебных заданий и в процессе исследовательской</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научно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популярную литературу химического содержания, справочные</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материалы, ресурсы Интернета.</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Анализировать современные источники о вакцинах и вакцинировании. Обсуждать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роли вакцин и лечебных сывороток для сохранения здоровья человека.</w:t>
      </w:r>
    </w:p>
    <w:p w:rsidR="00AE3985" w:rsidRPr="00E5477D" w:rsidRDefault="00AE3985" w:rsidP="00E5477D">
      <w:pPr>
        <w:autoSpaceDE w:val="0"/>
        <w:autoSpaceDN w:val="0"/>
        <w:adjustRightInd w:val="0"/>
        <w:spacing w:after="0" w:line="240" w:lineRule="auto"/>
        <w:rPr>
          <w:rFonts w:ascii="Times New Roman" w:eastAsiaTheme="minorHAnsi" w:hAnsi="Times New Roman"/>
          <w:b/>
          <w:bCs/>
          <w:i/>
          <w:iCs/>
          <w:color w:val="231E20"/>
          <w:sz w:val="24"/>
          <w:szCs w:val="24"/>
        </w:rPr>
      </w:pPr>
      <w:r w:rsidRPr="00E5477D">
        <w:rPr>
          <w:rFonts w:ascii="Times New Roman" w:eastAsiaTheme="minorHAnsi" w:hAnsi="Times New Roman"/>
          <w:b/>
          <w:bCs/>
          <w:i/>
          <w:iCs/>
          <w:color w:val="231E20"/>
          <w:sz w:val="24"/>
          <w:szCs w:val="24"/>
        </w:rPr>
        <w:t xml:space="preserve">       Формирование универсальных учебных коммуникативных действий</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Сопоставлять свои суждения с суждениями других участников дискуссии, при</w:t>
      </w:r>
    </w:p>
    <w:p w:rsidR="00AE3985" w:rsidRPr="00E5477D" w:rsidRDefault="00AE3985" w:rsidP="00E5477D">
      <w:pPr>
        <w:autoSpaceDE w:val="0"/>
        <w:autoSpaceDN w:val="0"/>
        <w:adjustRightInd w:val="0"/>
        <w:spacing w:after="0" w:line="240" w:lineRule="auto"/>
        <w:rPr>
          <w:rFonts w:ascii="Times New Roman" w:eastAsiaTheme="minorHAnsi" w:hAnsi="Times New Roman"/>
          <w:color w:val="231E20"/>
          <w:sz w:val="24"/>
          <w:szCs w:val="24"/>
        </w:rPr>
      </w:pPr>
      <w:r w:rsidRPr="00E5477D">
        <w:rPr>
          <w:rFonts w:ascii="Times New Roman" w:eastAsia="TimesNewRoman" w:hAnsi="Times New Roman"/>
          <w:color w:val="231E20"/>
          <w:sz w:val="24"/>
          <w:szCs w:val="24"/>
        </w:rPr>
        <w:t>выявлении различий и сходства позиций по отношению к обсуждаемой естественно</w:t>
      </w:r>
      <w:r w:rsidRPr="00E5477D">
        <w:rPr>
          <w:rFonts w:ascii="Times New Roman" w:eastAsiaTheme="minorHAnsi" w:hAnsi="Times New Roman"/>
          <w:color w:val="231E20"/>
          <w:sz w:val="24"/>
          <w:szCs w:val="24"/>
        </w:rPr>
        <w:t>-</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Выражать свою точку зрения на решение естественно-научной задачи в устных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письменных текстах.</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Публично представлять результаты выполненного естественно-научного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исследования или проекта, физического или химического опыта, биологического наблюдения.</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Определять и принимать цель совместной деятельности по решению естественно-</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научной проблемы, организация действий по ее достижению: обсуждение процесса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результатов совместной работы; обобщение мнений нескольких людей.</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Координировать свои действия с другими членами команды при решении задачи,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выполнении естественно-научного исследования или проекта.</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Оценивать свой вклад в решение естественно-научной проблемы по критериям,</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самостоятельно сформулированным участниками команды.</w:t>
      </w:r>
    </w:p>
    <w:p w:rsidR="00AE3985" w:rsidRPr="00E5477D" w:rsidRDefault="00AE3985"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Формирование универсальных учебных регулятивных действий</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Выявление проблем в жизненных и учебных ситуациях, требующих для решения</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проявлений естественно-научной грамотности.</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Анализ и выбор различных подходов к принятию решений в ситуациях,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Самостоятельное составление алгоритмов решения естественно-научной задачи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или плана естественно-научного исследования с учетом собственных возможностей.</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Выработка адекватной оценки ситуации, возникшей при решении естественно-</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научной задачи, и при выдвижении плана изменения ситуации в случае необходимости.</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Объяснение причин достижения (недостижения) результатов деятельности по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решению естественно-научной задачи, выполнении естественно-научного исследования.</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Оценка соответствия результата решения естественно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 xml:space="preserve">научной проблемы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поставленным целям и условиям.</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Готовность ставить себя на место другого человека в ходе спора или дискуссии по</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естественно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научной проблеме, интерпретации результатов естественно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научного</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исследования; готовность понимать мотивы, намерения и логику другого.</w:t>
      </w:r>
    </w:p>
    <w:p w:rsidR="00AE3985" w:rsidRPr="00E5477D" w:rsidRDefault="00AE3985" w:rsidP="00E5477D">
      <w:pPr>
        <w:autoSpaceDE w:val="0"/>
        <w:autoSpaceDN w:val="0"/>
        <w:adjustRightInd w:val="0"/>
        <w:spacing w:after="0" w:line="240" w:lineRule="auto"/>
        <w:rPr>
          <w:rFonts w:ascii="Times New Roman" w:eastAsiaTheme="minorHAnsi" w:hAnsi="Times New Roman"/>
          <w:b/>
          <w:bCs/>
          <w:color w:val="231E20"/>
          <w:sz w:val="24"/>
          <w:szCs w:val="24"/>
        </w:rPr>
      </w:pPr>
    </w:p>
    <w:p w:rsidR="00AE3985" w:rsidRPr="00E5477D" w:rsidRDefault="00AE3985" w:rsidP="00E5477D">
      <w:pPr>
        <w:autoSpaceDE w:val="0"/>
        <w:autoSpaceDN w:val="0"/>
        <w:adjustRightInd w:val="0"/>
        <w:spacing w:after="0" w:line="240" w:lineRule="auto"/>
        <w:jc w:val="center"/>
        <w:rPr>
          <w:rFonts w:ascii="Times New Roman" w:eastAsiaTheme="minorHAnsi" w:hAnsi="Times New Roman"/>
          <w:b/>
          <w:bCs/>
          <w:color w:val="231E20"/>
          <w:sz w:val="24"/>
          <w:szCs w:val="24"/>
        </w:rPr>
      </w:pPr>
      <w:r w:rsidRPr="00E5477D">
        <w:rPr>
          <w:rFonts w:ascii="Times New Roman" w:eastAsiaTheme="minorHAnsi" w:hAnsi="Times New Roman"/>
          <w:b/>
          <w:bCs/>
          <w:color w:val="231E20"/>
          <w:sz w:val="24"/>
          <w:szCs w:val="24"/>
        </w:rPr>
        <w:t>Общественно-научные предметы</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Формирование универсальных учебных познавательных действий</w:t>
      </w:r>
    </w:p>
    <w:p w:rsidR="00AE3985" w:rsidRPr="00E5477D" w:rsidRDefault="00AE3985" w:rsidP="00E5477D">
      <w:pPr>
        <w:autoSpaceDE w:val="0"/>
        <w:autoSpaceDN w:val="0"/>
        <w:adjustRightInd w:val="0"/>
        <w:spacing w:after="0" w:line="240" w:lineRule="auto"/>
        <w:rPr>
          <w:rFonts w:ascii="Times New Roman" w:eastAsiaTheme="minorHAnsi" w:hAnsi="Times New Roman"/>
          <w:i/>
          <w:iCs/>
          <w:color w:val="231E20"/>
          <w:sz w:val="24"/>
          <w:szCs w:val="24"/>
        </w:rPr>
      </w:pPr>
      <w:r w:rsidRPr="00E5477D">
        <w:rPr>
          <w:rFonts w:ascii="Times New Roman" w:eastAsiaTheme="minorHAnsi" w:hAnsi="Times New Roman"/>
          <w:i/>
          <w:iCs/>
          <w:color w:val="231E20"/>
          <w:sz w:val="24"/>
          <w:szCs w:val="24"/>
        </w:rPr>
        <w:t xml:space="preserve">       Формирование базовых логических действий</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Систематизировать, классифицировать и обобщать исторические факты.</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Составлять синхронистические и систематические таблицы.</w:t>
      </w:r>
    </w:p>
    <w:p w:rsidR="00AE3985" w:rsidRPr="00E5477D" w:rsidRDefault="00AE3985" w:rsidP="00E5477D">
      <w:pPr>
        <w:pStyle w:val="ab"/>
        <w:numPr>
          <w:ilvl w:val="0"/>
          <w:numId w:val="2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Выявлять и характеризовать существенные признаки исторических явлений,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процессов.</w:t>
      </w:r>
    </w:p>
    <w:p w:rsidR="00AE3985" w:rsidRPr="00E5477D" w:rsidRDefault="00AE3985" w:rsidP="00E5477D">
      <w:pPr>
        <w:pStyle w:val="ab"/>
        <w:numPr>
          <w:ilvl w:val="0"/>
          <w:numId w:val="2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Сравнивать исторические явления, процессы (политическое устройство государств,</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социально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экономические отношения, пути модернизации и др.) по горизонтали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(существовавшие синхронно в разных сообществах) и в динамике («было — стало») по</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заданным или самостоятельно определенным основаниям.</w:t>
      </w:r>
    </w:p>
    <w:p w:rsidR="00AE3985" w:rsidRPr="00E5477D" w:rsidRDefault="00AE3985" w:rsidP="00E5477D">
      <w:pPr>
        <w:pStyle w:val="ab"/>
        <w:numPr>
          <w:ilvl w:val="0"/>
          <w:numId w:val="2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Использовать понятия и категории современного исторического знания (эпоха,</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цивилизация, исторический источник, исторический факт, историзм и др.).</w:t>
      </w:r>
    </w:p>
    <w:p w:rsidR="00AE3985" w:rsidRPr="00E5477D" w:rsidRDefault="00AE3985" w:rsidP="00E5477D">
      <w:pPr>
        <w:pStyle w:val="ab"/>
        <w:numPr>
          <w:ilvl w:val="0"/>
          <w:numId w:val="2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Выявлять причины и следствия исторических событий и процессов.</w:t>
      </w:r>
    </w:p>
    <w:p w:rsidR="00AE3985" w:rsidRPr="00E5477D" w:rsidRDefault="00AE3985" w:rsidP="00E5477D">
      <w:pPr>
        <w:pStyle w:val="ab"/>
        <w:numPr>
          <w:ilvl w:val="0"/>
          <w:numId w:val="2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Осуществлять по самостоятельно составленному плану учебный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E3985" w:rsidRPr="00E5477D" w:rsidRDefault="00AE3985" w:rsidP="00E5477D">
      <w:pPr>
        <w:pStyle w:val="ab"/>
        <w:numPr>
          <w:ilvl w:val="0"/>
          <w:numId w:val="2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Соотносить результаты своего исследования с уже имеющимися данными,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оценивать их значимость.</w:t>
      </w:r>
    </w:p>
    <w:p w:rsidR="00AE3985" w:rsidRPr="00E5477D" w:rsidRDefault="00AE3985" w:rsidP="00E5477D">
      <w:pPr>
        <w:pStyle w:val="ab"/>
        <w:numPr>
          <w:ilvl w:val="0"/>
          <w:numId w:val="2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Классифицировать (выделять основания, заполнять составлять схему, таблицу)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виды деятельности человека: виды юридической ответственности по отраслям права,</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механизмы государственного регулирования экономики: современные государства по</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форме правления, государственно-территориальному устройству, типы политических</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партий, общественно-политических организаций.</w:t>
      </w:r>
    </w:p>
    <w:p w:rsidR="00AE3985" w:rsidRPr="00E5477D" w:rsidRDefault="00AE3985" w:rsidP="00E5477D">
      <w:pPr>
        <w:pStyle w:val="ab"/>
        <w:numPr>
          <w:ilvl w:val="0"/>
          <w:numId w:val="2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Сравнивать формы политического участия (выборы и референдум), проступок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преступление, дееспособность малолетних в возрасте от 6 до 14 лет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несовершеннолетних в возрасте от 14 до 18 лет, мораль и право.</w:t>
      </w:r>
    </w:p>
    <w:p w:rsidR="00AE3985" w:rsidRPr="00E5477D" w:rsidRDefault="00AE3985" w:rsidP="00E5477D">
      <w:pPr>
        <w:pStyle w:val="ab"/>
        <w:numPr>
          <w:ilvl w:val="0"/>
          <w:numId w:val="2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Определять конструктивные модели поведения в конфликтной ситуации, находить</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конструктивное разрешение конфликта.</w:t>
      </w:r>
    </w:p>
    <w:p w:rsidR="00AE3985" w:rsidRPr="00E5477D" w:rsidRDefault="00AE3985" w:rsidP="00E5477D">
      <w:pPr>
        <w:pStyle w:val="ab"/>
        <w:numPr>
          <w:ilvl w:val="0"/>
          <w:numId w:val="2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Преобразовывать статистическую и визуальную информацию о достижениях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России в текст.</w:t>
      </w:r>
    </w:p>
    <w:p w:rsidR="00AE3985" w:rsidRPr="00E5477D" w:rsidRDefault="00AE3985" w:rsidP="00E5477D">
      <w:pPr>
        <w:pStyle w:val="ab"/>
        <w:numPr>
          <w:ilvl w:val="0"/>
          <w:numId w:val="2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Вносить коррективы в моделируемую экономическую деятельность на основе</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изменившихся ситуаций.</w:t>
      </w:r>
    </w:p>
    <w:p w:rsidR="00AE3985" w:rsidRPr="00E5477D" w:rsidRDefault="00AE3985" w:rsidP="00E5477D">
      <w:pPr>
        <w:pStyle w:val="ab"/>
        <w:numPr>
          <w:ilvl w:val="0"/>
          <w:numId w:val="2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Использовать полученные знания для публичного представления результатов своей</w:t>
      </w:r>
    </w:p>
    <w:p w:rsidR="00AE3985" w:rsidRPr="00E5477D" w:rsidRDefault="00AE3985" w:rsidP="00E5477D">
      <w:pPr>
        <w:autoSpaceDE w:val="0"/>
        <w:autoSpaceDN w:val="0"/>
        <w:adjustRightInd w:val="0"/>
        <w:spacing w:after="0" w:line="240" w:lineRule="auto"/>
        <w:rPr>
          <w:rFonts w:ascii="Times New Roman" w:eastAsiaTheme="minorHAnsi" w:hAnsi="Times New Roman"/>
          <w:color w:val="231E20"/>
          <w:sz w:val="24"/>
          <w:szCs w:val="24"/>
        </w:rPr>
      </w:pPr>
      <w:r w:rsidRPr="00E5477D">
        <w:rPr>
          <w:rFonts w:ascii="Times New Roman" w:eastAsia="TimesNewRoman" w:hAnsi="Times New Roman"/>
          <w:color w:val="231E20"/>
          <w:sz w:val="24"/>
          <w:szCs w:val="24"/>
        </w:rPr>
        <w:t>деятельности в сфере духовной культуры.</w:t>
      </w:r>
    </w:p>
    <w:p w:rsidR="00AE3985" w:rsidRPr="00E5477D" w:rsidRDefault="00AE3985" w:rsidP="00E5477D">
      <w:pPr>
        <w:pStyle w:val="ab"/>
        <w:numPr>
          <w:ilvl w:val="0"/>
          <w:numId w:val="2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Выступать с сообщениями в соответствии с особенностями аудитории и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регламентом.</w:t>
      </w:r>
    </w:p>
    <w:p w:rsidR="00AE3985" w:rsidRPr="00E5477D" w:rsidRDefault="00AE3985" w:rsidP="00E5477D">
      <w:pPr>
        <w:pStyle w:val="ab"/>
        <w:numPr>
          <w:ilvl w:val="0"/>
          <w:numId w:val="2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Устанавливать и объяснять взаимосвязи между правами человека и гражданина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обязанностями граждан.</w:t>
      </w:r>
    </w:p>
    <w:p w:rsidR="00AE3985" w:rsidRPr="00E5477D" w:rsidRDefault="00AE3985" w:rsidP="00E5477D">
      <w:pPr>
        <w:pStyle w:val="ab"/>
        <w:numPr>
          <w:ilvl w:val="0"/>
          <w:numId w:val="2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Объяснять причины смены дня и ночи и времен года.</w:t>
      </w:r>
    </w:p>
    <w:p w:rsidR="00AE3985" w:rsidRPr="00E5477D" w:rsidRDefault="00AE3985" w:rsidP="00E5477D">
      <w:pPr>
        <w:pStyle w:val="ab"/>
        <w:numPr>
          <w:ilvl w:val="0"/>
          <w:numId w:val="2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Устанавливать эмпирические зависимости между продолжительностью дня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географической широтой местности, между высотой Солнца над горизонтом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географической широтой местности на основе анализа данных наблюдений.</w:t>
      </w:r>
    </w:p>
    <w:p w:rsidR="00AE3985" w:rsidRPr="00E5477D" w:rsidRDefault="00AE3985" w:rsidP="00E5477D">
      <w:pPr>
        <w:pStyle w:val="ab"/>
        <w:numPr>
          <w:ilvl w:val="0"/>
          <w:numId w:val="2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Классифицировать формы рельефа суши по высоте и по внешнему облику.</w:t>
      </w:r>
    </w:p>
    <w:p w:rsidR="00AE3985" w:rsidRPr="00E5477D" w:rsidRDefault="00AE3985" w:rsidP="00E5477D">
      <w:pPr>
        <w:pStyle w:val="ab"/>
        <w:numPr>
          <w:ilvl w:val="0"/>
          <w:numId w:val="2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Классифицировать острова по происхождению.</w:t>
      </w:r>
    </w:p>
    <w:p w:rsidR="00AE3985" w:rsidRPr="00E5477D" w:rsidRDefault="00AE3985" w:rsidP="00E5477D">
      <w:pPr>
        <w:pStyle w:val="ab"/>
        <w:numPr>
          <w:ilvl w:val="0"/>
          <w:numId w:val="2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Формулировать оценочные суждения о последствиях изменений компонентов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природы в результате деятельности человека с использованием разных источников географической информации.</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Самостоятельно составлять план решения учебной географической задачи.</w:t>
      </w:r>
    </w:p>
    <w:p w:rsidR="00AE3985" w:rsidRPr="00E5477D" w:rsidRDefault="00AE3985" w:rsidP="00E5477D">
      <w:pPr>
        <w:autoSpaceDE w:val="0"/>
        <w:autoSpaceDN w:val="0"/>
        <w:adjustRightInd w:val="0"/>
        <w:spacing w:after="0" w:line="240" w:lineRule="auto"/>
        <w:rPr>
          <w:rFonts w:ascii="Times New Roman" w:eastAsiaTheme="minorHAnsi" w:hAnsi="Times New Roman"/>
          <w:b/>
          <w:bCs/>
          <w:i/>
          <w:iCs/>
          <w:color w:val="231E20"/>
          <w:sz w:val="24"/>
          <w:szCs w:val="24"/>
        </w:rPr>
      </w:pPr>
      <w:r w:rsidRPr="00E5477D">
        <w:rPr>
          <w:rFonts w:ascii="Times New Roman" w:eastAsiaTheme="minorHAnsi" w:hAnsi="Times New Roman"/>
          <w:b/>
          <w:bCs/>
          <w:i/>
          <w:iCs/>
          <w:color w:val="231E20"/>
          <w:sz w:val="24"/>
          <w:szCs w:val="24"/>
        </w:rPr>
        <w:t xml:space="preserve">       Формирование базовых исследовательских действий</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Проводить измерения температуры воздуха, атмосферного давления, скорости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направления ветра с использованием аналоговых и (или) цифровых приборов</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(термометр, барометр, анемометр, флюгер) и представлять результаты наблюдений в</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табличной и (или) графической форме.</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Формулировать вопросы, поиск ответов на которые необходим для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прогнозирования</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изменения численности населения Российской Федерации в будущем.</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Представлять результаты фенологических наблюдений и наблюдений за погодой в</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различной форме (табличной, графической, географического описания).</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Проводить по самостоятельно составленному плану небольшое исследование роли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традиций в обществе.</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Исследовать несложные практические ситуации, связанные с использованием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различных способов повышения эффективности производства.</w:t>
      </w:r>
    </w:p>
    <w:p w:rsidR="00AE3985" w:rsidRPr="00E5477D" w:rsidRDefault="00AE3985" w:rsidP="00E5477D">
      <w:pPr>
        <w:autoSpaceDE w:val="0"/>
        <w:autoSpaceDN w:val="0"/>
        <w:adjustRightInd w:val="0"/>
        <w:spacing w:after="0" w:line="240" w:lineRule="auto"/>
        <w:rPr>
          <w:rFonts w:ascii="Times New Roman" w:eastAsiaTheme="minorHAnsi" w:hAnsi="Times New Roman"/>
          <w:b/>
          <w:bCs/>
          <w:i/>
          <w:iCs/>
          <w:color w:val="231E20"/>
          <w:sz w:val="24"/>
          <w:szCs w:val="24"/>
        </w:rPr>
      </w:pPr>
      <w:r w:rsidRPr="00E5477D">
        <w:rPr>
          <w:rFonts w:ascii="Times New Roman" w:eastAsiaTheme="minorHAnsi" w:hAnsi="Times New Roman"/>
          <w:b/>
          <w:bCs/>
          <w:i/>
          <w:iCs/>
          <w:color w:val="231E20"/>
          <w:sz w:val="24"/>
          <w:szCs w:val="24"/>
        </w:rPr>
        <w:t xml:space="preserve">       Работа с информацией</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Проводить поиск необходимой исторической информации в учебной и научной</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литературе, аутентичных источниках (материальных, письменных, визуальных),</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публицистике и др. в соответствии с предложенной познавательной задачей.</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Анализировать и интерпретировать историческую информацию, применяя приемы</w:t>
      </w:r>
    </w:p>
    <w:p w:rsidR="00AE3985" w:rsidRPr="00E5477D" w:rsidRDefault="00AE3985" w:rsidP="00E5477D">
      <w:pPr>
        <w:autoSpaceDE w:val="0"/>
        <w:autoSpaceDN w:val="0"/>
        <w:adjustRightInd w:val="0"/>
        <w:spacing w:after="0" w:line="240" w:lineRule="auto"/>
        <w:rPr>
          <w:rFonts w:ascii="Times New Roman" w:eastAsiaTheme="minorHAnsi" w:hAnsi="Times New Roman"/>
          <w:color w:val="231E20"/>
          <w:sz w:val="24"/>
          <w:szCs w:val="24"/>
        </w:rPr>
      </w:pPr>
      <w:r w:rsidRPr="00E5477D">
        <w:rPr>
          <w:rFonts w:ascii="Times New Roman" w:eastAsia="TimesNewRoman" w:hAnsi="Times New Roman"/>
          <w:color w:val="231E20"/>
          <w:sz w:val="24"/>
          <w:szCs w:val="24"/>
        </w:rPr>
        <w:t>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Сравнивать данные разных источников исторической информации, выявлять их</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сходство и различия, в том числе, связанные со степенью информированности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позицией авторов.</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Выбирать оптимальную форму представления результатов самостоятельной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работы с исторической информацией (сообщение, эссе, презентация, учебный проект и др.).</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Проводить поиск необходимой исторической информации в учебной и научной</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Анализировать и интерпретировать историческую информацию, применяя приемы</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критики источника, высказывать суждение о его информационных особенностях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ценности (по заданным или самостоятельно определяемым критериям).</w:t>
      </w:r>
    </w:p>
    <w:p w:rsidR="00E23FFF"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Выбирать источники географической информации (картографические, </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статистические,текстовые, видео- и фотоизображения, компьютерные базы данных), необходимые дляизучения особенностей хозяйства России.</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Находить, извлекать и использовать информацию, характеризующую отраслевую,</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функциональную и территориальную структуру хозяйства России, выделять</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географическую информацию, которая является противоречивой или может быть</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недостоверной.</w:t>
      </w:r>
    </w:p>
    <w:p w:rsidR="00AE3985"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Определять информацию, недостающую для решения той или иной задачи.</w:t>
      </w:r>
    </w:p>
    <w:p w:rsidR="00E23FFF" w:rsidRPr="00E5477D" w:rsidRDefault="00AE3985" w:rsidP="00E5477D">
      <w:pPr>
        <w:pStyle w:val="ab"/>
        <w:numPr>
          <w:ilvl w:val="0"/>
          <w:numId w:val="2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Извлекать информацию о правах и обязанностях учащегося из разных </w:t>
      </w:r>
    </w:p>
    <w:p w:rsidR="00AE3985"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w:t>
      </w:r>
      <w:r w:rsidR="00AE3985" w:rsidRPr="00E5477D">
        <w:rPr>
          <w:rFonts w:ascii="Times New Roman" w:eastAsia="TimesNewRoman" w:hAnsi="Times New Roman"/>
          <w:color w:val="231E20"/>
          <w:sz w:val="24"/>
          <w:szCs w:val="24"/>
        </w:rPr>
        <w:t>даптированныхисточников (в том числе учебных материалов): заполнять таблицу и составлять план.</w:t>
      </w:r>
    </w:p>
    <w:p w:rsidR="00AE3985" w:rsidRPr="00E5477D" w:rsidRDefault="00AE3985" w:rsidP="00E5477D">
      <w:pPr>
        <w:pStyle w:val="ab"/>
        <w:numPr>
          <w:ilvl w:val="0"/>
          <w:numId w:val="2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Анализировать и обобщать текстовую и статистическую информацию об</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отклоняющемся поведении, его причинах и негативных последствиях из</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адаптированных источников (в том числе учебных материалов) и публикаций СМИ.</w:t>
      </w:r>
    </w:p>
    <w:p w:rsidR="00AE3985" w:rsidRPr="00E5477D" w:rsidRDefault="00AE3985" w:rsidP="00E5477D">
      <w:pPr>
        <w:pStyle w:val="ab"/>
        <w:numPr>
          <w:ilvl w:val="0"/>
          <w:numId w:val="2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Представлять информацию в виде кратких выводов и обобщений.</w:t>
      </w:r>
    </w:p>
    <w:p w:rsidR="00AE3985" w:rsidRPr="00E5477D" w:rsidRDefault="00AE3985" w:rsidP="00E5477D">
      <w:pPr>
        <w:pStyle w:val="ab"/>
        <w:numPr>
          <w:ilvl w:val="0"/>
          <w:numId w:val="2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Осуществлять поиск информации о роли непрерывного образования в современном</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обществе в разных источниках информации: сопоставлять и обобщать информацию,</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представленную в разных формах (описательную, графическую, аудиовизуальную).</w:t>
      </w:r>
    </w:p>
    <w:p w:rsidR="00AE3985" w:rsidRPr="00E5477D" w:rsidRDefault="00AE3985"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Формирование универсальных учебных коммуникативных действий</w:t>
      </w:r>
    </w:p>
    <w:p w:rsidR="00AE3985" w:rsidRPr="00E5477D" w:rsidRDefault="00AE3985" w:rsidP="00E5477D">
      <w:pPr>
        <w:pStyle w:val="ab"/>
        <w:numPr>
          <w:ilvl w:val="0"/>
          <w:numId w:val="2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Определять характер отношений между людьми в различных исторических 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современных ситуациях, событиях.</w:t>
      </w:r>
    </w:p>
    <w:p w:rsidR="00E23FFF" w:rsidRPr="00E5477D" w:rsidRDefault="00AE3985" w:rsidP="00E5477D">
      <w:pPr>
        <w:pStyle w:val="ab"/>
        <w:numPr>
          <w:ilvl w:val="0"/>
          <w:numId w:val="2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Раскрывать значение совместной деятельности, сотрудничества людей в разных </w:t>
      </w:r>
    </w:p>
    <w:p w:rsidR="00AE3985"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w:t>
      </w:r>
      <w:r w:rsidR="00AE3985" w:rsidRPr="00E5477D">
        <w:rPr>
          <w:rFonts w:ascii="Times New Roman" w:eastAsia="TimesNewRoman" w:hAnsi="Times New Roman"/>
          <w:color w:val="231E20"/>
          <w:sz w:val="24"/>
          <w:szCs w:val="24"/>
        </w:rPr>
        <w:t>ферахв различные исторические эпохи.</w:t>
      </w:r>
    </w:p>
    <w:p w:rsidR="00AE3985" w:rsidRPr="00E5477D" w:rsidRDefault="00AE3985" w:rsidP="00E5477D">
      <w:pPr>
        <w:pStyle w:val="ab"/>
        <w:numPr>
          <w:ilvl w:val="0"/>
          <w:numId w:val="2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Принимать участие в обсуждении открытых (в том числе дискуссионных) вопросов</w:t>
      </w:r>
    </w:p>
    <w:p w:rsidR="00AE3985" w:rsidRPr="00E5477D" w:rsidRDefault="00AE3985" w:rsidP="00E5477D">
      <w:pPr>
        <w:pStyle w:val="ab"/>
        <w:numPr>
          <w:ilvl w:val="0"/>
          <w:numId w:val="2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Осуществлять презентацию выполненной самостоятельной работы по истории,</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проявляя способность к диалогу с аудиторией.</w:t>
      </w:r>
    </w:p>
    <w:p w:rsidR="00AE3985" w:rsidRPr="00E5477D" w:rsidRDefault="00AE3985" w:rsidP="00E5477D">
      <w:pPr>
        <w:pStyle w:val="ab"/>
        <w:numPr>
          <w:ilvl w:val="0"/>
          <w:numId w:val="2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Оценивать собственные поступки и поведение других людей с точки зрения их</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соответствия правовым и нравственным нормам.</w:t>
      </w:r>
    </w:p>
    <w:p w:rsidR="00AE3985" w:rsidRPr="00E5477D" w:rsidRDefault="00AE3985" w:rsidP="00E5477D">
      <w:pPr>
        <w:pStyle w:val="ab"/>
        <w:numPr>
          <w:ilvl w:val="0"/>
          <w:numId w:val="2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Анализировать причины социальных и межличностных конфликтов, моделировать</w:t>
      </w:r>
    </w:p>
    <w:p w:rsidR="00AE3985" w:rsidRPr="00E5477D" w:rsidRDefault="00AE3985"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варианты выхода из конфликтной ситуации.</w:t>
      </w:r>
    </w:p>
    <w:p w:rsidR="00AE3985" w:rsidRPr="00E5477D" w:rsidRDefault="00AE3985" w:rsidP="00E5477D">
      <w:pPr>
        <w:pStyle w:val="ab"/>
        <w:numPr>
          <w:ilvl w:val="0"/>
          <w:numId w:val="2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Выражать свою точку зрения, участвовать в дискуссии.</w:t>
      </w:r>
    </w:p>
    <w:p w:rsidR="00E23FFF" w:rsidRPr="00E5477D" w:rsidRDefault="00AE3985" w:rsidP="00E5477D">
      <w:pPr>
        <w:pStyle w:val="ab"/>
        <w:numPr>
          <w:ilvl w:val="0"/>
          <w:numId w:val="2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Осуществлять совместную деятельность, включая взаимодействие с людьми </w:t>
      </w:r>
    </w:p>
    <w:p w:rsidR="00AE3985"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w:t>
      </w:r>
      <w:r w:rsidR="00AE3985" w:rsidRPr="00E5477D">
        <w:rPr>
          <w:rFonts w:ascii="Times New Roman" w:eastAsia="TimesNewRoman" w:hAnsi="Times New Roman"/>
          <w:color w:val="231E20"/>
          <w:sz w:val="24"/>
          <w:szCs w:val="24"/>
        </w:rPr>
        <w:t>ругойкультуры, национальной и религиозной принадлежности на основе гуманистическихценностей, взаимопонимания между людьми разных культур с точки зрения ихсоответствия духовным традициям общества.</w:t>
      </w:r>
    </w:p>
    <w:p w:rsidR="00E23FFF" w:rsidRPr="00E5477D" w:rsidRDefault="00AE3985"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Сравнивать результаты выполнения учебного географического проекта с исходной</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задачей и оценивать вклад каждого члена команды в достижение результатов, разделять</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сферу ответственности.</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Планировать организацию совместной работы при выполнении учебного проекта о</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повышении уровня Мирового океана в связи с глобальными изменениями климата.</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 выполнении практической работы «Определение, сравнение темпов изменения</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численности населения отдельных регионов мира по статистическим материалам»</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обмениваться с партнером важной информацией, участвовать в обсуждении.</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Сравнивать результаты выполнения учебного географического проекта с исходной</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задачей и вклад каждого члена команды в достижение результатов.</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Разделять сферу ответственности.</w:t>
      </w:r>
    </w:p>
    <w:p w:rsidR="00E23FFF" w:rsidRPr="00E5477D" w:rsidRDefault="00E23FFF"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Формирование универсальных учебных регулятивных действий</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Раскрывать смысл и значение целенаправленной деятельности людей в истории — </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 уровне отдельно взятых личностей (правителей, общественных деятелей, ученых,</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деятелей культуры и др.) и общества в целом (при характеристике целей и задач</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социальных движений, реформ и революций и т. д.).</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Определять способ решения поисковых, исследовательских, творческих задач по</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истории (включая использование на разных этапах обучения сначала предложенных, а</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затем самостоятельно определяемых плана и источников информации).</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Осуществлять самоконтроль и рефлексию применительно к результатам своей </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учебной деятельности, соотнося их с исторической информацией, содержащейся в учебной и исторической литературе.</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Самостоятельно составлять алгоритм решения географических задач и выбирать </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способ их решения с учетом имеющихся ресурсов и собственных возможностей, аргументировать предлагаемые варианты решений.</w:t>
      </w:r>
    </w:p>
    <w:p w:rsidR="00E23FFF" w:rsidRPr="00E5477D" w:rsidRDefault="00E23FFF" w:rsidP="00E5477D">
      <w:pPr>
        <w:autoSpaceDE w:val="0"/>
        <w:autoSpaceDN w:val="0"/>
        <w:adjustRightInd w:val="0"/>
        <w:spacing w:after="0" w:line="240" w:lineRule="auto"/>
        <w:rPr>
          <w:rFonts w:ascii="Times New Roman" w:eastAsia="TimesNewRoman" w:hAnsi="Times New Roman"/>
          <w:b/>
          <w:bCs/>
          <w:color w:val="000000"/>
          <w:sz w:val="24"/>
          <w:szCs w:val="24"/>
        </w:rPr>
      </w:pPr>
      <w:r w:rsidRPr="00E5477D">
        <w:rPr>
          <w:rFonts w:ascii="Times New Roman" w:eastAsia="TimesNewRoman" w:hAnsi="Times New Roman"/>
          <w:b/>
          <w:bCs/>
          <w:color w:val="000000"/>
          <w:sz w:val="24"/>
          <w:szCs w:val="24"/>
        </w:rPr>
        <w:t xml:space="preserve">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Одним из важнейших путей формирования универсальных учебных действий (УУД)</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в основной школе является включение обучающихся в учебно-исследовательскую и</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проектную деятельность (УИПД). Организация УИПД обеспечивает формирование у</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обучающихся опыта применения УУД в жизненных ситуациях, навыков учебного</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сотрудничества и социального взаимодействия со сверстниками, обучающимися</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младшего и старшего возраста, взрослыми. УИПД обучающихся должна быть</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сориентирована на формирование и развитие у школьников научного способа мышления,</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устойчивого познавательного интереса, готовности к постоянному саморазвитию и</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самообразованию, способности к проявлению самостоятельности и творчества при</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решении личностно и социально значимых проблем. УИПД может осуществляться</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обучающимися индивидуально и коллективно (в составе малых групп, класса).</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Результаты учебных исследований и проектов, реализуемых обучающимися </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МКОУ Старопершинская СОШ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 учетом вероятности возникновения особых условий организации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образовательного процесса (сложные погодные условия и эпидемиологическая</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обстановка; удаленность образовательной организации от места проживания</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возникшие у обучающегося проблемы со здоровьем; выбор обучающимся</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индивидуальной траектории или заочной формы обучения) учебно-исследовательская 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проектная деятельность обучающихся может быть реализована в дистанционном формате.</w:t>
      </w:r>
    </w:p>
    <w:p w:rsidR="00E23FFF" w:rsidRPr="00E5477D" w:rsidRDefault="00E23FFF"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 xml:space="preserve">       Особенности организации учебно-исследовательской деятельности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Особенность учебно-исследовательской деятельности (далее — УИД) состоит в том,</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что она нацелена на решение обучающимися познавательной проблемы, носит</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теоретический характер, ориентирована на получение обучающимися субъективно нового</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знания (ранее неизвестного или мало известного), на организацию его теоретической</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опытно-экспериментальной проверки.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Исследовательские задачи представляют собой особый вид педагогической установки,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ориентированной:</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на формирование и развитие у школьников навыков поиска ответов на проблемные</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вопросы, предполагающие не использование имеющихся у школьников знаний, а</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получение новых посредством размышлений, рассуждений, предположений,</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экспериментирования;</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на овладение школьниками основными научно-исследовательскими умениями </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данных).</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Ценность учебно-исследовательской работы определяется возможностью обучающихся</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посмотреть на различные проблемы с позиции ученых, занимающихся научным</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исследованием.</w:t>
      </w:r>
    </w:p>
    <w:p w:rsidR="00E23FFF" w:rsidRPr="00E5477D" w:rsidRDefault="00E23FFF"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Осуществление УИД обучающимися включает в себя ряд этапов:</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обоснование актуальности исследования;</w:t>
      </w:r>
    </w:p>
    <w:p w:rsidR="00E23FFF" w:rsidRPr="00E5477D" w:rsidRDefault="00E23FFF" w:rsidP="00E5477D">
      <w:pPr>
        <w:pStyle w:val="ab"/>
        <w:numPr>
          <w:ilvl w:val="0"/>
          <w:numId w:val="2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планирование/проектирование исследовательских работ (выдвижение гипотезы,</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постановка цели и задач), выбор необходимых средств/инструментария;</w:t>
      </w:r>
    </w:p>
    <w:p w:rsidR="00E23FFF" w:rsidRPr="00E5477D" w:rsidRDefault="00E23FFF" w:rsidP="00E5477D">
      <w:pPr>
        <w:pStyle w:val="ab"/>
        <w:numPr>
          <w:ilvl w:val="0"/>
          <w:numId w:val="3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собственно проведение исследования с обязательным поэтапным контролем 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коррекцией результатов работ, проверка гипотезы;</w:t>
      </w:r>
    </w:p>
    <w:p w:rsidR="00E23FFF" w:rsidRPr="00E5477D" w:rsidRDefault="00E23FFF" w:rsidP="00E5477D">
      <w:pPr>
        <w:pStyle w:val="ab"/>
        <w:numPr>
          <w:ilvl w:val="0"/>
          <w:numId w:val="3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описание процесса исследования, оформление результатов учебно-</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исследовательской деятельности в виде конечного продукта;</w:t>
      </w:r>
    </w:p>
    <w:p w:rsidR="00E23FFF" w:rsidRPr="00E5477D" w:rsidRDefault="00E23FFF" w:rsidP="00E5477D">
      <w:pPr>
        <w:pStyle w:val="ab"/>
        <w:numPr>
          <w:ilvl w:val="0"/>
          <w:numId w:val="3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представление результатов исследования, где в любое исследование может быть </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включена прикладная составляющая в виде предложений и рекомендаций относительно</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того, как полученные в ходе исследования новые знания могут быть применены на</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практике.</w:t>
      </w:r>
    </w:p>
    <w:p w:rsidR="00E23FFF" w:rsidRPr="00E5477D" w:rsidRDefault="00E23FFF"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Особенности организации учебно-исследовательской деятельности в рамках</w:t>
      </w:r>
    </w:p>
    <w:p w:rsidR="00E23FFF" w:rsidRPr="00E5477D" w:rsidRDefault="00E23FFF"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урочной деятельности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полноценной исследовательской работы в классе и в рамках выполнения домашних</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заданий, крайне ограничено и ориентировано в первую очередь на реализацию задач</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предметного обучения.</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 учетом этого при организации УИД обучающихся в урочное время педагоги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Учреждения ориентируются на реализацию двух основных направлений исследований:</w:t>
      </w:r>
    </w:p>
    <w:p w:rsidR="00E23FFF" w:rsidRPr="00E5477D" w:rsidRDefault="00E23FFF" w:rsidP="00E5477D">
      <w:pPr>
        <w:pStyle w:val="ab"/>
        <w:numPr>
          <w:ilvl w:val="0"/>
          <w:numId w:val="3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предметные учебные исследования;</w:t>
      </w:r>
    </w:p>
    <w:p w:rsidR="00E23FFF" w:rsidRPr="00E5477D" w:rsidRDefault="00E23FFF" w:rsidP="00E5477D">
      <w:pPr>
        <w:pStyle w:val="ab"/>
        <w:numPr>
          <w:ilvl w:val="0"/>
          <w:numId w:val="3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междисциплинарные учебные исследования.</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отличие от предметных учебных исследований, нацеленных на решение задач</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связанных с освоением содержания одного учебного предмета, междисциплинарные</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учебные исследования ориентированы на интеграцию различных областей знания об</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окружающем мире, изучаемых на нескольких учебных предметах.</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УИД в рамках урочной деятельности выполняется обучающимся самостоятельно под</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руководством учителя по выбранной теме в рамках одного или нескольких изучаемых</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учебных предметов (курсов) в любой избранной области учебной деятельности в</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индивидуальном и групповом форматах.</w:t>
      </w:r>
    </w:p>
    <w:p w:rsidR="00E23FFF" w:rsidRPr="00E5477D" w:rsidRDefault="00E23FFF"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Формы организации исследовательской деятельности обучающихся МКОУ Старопершинская СОШ:</w:t>
      </w:r>
    </w:p>
    <w:p w:rsidR="00E23FFF" w:rsidRPr="00E5477D" w:rsidRDefault="00E23FFF" w:rsidP="00E5477D">
      <w:pPr>
        <w:pStyle w:val="ab"/>
        <w:numPr>
          <w:ilvl w:val="0"/>
          <w:numId w:val="3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урок-исследование;</w:t>
      </w:r>
    </w:p>
    <w:p w:rsidR="00E23FFF" w:rsidRPr="00E5477D" w:rsidRDefault="00E23FFF" w:rsidP="00E5477D">
      <w:pPr>
        <w:pStyle w:val="ab"/>
        <w:numPr>
          <w:ilvl w:val="0"/>
          <w:numId w:val="3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урок-лаборатория;</w:t>
      </w:r>
    </w:p>
    <w:p w:rsidR="00E23FFF" w:rsidRPr="00E5477D" w:rsidRDefault="00E23FFF" w:rsidP="00E5477D">
      <w:pPr>
        <w:pStyle w:val="ab"/>
        <w:numPr>
          <w:ilvl w:val="0"/>
          <w:numId w:val="3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урок – творческий отчет;</w:t>
      </w:r>
    </w:p>
    <w:p w:rsidR="00E23FFF" w:rsidRPr="00E5477D" w:rsidRDefault="00E23FFF" w:rsidP="00E5477D">
      <w:pPr>
        <w:pStyle w:val="ab"/>
        <w:numPr>
          <w:ilvl w:val="0"/>
          <w:numId w:val="3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урок-рассказ об ученых;</w:t>
      </w:r>
    </w:p>
    <w:p w:rsidR="00E23FFF" w:rsidRPr="00E5477D" w:rsidRDefault="00E23FFF" w:rsidP="00E5477D">
      <w:pPr>
        <w:pStyle w:val="ab"/>
        <w:numPr>
          <w:ilvl w:val="0"/>
          <w:numId w:val="3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урок-защита исследовательских проектов;</w:t>
      </w:r>
    </w:p>
    <w:p w:rsidR="00E23FFF" w:rsidRPr="00E5477D" w:rsidRDefault="00E23FFF" w:rsidP="00E5477D">
      <w:pPr>
        <w:pStyle w:val="ab"/>
        <w:numPr>
          <w:ilvl w:val="0"/>
          <w:numId w:val="3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урок-экспертиза;</w:t>
      </w:r>
    </w:p>
    <w:p w:rsidR="00E23FFF" w:rsidRPr="00E5477D" w:rsidRDefault="00E23FFF" w:rsidP="00E5477D">
      <w:pPr>
        <w:pStyle w:val="ab"/>
        <w:numPr>
          <w:ilvl w:val="0"/>
          <w:numId w:val="3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урок открытых мыслей;</w:t>
      </w:r>
    </w:p>
    <w:p w:rsidR="00E23FFF" w:rsidRPr="00E5477D" w:rsidRDefault="00E23FFF" w:rsidP="00E5477D">
      <w:pPr>
        <w:pStyle w:val="ab"/>
        <w:numPr>
          <w:ilvl w:val="0"/>
          <w:numId w:val="3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урок с использованием интерактивной беседы в исследовательском ключе;</w:t>
      </w:r>
    </w:p>
    <w:p w:rsidR="00E23FFF" w:rsidRPr="00E5477D" w:rsidRDefault="00E23FFF" w:rsidP="00E5477D">
      <w:pPr>
        <w:pStyle w:val="ab"/>
        <w:numPr>
          <w:ilvl w:val="0"/>
          <w:numId w:val="3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урок-эксперимент, позволяющий освоить элементы исследовательской </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(планирование и проведение эксперимента, обработка и анализ его результатов);</w:t>
      </w:r>
    </w:p>
    <w:p w:rsidR="00E23FFF" w:rsidRPr="00E5477D" w:rsidRDefault="00E23FFF" w:rsidP="00E5477D">
      <w:pPr>
        <w:pStyle w:val="ab"/>
        <w:numPr>
          <w:ilvl w:val="0"/>
          <w:numId w:val="3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урок-консультация;</w:t>
      </w:r>
    </w:p>
    <w:p w:rsidR="00E23FFF" w:rsidRPr="00E5477D" w:rsidRDefault="00E23FFF" w:rsidP="00E5477D">
      <w:pPr>
        <w:pStyle w:val="ab"/>
        <w:numPr>
          <w:ilvl w:val="0"/>
          <w:numId w:val="3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домашнее задание исследовательского характера может сочетать в себе </w:t>
      </w:r>
    </w:p>
    <w:p w:rsidR="00AE3985"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разнообразные виды, причем позволяет провести учебное исследование, достаточно протяженное во времени.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связи с недостаточностью времени на проведение развернутого полноценного</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исследования на уроке наиболее целесообразным с методической точки зрения 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оптимальным с точки зрения временных затрат является использование:</w:t>
      </w:r>
    </w:p>
    <w:p w:rsidR="00E23FFF" w:rsidRPr="00E5477D" w:rsidRDefault="00E23FFF" w:rsidP="00E5477D">
      <w:pPr>
        <w:pStyle w:val="ab"/>
        <w:numPr>
          <w:ilvl w:val="0"/>
          <w:numId w:val="3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учебных исследовательских задач, предполагающих деятельность учащихся в</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проблемной ситуации, поставленной перед ними учителем в рамках следующих</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теоретических вопросов:</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Как (в каком направлении)... в какой степени... изменилось... ?</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Как (каким образом)... в какой степени повлияло... на. ?</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Какой (в чем проявилась)... насколько важной. была роль... ?</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Каково (в чем проявилось)... как можно оценить. значение... ?</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Что произойдет... как измениться..., если... ? И т. д.;</w:t>
      </w:r>
    </w:p>
    <w:p w:rsidR="00E23FFF" w:rsidRPr="00E5477D" w:rsidRDefault="00E23FFF" w:rsidP="00E5477D">
      <w:pPr>
        <w:pStyle w:val="ab"/>
        <w:numPr>
          <w:ilvl w:val="0"/>
          <w:numId w:val="3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мини-исследований, организуемых педагогом в течение одного или 2 уроков</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(«сдвоенный урок») и ориентирующих обучающихся на поиск ответов на один или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несколько проблемных вопросов.</w:t>
      </w:r>
    </w:p>
    <w:p w:rsidR="00E23FFF" w:rsidRPr="00E5477D" w:rsidRDefault="00E23FFF"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Основными формами представления итогов учебных исследований являются:</w:t>
      </w:r>
    </w:p>
    <w:p w:rsidR="00E23FFF" w:rsidRPr="00E5477D" w:rsidRDefault="00E23FFF" w:rsidP="00E5477D">
      <w:pPr>
        <w:pStyle w:val="ab"/>
        <w:numPr>
          <w:ilvl w:val="0"/>
          <w:numId w:val="3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доклад, реферат;</w:t>
      </w:r>
    </w:p>
    <w:p w:rsidR="00E23FFF" w:rsidRPr="00E5477D" w:rsidRDefault="00E23FFF" w:rsidP="00E5477D">
      <w:pPr>
        <w:pStyle w:val="ab"/>
        <w:numPr>
          <w:ilvl w:val="0"/>
          <w:numId w:val="3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статьи, обзоры, отчеты и заключения по итогам исследований по различным</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предметным областям.</w:t>
      </w:r>
    </w:p>
    <w:p w:rsidR="00E23FFF" w:rsidRPr="00E5477D" w:rsidRDefault="00E23FFF"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Особенности организации учебной исследовательской деятельности в рамках</w:t>
      </w:r>
    </w:p>
    <w:p w:rsidR="00E23FFF" w:rsidRPr="00E5477D" w:rsidRDefault="00E23FFF"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внеурочной деятельности</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Особенность УИД обучающихся в рамках внеурочной деятельности связана с тем, что вданном случае имеется достаточно времени на организацию и проведение развернутого иполноценного исследования.</w:t>
      </w:r>
    </w:p>
    <w:p w:rsidR="00E23FFF" w:rsidRPr="00E5477D" w:rsidRDefault="00E23FFF"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 учетом этого при организации УИД обучающихся во внеурочное время реализуютсянесколько направлений учебных исследований, основными являются:</w:t>
      </w:r>
    </w:p>
    <w:p w:rsidR="00E23FFF" w:rsidRPr="00E5477D" w:rsidRDefault="00E23FFF" w:rsidP="00E5477D">
      <w:pPr>
        <w:pStyle w:val="ab"/>
        <w:numPr>
          <w:ilvl w:val="0"/>
          <w:numId w:val="3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социально-гуманитарное;</w:t>
      </w:r>
    </w:p>
    <w:p w:rsidR="00E23FFF" w:rsidRPr="00E5477D" w:rsidRDefault="00E23FFF" w:rsidP="00E5477D">
      <w:pPr>
        <w:pStyle w:val="ab"/>
        <w:numPr>
          <w:ilvl w:val="0"/>
          <w:numId w:val="3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филологическое;</w:t>
      </w:r>
    </w:p>
    <w:p w:rsidR="00E23FFF" w:rsidRPr="00E5477D" w:rsidRDefault="00E23FFF" w:rsidP="00E5477D">
      <w:pPr>
        <w:pStyle w:val="ab"/>
        <w:numPr>
          <w:ilvl w:val="0"/>
          <w:numId w:val="3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естественно-научное;</w:t>
      </w:r>
    </w:p>
    <w:p w:rsidR="00E23FFF" w:rsidRPr="00E5477D" w:rsidRDefault="00E23FFF" w:rsidP="00E5477D">
      <w:pPr>
        <w:pStyle w:val="ab"/>
        <w:numPr>
          <w:ilvl w:val="0"/>
          <w:numId w:val="3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информационно-технологическое;</w:t>
      </w:r>
    </w:p>
    <w:p w:rsidR="00E23FFF" w:rsidRPr="00E5477D" w:rsidRDefault="00E23FFF" w:rsidP="00E5477D">
      <w:pPr>
        <w:pStyle w:val="ab"/>
        <w:numPr>
          <w:ilvl w:val="0"/>
          <w:numId w:val="3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междисциплинарное.</w:t>
      </w:r>
    </w:p>
    <w:p w:rsidR="00E23FFF" w:rsidRPr="00E5477D" w:rsidRDefault="00E23FFF"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 xml:space="preserve">Основными формами организации УИД обучающихся </w:t>
      </w:r>
      <w:r w:rsidR="00AC0651" w:rsidRPr="00E5477D">
        <w:rPr>
          <w:rFonts w:ascii="Times New Roman" w:eastAsia="TimesNewRoman" w:hAnsi="Times New Roman"/>
          <w:b/>
          <w:color w:val="231E20"/>
          <w:sz w:val="24"/>
          <w:szCs w:val="24"/>
        </w:rPr>
        <w:t>МКОУ Старопершинская СОШ</w:t>
      </w:r>
      <w:r w:rsidRPr="00E5477D">
        <w:rPr>
          <w:rFonts w:ascii="Times New Roman" w:eastAsia="TimesNewRoman" w:hAnsi="Times New Roman"/>
          <w:b/>
          <w:color w:val="231E20"/>
          <w:sz w:val="24"/>
          <w:szCs w:val="24"/>
        </w:rPr>
        <w:t xml:space="preserve"> вовнеурочное время являются:</w:t>
      </w:r>
    </w:p>
    <w:p w:rsidR="00E23FFF" w:rsidRPr="00E5477D" w:rsidRDefault="00E23FFF" w:rsidP="00E5477D">
      <w:pPr>
        <w:pStyle w:val="ab"/>
        <w:numPr>
          <w:ilvl w:val="0"/>
          <w:numId w:val="34"/>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исследовательская практика обучающихся;</w:t>
      </w:r>
    </w:p>
    <w:p w:rsidR="00E23FFF" w:rsidRPr="00E5477D" w:rsidRDefault="00AC0651" w:rsidP="00E5477D">
      <w:pPr>
        <w:pStyle w:val="ab"/>
        <w:numPr>
          <w:ilvl w:val="0"/>
          <w:numId w:val="34"/>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о</w:t>
      </w:r>
      <w:r w:rsidR="00E23FFF" w:rsidRPr="00E5477D">
        <w:rPr>
          <w:rFonts w:ascii="Times New Roman" w:eastAsia="TimesNewRoman" w:hAnsi="Times New Roman"/>
          <w:color w:val="000000"/>
          <w:sz w:val="24"/>
          <w:szCs w:val="24"/>
        </w:rPr>
        <w:t>бразовательные экспедиции, походы, поездки, экскурсии с четко обозначенными</w:t>
      </w:r>
    </w:p>
    <w:p w:rsidR="00E23FFF"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образовательными целями, программой деятельности;</w:t>
      </w:r>
    </w:p>
    <w:p w:rsidR="00AC0651" w:rsidRPr="00E5477D" w:rsidRDefault="00E23FFF" w:rsidP="00E5477D">
      <w:pPr>
        <w:pStyle w:val="ab"/>
        <w:numPr>
          <w:ilvl w:val="0"/>
          <w:numId w:val="34"/>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ученическое научно-исследовательское общество – форма внеурочной </w:t>
      </w:r>
    </w:p>
    <w:p w:rsidR="00AC0651" w:rsidRPr="00E5477D" w:rsidRDefault="00E23FF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деятельности,которая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дебатов,интеллектуальных игр, публичных защит, конференций, а также включает встречи с</w:t>
      </w:r>
      <w:r w:rsidR="00AC0651" w:rsidRPr="00E5477D">
        <w:rPr>
          <w:rFonts w:ascii="Times New Roman" w:eastAsia="TimesNewRoman" w:hAnsi="Times New Roman"/>
          <w:color w:val="000000"/>
          <w:sz w:val="24"/>
          <w:szCs w:val="24"/>
        </w:rPr>
        <w:t xml:space="preserve"> представителями науки и образования, экскурсии в учреждения науки и образования, сотрудничество с УНИО других школ;</w:t>
      </w:r>
    </w:p>
    <w:p w:rsidR="00AC0651" w:rsidRPr="00E5477D" w:rsidRDefault="00AC0651" w:rsidP="00E5477D">
      <w:pPr>
        <w:pStyle w:val="ab"/>
        <w:numPr>
          <w:ilvl w:val="0"/>
          <w:numId w:val="34"/>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участие обучающихся в олимпиадах, конкурсах, конференциях, в том числе</w:t>
      </w:r>
    </w:p>
    <w:p w:rsidR="00AC0651" w:rsidRPr="00E5477D" w:rsidRDefault="00AC0651"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дистанционных, предметных неделях, интеллектуальных марафонах предполагает</w:t>
      </w:r>
    </w:p>
    <w:p w:rsidR="00AC0651" w:rsidRPr="00E5477D" w:rsidRDefault="00AC0651"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lastRenderedPageBreak/>
        <w:t>выполнение ими учебных исследований или их элементов в рамках данных мероприятий.</w:t>
      </w:r>
    </w:p>
    <w:p w:rsidR="00AC0651" w:rsidRPr="00E5477D" w:rsidRDefault="00AC0651"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 xml:space="preserve">       Для представления итогов УИД во внеурочное время используются следующие формы предъявления результатов:</w:t>
      </w:r>
    </w:p>
    <w:p w:rsidR="00AC0651" w:rsidRPr="00E5477D" w:rsidRDefault="00AC0651" w:rsidP="00E5477D">
      <w:pPr>
        <w:pStyle w:val="ab"/>
        <w:numPr>
          <w:ilvl w:val="0"/>
          <w:numId w:val="3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письменная исследовательская работа (эссе, доклад, реферат);</w:t>
      </w:r>
    </w:p>
    <w:p w:rsidR="00AC0651" w:rsidRPr="00E5477D" w:rsidRDefault="00AC0651" w:rsidP="00E5477D">
      <w:pPr>
        <w:pStyle w:val="ab"/>
        <w:numPr>
          <w:ilvl w:val="0"/>
          <w:numId w:val="34"/>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статьи, обзоры, отчеты и заключения по итогам исследований, проводимых в </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рамках исследовательских экспедиций, обработки архивов, исследований по различным</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предметным областям;</w:t>
      </w:r>
    </w:p>
    <w:p w:rsidR="00AC0651" w:rsidRPr="00E5477D" w:rsidRDefault="00AC0651" w:rsidP="00E5477D">
      <w:pPr>
        <w:pStyle w:val="ab"/>
        <w:numPr>
          <w:ilvl w:val="0"/>
          <w:numId w:val="3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постеры, презентации;</w:t>
      </w:r>
    </w:p>
    <w:p w:rsidR="00AC0651" w:rsidRPr="00E5477D" w:rsidRDefault="00AC0651" w:rsidP="00E5477D">
      <w:pPr>
        <w:pStyle w:val="ab"/>
        <w:numPr>
          <w:ilvl w:val="0"/>
          <w:numId w:val="35"/>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реконструкции событий.</w:t>
      </w:r>
    </w:p>
    <w:p w:rsidR="00AC0651" w:rsidRPr="00E5477D" w:rsidRDefault="00AC0651"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Общие рекомендации по оцениванию учебной исследовательской деятельности</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При оценивании результатов УИД следует ориентироваться на то, что основными</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критериями учебного исследования является то, насколько доказательно и корректно</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решена поставленная проблема, насколько полно и последовательно достигнуты</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сформулированные цель, задачи, гипотеза.</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Оценка результатов УИД должна учитывать то, насколько обучающимся в рамках</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проведения исследования удалось продемонстрировать базовые исследовательские</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действия:</w:t>
      </w:r>
    </w:p>
    <w:p w:rsidR="00AC0651" w:rsidRPr="00E5477D" w:rsidRDefault="00AC0651" w:rsidP="00E5477D">
      <w:pPr>
        <w:pStyle w:val="ab"/>
        <w:numPr>
          <w:ilvl w:val="0"/>
          <w:numId w:val="3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использовать вопросы как исследовательский инструмент познания;</w:t>
      </w:r>
    </w:p>
    <w:p w:rsidR="00AC0651" w:rsidRPr="00E5477D" w:rsidRDefault="00AC0651" w:rsidP="00E5477D">
      <w:pPr>
        <w:pStyle w:val="ab"/>
        <w:numPr>
          <w:ilvl w:val="0"/>
          <w:numId w:val="36"/>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формулировать вопросы, фиксирующие разрыв между реальным и желательным</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состоянием ситуации, объекта, самостоятельно устанавливать искомое и данное;</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формировать гипотезу об истинности собственных суждений и суждений других,</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аргументировать свою позицию, мнение;</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проводить по самостоятельно составленному плану опыт, несложный эксперимент,</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небольшое исследование;</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оценивать на применимость и достоверность информацию, полученную в ходе</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исследования (эксперимента);</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самостоятельно формулировать обобщения и выводы по результатам проведенного</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наблюдения, опыта, исследования, владеть инструментами оценки достоверности</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полученных выводов и обобщений;</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прогнозировать возможное дальнейшее развитие процессов, событий и их </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последствия в аналогичных или сходных ситуациях, выдвигать предположения об их развитии в новых условиях и контекстах.</w:t>
      </w:r>
    </w:p>
    <w:p w:rsidR="00AC0651" w:rsidRPr="00E5477D" w:rsidRDefault="00AC0651"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 xml:space="preserve">       Особенности организации проектной деятельности</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требований и запланированных ресурсов. ПД имеет прикладной характер и ориентирована</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 поиск, нахождение обучающимися практического средства (инструмента и пр.) для</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решения жизненной, социально-значимой или познавательной проблемы.</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Проектные задачи отличаются от исследовательских иной логикой решения, а также</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тем, что нацелены на формирование и развитие у обучающихся умений:</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определять оптимальный путь решения проблемного вопроса, прогнозировать</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проектный результат и оформлять его в виде реального «продукта»;</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максимально использовать для создания проектного «продукта» имеющиеся </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C0651" w:rsidRPr="00E5477D" w:rsidRDefault="00AC0651"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 xml:space="preserve">       Осуществление ПД обучающимися включает в себя ряд этапов:</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анализ </w:t>
      </w:r>
      <w:r w:rsidRPr="00E5477D">
        <w:rPr>
          <w:rFonts w:ascii="Times New Roman" w:eastAsia="TimesNewRoman" w:hAnsi="Times New Roman"/>
          <w:color w:val="000000"/>
          <w:sz w:val="24"/>
          <w:szCs w:val="24"/>
        </w:rPr>
        <w:t>и формулирование проблемы;</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формулирование темы проекта;</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постановка цели и задач проекта;</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составление плана работы;</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сбор информации/исследование;</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выполнение технологического этапа;</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подготовка и защита проекта;</w:t>
      </w:r>
    </w:p>
    <w:p w:rsidR="00AC0651" w:rsidRPr="00E5477D" w:rsidRDefault="00AC0651" w:rsidP="00E5477D">
      <w:pPr>
        <w:pStyle w:val="ab"/>
        <w:numPr>
          <w:ilvl w:val="0"/>
          <w:numId w:val="37"/>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рефлексия, анализ результатов выполнения проекта, оценка качества выполнения.</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При организации ПД необходимо учитывать, что в любом проекте должна</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присутствовать исследовательская составляющая, в связи с чем обучающиеся должны</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быть сориентированы на то, что, прежде чем создать требуемое для решения проблемы</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новое практическое средство, им сначала предстоит найти основания для доказательства</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актуальности, действенности и эффективности планируемого результата («продукта»).</w:t>
      </w:r>
    </w:p>
    <w:p w:rsidR="00AC0651" w:rsidRPr="00E5477D" w:rsidRDefault="00AC0651"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 xml:space="preserve">      Особенности организации проектной деятельности в рамках урочной</w:t>
      </w:r>
    </w:p>
    <w:p w:rsidR="00AC0651" w:rsidRPr="00E5477D" w:rsidRDefault="00AC0651"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деятельности</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Особенности организации проектной деятельности обучающихся МКОУ Старопершинская СОШ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 учетом этого при организации ПД обучающихся в урочное время учителя школы</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ориентируются на реализацию двух основных направлений проектирования:</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предметные проекты;</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метапредметные проекты. </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отличие от предметных проектов, нацеленных на решение задач предметного</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обучения, метапредметные проекты ориентированы на решение прикладных проблем,</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связанных с задачами жизненно-практического, социального характера и выходящих за</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рамки содержания предметного обучения.</w:t>
      </w:r>
    </w:p>
    <w:p w:rsidR="00AC0651" w:rsidRPr="00E5477D" w:rsidRDefault="00AC0651"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Формы организации проектной деятельности обучающихся:</w:t>
      </w:r>
    </w:p>
    <w:p w:rsidR="00AC0651" w:rsidRPr="00E5477D" w:rsidRDefault="00AC0651" w:rsidP="00E5477D">
      <w:pPr>
        <w:pStyle w:val="ab"/>
        <w:numPr>
          <w:ilvl w:val="0"/>
          <w:numId w:val="3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монопроект (использование содержания одного предмета);</w:t>
      </w:r>
    </w:p>
    <w:p w:rsidR="00AC0651" w:rsidRPr="00E5477D" w:rsidRDefault="00AC0651" w:rsidP="00E5477D">
      <w:pPr>
        <w:pStyle w:val="ab"/>
        <w:numPr>
          <w:ilvl w:val="0"/>
          <w:numId w:val="38"/>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межпредметный проект (использование интегрированного знания и способов </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учебной деятельности различных предметов);</w:t>
      </w:r>
    </w:p>
    <w:p w:rsidR="00AC0651" w:rsidRPr="00E5477D" w:rsidRDefault="00AC0651" w:rsidP="00E5477D">
      <w:pPr>
        <w:pStyle w:val="ab"/>
        <w:numPr>
          <w:ilvl w:val="0"/>
          <w:numId w:val="3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метапроект (использование областей знания и методов деятельности, выходящих за</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рамки предметного обучения).</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связи с недостаточностью времени на реализацию полноценного проекта на уроке,</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наиболее целесообразным с методической точки зрения и оптимальным с точки зрения</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временных затрат является использование на уроках учебных задач, нацеливающих</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на решение следующих практикоориентированных проблем:</w:t>
      </w:r>
    </w:p>
    <w:p w:rsidR="00AC0651" w:rsidRPr="00E5477D" w:rsidRDefault="00AC0651" w:rsidP="00E5477D">
      <w:pPr>
        <w:pStyle w:val="ab"/>
        <w:numPr>
          <w:ilvl w:val="0"/>
          <w:numId w:val="3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Какое средство поможет в решении проблемы... (опишите, объясните)?</w:t>
      </w:r>
    </w:p>
    <w:p w:rsidR="00AC0651" w:rsidRPr="00E5477D" w:rsidRDefault="00AC0651" w:rsidP="00E5477D">
      <w:pPr>
        <w:pStyle w:val="ab"/>
        <w:numPr>
          <w:ilvl w:val="0"/>
          <w:numId w:val="3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Каким должно быть средство для решения проблемы... (опишите, смоделируйте)?</w:t>
      </w:r>
    </w:p>
    <w:p w:rsidR="00AC0651" w:rsidRPr="00E5477D" w:rsidRDefault="00AC0651" w:rsidP="00E5477D">
      <w:pPr>
        <w:pStyle w:val="ab"/>
        <w:numPr>
          <w:ilvl w:val="0"/>
          <w:numId w:val="3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Как сделать средство для решения проблемы (дайте инструкцию)?</w:t>
      </w:r>
    </w:p>
    <w:p w:rsidR="00AC0651" w:rsidRPr="00E5477D" w:rsidRDefault="00AC0651" w:rsidP="00E5477D">
      <w:pPr>
        <w:pStyle w:val="ab"/>
        <w:numPr>
          <w:ilvl w:val="0"/>
          <w:numId w:val="3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Как выглядело... (опишите, реконструируйте)?</w:t>
      </w:r>
    </w:p>
    <w:p w:rsidR="00AC0651" w:rsidRPr="00E5477D" w:rsidRDefault="00AC0651" w:rsidP="00E5477D">
      <w:pPr>
        <w:pStyle w:val="ab"/>
        <w:numPr>
          <w:ilvl w:val="0"/>
          <w:numId w:val="3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Как будет выглядеть... (опишите, спрогнозируйте)? И т. д.</w:t>
      </w:r>
    </w:p>
    <w:p w:rsidR="00AC0651" w:rsidRPr="00E5477D" w:rsidRDefault="00AC0651"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 xml:space="preserve">      Основными формами представления итогов проектной деятельности являются:</w:t>
      </w:r>
    </w:p>
    <w:p w:rsidR="00AC0651" w:rsidRPr="00E5477D" w:rsidRDefault="00AC0651" w:rsidP="00E5477D">
      <w:pPr>
        <w:pStyle w:val="ab"/>
        <w:numPr>
          <w:ilvl w:val="0"/>
          <w:numId w:val="4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материальный объект, макет, конструкторское изделие;</w:t>
      </w:r>
    </w:p>
    <w:p w:rsidR="00AC0651" w:rsidRPr="00E5477D" w:rsidRDefault="00AC0651" w:rsidP="00E5477D">
      <w:pPr>
        <w:pStyle w:val="ab"/>
        <w:numPr>
          <w:ilvl w:val="0"/>
          <w:numId w:val="4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макеты, модели, рабочие установки, схемы, план-карты;</w:t>
      </w:r>
    </w:p>
    <w:p w:rsidR="00AC0651" w:rsidRPr="00E5477D" w:rsidRDefault="00AC0651" w:rsidP="00E5477D">
      <w:pPr>
        <w:pStyle w:val="ab"/>
        <w:numPr>
          <w:ilvl w:val="0"/>
          <w:numId w:val="4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альбомы, буклеты, брошюры;</w:t>
      </w:r>
    </w:p>
    <w:p w:rsidR="00AC0651" w:rsidRPr="00E5477D" w:rsidRDefault="00AC0651" w:rsidP="00E5477D">
      <w:pPr>
        <w:pStyle w:val="ab"/>
        <w:numPr>
          <w:ilvl w:val="0"/>
          <w:numId w:val="4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реконструкции событий;</w:t>
      </w:r>
    </w:p>
    <w:p w:rsidR="00AC0651" w:rsidRPr="00E5477D" w:rsidRDefault="00AC0651" w:rsidP="00E5477D">
      <w:pPr>
        <w:pStyle w:val="ab"/>
        <w:numPr>
          <w:ilvl w:val="0"/>
          <w:numId w:val="4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эссе, рассказы, стихи, рисунки;</w:t>
      </w:r>
    </w:p>
    <w:p w:rsidR="00AC0651" w:rsidRPr="00E5477D" w:rsidRDefault="00AC0651" w:rsidP="00E5477D">
      <w:pPr>
        <w:pStyle w:val="ab"/>
        <w:numPr>
          <w:ilvl w:val="0"/>
          <w:numId w:val="4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документальные фильмы, мультфильмы;</w:t>
      </w:r>
    </w:p>
    <w:p w:rsidR="00AC0651" w:rsidRPr="00E5477D" w:rsidRDefault="00AC0651" w:rsidP="00E5477D">
      <w:pPr>
        <w:pStyle w:val="ab"/>
        <w:numPr>
          <w:ilvl w:val="0"/>
          <w:numId w:val="4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выставки, игры, презентации, постеры;</w:t>
      </w:r>
    </w:p>
    <w:p w:rsidR="00AC0651" w:rsidRPr="00E5477D" w:rsidRDefault="00AC0651" w:rsidP="00E5477D">
      <w:pPr>
        <w:pStyle w:val="ab"/>
        <w:numPr>
          <w:ilvl w:val="0"/>
          <w:numId w:val="4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IT продукты, веб-сайты, программы и др.;</w:t>
      </w:r>
    </w:p>
    <w:p w:rsidR="00AC0651" w:rsidRPr="00E5477D" w:rsidRDefault="00AC0651" w:rsidP="00E5477D">
      <w:pPr>
        <w:pStyle w:val="ab"/>
        <w:numPr>
          <w:ilvl w:val="0"/>
          <w:numId w:val="40"/>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отчетные материалы по проекту (тексты, мультимедийные продукты).</w:t>
      </w:r>
    </w:p>
    <w:p w:rsidR="00AC0651" w:rsidRPr="00E5477D" w:rsidRDefault="00AC0651"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 xml:space="preserve">       Особенности организации проектной деятельности в рамках внеурочной</w:t>
      </w:r>
    </w:p>
    <w:p w:rsidR="00AC0651" w:rsidRPr="00E5477D" w:rsidRDefault="00AC0651"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деятельности</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 учетом этого при организации ПД обучающихся во внеурочное время педагоги и</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обучающиеся МКОУ Старопершинская СОШ ориентируются на реализацию следующих направлений учебного проектирования:</w:t>
      </w:r>
    </w:p>
    <w:p w:rsidR="00AC0651" w:rsidRPr="00E5477D" w:rsidRDefault="00AC0651" w:rsidP="00E5477D">
      <w:pPr>
        <w:pStyle w:val="ab"/>
        <w:numPr>
          <w:ilvl w:val="0"/>
          <w:numId w:val="4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гуманитарное;</w:t>
      </w:r>
    </w:p>
    <w:p w:rsidR="00AC0651" w:rsidRPr="00E5477D" w:rsidRDefault="00AC0651" w:rsidP="00E5477D">
      <w:pPr>
        <w:pStyle w:val="ab"/>
        <w:numPr>
          <w:ilvl w:val="0"/>
          <w:numId w:val="4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естественно-научное;</w:t>
      </w:r>
    </w:p>
    <w:p w:rsidR="00AC0651" w:rsidRPr="00E5477D" w:rsidRDefault="00AC0651" w:rsidP="00E5477D">
      <w:pPr>
        <w:pStyle w:val="ab"/>
        <w:numPr>
          <w:ilvl w:val="0"/>
          <w:numId w:val="4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социально-ориентированное;</w:t>
      </w:r>
    </w:p>
    <w:p w:rsidR="00AC0651" w:rsidRPr="00E5477D" w:rsidRDefault="00AC0651" w:rsidP="00E5477D">
      <w:pPr>
        <w:pStyle w:val="ab"/>
        <w:numPr>
          <w:ilvl w:val="0"/>
          <w:numId w:val="4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инженерно-техническое;</w:t>
      </w:r>
    </w:p>
    <w:p w:rsidR="00AC0651" w:rsidRPr="00E5477D" w:rsidRDefault="00AC0651" w:rsidP="00E5477D">
      <w:pPr>
        <w:pStyle w:val="ab"/>
        <w:numPr>
          <w:ilvl w:val="0"/>
          <w:numId w:val="4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художественно-творческое;</w:t>
      </w:r>
    </w:p>
    <w:p w:rsidR="00AC0651" w:rsidRPr="00E5477D" w:rsidRDefault="00AC0651" w:rsidP="00E5477D">
      <w:pPr>
        <w:pStyle w:val="ab"/>
        <w:numPr>
          <w:ilvl w:val="0"/>
          <w:numId w:val="4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спортивно-оздоровительное;</w:t>
      </w:r>
    </w:p>
    <w:p w:rsidR="00AC0651" w:rsidRPr="00E5477D" w:rsidRDefault="00AC0651" w:rsidP="00E5477D">
      <w:pPr>
        <w:pStyle w:val="ab"/>
        <w:numPr>
          <w:ilvl w:val="0"/>
          <w:numId w:val="41"/>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туристско-краеведческое.</w:t>
      </w:r>
    </w:p>
    <w:p w:rsidR="00AC0651" w:rsidRPr="00E5477D" w:rsidRDefault="00AC0651"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В качестве основных форм организации ПД используются:</w:t>
      </w:r>
    </w:p>
    <w:p w:rsidR="00AC0651" w:rsidRPr="00E5477D" w:rsidRDefault="00AC0651" w:rsidP="00E5477D">
      <w:pPr>
        <w:pStyle w:val="ab"/>
        <w:numPr>
          <w:ilvl w:val="0"/>
          <w:numId w:val="4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творческие мастерские;</w:t>
      </w:r>
    </w:p>
    <w:p w:rsidR="00AC0651" w:rsidRPr="00E5477D" w:rsidRDefault="00AC0651" w:rsidP="00E5477D">
      <w:pPr>
        <w:pStyle w:val="ab"/>
        <w:numPr>
          <w:ilvl w:val="0"/>
          <w:numId w:val="4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экспериментальные лаборатории;</w:t>
      </w:r>
    </w:p>
    <w:p w:rsidR="00AC0651" w:rsidRPr="00E5477D" w:rsidRDefault="00AC0651" w:rsidP="00E5477D">
      <w:pPr>
        <w:pStyle w:val="ab"/>
        <w:numPr>
          <w:ilvl w:val="0"/>
          <w:numId w:val="4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конструкторское бюро;</w:t>
      </w:r>
    </w:p>
    <w:p w:rsidR="00AC0651" w:rsidRPr="00E5477D" w:rsidRDefault="00AC0651" w:rsidP="00E5477D">
      <w:pPr>
        <w:pStyle w:val="ab"/>
        <w:numPr>
          <w:ilvl w:val="0"/>
          <w:numId w:val="4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проектные недели;</w:t>
      </w:r>
    </w:p>
    <w:p w:rsidR="00AC0651" w:rsidRPr="00E5477D" w:rsidRDefault="00AC0651" w:rsidP="00E5477D">
      <w:pPr>
        <w:pStyle w:val="ab"/>
        <w:numPr>
          <w:ilvl w:val="0"/>
          <w:numId w:val="4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практикумы.</w:t>
      </w:r>
    </w:p>
    <w:p w:rsidR="00AC0651" w:rsidRPr="00E5477D" w:rsidRDefault="00AC0651" w:rsidP="00E5477D">
      <w:pPr>
        <w:autoSpaceDE w:val="0"/>
        <w:autoSpaceDN w:val="0"/>
        <w:adjustRightInd w:val="0"/>
        <w:spacing w:after="0" w:line="240" w:lineRule="auto"/>
        <w:rPr>
          <w:rFonts w:ascii="Times New Roman" w:eastAsia="TimesNewRoman" w:hAnsi="Times New Roman"/>
          <w:b/>
          <w:color w:val="231E20"/>
          <w:sz w:val="24"/>
          <w:szCs w:val="24"/>
        </w:rPr>
      </w:pPr>
      <w:r w:rsidRPr="00E5477D">
        <w:rPr>
          <w:rFonts w:ascii="Times New Roman" w:eastAsia="TimesNewRoman" w:hAnsi="Times New Roman"/>
          <w:b/>
          <w:color w:val="231E20"/>
          <w:sz w:val="24"/>
          <w:szCs w:val="24"/>
        </w:rPr>
        <w:t>Формами представления итогов проектной деятельности во внеурочное время</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b/>
          <w:color w:val="231E20"/>
          <w:sz w:val="24"/>
          <w:szCs w:val="24"/>
        </w:rPr>
        <w:t>являются:</w:t>
      </w:r>
    </w:p>
    <w:p w:rsidR="00AC0651" w:rsidRPr="00E5477D" w:rsidRDefault="00AC0651"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материальный продукт (объект, макет, конструкторское изделие и пр.);</w:t>
      </w:r>
    </w:p>
    <w:p w:rsidR="00AC0651" w:rsidRPr="00E5477D" w:rsidRDefault="00AC0651"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медийный продукт (плакат, газета, журнал, рекламная продукция, фильм и др.);</w:t>
      </w:r>
    </w:p>
    <w:p w:rsidR="0071237D" w:rsidRPr="00E5477D" w:rsidRDefault="00AC0651"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публичное мероприятие (образовательное событие, социальное </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мероприятие/акция,театральная постановка и пр.);</w:t>
      </w:r>
    </w:p>
    <w:p w:rsidR="00AC0651" w:rsidRPr="00E5477D" w:rsidRDefault="00AC0651"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отчетные материалы по проекту (тексты, мультимедийные продукты).</w:t>
      </w:r>
    </w:p>
    <w:p w:rsidR="00AC0651" w:rsidRPr="00E5477D" w:rsidRDefault="00AC0651"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Общие рекомендации по оцениванию проектной деятельности</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 оценивании результатов ПД следует ориентироваться на то, что основными</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критериями учебного проекта является то, насколько практичен полученный результат, т.</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е. насколько эффективно этот результат (техническое устройство, программный продукт,</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инженерная конструкция и др.) помогает решить заявленную проблему.</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Оценка результатов УИД должна учитывать то, насколько обучающимся в рамках</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проведения исследования удалось продемонстрировать базовые проектные действия:</w:t>
      </w:r>
    </w:p>
    <w:p w:rsidR="00AC0651" w:rsidRPr="00E5477D" w:rsidRDefault="00AC0651"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понимание проблемы, связанных с нею цели и задач;</w:t>
      </w:r>
    </w:p>
    <w:p w:rsidR="00AC0651" w:rsidRPr="00E5477D" w:rsidRDefault="00AC0651"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умение определить оптимальный путь решения проблемы;</w:t>
      </w:r>
    </w:p>
    <w:p w:rsidR="00AC0651" w:rsidRPr="00E5477D" w:rsidRDefault="00AC0651"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умение планировать и работать по плану;</w:t>
      </w:r>
    </w:p>
    <w:p w:rsidR="0071237D" w:rsidRPr="00E5477D" w:rsidRDefault="00AC0651"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умение реализовать проектный замысел и оформить его в виде реального </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«продукта»;</w:t>
      </w:r>
    </w:p>
    <w:p w:rsidR="0071237D" w:rsidRPr="00E5477D" w:rsidRDefault="00AC0651"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умение осуществлять самооценку деятельности и результата, взаимоценку </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деятельностив группе.</w:t>
      </w:r>
    </w:p>
    <w:p w:rsidR="00AC0651"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 процессе публичной презентации результатов проекта оценивается:</w:t>
      </w:r>
    </w:p>
    <w:p w:rsidR="00AC0651" w:rsidRPr="00E5477D" w:rsidRDefault="00AC0651"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качество защиты проекта (четкость и ясность изложения задачи; убедительность</w:t>
      </w:r>
    </w:p>
    <w:p w:rsidR="0071237D" w:rsidRPr="00E5477D" w:rsidRDefault="00AC0651"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рассуждений; последовательность в аргументации; логичность и оригинальность);</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качество наглядного представления проекта (использование рисунков, схем, </w:t>
      </w:r>
    </w:p>
    <w:p w:rsidR="0071237D" w:rsidRPr="00E5477D" w:rsidRDefault="0071237D"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графиков, моделей и других средств наглядной презентации);</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качество письменного текста (соответствие плану, оформление работы, </w:t>
      </w:r>
    </w:p>
    <w:p w:rsidR="0071237D" w:rsidRPr="00E5477D" w:rsidRDefault="0071237D"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грамотность изложения);</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уровень коммуникативных умений (умение отвечать на поставленные вопросы,</w:t>
      </w:r>
    </w:p>
    <w:p w:rsidR="0071237D" w:rsidRPr="00E5477D" w:rsidRDefault="0071237D"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аргументировать и отстаивать собственную точку зрения, участвовать в дискуссии).</w:t>
      </w:r>
    </w:p>
    <w:p w:rsidR="006B7F5D" w:rsidRPr="00E5477D" w:rsidRDefault="006B7F5D" w:rsidP="00E5477D">
      <w:pPr>
        <w:autoSpaceDE w:val="0"/>
        <w:autoSpaceDN w:val="0"/>
        <w:adjustRightInd w:val="0"/>
        <w:spacing w:after="0" w:line="240" w:lineRule="auto"/>
        <w:rPr>
          <w:rFonts w:ascii="Times New Roman" w:eastAsia="TimesNewRoman" w:hAnsi="Times New Roman"/>
          <w:b/>
          <w:bCs/>
          <w:color w:val="000000"/>
          <w:sz w:val="24"/>
          <w:szCs w:val="24"/>
        </w:rPr>
      </w:pPr>
    </w:p>
    <w:p w:rsidR="0071237D" w:rsidRPr="00E5477D" w:rsidRDefault="0071237D" w:rsidP="00E5477D">
      <w:pPr>
        <w:autoSpaceDE w:val="0"/>
        <w:autoSpaceDN w:val="0"/>
        <w:adjustRightInd w:val="0"/>
        <w:spacing w:after="0" w:line="240" w:lineRule="auto"/>
        <w:rPr>
          <w:rFonts w:ascii="Times New Roman" w:eastAsia="TimesNewRoman" w:hAnsi="Times New Roman"/>
          <w:b/>
          <w:bCs/>
          <w:color w:val="000000"/>
          <w:sz w:val="24"/>
          <w:szCs w:val="24"/>
        </w:rPr>
      </w:pPr>
      <w:r w:rsidRPr="00E5477D">
        <w:rPr>
          <w:rFonts w:ascii="Times New Roman" w:eastAsia="TimesNewRoman" w:hAnsi="Times New Roman"/>
          <w:b/>
          <w:bCs/>
          <w:color w:val="000000"/>
          <w:sz w:val="24"/>
          <w:szCs w:val="24"/>
        </w:rPr>
        <w:t xml:space="preserve">2.2.3. </w:t>
      </w:r>
      <w:r w:rsidRPr="00E5477D">
        <w:rPr>
          <w:rFonts w:ascii="Times New Roman" w:eastAsia="TimesNewRoman" w:hAnsi="Times New Roman"/>
          <w:b/>
          <w:bCs/>
          <w:color w:val="231E20"/>
          <w:sz w:val="24"/>
          <w:szCs w:val="24"/>
        </w:rPr>
        <w:t xml:space="preserve">Организационный </w:t>
      </w:r>
      <w:r w:rsidRPr="00E5477D">
        <w:rPr>
          <w:rFonts w:ascii="Times New Roman" w:eastAsia="TimesNewRoman" w:hAnsi="Times New Roman"/>
          <w:b/>
          <w:bCs/>
          <w:color w:val="000000"/>
          <w:sz w:val="24"/>
          <w:szCs w:val="24"/>
        </w:rPr>
        <w:t>раздел</w:t>
      </w:r>
    </w:p>
    <w:p w:rsidR="0071237D" w:rsidRPr="00E5477D" w:rsidRDefault="0071237D" w:rsidP="00E5477D">
      <w:pPr>
        <w:autoSpaceDE w:val="0"/>
        <w:autoSpaceDN w:val="0"/>
        <w:adjustRightInd w:val="0"/>
        <w:spacing w:after="0" w:line="240" w:lineRule="auto"/>
        <w:rPr>
          <w:rFonts w:ascii="Times New Roman" w:eastAsia="TimesNewRoman" w:hAnsi="Times New Roman"/>
          <w:b/>
          <w:bCs/>
          <w:i/>
          <w:iCs/>
          <w:color w:val="000000"/>
          <w:sz w:val="24"/>
          <w:szCs w:val="24"/>
        </w:rPr>
      </w:pPr>
      <w:r w:rsidRPr="00E5477D">
        <w:rPr>
          <w:rFonts w:ascii="Times New Roman" w:eastAsia="TimesNewRoman" w:hAnsi="Times New Roman"/>
          <w:b/>
          <w:bCs/>
          <w:i/>
          <w:iCs/>
          <w:color w:val="000000"/>
          <w:sz w:val="24"/>
          <w:szCs w:val="24"/>
        </w:rPr>
        <w:t xml:space="preserve">       Формы взаимодействия участников образовательного процесса при создании и</w:t>
      </w:r>
    </w:p>
    <w:p w:rsidR="0071237D" w:rsidRPr="00E5477D" w:rsidRDefault="0071237D" w:rsidP="00E5477D">
      <w:pPr>
        <w:autoSpaceDE w:val="0"/>
        <w:autoSpaceDN w:val="0"/>
        <w:adjustRightInd w:val="0"/>
        <w:spacing w:after="0" w:line="240" w:lineRule="auto"/>
        <w:rPr>
          <w:rFonts w:ascii="Times New Roman" w:eastAsia="TimesNewRoman" w:hAnsi="Times New Roman"/>
          <w:b/>
          <w:bCs/>
          <w:i/>
          <w:iCs/>
          <w:color w:val="000000"/>
          <w:sz w:val="24"/>
          <w:szCs w:val="24"/>
        </w:rPr>
      </w:pPr>
      <w:r w:rsidRPr="00E5477D">
        <w:rPr>
          <w:rFonts w:ascii="Times New Roman" w:eastAsia="TimesNewRoman" w:hAnsi="Times New Roman"/>
          <w:b/>
          <w:bCs/>
          <w:i/>
          <w:iCs/>
          <w:color w:val="000000"/>
          <w:sz w:val="24"/>
          <w:szCs w:val="24"/>
        </w:rPr>
        <w:t>реализации программы развития универсальных учебных действий</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C целью разработки и реализации программы развития УУД в образовательной</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организации создана рабочая группа, реализующая свою деятельность по следующим на-</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правлениям:</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разработка плана координации деятельности учителей-предметников, </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направленной на</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формирование универсальных учебных действий на основе ПООП и ПРП; выделение</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общих для всех предметов планируемых результатов в овладении познавательными,</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коммуникативными, регулятивными учебными действиями; определение</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образовательной предметности, которая может быть положена в основу работы по</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развитию УУД;</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определение способов межпредметной интеграции, обеспечивающей достижение</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данных результатов (междисциплинарный модуль, интегративные уроки и т. п.);</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определение этапов и форм постепенного усложнения деятельности учащихся по</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овладению универсальными учебными действиями;</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разработка общего алгоритма (технологической схемы) урока, имеющего два </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целевых фокуса: предметный и метапредметный;</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разработка основных подходов к конструированию задач на применение </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универсальных учебных действий;</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конкретизация основных подходов к организации учебно-исследовательской и</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проектной деятельности обучающихся в рамках урочной и внеурочной деятельности;</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разработка основных подходов к организации учебной деятельности по </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формированию и развитию ИКТ-компетенций;</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разработка комплекса мер по организации системы оценки деятельности</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образовательной организации по формированию и развитию универсальных учебных</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действий у обучающихся;</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разработка методики и инструментария мониторинга успешности освоения и</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применения обучающимися универсальных учебных действий;</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организация и проведение семинаров с учителями, работающими на уровне </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начального общего образования в целях реализации принципа преемственности в плане развития УУД; </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организация и проведение систематических консультаций с педагогами-</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предметниками по проблемам, связанным с развитием универсальных учебных действий в</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образовательном процессе;</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организация и проведение методических семинаров с педагогами-предметниками и</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школьными психологами по анализу и способам минимизации рисков развития УУД у</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учащихся;</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организация разъяснительной/просветительской работы с родителями по </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проблемам развития УУД у учащихся;</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организация отражения результатов работы по формированию УУД учащихся на </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сайте образовательной организации.</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Учреждения).</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На подготовительном этапе команде образовательной организации необходимо</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lastRenderedPageBreak/>
        <w:t>провести следующие аналитические работы:</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рассмотреть, какие рекомендательные, теоретические, методические материалы </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могут быть использованы в МКОУ Старопершинская СОШ для наиболее эффективного выполнения задач программы;</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определить состав детей с особыми образовательными потребностями, в том числе </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лиц, проявивших выдающиеся способности, детей с ОВЗ, а также возможности построения их индивидуальных образовательных траекторий;</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анализировать результаты учащихся по линии развития УУД на предыдущем </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уровне;</w:t>
      </w:r>
    </w:p>
    <w:p w:rsidR="0071237D" w:rsidRPr="00E5477D" w:rsidRDefault="0071237D" w:rsidP="00E5477D">
      <w:pPr>
        <w:pStyle w:val="ab"/>
        <w:numPr>
          <w:ilvl w:val="0"/>
          <w:numId w:val="43"/>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регулярно анализировать и обсуждать опыт применения успешных практик, в том </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числе с использованием информационных ресурсов образовательной организации.</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На основном этапе проводится работа по разработке общей стратегии развития УУД,</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организации и механизма реализации задач программы, проводится описание</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специальных требований к условиям реализации программы развития УУД.</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На заключительном этапе проводится обсуждение хода реализации программы на</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школьных методических семинарах (возможно, с привлечением внешних консультантов</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из других образовательных, научных, социальных организаций).</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В целях соотнесения формирования метапредметных результатов с рабочими</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программами по учебным предметам, проводятся методические советы для определения,</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как с учетом используемой базы образовательных технологий, так и методик,</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возможности обеспечения формирования универсальных учебных действий (УУД),</w:t>
      </w:r>
    </w:p>
    <w:p w:rsidR="00AE3985"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аккумулируя потенциал разных специалистов-предметников.</w:t>
      </w:r>
    </w:p>
    <w:p w:rsidR="0071237D" w:rsidRPr="00E5477D" w:rsidRDefault="0071237D" w:rsidP="00E5477D">
      <w:pPr>
        <w:autoSpaceDE w:val="0"/>
        <w:autoSpaceDN w:val="0"/>
        <w:adjustRightInd w:val="0"/>
        <w:spacing w:after="0" w:line="240" w:lineRule="auto"/>
        <w:rPr>
          <w:rFonts w:ascii="Times New Roman" w:eastAsia="TimesNewRoman" w:hAnsi="Times New Roman"/>
          <w:color w:val="000000"/>
          <w:sz w:val="24"/>
          <w:szCs w:val="24"/>
        </w:rPr>
      </w:pPr>
    </w:p>
    <w:p w:rsidR="0071237D" w:rsidRPr="00E5477D" w:rsidRDefault="0071237D" w:rsidP="00E5477D">
      <w:pPr>
        <w:autoSpaceDE w:val="0"/>
        <w:autoSpaceDN w:val="0"/>
        <w:adjustRightInd w:val="0"/>
        <w:spacing w:after="0" w:line="240" w:lineRule="auto"/>
        <w:rPr>
          <w:rFonts w:ascii="Times New Roman" w:eastAsiaTheme="minorHAnsi" w:hAnsi="Times New Roman"/>
          <w:b/>
          <w:bCs/>
          <w:sz w:val="24"/>
          <w:szCs w:val="24"/>
        </w:rPr>
      </w:pPr>
      <w:r w:rsidRPr="00E5477D">
        <w:rPr>
          <w:rFonts w:ascii="Times New Roman" w:eastAsiaTheme="minorHAnsi" w:hAnsi="Times New Roman"/>
          <w:b/>
          <w:bCs/>
          <w:sz w:val="24"/>
          <w:szCs w:val="24"/>
        </w:rPr>
        <w:t>2.3</w:t>
      </w:r>
      <w:r w:rsidR="00171D92">
        <w:rPr>
          <w:rFonts w:ascii="Times New Roman" w:eastAsiaTheme="minorHAnsi" w:hAnsi="Times New Roman"/>
          <w:b/>
          <w:bCs/>
          <w:sz w:val="24"/>
          <w:szCs w:val="24"/>
        </w:rPr>
        <w:t>.РАБОЧАЯ ПРОГРАММА ВОСПИТАНИЯ</w:t>
      </w:r>
    </w:p>
    <w:p w:rsidR="0071237D" w:rsidRPr="00E5477D" w:rsidRDefault="0071237D" w:rsidP="00E5477D">
      <w:pPr>
        <w:autoSpaceDE w:val="0"/>
        <w:autoSpaceDN w:val="0"/>
        <w:adjustRightInd w:val="0"/>
        <w:spacing w:after="0" w:line="240" w:lineRule="auto"/>
        <w:rPr>
          <w:rFonts w:ascii="Times New Roman" w:eastAsiaTheme="minorHAnsi" w:hAnsi="Times New Roman"/>
          <w:b/>
          <w:bCs/>
          <w:sz w:val="24"/>
          <w:szCs w:val="24"/>
        </w:rPr>
      </w:pPr>
      <w:r w:rsidRPr="00E5477D">
        <w:rPr>
          <w:rFonts w:ascii="Times New Roman" w:eastAsiaTheme="minorHAnsi" w:hAnsi="Times New Roman"/>
          <w:b/>
          <w:bCs/>
          <w:sz w:val="24"/>
          <w:szCs w:val="24"/>
        </w:rPr>
        <w:t>2.3.1. Пояснительная записка</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Настоящая программа является обязательной частью основной образовательной</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программы основного общего образования.</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Рабочая программа воспитания соответствует требованиям ФГОС, разработана на</w:t>
      </w:r>
    </w:p>
    <w:p w:rsidR="0071237D" w:rsidRPr="00E5477D" w:rsidRDefault="0071237D"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imesNewRoman" w:hAnsi="Times New Roman"/>
          <w:sz w:val="24"/>
          <w:szCs w:val="24"/>
        </w:rPr>
        <w:t>основании примерной программы воспитания (одобрена решением федерального учебно</w:t>
      </w:r>
      <w:r w:rsidRPr="00E5477D">
        <w:rPr>
          <w:rFonts w:ascii="Times New Roman" w:eastAsiaTheme="minorHAnsi" w:hAnsi="Times New Roman"/>
          <w:sz w:val="24"/>
          <w:szCs w:val="24"/>
        </w:rPr>
        <w:t>-</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методического объединения по общему образованию (протокол от 2 июня 2020 г. № 2/20)</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(далее – программа).</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i/>
          <w:iCs/>
          <w:sz w:val="24"/>
          <w:szCs w:val="24"/>
        </w:rPr>
        <w:t xml:space="preserve">       Рабочая программа воспитания направлена </w:t>
      </w:r>
      <w:r w:rsidRPr="00E5477D">
        <w:rPr>
          <w:rFonts w:ascii="Times New Roman" w:eastAsia="TimesNewRoman" w:hAnsi="Times New Roman"/>
          <w:sz w:val="24"/>
          <w:szCs w:val="24"/>
        </w:rPr>
        <w:t>на развитие личности обучающихся, в</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том числе духовно</w:t>
      </w:r>
      <w:r w:rsidRPr="00E5477D">
        <w:rPr>
          <w:rFonts w:ascii="Times New Roman" w:eastAsiaTheme="minorHAnsi" w:hAnsi="Times New Roman"/>
          <w:sz w:val="24"/>
          <w:szCs w:val="24"/>
        </w:rPr>
        <w:t>-</w:t>
      </w:r>
      <w:r w:rsidRPr="00E5477D">
        <w:rPr>
          <w:rFonts w:ascii="Times New Roman" w:eastAsia="TimesNewRoman" w:hAnsi="Times New Roman"/>
          <w:sz w:val="24"/>
          <w:szCs w:val="24"/>
        </w:rPr>
        <w:t>нравственное развитие, укрепление психического здоровья и</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физическое воспитание, достижение результатов освоения обучающимися</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образовательной программы основного общего образования.</w:t>
      </w:r>
    </w:p>
    <w:p w:rsidR="0071237D" w:rsidRPr="00E5477D" w:rsidRDefault="0071237D" w:rsidP="00E5477D">
      <w:pPr>
        <w:autoSpaceDE w:val="0"/>
        <w:autoSpaceDN w:val="0"/>
        <w:adjustRightInd w:val="0"/>
        <w:spacing w:after="0" w:line="240" w:lineRule="auto"/>
        <w:rPr>
          <w:rFonts w:ascii="Times New Roman" w:eastAsiaTheme="minorHAnsi" w:hAnsi="Times New Roman"/>
          <w:i/>
          <w:iCs/>
          <w:sz w:val="24"/>
          <w:szCs w:val="24"/>
        </w:rPr>
      </w:pPr>
      <w:r w:rsidRPr="00E5477D">
        <w:rPr>
          <w:rFonts w:ascii="Times New Roman" w:eastAsiaTheme="minorHAnsi" w:hAnsi="Times New Roman"/>
          <w:i/>
          <w:iCs/>
          <w:sz w:val="24"/>
          <w:szCs w:val="24"/>
        </w:rPr>
        <w:t xml:space="preserve">     Рабочая программа воспитания включает в себя:</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1. Описание особенностей воспитательного процесса;</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2. Цель и задачи воспитания обучающихся;</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 Виды, формы и содержание совместной деятельности педагогических работников,</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и социальных партнеров организации, осуществляющей образовательную</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деятельность по следующим модулям:</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3.1. Модуль «Ключевые общешкольные дела»</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3.2. Модуль «Классное руководство»</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3.3. Модуль «Курсы внеурочной деятельности»</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3.4. Модуль «Школьный урок»</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3.5. Модуль «Самоуправление»</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3.6. Модуль «Экскурсии, экспедиции, походы»</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3.7. Модуль «Профориентация»</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3.8. Модуль «Школьные медиа»</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3.9. Модуль «Организация предметно</w:t>
      </w:r>
      <w:r w:rsidRPr="00E5477D">
        <w:rPr>
          <w:rFonts w:ascii="Times New Roman" w:eastAsiaTheme="minorHAnsi" w:hAnsi="Times New Roman"/>
          <w:sz w:val="24"/>
          <w:szCs w:val="24"/>
        </w:rPr>
        <w:t>-</w:t>
      </w:r>
      <w:r w:rsidRPr="00E5477D">
        <w:rPr>
          <w:rFonts w:ascii="Times New Roman" w:eastAsia="TimesNewRoman" w:hAnsi="Times New Roman"/>
          <w:sz w:val="24"/>
          <w:szCs w:val="24"/>
        </w:rPr>
        <w:t>эстетической среды»</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3.10. Модуль «Работа с родителями»</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4. Основные направления самоанализа воспитательной работы в организации,</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осуществляющей образовательную деятельность.</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Рабочая программа воспитания реализуется в единстве урочной и внеурочной</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деятельности, совместно с семьей и другими институтами воспитания.</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Рабочая программа воспитания предусматривает приобщение обучающихся к</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российским традиционным духовным ценностям, включая культурные ценности своей</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этнической группы, правилам и нормам поведения в российском обществе.</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Рабочая программа воспитания является открытым документом, что предполагает</w:t>
      </w:r>
    </w:p>
    <w:p w:rsidR="0071237D" w:rsidRPr="00E5477D" w:rsidRDefault="0071237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возможность внесения в нее изменений по причинам, связанным с изменениями внешней</w:t>
      </w:r>
    </w:p>
    <w:p w:rsidR="0071237D" w:rsidRPr="00E5477D" w:rsidRDefault="0071237D" w:rsidP="00E5477D">
      <w:pPr>
        <w:autoSpaceDE w:val="0"/>
        <w:autoSpaceDN w:val="0"/>
        <w:adjustRightInd w:val="0"/>
        <w:spacing w:after="0" w:line="240" w:lineRule="auto"/>
        <w:rPr>
          <w:rFonts w:ascii="Times New Roman" w:eastAsiaTheme="minorHAnsi" w:hAnsi="Times New Roman"/>
          <w:b/>
          <w:bCs/>
          <w:sz w:val="24"/>
          <w:szCs w:val="24"/>
        </w:rPr>
      </w:pPr>
      <w:r w:rsidRPr="00E5477D">
        <w:rPr>
          <w:rFonts w:ascii="Times New Roman" w:eastAsia="TimesNewRoman" w:hAnsi="Times New Roman"/>
          <w:sz w:val="24"/>
          <w:szCs w:val="24"/>
        </w:rPr>
        <w:t>или внутренней среды школы.</w:t>
      </w:r>
    </w:p>
    <w:p w:rsidR="0071237D" w:rsidRPr="00E5477D" w:rsidRDefault="0071237D" w:rsidP="00E5477D">
      <w:pPr>
        <w:autoSpaceDE w:val="0"/>
        <w:autoSpaceDN w:val="0"/>
        <w:adjustRightInd w:val="0"/>
        <w:spacing w:after="0" w:line="240" w:lineRule="auto"/>
        <w:rPr>
          <w:rFonts w:ascii="Times New Roman" w:eastAsiaTheme="minorHAnsi" w:hAnsi="Times New Roman"/>
          <w:b/>
          <w:bCs/>
          <w:sz w:val="24"/>
          <w:szCs w:val="24"/>
        </w:rPr>
      </w:pPr>
    </w:p>
    <w:p w:rsidR="00104284" w:rsidRPr="00104284" w:rsidRDefault="00104284" w:rsidP="00104284">
      <w:pPr>
        <w:autoSpaceDE w:val="0"/>
        <w:autoSpaceDN w:val="0"/>
        <w:adjustRightInd w:val="0"/>
        <w:spacing w:after="0" w:line="240" w:lineRule="auto"/>
        <w:rPr>
          <w:rFonts w:ascii="Times New Roman" w:hAnsi="Times New Roman"/>
          <w:b/>
          <w:bCs/>
          <w:sz w:val="24"/>
          <w:szCs w:val="24"/>
        </w:rPr>
      </w:pPr>
      <w:r w:rsidRPr="00104284">
        <w:rPr>
          <w:rFonts w:ascii="Times New Roman" w:hAnsi="Times New Roman"/>
          <w:b/>
          <w:bCs/>
          <w:sz w:val="24"/>
          <w:szCs w:val="24"/>
        </w:rPr>
        <w:t>2.3.2. Особенности организуемого в школе воспитательного процесса</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xml:space="preserve">       Муниципальное казенное общеобразовательное учреждение Старопершинская средняя общеобразовательная школа (далее – МКОУ Старопершинская СОШ) реализует образовательные программы начального общего, основного общего и среднего общего образования. Школа была открыта в 1974 году. Здание находится в центре села Старопершино.  В 1997 году в школе была создана детская организация  Республика «ИСКРА», основой которой стало содружество учеников и учителей, детей и взрослых. В 2015 году в школе был создан волонтерский отряд «Новое поколение». С 2016 года все мальчики являются членами Всероссийского военно-патриотического общественного движения «Юнармия». С 2018 года – членами Российского Движения Школьников. </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xml:space="preserve">        Школа тесно сотрудничает с предприятиями и учреждениями: </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Администрация Старопершинского сельсовета;</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Старопершинский сельский Дом культуры;</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Старопершинская сельская библиотека;</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Фельдшерско-акушерский пункт села Старопершино;</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Совет Ветеранов;</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Мокроусовский краеведческий музей;</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Пожарный  пост с. Старопершино;</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ОП «Мокроусовское».</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xml:space="preserve">        На 1 сентября 2020 года в школе обучается 91 человек. Из них: </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I ступень: 1 – 4 классы – 4 класса-комплекта, 39 человек. Возраст детей 6,5 – 11 лет.</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lang w:val="en-US"/>
        </w:rPr>
        <w:t>II</w:t>
      </w:r>
      <w:r w:rsidRPr="00104284">
        <w:rPr>
          <w:rFonts w:ascii="Times New Roman" w:hAnsi="Times New Roman"/>
          <w:sz w:val="24"/>
        </w:rPr>
        <w:t xml:space="preserve"> ступень: 5 – 9 классы – 5 классов-комплектов, 43 человека. Возраст детей – 12 – 15 лет.</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lang w:val="en-US"/>
        </w:rPr>
        <w:t>III</w:t>
      </w:r>
      <w:r w:rsidRPr="00104284">
        <w:rPr>
          <w:rFonts w:ascii="Times New Roman" w:hAnsi="Times New Roman"/>
          <w:sz w:val="24"/>
        </w:rPr>
        <w:t xml:space="preserve"> ступень: 10 – 11 классы – 2 класса-комплекта, 9 человек. Возраст детей – 16 – 18 лет.</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xml:space="preserve">        Дети, состоящие на учете ПДН ОП «Мокроусовское» - 2 человека.</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xml:space="preserve">        Дети из семей СОП – 7 человек.</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Дети, стоящие на ВШК – 6 человек.</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xml:space="preserve">        Дети с ОВЗ – 6 человек.</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xml:space="preserve">        Дети – инвалиды – 1 человек.</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В школе всего – 56 семей, из них:</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многодетные – 20 семей;</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малообеспеченные – 54 семьи;</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опекаемые – 2 семьи;</w:t>
      </w:r>
    </w:p>
    <w:p w:rsidR="00104284" w:rsidRPr="00104284" w:rsidRDefault="00104284" w:rsidP="00104284">
      <w:pPr>
        <w:spacing w:after="0" w:line="240" w:lineRule="auto"/>
        <w:rPr>
          <w:rFonts w:ascii="Times New Roman" w:hAnsi="Times New Roman"/>
          <w:sz w:val="24"/>
        </w:rPr>
      </w:pPr>
      <w:r w:rsidRPr="00104284">
        <w:rPr>
          <w:rFonts w:ascii="Times New Roman" w:hAnsi="Times New Roman"/>
          <w:sz w:val="24"/>
        </w:rPr>
        <w:t>- семьи в СОП – 3.</w:t>
      </w:r>
    </w:p>
    <w:p w:rsidR="00104284" w:rsidRPr="00104284" w:rsidRDefault="00104284" w:rsidP="00104284">
      <w:pPr>
        <w:spacing w:after="0" w:line="240" w:lineRule="auto"/>
        <w:rPr>
          <w:rFonts w:ascii="Times New Roman" w:hAnsi="Times New Roman"/>
          <w:iCs/>
          <w:w w:val="0"/>
          <w:sz w:val="24"/>
        </w:rPr>
      </w:pPr>
      <w:r w:rsidRPr="00104284">
        <w:rPr>
          <w:rFonts w:ascii="Times New Roman" w:hAnsi="Times New Roman"/>
          <w:iCs/>
          <w:w w:val="0"/>
          <w:sz w:val="24"/>
        </w:rPr>
        <w:t xml:space="preserve">        Процесс воспитания в образовательной организации основывается на следующих принципах взаимодействия педагогов и школьников:</w:t>
      </w:r>
    </w:p>
    <w:p w:rsidR="00104284" w:rsidRPr="00104284" w:rsidRDefault="00104284" w:rsidP="00104284">
      <w:pPr>
        <w:spacing w:after="0" w:line="240" w:lineRule="auto"/>
        <w:rPr>
          <w:rFonts w:ascii="Times New Roman" w:hAnsi="Times New Roman"/>
          <w:iCs/>
          <w:w w:val="0"/>
          <w:sz w:val="24"/>
        </w:rPr>
      </w:pPr>
      <w:r w:rsidRPr="00104284">
        <w:rPr>
          <w:rFonts w:ascii="Times New Roman" w:hAnsi="Times New Roman"/>
          <w:iCs/>
          <w:w w:val="0"/>
          <w:sz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04284" w:rsidRPr="00104284" w:rsidRDefault="00104284" w:rsidP="00104284">
      <w:pPr>
        <w:spacing w:after="0" w:line="240" w:lineRule="auto"/>
        <w:rPr>
          <w:rFonts w:ascii="Times New Roman" w:hAnsi="Times New Roman"/>
          <w:iCs/>
          <w:w w:val="0"/>
          <w:sz w:val="24"/>
        </w:rPr>
      </w:pPr>
      <w:r w:rsidRPr="00104284">
        <w:rPr>
          <w:rFonts w:ascii="Times New Roman" w:hAnsi="Times New Roman"/>
          <w:iCs/>
          <w:w w:val="0"/>
          <w:sz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04284" w:rsidRPr="00104284" w:rsidRDefault="00104284" w:rsidP="00104284">
      <w:pPr>
        <w:spacing w:after="0" w:line="240" w:lineRule="auto"/>
        <w:rPr>
          <w:rFonts w:ascii="Times New Roman" w:hAnsi="Times New Roman"/>
          <w:iCs/>
          <w:w w:val="0"/>
          <w:sz w:val="24"/>
        </w:rPr>
      </w:pPr>
      <w:r w:rsidRPr="00104284">
        <w:rPr>
          <w:rFonts w:ascii="Times New Roman" w:hAnsi="Times New Roman"/>
          <w:iCs/>
          <w:w w:val="0"/>
          <w:sz w:val="24"/>
        </w:rPr>
        <w:lastRenderedPageBreak/>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104284" w:rsidRPr="00104284" w:rsidRDefault="00104284" w:rsidP="00104284">
      <w:pPr>
        <w:spacing w:after="0" w:line="240" w:lineRule="auto"/>
        <w:rPr>
          <w:rFonts w:ascii="Times New Roman" w:hAnsi="Times New Roman"/>
          <w:iCs/>
          <w:w w:val="0"/>
          <w:sz w:val="24"/>
        </w:rPr>
      </w:pPr>
      <w:r w:rsidRPr="00104284">
        <w:rPr>
          <w:rFonts w:ascii="Times New Roman" w:hAnsi="Times New Roman"/>
          <w:iCs/>
          <w:w w:val="0"/>
          <w:sz w:val="24"/>
        </w:rPr>
        <w:t>- организация основных совместных дел школьников и педагогов как предмета совместной заботы и взрослых, и детей;</w:t>
      </w:r>
    </w:p>
    <w:p w:rsidR="00104284" w:rsidRPr="00104284" w:rsidRDefault="00104284" w:rsidP="00104284">
      <w:pPr>
        <w:spacing w:after="0" w:line="240" w:lineRule="auto"/>
        <w:rPr>
          <w:rFonts w:ascii="Times New Roman" w:hAnsi="Times New Roman"/>
          <w:iCs/>
          <w:w w:val="0"/>
          <w:sz w:val="24"/>
        </w:rPr>
      </w:pPr>
      <w:r w:rsidRPr="00104284">
        <w:rPr>
          <w:rFonts w:ascii="Times New Roman" w:hAnsi="Times New Roman"/>
          <w:iCs/>
          <w:w w:val="0"/>
          <w:sz w:val="24"/>
        </w:rPr>
        <w:t>- системность, целесообразность и нешаблонность воспитания как условия его эффективности.</w:t>
      </w:r>
    </w:p>
    <w:p w:rsidR="00104284" w:rsidRPr="00104284" w:rsidRDefault="00104284" w:rsidP="00104284">
      <w:pPr>
        <w:spacing w:after="0" w:line="240" w:lineRule="auto"/>
        <w:rPr>
          <w:rFonts w:ascii="Times New Roman" w:hAnsi="Times New Roman"/>
          <w:sz w:val="24"/>
          <w:lang w:eastAsia="ru-RU"/>
        </w:rPr>
      </w:pPr>
      <w:r w:rsidRPr="00104284">
        <w:rPr>
          <w:rFonts w:ascii="Times New Roman" w:hAnsi="Times New Roman"/>
          <w:color w:val="00000A"/>
          <w:sz w:val="24"/>
        </w:rPr>
        <w:t>Основными традициями воспитания в образовательной организации являются следующие</w:t>
      </w:r>
      <w:r w:rsidRPr="00104284">
        <w:rPr>
          <w:rFonts w:ascii="Times New Roman" w:hAnsi="Times New Roman"/>
          <w:iCs/>
          <w:w w:val="0"/>
          <w:sz w:val="24"/>
        </w:rPr>
        <w:t xml:space="preserve">: </w:t>
      </w:r>
      <w:r w:rsidRPr="00104284">
        <w:rPr>
          <w:rFonts w:ascii="Times New Roman" w:hAnsi="Times New Roman"/>
          <w:color w:val="00000A"/>
          <w:sz w:val="24"/>
        </w:rPr>
        <w:t xml:space="preserve">- стержнем годового цикла воспитательной работы школы являются ключевыеобщешкольные дела, </w:t>
      </w:r>
      <w:r w:rsidRPr="00104284">
        <w:rPr>
          <w:rFonts w:ascii="Times New Roman" w:hAnsi="Times New Roman"/>
          <w:sz w:val="24"/>
          <w:lang w:eastAsia="ru-RU"/>
        </w:rPr>
        <w:t>через которые осуществляется интеграция воспитательных усилий педагогов;</w:t>
      </w:r>
    </w:p>
    <w:p w:rsidR="00104284" w:rsidRPr="00104284" w:rsidRDefault="00104284" w:rsidP="00104284">
      <w:pPr>
        <w:spacing w:after="0" w:line="240" w:lineRule="auto"/>
        <w:rPr>
          <w:rFonts w:ascii="Times New Roman" w:hAnsi="Times New Roman"/>
          <w:sz w:val="24"/>
          <w:lang w:eastAsia="ru-RU"/>
        </w:rPr>
      </w:pPr>
      <w:r w:rsidRPr="00104284">
        <w:rPr>
          <w:rFonts w:ascii="Times New Roman" w:hAnsi="Times New Roman"/>
          <w:sz w:val="24"/>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104284" w:rsidRPr="00104284" w:rsidRDefault="00104284" w:rsidP="00104284">
      <w:pPr>
        <w:spacing w:after="0" w:line="240" w:lineRule="auto"/>
        <w:rPr>
          <w:rFonts w:ascii="Times New Roman" w:hAnsi="Times New Roman"/>
          <w:sz w:val="24"/>
          <w:lang w:eastAsia="ru-RU"/>
        </w:rPr>
      </w:pPr>
      <w:r w:rsidRPr="00104284">
        <w:rPr>
          <w:rFonts w:ascii="Times New Roman" w:hAnsi="Times New Roman"/>
          <w:sz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171D92" w:rsidRDefault="00104284" w:rsidP="00104284">
      <w:pPr>
        <w:spacing w:after="0" w:line="240" w:lineRule="auto"/>
        <w:rPr>
          <w:rFonts w:ascii="Times New Roman" w:hAnsi="Times New Roman"/>
          <w:sz w:val="24"/>
          <w:lang w:eastAsia="ru-RU"/>
        </w:rPr>
      </w:pPr>
      <w:r w:rsidRPr="00104284">
        <w:rPr>
          <w:rFonts w:ascii="Times New Roman" w:hAnsi="Times New Roman"/>
          <w:sz w:val="24"/>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104284" w:rsidRPr="00104284" w:rsidRDefault="00104284" w:rsidP="00104284">
      <w:pPr>
        <w:spacing w:after="0" w:line="240" w:lineRule="auto"/>
        <w:rPr>
          <w:rFonts w:ascii="Times New Roman" w:hAnsi="Times New Roman"/>
          <w:sz w:val="24"/>
          <w:lang w:eastAsia="ru-RU"/>
        </w:rPr>
      </w:pPr>
      <w:r w:rsidRPr="00104284">
        <w:rPr>
          <w:rFonts w:ascii="Times New Roman" w:hAnsi="Times New Roman"/>
          <w:sz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104284">
        <w:rPr>
          <w:rFonts w:ascii="Times New Roman" w:hAnsi="Times New Roman"/>
          <w:w w:val="0"/>
          <w:sz w:val="24"/>
        </w:rPr>
        <w:t>установление в них доброжелательных и товарищеских взаимоотношений;</w:t>
      </w:r>
    </w:p>
    <w:p w:rsidR="00104284" w:rsidRPr="00104284" w:rsidRDefault="00104284" w:rsidP="00104284">
      <w:pPr>
        <w:spacing w:after="0" w:line="240" w:lineRule="auto"/>
        <w:rPr>
          <w:rFonts w:ascii="Times New Roman" w:hAnsi="Times New Roman"/>
          <w:sz w:val="24"/>
          <w:lang w:eastAsia="ru-RU"/>
        </w:rPr>
      </w:pPr>
      <w:r w:rsidRPr="00104284">
        <w:rPr>
          <w:rFonts w:ascii="Times New Roman" w:hAnsi="Times New Roman"/>
          <w:sz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04284" w:rsidRPr="00104284" w:rsidRDefault="00104284" w:rsidP="00104284">
      <w:pPr>
        <w:autoSpaceDE w:val="0"/>
        <w:autoSpaceDN w:val="0"/>
        <w:adjustRightInd w:val="0"/>
        <w:spacing w:after="0" w:line="240" w:lineRule="auto"/>
        <w:rPr>
          <w:rFonts w:ascii="Times New Roman" w:eastAsia="TimesNewRoman" w:hAnsi="Times New Roman"/>
          <w:b/>
          <w:bCs/>
          <w:i/>
          <w:iCs/>
          <w:sz w:val="24"/>
          <w:szCs w:val="24"/>
        </w:rPr>
      </w:pPr>
      <w:r w:rsidRPr="00104284">
        <w:rPr>
          <w:rFonts w:ascii="Times New Roman" w:eastAsia="TimesNewRoman" w:hAnsi="Times New Roman"/>
          <w:b/>
          <w:bCs/>
          <w:i/>
          <w:iCs/>
          <w:sz w:val="24"/>
          <w:szCs w:val="24"/>
        </w:rPr>
        <w:t xml:space="preserve">       Процесс воспитания в школе основывается на следующих принципах</w:t>
      </w:r>
    </w:p>
    <w:p w:rsidR="00104284" w:rsidRPr="00104284" w:rsidRDefault="00104284" w:rsidP="00104284">
      <w:pPr>
        <w:autoSpaceDE w:val="0"/>
        <w:autoSpaceDN w:val="0"/>
        <w:adjustRightInd w:val="0"/>
        <w:spacing w:after="0" w:line="240" w:lineRule="auto"/>
        <w:rPr>
          <w:rFonts w:ascii="Times New Roman" w:eastAsia="TimesNewRoman" w:hAnsi="Times New Roman"/>
          <w:i/>
          <w:iCs/>
          <w:sz w:val="24"/>
          <w:szCs w:val="24"/>
        </w:rPr>
      </w:pPr>
      <w:r w:rsidRPr="00104284">
        <w:rPr>
          <w:rFonts w:ascii="Times New Roman" w:eastAsia="TimesNewRoman" w:hAnsi="Times New Roman"/>
          <w:b/>
          <w:bCs/>
          <w:i/>
          <w:iCs/>
          <w:sz w:val="24"/>
          <w:szCs w:val="24"/>
        </w:rPr>
        <w:t>взаимодействия педагогических работников и обучающихся</w:t>
      </w:r>
      <w:r w:rsidRPr="00104284">
        <w:rPr>
          <w:rFonts w:ascii="Times New Roman" w:eastAsia="TimesNewRoman" w:hAnsi="Times New Roman"/>
          <w:i/>
          <w:iCs/>
          <w:sz w:val="24"/>
          <w:szCs w:val="24"/>
        </w:rPr>
        <w:t>:</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неукоснительное соблюдение законности и прав семьи и обучающегося,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соблюдения конфиденциальности информации об обучающемся и семье, приоритета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безопасности обучающегося при нахождении в школе;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ориентир на создание в школе психологически комфортной среды для каждого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обучающегося и взрослого, без которой невозможно конструктивное взаимодействие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обучающихся и педагогических работников;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реализация процесса воспитания главным образом через создание в школе детско-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взрослых общностей, которые бы объединяли обучающихся и педагогических работников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яркими и содержательными событиями, общими позитивными эмоциями 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доверительными отношениями друг к другу;</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организация основных совместных дел обучающихся и педагогических работников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как предмета совместной заботы и взрослых, и обучающихся;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системность, целесообразность и нешаблонность воспитания как условия его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эффективности.</w:t>
      </w:r>
    </w:p>
    <w:p w:rsidR="00104284" w:rsidRPr="00104284" w:rsidRDefault="00104284" w:rsidP="00104284">
      <w:pPr>
        <w:autoSpaceDE w:val="0"/>
        <w:autoSpaceDN w:val="0"/>
        <w:adjustRightInd w:val="0"/>
        <w:spacing w:after="0" w:line="240" w:lineRule="auto"/>
        <w:rPr>
          <w:rFonts w:ascii="Times New Roman" w:eastAsia="TimesNewRoman" w:hAnsi="Times New Roman"/>
          <w:b/>
          <w:bCs/>
          <w:i/>
          <w:iCs/>
          <w:sz w:val="24"/>
          <w:szCs w:val="24"/>
        </w:rPr>
      </w:pPr>
      <w:r w:rsidRPr="00104284">
        <w:rPr>
          <w:rFonts w:ascii="Times New Roman" w:eastAsia="TimesNewRoman" w:hAnsi="Times New Roman"/>
          <w:b/>
          <w:bCs/>
          <w:i/>
          <w:iCs/>
          <w:sz w:val="24"/>
          <w:szCs w:val="24"/>
        </w:rPr>
        <w:t xml:space="preserve">      Основными традициями воспитания в школе являются следующие: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стержнем годового цикла воспитательной работы школы являются ключевые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общешкольные дела, социально-значимые проекты классов, через которые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осуществляется интеграция воспитательных усилий педагогических работников;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важной чертой каждого ключевого дела и большинства используемых для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воспитания других совместных дел педагогических работников и обучающихся является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коллективная разработка, коллективное планирование, коллективное проведение 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коллективный анализ их результатов;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lastRenderedPageBreak/>
        <w:t>- в школе создаются такие условия, при которых по мере взросления обучающегося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увеличивается и его роль в совместных делах (от пассивного наблюдателя до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организатора);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в проведении общешкольных дел, проектов поощряется конструктивное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межклассное и межвозрастное взаимодействие обучающихся, а также их социальная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активность;</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в школьной жизни есть место для конкурсов и соревнований. Они являются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источником мотивации, эмоций, способом организовать проектную деятельность,</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возможностью для детей проявить себя. Кроме того, во время любого соревнования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можно учить учиться: показать, как важны настойчивость и усилия, как нужно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объединяться и работать командой, что главное — не победить кого-то, а самому стать в</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0"/>
          <w:sz w:val="24"/>
          <w:szCs w:val="24"/>
        </w:rPr>
      </w:pPr>
      <w:r w:rsidRPr="00104284">
        <w:rPr>
          <w:rFonts w:ascii="Times New Roman" w:eastAsia="TimesNewRoman" w:hAnsi="Times New Roman"/>
          <w:sz w:val="24"/>
          <w:szCs w:val="24"/>
        </w:rPr>
        <w:t>чём-то лучше. Если иметь в виду, что вся наша жизнь — это конкуренция, то на примере</w:t>
      </w:r>
      <w:r w:rsidRPr="00104284">
        <w:rPr>
          <w:rFonts w:ascii="Times New Roman" w:eastAsia="TimesNewRoman" w:hAnsi="Times New Roman"/>
          <w:color w:val="000000"/>
          <w:sz w:val="24"/>
          <w:szCs w:val="24"/>
        </w:rPr>
        <w:t xml:space="preserve"> школьных соревнований детям самое время понять, что в таких условиях надо постоянно</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0"/>
          <w:sz w:val="24"/>
          <w:szCs w:val="24"/>
        </w:rPr>
      </w:pPr>
      <w:r w:rsidRPr="00104284">
        <w:rPr>
          <w:rFonts w:ascii="Times New Roman" w:eastAsia="TimesNewRoman" w:hAnsi="Times New Roman"/>
          <w:color w:val="000000"/>
          <w:sz w:val="24"/>
          <w:szCs w:val="24"/>
        </w:rPr>
        <w:t>развиваться, учиться и дружить.</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0"/>
          <w:sz w:val="24"/>
          <w:szCs w:val="24"/>
        </w:rPr>
      </w:pPr>
      <w:r w:rsidRPr="00104284">
        <w:rPr>
          <w:rFonts w:ascii="Times New Roman" w:eastAsia="TimesNewRoman" w:hAnsi="Times New Roman"/>
          <w:color w:val="000000"/>
          <w:sz w:val="24"/>
          <w:szCs w:val="24"/>
        </w:rPr>
        <w:t>- педагогические работники школы ориентированы на формирование коллективов в</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0"/>
          <w:sz w:val="24"/>
          <w:szCs w:val="24"/>
        </w:rPr>
      </w:pPr>
      <w:r w:rsidRPr="00104284">
        <w:rPr>
          <w:rFonts w:ascii="Times New Roman" w:eastAsia="TimesNewRoman" w:hAnsi="Times New Roman"/>
          <w:color w:val="000000"/>
          <w:sz w:val="24"/>
          <w:szCs w:val="24"/>
        </w:rPr>
        <w:t>рамках школьных классов, кружков, студий, секций и иных детских объединений, на</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0"/>
          <w:sz w:val="24"/>
          <w:szCs w:val="24"/>
        </w:rPr>
      </w:pPr>
      <w:r w:rsidRPr="00104284">
        <w:rPr>
          <w:rFonts w:ascii="Times New Roman" w:eastAsia="TimesNewRoman" w:hAnsi="Times New Roman"/>
          <w:color w:val="000000"/>
          <w:sz w:val="24"/>
          <w:szCs w:val="24"/>
        </w:rPr>
        <w:t>установление в них доброжелательных и товарищеских взаимоотношений;</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0"/>
          <w:sz w:val="24"/>
          <w:szCs w:val="24"/>
        </w:rPr>
      </w:pPr>
      <w:r w:rsidRPr="00104284">
        <w:rPr>
          <w:rFonts w:ascii="Times New Roman" w:eastAsia="TimesNewRoman" w:hAnsi="Times New Roman"/>
          <w:color w:val="000000"/>
          <w:sz w:val="24"/>
          <w:szCs w:val="24"/>
        </w:rPr>
        <w:t>- ключевой фигурой воспитания в школе является классный руководитель,</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0"/>
          <w:sz w:val="24"/>
          <w:szCs w:val="24"/>
        </w:rPr>
      </w:pPr>
      <w:r w:rsidRPr="00104284">
        <w:rPr>
          <w:rFonts w:ascii="Times New Roman" w:eastAsia="TimesNewRoman" w:hAnsi="Times New Roman"/>
          <w:color w:val="000000"/>
          <w:sz w:val="24"/>
          <w:szCs w:val="24"/>
        </w:rPr>
        <w:t>реализующий по отношению к обучающимся защитную, личностно развивающую,</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0"/>
          <w:sz w:val="24"/>
          <w:szCs w:val="24"/>
        </w:rPr>
      </w:pPr>
      <w:r w:rsidRPr="00104284">
        <w:rPr>
          <w:rFonts w:ascii="Times New Roman" w:eastAsia="TimesNewRoman" w:hAnsi="Times New Roman"/>
          <w:color w:val="000000"/>
          <w:sz w:val="24"/>
          <w:szCs w:val="24"/>
        </w:rPr>
        <w:t>организационную, посредническую (в разрешении конфликтов) функции.</w:t>
      </w:r>
    </w:p>
    <w:p w:rsidR="00104284" w:rsidRPr="00104284" w:rsidRDefault="00104284" w:rsidP="00104284">
      <w:pPr>
        <w:autoSpaceDE w:val="0"/>
        <w:autoSpaceDN w:val="0"/>
        <w:adjustRightInd w:val="0"/>
        <w:spacing w:after="0" w:line="240" w:lineRule="auto"/>
        <w:rPr>
          <w:rFonts w:ascii="Times New Roman" w:eastAsia="TimesNewRoman" w:hAnsi="Times New Roman"/>
          <w:b/>
          <w:bCs/>
          <w:color w:val="000000"/>
          <w:sz w:val="24"/>
          <w:szCs w:val="24"/>
        </w:rPr>
      </w:pPr>
    </w:p>
    <w:p w:rsidR="00171D92" w:rsidRDefault="00171D92" w:rsidP="00104284">
      <w:pPr>
        <w:autoSpaceDE w:val="0"/>
        <w:autoSpaceDN w:val="0"/>
        <w:adjustRightInd w:val="0"/>
        <w:spacing w:after="0" w:line="240" w:lineRule="auto"/>
        <w:rPr>
          <w:rFonts w:ascii="Times New Roman" w:eastAsia="TimesNewRoman" w:hAnsi="Times New Roman"/>
          <w:b/>
          <w:bCs/>
          <w:color w:val="000000"/>
          <w:sz w:val="24"/>
          <w:szCs w:val="24"/>
        </w:rPr>
      </w:pPr>
    </w:p>
    <w:p w:rsidR="00104284" w:rsidRPr="00104284" w:rsidRDefault="00104284" w:rsidP="00104284">
      <w:pPr>
        <w:autoSpaceDE w:val="0"/>
        <w:autoSpaceDN w:val="0"/>
        <w:adjustRightInd w:val="0"/>
        <w:spacing w:after="0" w:line="240" w:lineRule="auto"/>
        <w:rPr>
          <w:rFonts w:ascii="Times New Roman" w:eastAsia="TimesNewRoman" w:hAnsi="Times New Roman"/>
          <w:b/>
          <w:bCs/>
          <w:color w:val="000000"/>
          <w:sz w:val="24"/>
          <w:szCs w:val="24"/>
        </w:rPr>
      </w:pPr>
      <w:r w:rsidRPr="00104284">
        <w:rPr>
          <w:rFonts w:ascii="Times New Roman" w:eastAsia="TimesNewRoman" w:hAnsi="Times New Roman"/>
          <w:b/>
          <w:bCs/>
          <w:color w:val="000000"/>
          <w:sz w:val="24"/>
          <w:szCs w:val="24"/>
        </w:rPr>
        <w:t>2.3.3. Цель и задачи воспитания</w:t>
      </w:r>
    </w:p>
    <w:p w:rsidR="00104284" w:rsidRPr="00104284" w:rsidRDefault="00104284" w:rsidP="00104284">
      <w:pPr>
        <w:jc w:val="both"/>
        <w:rPr>
          <w:rFonts w:ascii="Times New Roman" w:hAnsi="Times New Roman"/>
          <w:sz w:val="24"/>
          <w:szCs w:val="24"/>
        </w:rPr>
      </w:pPr>
      <w:r w:rsidRPr="00104284">
        <w:rPr>
          <w:rFonts w:ascii="Times New Roman" w:hAnsi="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104284" w:rsidRPr="00104284" w:rsidRDefault="00104284" w:rsidP="00104284">
      <w:pPr>
        <w:jc w:val="both"/>
        <w:rPr>
          <w:rFonts w:ascii="Times New Roman" w:hAnsi="Times New Roman"/>
          <w:sz w:val="24"/>
          <w:szCs w:val="24"/>
        </w:rPr>
      </w:pPr>
      <w:r w:rsidRPr="00104284">
        <w:rPr>
          <w:rFonts w:ascii="Times New Roman" w:hAnsi="Times New Roman"/>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личностное развитие обучающихся, проявляющееся:</w:t>
      </w:r>
    </w:p>
    <w:p w:rsidR="00104284" w:rsidRPr="00104284" w:rsidRDefault="00104284" w:rsidP="00104284">
      <w:pPr>
        <w:jc w:val="both"/>
        <w:rPr>
          <w:rFonts w:ascii="Times New Roman" w:hAnsi="Times New Roman"/>
          <w:sz w:val="24"/>
          <w:szCs w:val="24"/>
        </w:rPr>
      </w:pPr>
      <w:r w:rsidRPr="00104284">
        <w:rPr>
          <w:rFonts w:ascii="Times New Roman" w:hAnsi="Times New Roman"/>
          <w:sz w:val="24"/>
          <w:szCs w:val="24"/>
        </w:rPr>
        <w:t xml:space="preserve"> 1) в усвоении ими знаний основных норм, которые общество выработало на основе этих ценностей (то есть, в усвоении ими социально значимых знаний); </w:t>
      </w:r>
    </w:p>
    <w:p w:rsidR="00104284" w:rsidRPr="00104284" w:rsidRDefault="00104284" w:rsidP="00104284">
      <w:pPr>
        <w:jc w:val="both"/>
        <w:rPr>
          <w:rFonts w:ascii="Times New Roman" w:hAnsi="Times New Roman"/>
          <w:sz w:val="24"/>
          <w:szCs w:val="24"/>
        </w:rPr>
      </w:pPr>
      <w:r w:rsidRPr="00104284">
        <w:rPr>
          <w:rFonts w:ascii="Times New Roman" w:hAnsi="Times New Roman"/>
          <w:sz w:val="24"/>
          <w:szCs w:val="24"/>
        </w:rPr>
        <w:t xml:space="preserve">2) в развитии их позитивных отношений к этим общественным ценностям (то есть в развитии их социально значимых отношений); </w:t>
      </w:r>
    </w:p>
    <w:p w:rsidR="00104284" w:rsidRPr="00104284" w:rsidRDefault="00104284" w:rsidP="00104284">
      <w:pPr>
        <w:jc w:val="both"/>
        <w:rPr>
          <w:rFonts w:ascii="Times New Roman" w:hAnsi="Times New Roman"/>
          <w:sz w:val="24"/>
          <w:szCs w:val="24"/>
        </w:rPr>
      </w:pPr>
      <w:r w:rsidRPr="00104284">
        <w:rPr>
          <w:rFonts w:ascii="Times New Roman" w:hAnsi="Times New Roman"/>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04284" w:rsidRPr="00104284" w:rsidRDefault="00104284" w:rsidP="00104284">
      <w:pPr>
        <w:jc w:val="both"/>
        <w:rPr>
          <w:rFonts w:ascii="Times New Roman" w:hAnsi="Times New Roman"/>
          <w:sz w:val="24"/>
          <w:szCs w:val="24"/>
        </w:rPr>
      </w:pPr>
      <w:r w:rsidRPr="00104284">
        <w:rPr>
          <w:rFonts w:ascii="Times New Roman" w:hAnsi="Times New Roman"/>
          <w:sz w:val="24"/>
          <w:szCs w:val="24"/>
        </w:rPr>
        <w:t xml:space="preserve"> Данная цель ориентирует педагогов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104284" w:rsidRPr="00104284" w:rsidRDefault="00104284" w:rsidP="00104284">
      <w:pPr>
        <w:jc w:val="both"/>
        <w:rPr>
          <w:rFonts w:ascii="Times New Roman" w:hAnsi="Times New Roman"/>
          <w:sz w:val="24"/>
          <w:szCs w:val="24"/>
        </w:rPr>
      </w:pPr>
      <w:r w:rsidRPr="00104284">
        <w:rPr>
          <w:rFonts w:ascii="Times New Roman" w:hAnsi="Times New Roman"/>
          <w:sz w:val="24"/>
          <w:szCs w:val="24"/>
        </w:rPr>
        <w:lastRenderedPageBreak/>
        <w:t xml:space="preserve">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 </w:t>
      </w:r>
    </w:p>
    <w:p w:rsidR="00104284" w:rsidRPr="00104284" w:rsidRDefault="00104284" w:rsidP="00104284">
      <w:pPr>
        <w:autoSpaceDE w:val="0"/>
        <w:autoSpaceDN w:val="0"/>
        <w:adjustRightInd w:val="0"/>
        <w:spacing w:after="0" w:line="240" w:lineRule="auto"/>
        <w:rPr>
          <w:rFonts w:ascii="Times New Roman" w:eastAsia="TimesNewRoman" w:hAnsi="Times New Roman"/>
          <w:b/>
          <w:bCs/>
          <w:color w:val="000000"/>
          <w:sz w:val="24"/>
          <w:szCs w:val="24"/>
        </w:rPr>
      </w:pPr>
      <w:r w:rsidRPr="00104284">
        <w:rPr>
          <w:rFonts w:ascii="Times New Roman" w:eastAsia="TimesNewRoman" w:hAnsi="Times New Roman"/>
          <w:b/>
          <w:bCs/>
          <w:color w:val="000000"/>
          <w:sz w:val="24"/>
          <w:szCs w:val="24"/>
        </w:rPr>
        <w:t xml:space="preserve">       Приоритеты в воспитании младших школьников</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0"/>
          <w:sz w:val="24"/>
          <w:szCs w:val="24"/>
        </w:rPr>
      </w:pPr>
      <w:r w:rsidRPr="00104284">
        <w:rPr>
          <w:rFonts w:ascii="Times New Roman" w:eastAsia="TimesNewRoman" w:hAnsi="Times New Roman"/>
          <w:b/>
          <w:bCs/>
          <w:i/>
          <w:iCs/>
          <w:color w:val="000000"/>
          <w:sz w:val="24"/>
          <w:szCs w:val="24"/>
        </w:rPr>
        <w:t xml:space="preserve">       Целевой приоритет: </w:t>
      </w:r>
      <w:r w:rsidRPr="00104284">
        <w:rPr>
          <w:rFonts w:ascii="Times New Roman" w:eastAsia="TimesNewRoman" w:hAnsi="Times New Roman"/>
          <w:color w:val="000000"/>
          <w:sz w:val="24"/>
          <w:szCs w:val="24"/>
        </w:rPr>
        <w:t>создание благоприятных условий для усвоения</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A"/>
          <w:sz w:val="24"/>
          <w:szCs w:val="24"/>
        </w:rPr>
      </w:pPr>
      <w:r w:rsidRPr="00104284">
        <w:rPr>
          <w:rFonts w:ascii="Times New Roman" w:eastAsia="TimesNewRoman" w:hAnsi="Times New Roman"/>
          <w:color w:val="000000"/>
          <w:sz w:val="24"/>
          <w:szCs w:val="24"/>
        </w:rPr>
        <w:t xml:space="preserve">обучающимися социально значимых знаний – знаний основных </w:t>
      </w:r>
      <w:r w:rsidRPr="00104284">
        <w:rPr>
          <w:rFonts w:ascii="Times New Roman" w:eastAsia="TimesNewRoman" w:hAnsi="Times New Roman"/>
          <w:color w:val="00000A"/>
          <w:sz w:val="24"/>
          <w:szCs w:val="24"/>
        </w:rPr>
        <w:t>норм и традиций того</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A"/>
          <w:sz w:val="24"/>
          <w:szCs w:val="24"/>
        </w:rPr>
      </w:pPr>
      <w:r w:rsidRPr="00104284">
        <w:rPr>
          <w:rFonts w:ascii="Times New Roman" w:eastAsia="TimesNewRoman" w:hAnsi="Times New Roman"/>
          <w:color w:val="00000A"/>
          <w:sz w:val="24"/>
          <w:szCs w:val="24"/>
        </w:rPr>
        <w:t>общества, в котором они живут.</w:t>
      </w:r>
    </w:p>
    <w:p w:rsidR="00104284" w:rsidRPr="00104284" w:rsidRDefault="00104284" w:rsidP="00104284">
      <w:pPr>
        <w:autoSpaceDE w:val="0"/>
        <w:autoSpaceDN w:val="0"/>
        <w:adjustRightInd w:val="0"/>
        <w:spacing w:after="0" w:line="240" w:lineRule="auto"/>
        <w:rPr>
          <w:rFonts w:ascii="Times New Roman" w:eastAsia="TimesNewRoman" w:hAnsi="Times New Roman"/>
          <w:color w:val="000000"/>
          <w:sz w:val="24"/>
          <w:szCs w:val="24"/>
        </w:rPr>
      </w:pPr>
      <w:r w:rsidRPr="00104284">
        <w:rPr>
          <w:rFonts w:ascii="Times New Roman" w:eastAsia="TimesNewRoman" w:hAnsi="Times New Roman"/>
          <w:color w:val="000000"/>
          <w:sz w:val="24"/>
          <w:szCs w:val="24"/>
        </w:rPr>
        <w:t xml:space="preserve">      Выделение данного приоритета связано с особенностями детей младшего школьного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color w:val="000000"/>
          <w:sz w:val="24"/>
          <w:szCs w:val="24"/>
        </w:rPr>
        <w:t>возраста: с их потребностью самоутвердиться в своем новом социальном статусе - статусе</w:t>
      </w:r>
      <w:r w:rsidRPr="00104284">
        <w:rPr>
          <w:rFonts w:ascii="Times New Roman" w:eastAsia="TimesNewRoman" w:hAnsi="Times New Roman"/>
          <w:sz w:val="24"/>
          <w:szCs w:val="24"/>
        </w:rPr>
        <w:t xml:space="preserve"> обучающегося, то есть научиться соответствовать предъявляемым к носителям данного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статуса нормам и принятым традициям поведения. Такого рода нормы и традиции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задаются в образовательной организации педагогическими работниками 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воспринимаются обучающимися именно как нормы и традиции поведения обучающегося.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xml:space="preserve">        Знание их станет базой для развития социально значимых отношений школьников 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накопления ими опыта осуществления социально значимых дел и в дальнейшем, 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подростковом и юношеском возрасте. К наиболее важным из них относятся следующие: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быть любящим, послушным и отзывчивым сыном (дочерью), братом (сестрой),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внуком (внучкой); уважать старших и заботиться о младших членах семьи; выполнять</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посильную для обучающегося домашнюю работу, помогая старшим;</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быть трудолюбивым, следуя принципу «делу - время, потехе - час» как в учебных</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занятиях, так и в домашних делах, доводить начатое дело до конца;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знать и любить свою Родину - свой родной дом, двор, улицу, город, село, свою</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страну;</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беречь и охранять природу (ухаживать за комнатными растениями в классе или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дома, заботиться о своих домашних питомцах и, по возможности, о бездомных животных</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 своем дворе; подкармливать птиц в морозные зимы; не засорять бытовым мусором</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улицы, леса, водоемы);</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проявлять миролюбие - не затевать конфликтов и стремиться решать спорные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вопросы, не прибегая к силе;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стремиться узнавать что-то новое, проявлять любознательность, ценить знания;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быть вежливым и опрятным, скромным и приветливым;</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соблюдать правила личной гигиены, режим дня, вести здоровый образ жизни;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уметь сопереживать, проявлять сострадание к попавшим в беду; стремиться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устанавливать хорошие отношения с другими людьми; уметь прощать обиды, защищать</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слабых, по мере возможности помогать нуждающимся в этом людям; уважительно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относиться к людям иной национальной или религиозной принадлежности, иного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имущественного положения, людям с ограниченными возможностями здоровья;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быть уверенным в себе, открытым и общительным, не стесняться быть в чем-то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непохожим на других ребят; уметь ставить перед собой цели и проявлять инициативу,</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отстаивать свое мнение и действовать самостоятельно, без помощи старших.</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Знание обучающимся младших классов данных социальных норм и традиций,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понимание важности следования им имеет особое значение для обучающегося этого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возраста, поскольку облегчает его вхождение в широкий социальный мир, 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открывающуюся ему систему общественных отношений.</w:t>
      </w:r>
    </w:p>
    <w:p w:rsidR="00104284" w:rsidRPr="00104284" w:rsidRDefault="00104284" w:rsidP="00104284">
      <w:pPr>
        <w:autoSpaceDE w:val="0"/>
        <w:autoSpaceDN w:val="0"/>
        <w:adjustRightInd w:val="0"/>
        <w:spacing w:after="0" w:line="240" w:lineRule="auto"/>
        <w:rPr>
          <w:rFonts w:ascii="Times New Roman" w:eastAsia="TimesNewRoman" w:hAnsi="Times New Roman"/>
          <w:b/>
          <w:bCs/>
          <w:sz w:val="24"/>
          <w:szCs w:val="24"/>
        </w:rPr>
      </w:pPr>
      <w:r w:rsidRPr="00104284">
        <w:rPr>
          <w:rFonts w:ascii="Times New Roman" w:eastAsia="TimesNewRoman" w:hAnsi="Times New Roman"/>
          <w:b/>
          <w:bCs/>
          <w:sz w:val="24"/>
          <w:szCs w:val="24"/>
        </w:rPr>
        <w:t xml:space="preserve">       Приоритеты в воспитании обучающихся подросткового возраста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b/>
          <w:bCs/>
          <w:i/>
          <w:iCs/>
          <w:sz w:val="24"/>
          <w:szCs w:val="24"/>
        </w:rPr>
        <w:t xml:space="preserve">       Целевой приоритет: </w:t>
      </w:r>
      <w:r w:rsidRPr="00104284">
        <w:rPr>
          <w:rFonts w:ascii="Times New Roman" w:eastAsia="TimesNewRoman" w:hAnsi="Times New Roman"/>
          <w:sz w:val="24"/>
          <w:szCs w:val="24"/>
        </w:rPr>
        <w:t>создание благоприятных условий для развития социально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значимых отношений обучающихся.</w:t>
      </w:r>
    </w:p>
    <w:p w:rsidR="00104284" w:rsidRPr="00104284" w:rsidRDefault="00104284" w:rsidP="00104284">
      <w:pPr>
        <w:autoSpaceDE w:val="0"/>
        <w:autoSpaceDN w:val="0"/>
        <w:adjustRightInd w:val="0"/>
        <w:spacing w:after="0" w:line="240" w:lineRule="auto"/>
        <w:rPr>
          <w:rFonts w:ascii="Times New Roman" w:eastAsia="TimesNewRoman" w:hAnsi="Times New Roman"/>
          <w:b/>
          <w:bCs/>
          <w:i/>
          <w:iCs/>
          <w:sz w:val="24"/>
          <w:szCs w:val="24"/>
        </w:rPr>
      </w:pPr>
      <w:r w:rsidRPr="00104284">
        <w:rPr>
          <w:rFonts w:ascii="Times New Roman" w:eastAsia="TimesNewRoman" w:hAnsi="Times New Roman"/>
          <w:b/>
          <w:bCs/>
          <w:i/>
          <w:iCs/>
          <w:sz w:val="24"/>
          <w:szCs w:val="24"/>
        </w:rPr>
        <w:t xml:space="preserve">       Приоритетные ценностные отношения:</w:t>
      </w:r>
    </w:p>
    <w:p w:rsidR="00104284" w:rsidRPr="00104284" w:rsidRDefault="00104284" w:rsidP="00104284">
      <w:pPr>
        <w:autoSpaceDE w:val="0"/>
        <w:autoSpaceDN w:val="0"/>
        <w:adjustRightInd w:val="0"/>
        <w:spacing w:after="0" w:line="240" w:lineRule="auto"/>
        <w:rPr>
          <w:rFonts w:ascii="Times New Roman" w:hAnsi="Times New Roman"/>
          <w:sz w:val="24"/>
          <w:szCs w:val="24"/>
        </w:rPr>
      </w:pPr>
      <w:r w:rsidRPr="00104284">
        <w:rPr>
          <w:rFonts w:ascii="Times New Roman" w:eastAsia="TimesNewRoman" w:hAnsi="Times New Roman"/>
          <w:sz w:val="24"/>
          <w:szCs w:val="24"/>
        </w:rPr>
        <w:t>- к семье как главной опоре в жизни человека и источнику его счастья;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к труду как основному способу достижения жизненного благополучия человека,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залогу его успешного профессионального самоопределения и ощущения уверенности 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lastRenderedPageBreak/>
        <w:t>завтрашнем дне;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к своему отечеству, своей малой и большой Родине как месту, в котором человек</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вырос и познал первые радости и неудачи, которая завещана ему предками и которую</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нужно оберегать;</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к природе как источнику жизни на Земле, основе самого ее существования,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нуждающейся в защите и постоянном внимании со стороны человека;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к миру как главному принципу человеческого общежития, условию крепкой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дружбы, налаживания отношений с коллегами по работе в будущем и создания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благоприятного микроклимата в своей собственной семье;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к знаниям как интеллектуальному ресурсу, обеспечивающему будущее человека,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как результату кропотливого, но увлекательного учебного труда;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к культуре как духовному богатству общества и важному условию ощущения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человеком полноты проживаемой жизни, которое дают ему чтение, музыка, искусство,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театр, творческое самовыражение;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к здоровью как залогу долгой и активной жизни человека, его хорошего настроения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и оптимистичного взгляда на мир;</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к окружающим людям как безусловной и абсолютной ценности, как равноправным</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социальным партнерам, с которыми необходимо выстраивать доброжелательные 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взаимоподдерживающие отношения, дающие человеку радость общения и позволяющие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избегать чувства одиночества;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к самим себе как хозяевам своей судьбы, самоопределяющимся 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самореализующимся личностям, отвечающим за свое собственное будущее.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xml:space="preserve">      Данный ценностный аспект человеческой жизни чрезвычайно важен для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личностного развития школьника, так как именно ценности во многом определяют его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жизненные цели, его поступки, его повседневную жизнь. Выделение данного приоритета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 воспитании обучающихся на ступени основного общего образования, связано с</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особенностями детей подросткового возраста: с их стремлением утвердить себя как</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личность в системе отношений, свойственных взрослому миру. В этом возрасте особую</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значимость для детей приобретает становление их собственной жизненной позиции,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собственных ценностных ориентаций. Подростковый возраст – наиболее удачный возраст</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для развития социально значимых отношений обучающихся.</w:t>
      </w:r>
    </w:p>
    <w:p w:rsidR="00104284" w:rsidRPr="00104284" w:rsidRDefault="00104284" w:rsidP="00104284">
      <w:pPr>
        <w:autoSpaceDE w:val="0"/>
        <w:autoSpaceDN w:val="0"/>
        <w:adjustRightInd w:val="0"/>
        <w:spacing w:after="0" w:line="240" w:lineRule="auto"/>
        <w:rPr>
          <w:rFonts w:ascii="Times New Roman" w:eastAsia="TimesNewRoman" w:hAnsi="Times New Roman"/>
          <w:b/>
          <w:bCs/>
          <w:sz w:val="24"/>
          <w:szCs w:val="24"/>
        </w:rPr>
      </w:pPr>
      <w:r w:rsidRPr="00104284">
        <w:rPr>
          <w:rFonts w:ascii="Times New Roman" w:eastAsia="TimesNewRoman" w:hAnsi="Times New Roman"/>
          <w:b/>
          <w:bCs/>
          <w:sz w:val="24"/>
          <w:szCs w:val="24"/>
        </w:rPr>
        <w:t xml:space="preserve">       Приоритеты в воспитании обучающихся юношеского возраста</w:t>
      </w:r>
    </w:p>
    <w:p w:rsidR="00104284" w:rsidRPr="00104284" w:rsidRDefault="00104284" w:rsidP="00104284">
      <w:pPr>
        <w:autoSpaceDE w:val="0"/>
        <w:autoSpaceDN w:val="0"/>
        <w:adjustRightInd w:val="0"/>
        <w:spacing w:after="0" w:line="240" w:lineRule="auto"/>
        <w:rPr>
          <w:rFonts w:ascii="Times New Roman" w:eastAsia="TimesNewRoman" w:hAnsi="Times New Roman"/>
          <w:b/>
          <w:bCs/>
          <w:i/>
          <w:iCs/>
          <w:sz w:val="24"/>
          <w:szCs w:val="24"/>
        </w:rPr>
      </w:pPr>
      <w:r w:rsidRPr="00104284">
        <w:rPr>
          <w:rFonts w:ascii="Times New Roman" w:eastAsia="TimesNewRoman" w:hAnsi="Times New Roman"/>
          <w:b/>
          <w:bCs/>
          <w:i/>
          <w:iCs/>
          <w:sz w:val="24"/>
          <w:szCs w:val="24"/>
        </w:rPr>
        <w:t xml:space="preserve">      В воспитании обучающихся юношеского возраста </w:t>
      </w:r>
      <w:r w:rsidRPr="00104284">
        <w:rPr>
          <w:rFonts w:ascii="Times New Roman" w:eastAsia="TimesNewRoman" w:hAnsi="Times New Roman"/>
          <w:i/>
          <w:iCs/>
          <w:sz w:val="24"/>
          <w:szCs w:val="24"/>
        </w:rPr>
        <w:t>(</w:t>
      </w:r>
      <w:r w:rsidRPr="00104284">
        <w:rPr>
          <w:rFonts w:ascii="Times New Roman" w:eastAsia="TimesNewRoman" w:hAnsi="Times New Roman"/>
          <w:b/>
          <w:bCs/>
          <w:i/>
          <w:iCs/>
          <w:sz w:val="24"/>
          <w:szCs w:val="24"/>
        </w:rPr>
        <w:t>уровень среднего общего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b/>
          <w:bCs/>
          <w:i/>
          <w:iCs/>
          <w:sz w:val="24"/>
          <w:szCs w:val="24"/>
        </w:rPr>
        <w:t>образования</w:t>
      </w:r>
      <w:r w:rsidRPr="00104284">
        <w:rPr>
          <w:rFonts w:ascii="Times New Roman" w:eastAsia="TimesNewRoman" w:hAnsi="Times New Roman"/>
          <w:i/>
          <w:iCs/>
          <w:sz w:val="24"/>
          <w:szCs w:val="24"/>
        </w:rPr>
        <w:t xml:space="preserve">) </w:t>
      </w:r>
      <w:r w:rsidRPr="00104284">
        <w:rPr>
          <w:rFonts w:ascii="Times New Roman" w:eastAsia="TimesNewRoman" w:hAnsi="Times New Roman"/>
          <w:sz w:val="24"/>
          <w:szCs w:val="24"/>
        </w:rPr>
        <w:t>таким приоритетом является создание благоприятных условий для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приобретения обучающимися опыта осуществления социально значимых дел.</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xml:space="preserve">       Выделение данного приоритета связано с особенностями обучающихся юношеского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жизни.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xml:space="preserve">      Сделать правильный выбор старшеклассникам поможет имеющийся у них реальный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практический опыт, который они могут приобрести в том числе и в образовательной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организации.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xml:space="preserve">      Важно, чтобы опыт оказался социально значимым, так как именно он поможет</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гармоничному вхождению обучающихся во взрослую жизнь окружающего их общества: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опыт дел, направленных на заботу о своей семье, родных и близких;</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трудовой опыт, опыт участия в производственной практике;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опыт дел, направленных на пользу своему родному городу или селу, стране 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целом, опыт деятельного выражения собственной гражданской позиции;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опыт природоохранных дел;</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опыт разрешения возникающих конфликтных ситуаций в образовательной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организации, дома или на улице;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опыт самостоятельного приобретения новых знаний, проведения научных</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lastRenderedPageBreak/>
        <w:t>исследований, опыт проектной деятельности;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опыт изучения, защиты и восстановления культурного наследия человечества, опыт</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создания собственных произведений культуры, опыт творческого самовыражения;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опыт ведения здорового образа жизни и заботы о здоровье других людей;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опыт оказания помощи окружающим, заботы о малышах или пожилых людях,</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волонтерский опыт;</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опыт самопознания и самоанализа, опыт социально приемлемого самовыражения 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самореализации.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xml:space="preserve">       Выделение в общей цели воспитания целевых приоритетов, связанных с</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возрастными особенностями воспитанников, не означает игнорирования других</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составляющих общей цели воспитания. Приоритет — это то, чему педагогам,</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работающим со обучающимися конкретной возрастной категории, предстоит уделять</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большее, но не единственное внимание. Добросовестная работа педагогических</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работников, направленная на достижение поставленной цели, позволит ребенку получить</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необходимые социальные навыки, которые помогут ему лучше ориентироваться 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сложном мире человеческих взаимоотношений, эффективнее налаживать коммуникацию с</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окружающими, увереннее себя чувствовать во взаимодействии с ними, продуктивнее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сотрудничать с людьми разных возрастов и разного социального положения, смелее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искать и находить выходы из трудных жизненных ситуаций, осмысленнее выбирать свой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жизненный путь в сложных поисках счастья для себя и окружающих его людей.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xml:space="preserve">      Достижению поставленной цели воспитания школьников будет способствовать решение следующих основных </w:t>
      </w:r>
      <w:r w:rsidRPr="00104284">
        <w:rPr>
          <w:rFonts w:ascii="Times New Roman" w:eastAsia="TimesNewRoman" w:hAnsi="Times New Roman"/>
          <w:b/>
          <w:bCs/>
          <w:sz w:val="24"/>
          <w:szCs w:val="24"/>
        </w:rPr>
        <w:t>задач воспитания: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реализовывать воспитательные возможности общешкольных ключевых дел,</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поддерживать традиции их коллективного планирования, организации, проведения и</w:t>
      </w:r>
    </w:p>
    <w:p w:rsidR="00104284" w:rsidRPr="00104284" w:rsidRDefault="00104284" w:rsidP="00104284">
      <w:pPr>
        <w:autoSpaceDE w:val="0"/>
        <w:autoSpaceDN w:val="0"/>
        <w:adjustRightInd w:val="0"/>
        <w:spacing w:after="0" w:line="240" w:lineRule="auto"/>
        <w:rPr>
          <w:rFonts w:ascii="Times New Roman" w:hAnsi="Times New Roman"/>
          <w:sz w:val="24"/>
          <w:szCs w:val="24"/>
        </w:rPr>
      </w:pPr>
      <w:r w:rsidRPr="00104284">
        <w:rPr>
          <w:rFonts w:ascii="Times New Roman" w:eastAsia="TimesNewRoman" w:hAnsi="Times New Roman"/>
          <w:sz w:val="24"/>
          <w:szCs w:val="24"/>
        </w:rPr>
        <w:t>анализа в школьном сообществе;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реализовывать потенциал классного руководства в воспитании обучающихся,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поддерживать активное участие классных сообществ в жизни школы;</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вовлекать обучающихся в кружки, секции, клубы, студии и иные объединения,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работающие по школьным программам внеурочной деятельности, реализовывать их</w:t>
      </w:r>
    </w:p>
    <w:p w:rsidR="00104284" w:rsidRPr="00104284" w:rsidRDefault="00104284" w:rsidP="00104284">
      <w:pPr>
        <w:autoSpaceDE w:val="0"/>
        <w:autoSpaceDN w:val="0"/>
        <w:adjustRightInd w:val="0"/>
        <w:spacing w:after="0" w:line="240" w:lineRule="auto"/>
        <w:rPr>
          <w:rFonts w:ascii="Times New Roman" w:hAnsi="Times New Roman"/>
          <w:sz w:val="24"/>
          <w:szCs w:val="24"/>
        </w:rPr>
      </w:pPr>
      <w:r w:rsidRPr="00104284">
        <w:rPr>
          <w:rFonts w:ascii="Times New Roman" w:eastAsia="TimesNewRoman" w:hAnsi="Times New Roman"/>
          <w:sz w:val="24"/>
          <w:szCs w:val="24"/>
        </w:rPr>
        <w:t>воспитательные возможности</w:t>
      </w:r>
      <w:r w:rsidRPr="00104284">
        <w:rPr>
          <w:rFonts w:ascii="Times New Roman" w:hAnsi="Times New Roman"/>
          <w:sz w:val="24"/>
          <w:szCs w:val="24"/>
        </w:rPr>
        <w:t>;</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использовать в воспитании обучающихся возможности школьного урока,</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поддерживать использование на уроках интерактивных форм занятий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 обучающимися;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инициировать и поддерживать ученическое самоуправление – как на уровне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школы, так и на уровне классных сообществ;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организовывать для обучающихся экскурсии, экспедиции, походы и реализовывать</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их воспитательный потенциал;</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организовывать профориентационную работу с обучающимися, в том числе 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рамках проектов, фестивалей и конкурсов района, города, области и др.;</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организовать работу школьных медиагрупп: редакционный совет подростков,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школьная газета, новостные порталы Инстаграм, ВКонтакте согласно мероприятиям</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школы, а также проектам и мероприятиям информационно</w:t>
      </w:r>
      <w:r w:rsidRPr="00104284">
        <w:rPr>
          <w:rFonts w:ascii="Times New Roman" w:hAnsi="Times New Roman"/>
          <w:sz w:val="24"/>
          <w:szCs w:val="24"/>
        </w:rPr>
        <w:t xml:space="preserve">- </w:t>
      </w:r>
      <w:r w:rsidRPr="00104284">
        <w:rPr>
          <w:rFonts w:ascii="Times New Roman" w:eastAsia="TimesNewRoman" w:hAnsi="Times New Roman"/>
          <w:sz w:val="24"/>
          <w:szCs w:val="24"/>
        </w:rPr>
        <w:t>медийного направления,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реализовывать их воспитательный потенциал;</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организовать работу с семьями обучающихся, их родителями или законными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представителями, направленную на совместное решение проблем личностного развития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обучающихся.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xml:space="preserve">       Планомерная реализация поставленных задач позволит организовать в школе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интересную и событийно насыщенную жизнь обучающихся и педагогических работников,</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что станет эффективным способом профилактики антисоциального поведения</w:t>
      </w:r>
    </w:p>
    <w:p w:rsidR="00104284" w:rsidRPr="00104284" w:rsidRDefault="00104284" w:rsidP="00104284">
      <w:pPr>
        <w:autoSpaceDE w:val="0"/>
        <w:autoSpaceDN w:val="0"/>
        <w:adjustRightInd w:val="0"/>
        <w:spacing w:after="0" w:line="240" w:lineRule="auto"/>
        <w:rPr>
          <w:rFonts w:ascii="Times New Roman" w:hAnsi="Times New Roman"/>
          <w:i/>
          <w:iCs/>
          <w:sz w:val="24"/>
          <w:szCs w:val="24"/>
        </w:rPr>
      </w:pPr>
      <w:r w:rsidRPr="00104284">
        <w:rPr>
          <w:rFonts w:ascii="Times New Roman" w:eastAsia="TimesNewRoman" w:hAnsi="Times New Roman"/>
          <w:sz w:val="24"/>
          <w:szCs w:val="24"/>
        </w:rPr>
        <w:t>обучающихся</w:t>
      </w:r>
      <w:r w:rsidRPr="00104284">
        <w:rPr>
          <w:rFonts w:ascii="Times New Roman" w:hAnsi="Times New Roman"/>
          <w:i/>
          <w:iCs/>
          <w:sz w:val="24"/>
          <w:szCs w:val="24"/>
        </w:rPr>
        <w:t>.</w:t>
      </w:r>
    </w:p>
    <w:p w:rsidR="00104284" w:rsidRPr="00104284" w:rsidRDefault="00104284" w:rsidP="00104284">
      <w:pPr>
        <w:autoSpaceDE w:val="0"/>
        <w:autoSpaceDN w:val="0"/>
        <w:adjustRightInd w:val="0"/>
        <w:spacing w:after="0" w:line="240" w:lineRule="auto"/>
        <w:rPr>
          <w:rFonts w:ascii="Times New Roman" w:hAnsi="Times New Roman"/>
          <w:b/>
          <w:bCs/>
          <w:sz w:val="24"/>
          <w:szCs w:val="24"/>
        </w:rPr>
      </w:pPr>
    </w:p>
    <w:p w:rsidR="00104284" w:rsidRPr="00104284" w:rsidRDefault="00104284" w:rsidP="00104284">
      <w:pPr>
        <w:autoSpaceDE w:val="0"/>
        <w:autoSpaceDN w:val="0"/>
        <w:adjustRightInd w:val="0"/>
        <w:spacing w:after="0" w:line="240" w:lineRule="auto"/>
        <w:rPr>
          <w:rFonts w:ascii="Times New Roman" w:hAnsi="Times New Roman"/>
          <w:b/>
          <w:bCs/>
          <w:sz w:val="24"/>
          <w:szCs w:val="24"/>
        </w:rPr>
      </w:pPr>
      <w:r w:rsidRPr="00104284">
        <w:rPr>
          <w:rFonts w:ascii="Times New Roman" w:hAnsi="Times New Roman"/>
          <w:b/>
          <w:bCs/>
          <w:sz w:val="24"/>
          <w:szCs w:val="24"/>
        </w:rPr>
        <w:t>2.3.4. Виды, формы и содержание деятельности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lastRenderedPageBreak/>
        <w:t>Практическая реализация цели и задач воспитания осуществляется в рамках</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следующих направлений воспитательной работы образовательной организации. Каждое</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из них представлено в соответствующем модуле.</w:t>
      </w:r>
    </w:p>
    <w:p w:rsidR="00104284" w:rsidRPr="00104284" w:rsidRDefault="00104284" w:rsidP="00104284">
      <w:pPr>
        <w:spacing w:after="0" w:line="240" w:lineRule="auto"/>
        <w:jc w:val="center"/>
        <w:rPr>
          <w:rFonts w:ascii="Times New Roman" w:hAnsi="Times New Roman"/>
          <w:b/>
          <w:sz w:val="24"/>
          <w:szCs w:val="24"/>
          <w:u w:val="single"/>
          <w:lang w:eastAsia="ru-RU"/>
        </w:rPr>
      </w:pPr>
      <w:r w:rsidRPr="00104284">
        <w:rPr>
          <w:rFonts w:ascii="Times New Roman" w:hAnsi="Times New Roman"/>
          <w:b/>
          <w:sz w:val="24"/>
          <w:szCs w:val="24"/>
          <w:u w:val="single"/>
          <w:lang w:eastAsia="ru-RU"/>
        </w:rPr>
        <w:t>Инвариантные модули</w:t>
      </w:r>
    </w:p>
    <w:p w:rsidR="00104284" w:rsidRPr="00104284" w:rsidRDefault="00104284" w:rsidP="00104284">
      <w:pPr>
        <w:spacing w:after="0" w:line="240" w:lineRule="auto"/>
        <w:jc w:val="center"/>
        <w:rPr>
          <w:rFonts w:ascii="Times New Roman" w:hAnsi="Times New Roman"/>
          <w:b/>
          <w:sz w:val="24"/>
          <w:szCs w:val="24"/>
          <w:lang w:eastAsia="ru-RU"/>
        </w:rPr>
      </w:pPr>
      <w:r w:rsidRPr="00104284">
        <w:rPr>
          <w:rFonts w:ascii="Times New Roman" w:hAnsi="Times New Roman"/>
          <w:b/>
          <w:sz w:val="24"/>
          <w:szCs w:val="24"/>
          <w:lang w:eastAsia="ru-RU"/>
        </w:rPr>
        <w:t>Модуль «Классное руководство»</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b/>
          <w:sz w:val="24"/>
          <w:szCs w:val="24"/>
          <w:lang w:eastAsia="ru-RU"/>
        </w:rPr>
        <w:t xml:space="preserve">       Задача - </w:t>
      </w:r>
      <w:r w:rsidRPr="00104284">
        <w:rPr>
          <w:rFonts w:ascii="Times New Roman" w:hAnsi="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Работа с классным коллективом:</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 xml:space="preserve">сплочение коллектива класса через: игры и тренинги на сплочение и командообразование; прогулки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Индивидуальная работа с учащимися: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поддержка ребенка в решении важных для него жизненных проблем (налаживание взаимоотношений с одноклассниками или учителями,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w:t>
      </w:r>
      <w:r w:rsidRPr="00104284">
        <w:rPr>
          <w:rFonts w:ascii="Times New Roman" w:hAnsi="Times New Roman"/>
          <w:sz w:val="24"/>
          <w:szCs w:val="24"/>
          <w:lang w:eastAsia="ru-RU"/>
        </w:rPr>
        <w:lastRenderedPageBreak/>
        <w:t>проводимые социальным педагогом тренинги общения; через предложение взять на себя ответственность за то или иное поручение в классе.</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Работа с учителями, преподающими в классе:</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привлечение учителей к участию в родительских собраниях класса для объединения усилий в деле обучения и воспитания детей.</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Работа с родителями учащихся или их законными представителями:</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регулярное информирование родителей о школьных успехах и проблемах их детей, о жизни класса в целом;</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организация родительских собраний, происходящих в режиме обсуждения наиболее острых проблем обучения и воспитания школьников;</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привлечение членов семей школьников к организации и проведению дел класса;</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организация на базе класса семейных праздников, конкурсов, соревнований, направленных на сплочение семьи и школы.</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Работа с обучающимися и семьями, находящимися в социально-опасном положении, состоящими на различных видах учета, оказавшимися в трудной жизненной ситуации (совместно с завучами и социальным педагогом):</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вовлечение детей в кружковую работу, наделение общественными поручениями в классе, делегирование отдельных поручений, ежедневный контроль за поведением, посещаемостью и успеваемостью, свободным времяпровождением, беседы с родителями.</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 xml:space="preserve">      Организационно-аналитические мероприятия: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Курсы, семинары, практикумы, консультации для классных руководителей.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Совещания, методические объединения для классных руководителей.</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Открытые воспитательные мероприятия.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ВШК</w:t>
      </w:r>
    </w:p>
    <w:p w:rsidR="00104284" w:rsidRPr="00104284" w:rsidRDefault="00104284" w:rsidP="00104284">
      <w:pPr>
        <w:spacing w:after="0" w:line="240" w:lineRule="auto"/>
        <w:jc w:val="center"/>
        <w:rPr>
          <w:rFonts w:ascii="Times New Roman" w:hAnsi="Times New Roman"/>
          <w:b/>
          <w:sz w:val="24"/>
          <w:szCs w:val="24"/>
          <w:lang w:eastAsia="ru-RU"/>
        </w:rPr>
      </w:pPr>
      <w:r w:rsidRPr="00104284">
        <w:rPr>
          <w:rFonts w:ascii="Times New Roman" w:hAnsi="Times New Roman"/>
          <w:b/>
          <w:sz w:val="24"/>
          <w:szCs w:val="24"/>
          <w:lang w:eastAsia="ru-RU"/>
        </w:rPr>
        <w:t>Модуль «Школьный урок»</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b/>
          <w:sz w:val="24"/>
          <w:szCs w:val="24"/>
          <w:lang w:eastAsia="ru-RU"/>
        </w:rPr>
        <w:t xml:space="preserve">      Задача</w:t>
      </w:r>
      <w:r w:rsidRPr="00104284">
        <w:rPr>
          <w:rFonts w:ascii="Times New Roman" w:hAnsi="Times New Roman"/>
          <w:sz w:val="24"/>
          <w:szCs w:val="24"/>
          <w:lang w:eastAsia="ru-RU"/>
        </w:rPr>
        <w:t xml:space="preserve"> -  </w:t>
      </w:r>
      <w:r w:rsidRPr="00104284">
        <w:rPr>
          <w:rFonts w:ascii="Times New Roman" w:hAnsi="Times New Roman"/>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Реализация школьными педагогами воспитательного потенциала урока предполагает следующее:</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через использование занимательных элементов (программы-тренажеры, тесты, мультимедийные презентации, научно-популярные передачи, онлайн-уроки и др);</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соблюдение «Правил внутреннего распорядка обучающегося»;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lastRenderedPageBreak/>
        <w:t>•</w:t>
      </w:r>
      <w:r w:rsidRPr="00104284">
        <w:rPr>
          <w:rFonts w:ascii="Times New Roman" w:hAnsi="Times New Roman"/>
          <w:sz w:val="24"/>
          <w:szCs w:val="24"/>
          <w:lang w:eastAsia="ru-RU"/>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уроки Мужества);</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r w:rsidRPr="00104284">
        <w:rPr>
          <w:rFonts w:ascii="Times New Roman" w:hAnsi="Times New Roman"/>
          <w:color w:val="000000"/>
          <w:sz w:val="24"/>
          <w:szCs w:val="24"/>
        </w:rPr>
        <w:t xml:space="preserve">(ролевые игры, имитации, деловые игры и образовательные игры);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Воспитательный аспект урока реализуется через:</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Анализ содержания темы урока с целью выяснения его воспитательных возможностей.</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Определение воспитательных элементов, которые целесообразно реализовать именно на данном уроке в конкретном классе с учетом запросов, возрастных и индивидуальных особенностей учеников, уровня из воспитанности.</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Отбор учебного материала из дополнительных источников информации.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Для реализации воспитательной компоненты урока педагоги используют общие воспитательные задачи согласно ФГОС в каждой предметной области.</w:t>
      </w:r>
    </w:p>
    <w:p w:rsidR="00104284" w:rsidRPr="00104284" w:rsidRDefault="00104284" w:rsidP="00104284">
      <w:pPr>
        <w:spacing w:after="0" w:line="240" w:lineRule="auto"/>
        <w:jc w:val="both"/>
        <w:rPr>
          <w:rFonts w:ascii="Times New Roman" w:hAnsi="Times New Roman"/>
          <w:sz w:val="24"/>
          <w:szCs w:val="24"/>
          <w:lang w:eastAsia="ru-RU"/>
        </w:rPr>
      </w:pPr>
    </w:p>
    <w:p w:rsidR="00104284" w:rsidRPr="00104284" w:rsidRDefault="00104284" w:rsidP="00104284">
      <w:pPr>
        <w:spacing w:after="0" w:line="240" w:lineRule="auto"/>
        <w:jc w:val="center"/>
        <w:rPr>
          <w:rFonts w:ascii="Times New Roman" w:hAnsi="Times New Roman"/>
          <w:b/>
          <w:sz w:val="24"/>
          <w:szCs w:val="24"/>
          <w:lang w:eastAsia="ru-RU"/>
        </w:rPr>
      </w:pPr>
      <w:r w:rsidRPr="00104284">
        <w:rPr>
          <w:rFonts w:ascii="Times New Roman" w:hAnsi="Times New Roman"/>
          <w:b/>
          <w:sz w:val="24"/>
          <w:szCs w:val="24"/>
          <w:lang w:eastAsia="ru-RU"/>
        </w:rPr>
        <w:t xml:space="preserve">Модуль </w:t>
      </w:r>
      <w:bookmarkStart w:id="604" w:name="_Hlk30338243"/>
      <w:r w:rsidRPr="00104284">
        <w:rPr>
          <w:rFonts w:ascii="Times New Roman" w:hAnsi="Times New Roman"/>
          <w:b/>
          <w:sz w:val="24"/>
          <w:szCs w:val="24"/>
          <w:lang w:eastAsia="ru-RU"/>
        </w:rPr>
        <w:t>«Курсы внеурочной деятельности»</w:t>
      </w:r>
      <w:bookmarkEnd w:id="604"/>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b/>
          <w:sz w:val="24"/>
          <w:szCs w:val="24"/>
          <w:lang w:eastAsia="ru-RU"/>
        </w:rPr>
        <w:t xml:space="preserve">      Задача</w:t>
      </w:r>
      <w:r w:rsidRPr="00104284">
        <w:rPr>
          <w:rFonts w:ascii="Times New Roman" w:hAnsi="Times New Roman"/>
          <w:sz w:val="24"/>
          <w:szCs w:val="24"/>
          <w:lang w:eastAsia="ru-RU"/>
        </w:rPr>
        <w:t xml:space="preserve"> - </w:t>
      </w:r>
      <w:r w:rsidRPr="00104284">
        <w:rPr>
          <w:rFonts w:ascii="Times New Roman" w:hAnsi="Times New Roman"/>
          <w:sz w:val="24"/>
          <w:szCs w:val="24"/>
        </w:rPr>
        <w:t>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Воспитание на занятиях школьных курсов внеурочной деятельности осуществляется преимущественно через: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формирование в кружках, секциях которые могли бы объединять детей и педагогов общими позитивными эмоциями и доверительными отношениями друг к другу;</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создание в детских объединениях традиций, задающих их членам определенные социально значимые формы поведения;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lastRenderedPageBreak/>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поощрение педагогами детских инициатив и детского самоуправления.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Реализация воспитательного потенциала курсов внеурочной деятельности происходит в рамках следующих выбранных школьниками ее видов:</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b/>
          <w:sz w:val="24"/>
          <w:szCs w:val="24"/>
          <w:lang w:eastAsia="ru-RU"/>
        </w:rPr>
        <w:t xml:space="preserve">       Познавательная деятельность</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(Программа внеурочной деятельности «Шахматка», «Уроки финансовой грамотности»).</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 xml:space="preserve">        Художественное творчество</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(Программа внеурочной деятельности «Умелый мастер», «Умелые руки»).</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b/>
          <w:sz w:val="24"/>
          <w:szCs w:val="24"/>
          <w:lang w:eastAsia="ru-RU"/>
        </w:rPr>
        <w:t xml:space="preserve">       Спортивно-оздоровительная деятельность</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(Программы внеурочной деятельности «Разговор о правильном питании», «Юнармия»).</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 xml:space="preserve">        Трудовая деятельность</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(Программа внеурочной деятельности «Умелый мастер»).</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 xml:space="preserve">        Игровая деятельность</w:t>
      </w:r>
    </w:p>
    <w:p w:rsidR="00104284" w:rsidRPr="00104284" w:rsidRDefault="00104284" w:rsidP="00104284">
      <w:pPr>
        <w:spacing w:after="0" w:line="240" w:lineRule="auto"/>
        <w:jc w:val="both"/>
        <w:rPr>
          <w:rFonts w:ascii="Times New Roman" w:hAnsi="Times New Roman"/>
          <w:sz w:val="24"/>
          <w:szCs w:val="24"/>
          <w:vertAlign w:val="superscript"/>
          <w:lang w:eastAsia="ru-RU"/>
        </w:rPr>
      </w:pPr>
      <w:r w:rsidRPr="00104284">
        <w:rPr>
          <w:rFonts w:ascii="Times New Roman" w:hAnsi="Times New Roman"/>
          <w:sz w:val="24"/>
          <w:szCs w:val="24"/>
          <w:lang w:eastAsia="ru-RU"/>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(Программа внеурочной деятельности «Развлекайка»).</w:t>
      </w:r>
    </w:p>
    <w:p w:rsidR="00104284" w:rsidRPr="00104284" w:rsidRDefault="00104284" w:rsidP="00104284">
      <w:pPr>
        <w:spacing w:after="0" w:line="240" w:lineRule="auto"/>
        <w:jc w:val="both"/>
        <w:rPr>
          <w:rFonts w:ascii="Times New Roman" w:hAnsi="Times New Roman"/>
          <w:b/>
          <w:color w:val="000000" w:themeColor="text1"/>
          <w:sz w:val="24"/>
          <w:szCs w:val="24"/>
          <w:u w:val="single"/>
          <w:lang w:eastAsia="ru-RU"/>
        </w:rPr>
      </w:pPr>
      <w:r w:rsidRPr="00104284">
        <w:rPr>
          <w:rFonts w:ascii="Times New Roman" w:hAnsi="Times New Roman"/>
          <w:b/>
          <w:color w:val="000000" w:themeColor="text1"/>
          <w:sz w:val="24"/>
          <w:szCs w:val="24"/>
          <w:lang w:eastAsia="ru-RU"/>
        </w:rPr>
        <w:t xml:space="preserve">       Проблемно-ценностное общение</w:t>
      </w:r>
    </w:p>
    <w:p w:rsidR="00104284" w:rsidRPr="00104284" w:rsidRDefault="00104284" w:rsidP="00104284">
      <w:pPr>
        <w:spacing w:after="0" w:line="240" w:lineRule="auto"/>
        <w:jc w:val="both"/>
        <w:rPr>
          <w:rFonts w:ascii="Times New Roman" w:hAnsi="Times New Roman"/>
          <w:color w:val="000000" w:themeColor="text1"/>
          <w:sz w:val="24"/>
          <w:szCs w:val="24"/>
          <w:lang w:eastAsia="ru-RU"/>
        </w:rPr>
      </w:pPr>
      <w:r w:rsidRPr="00104284">
        <w:rPr>
          <w:rFonts w:ascii="Times New Roman" w:hAnsi="Times New Roman"/>
          <w:color w:val="000000" w:themeColor="text1"/>
          <w:sz w:val="24"/>
          <w:szCs w:val="24"/>
          <w:lang w:eastAsia="ru-RU"/>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(Программа внеурочной деятельности «Правила Этикета»).</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 xml:space="preserve">      Организационно-аналитические мероприятия: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Курсы, семинары, практикумы, консультации для учителей-предметников, учителей начальных классов, классных руководителей и педагогов дополнительного образования.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ВШК</w:t>
      </w:r>
    </w:p>
    <w:p w:rsidR="00104284" w:rsidRPr="00104284" w:rsidRDefault="00104284" w:rsidP="00104284">
      <w:pPr>
        <w:spacing w:after="0" w:line="240" w:lineRule="auto"/>
        <w:jc w:val="center"/>
        <w:rPr>
          <w:rFonts w:ascii="Times New Roman" w:hAnsi="Times New Roman"/>
          <w:b/>
          <w:color w:val="000000" w:themeColor="text1"/>
          <w:sz w:val="24"/>
          <w:szCs w:val="24"/>
          <w:lang w:eastAsia="ru-RU"/>
        </w:rPr>
      </w:pPr>
      <w:r w:rsidRPr="00104284">
        <w:rPr>
          <w:rFonts w:ascii="Times New Roman" w:hAnsi="Times New Roman"/>
          <w:b/>
          <w:color w:val="000000" w:themeColor="text1"/>
          <w:sz w:val="24"/>
          <w:szCs w:val="24"/>
          <w:lang w:eastAsia="ru-RU"/>
        </w:rPr>
        <w:t>Модуль «Работа с родителями»</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b/>
          <w:color w:val="000000" w:themeColor="text1"/>
          <w:sz w:val="24"/>
          <w:szCs w:val="24"/>
          <w:lang w:eastAsia="ru-RU"/>
        </w:rPr>
        <w:t xml:space="preserve">      Задача - </w:t>
      </w:r>
      <w:r w:rsidRPr="00104284">
        <w:rPr>
          <w:rFonts w:ascii="Times New Roman" w:hAnsi="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sz w:val="24"/>
          <w:szCs w:val="24"/>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w:t>
      </w:r>
      <w:r w:rsidRPr="00104284">
        <w:rPr>
          <w:rFonts w:ascii="Times New Roman" w:hAnsi="Times New Roman"/>
          <w:b/>
          <w:sz w:val="24"/>
          <w:szCs w:val="24"/>
        </w:rPr>
        <w:t>форм деятельности:</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b/>
          <w:sz w:val="24"/>
          <w:szCs w:val="24"/>
        </w:rPr>
        <w:t xml:space="preserve">На групповом уровне: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lastRenderedPageBreak/>
        <w:t>•</w:t>
      </w:r>
      <w:r w:rsidRPr="00104284">
        <w:rPr>
          <w:rFonts w:ascii="Times New Roman" w:hAnsi="Times New Roman"/>
          <w:sz w:val="24"/>
          <w:szCs w:val="24"/>
        </w:rPr>
        <w:tab/>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b/>
          <w:sz w:val="24"/>
          <w:szCs w:val="24"/>
        </w:rPr>
        <w:t>На индивидуальном уровне:</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работа специалистов по запросу родителей для решения острых конфликтных ситуаций;</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помощь со стороны родителей в подготовке и проведении общешкольных и внутриклассных мероприятий воспитательной направленности;</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индивидуальное консультирование c целью координации воспитательных усилий педагогов и родителей.</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 xml:space="preserve">       Организационно-аналитические мероприятия:</w:t>
      </w:r>
    </w:p>
    <w:p w:rsidR="00104284" w:rsidRPr="00104284" w:rsidRDefault="00104284" w:rsidP="00104284">
      <w:pPr>
        <w:spacing w:after="0" w:line="240" w:lineRule="auto"/>
        <w:jc w:val="both"/>
        <w:rPr>
          <w:rFonts w:ascii="Times New Roman" w:hAnsi="Times New Roman"/>
          <w:color w:val="000000" w:themeColor="text1"/>
          <w:sz w:val="24"/>
          <w:szCs w:val="24"/>
          <w:lang w:eastAsia="ru-RU"/>
        </w:rPr>
      </w:pPr>
      <w:r w:rsidRPr="00104284">
        <w:rPr>
          <w:rFonts w:ascii="Times New Roman" w:hAnsi="Times New Roman"/>
          <w:color w:val="000000" w:themeColor="text1"/>
          <w:sz w:val="24"/>
          <w:szCs w:val="24"/>
          <w:lang w:eastAsia="ru-RU"/>
        </w:rPr>
        <w:t>- Курсы, семинары, практикумы, консультации для педагогов по подготовке к реализации модуля «Работа с родителями».</w:t>
      </w:r>
    </w:p>
    <w:p w:rsidR="00104284" w:rsidRPr="00104284" w:rsidRDefault="00104284" w:rsidP="00104284">
      <w:pPr>
        <w:spacing w:after="0" w:line="240" w:lineRule="auto"/>
        <w:jc w:val="both"/>
        <w:rPr>
          <w:rFonts w:ascii="Times New Roman" w:hAnsi="Times New Roman"/>
          <w:color w:val="000000" w:themeColor="text1"/>
          <w:sz w:val="24"/>
          <w:szCs w:val="24"/>
          <w:lang w:eastAsia="ru-RU"/>
        </w:rPr>
      </w:pPr>
      <w:r w:rsidRPr="00104284">
        <w:rPr>
          <w:rFonts w:ascii="Times New Roman" w:hAnsi="Times New Roman"/>
          <w:color w:val="000000" w:themeColor="text1"/>
          <w:sz w:val="24"/>
          <w:szCs w:val="24"/>
          <w:lang w:eastAsia="ru-RU"/>
        </w:rPr>
        <w:t>- Мониторинг «Уровень удовлетворенности родителей школьной жизнью».</w:t>
      </w:r>
    </w:p>
    <w:p w:rsidR="00104284" w:rsidRPr="00104284" w:rsidRDefault="00104284" w:rsidP="00104284">
      <w:pPr>
        <w:spacing w:after="0" w:line="240" w:lineRule="auto"/>
        <w:jc w:val="both"/>
        <w:rPr>
          <w:rFonts w:ascii="Times New Roman" w:hAnsi="Times New Roman"/>
          <w:color w:val="000000" w:themeColor="text1"/>
          <w:sz w:val="24"/>
          <w:szCs w:val="24"/>
          <w:lang w:eastAsia="ru-RU"/>
        </w:rPr>
      </w:pPr>
      <w:r w:rsidRPr="00104284">
        <w:rPr>
          <w:rFonts w:ascii="Times New Roman" w:hAnsi="Times New Roman"/>
          <w:color w:val="000000" w:themeColor="text1"/>
          <w:sz w:val="24"/>
          <w:szCs w:val="24"/>
          <w:lang w:eastAsia="ru-RU"/>
        </w:rPr>
        <w:t>- Анкетирование родителей  по вопросам ВР.</w:t>
      </w:r>
    </w:p>
    <w:p w:rsidR="00104284" w:rsidRPr="00104284" w:rsidRDefault="00104284" w:rsidP="00104284">
      <w:pPr>
        <w:spacing w:after="0" w:line="240" w:lineRule="auto"/>
        <w:jc w:val="both"/>
        <w:rPr>
          <w:rFonts w:ascii="Times New Roman" w:hAnsi="Times New Roman"/>
          <w:color w:val="000000" w:themeColor="text1"/>
          <w:sz w:val="24"/>
          <w:szCs w:val="24"/>
          <w:lang w:eastAsia="ru-RU"/>
        </w:rPr>
      </w:pPr>
      <w:r w:rsidRPr="00104284">
        <w:rPr>
          <w:rFonts w:ascii="Times New Roman" w:hAnsi="Times New Roman"/>
          <w:color w:val="000000" w:themeColor="text1"/>
          <w:sz w:val="24"/>
          <w:szCs w:val="24"/>
          <w:lang w:eastAsia="ru-RU"/>
        </w:rPr>
        <w:t>- ВШК за проведением родительских собраний, всеобучей.</w:t>
      </w:r>
    </w:p>
    <w:p w:rsidR="00104284" w:rsidRPr="00104284" w:rsidRDefault="00104284" w:rsidP="00104284">
      <w:pPr>
        <w:spacing w:after="0" w:line="240" w:lineRule="auto"/>
        <w:jc w:val="center"/>
        <w:rPr>
          <w:rFonts w:ascii="Times New Roman" w:hAnsi="Times New Roman"/>
          <w:b/>
          <w:color w:val="000000" w:themeColor="text1"/>
          <w:sz w:val="24"/>
          <w:szCs w:val="24"/>
        </w:rPr>
      </w:pPr>
      <w:r w:rsidRPr="00104284">
        <w:rPr>
          <w:rFonts w:ascii="Times New Roman" w:hAnsi="Times New Roman"/>
          <w:b/>
          <w:color w:val="000000" w:themeColor="text1"/>
          <w:sz w:val="24"/>
          <w:szCs w:val="24"/>
        </w:rPr>
        <w:t>Модуль «Правовое воспитание»</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b/>
          <w:sz w:val="24"/>
          <w:szCs w:val="24"/>
        </w:rPr>
        <w:t xml:space="preserve">      Задача - </w:t>
      </w:r>
      <w:r w:rsidRPr="00104284">
        <w:rPr>
          <w:rFonts w:ascii="Times New Roman" w:hAnsi="Times New Roman"/>
          <w:sz w:val="24"/>
          <w:szCs w:val="24"/>
        </w:rPr>
        <w:t>организовать работу по формированию правовой культуры обучающихся.</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Правовое воспитание – это организованное, систематическое и целенаправленное воздействие на личность, формирующее правосознание, правовые установки, навыки и привычки активного правомерного поведения. Классными руководителями и социальным педагогом школы используются различные </w:t>
      </w:r>
      <w:r w:rsidRPr="00104284">
        <w:rPr>
          <w:rFonts w:ascii="Times New Roman" w:hAnsi="Times New Roman"/>
          <w:b/>
          <w:sz w:val="24"/>
          <w:szCs w:val="24"/>
        </w:rPr>
        <w:t>формы и методы</w:t>
      </w:r>
      <w:r w:rsidRPr="00104284">
        <w:rPr>
          <w:rFonts w:ascii="Times New Roman" w:hAnsi="Times New Roman"/>
          <w:sz w:val="24"/>
          <w:szCs w:val="24"/>
        </w:rPr>
        <w:t xml:space="preserve"> профилактической работы с учащимися:</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b/>
          <w:sz w:val="24"/>
          <w:szCs w:val="24"/>
        </w:rPr>
        <w:t>Вне образовательной организации:</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организация внеурочной деятельности учащихся: помочь детям 1-4 классов определиться с занятиями в кружках по интересам в школе и сельском клубе.</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b/>
          <w:sz w:val="24"/>
          <w:szCs w:val="24"/>
        </w:rPr>
        <w:t xml:space="preserve">На уровне школы: </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sz w:val="24"/>
          <w:szCs w:val="24"/>
        </w:rPr>
        <w:t>•</w:t>
      </w:r>
      <w:r w:rsidRPr="00104284">
        <w:rPr>
          <w:rFonts w:ascii="Times New Roman" w:hAnsi="Times New Roman"/>
          <w:sz w:val="24"/>
          <w:szCs w:val="24"/>
        </w:rPr>
        <w:tab/>
        <w:t>организация и проведение мероприятий в рамках месячника по профилактике ПАВ, месячника Правовых знаний, декады по ЗОЖ.</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рассмотрение вопросов профилактики на заседаниях Совета профилактики несовершеннолетних с приглашением учащихся и их законных представителей, классных руководителей;</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размещение актуальной информации по вопросам правового воспитания на школьном сайте.</w:t>
      </w:r>
      <w:r w:rsidRPr="00104284">
        <w:rPr>
          <w:rFonts w:ascii="Times New Roman" w:hAnsi="Times New Roman"/>
          <w:sz w:val="24"/>
          <w:szCs w:val="24"/>
        </w:rPr>
        <w:tab/>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b/>
          <w:sz w:val="24"/>
          <w:szCs w:val="24"/>
        </w:rPr>
        <w:t>На уровне классов:</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lastRenderedPageBreak/>
        <w:t>•</w:t>
      </w:r>
      <w:r w:rsidRPr="00104284">
        <w:rPr>
          <w:rFonts w:ascii="Times New Roman" w:hAnsi="Times New Roman"/>
          <w:sz w:val="24"/>
          <w:szCs w:val="24"/>
        </w:rPr>
        <w:tab/>
        <w:t>коллективное и групповое консультирование, диспуты, лекции, беседы, игровое моделирование, решение проблемных задач и ситуаций нравственно-правового содержания;</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театрализованные представления по проблемам морали и права, ролевые игры по формированию навыков безопасного поведения («Как поступить?» и др.);</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правовые  недели (классные и информационные часы: «Ответственность как черта характера», «Мои права, мои обязанности», «Борьба с ложью и обманом», «Каждый сам за себя в ответе», часы общения: «Твоё будущее начинается сегодня», «Знай свои права», «Свобода – что это такое «Прежде, чем сделать - подумай», «Права ребенка и человеческие ценности» и др.).</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b/>
          <w:sz w:val="24"/>
          <w:szCs w:val="24"/>
        </w:rPr>
        <w:t>На индивидуальном уровне:</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изучение особенностей личности младших школьников, занятия с социальным педагогом по коррекции их поведения;</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посещения на дому с целью контроля над младшими школьниками, их занятостью в свободное от занятий время  (по запросу и сложившейся ситуации);</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посещение уроков с целью выяснения уровня подготовки учащихся к занятиям;</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психолого-педагогическое консультирование родителей, учителей-предметников с целью выработки подходов к воспитанию и обучению «трудных» детей;</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индивидуальные и коллективные профилактические беседы с младшими школьниками;</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вовлечение школьников в общественно-значимую деятельность через реализацию</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воспитательно-образовательных программ и проектов;</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вовлечение учащихся в систему объединений дополнительного образования с целью организации занятости в свободное время.</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 xml:space="preserve">      Организационно-аналитические мероприятия:</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Курсы, семинары, практикумы, консультации для педагогов по подготовке к реализации модуля «Правовое воспитание».</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Тестирование, анкетирование.</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Организация работы методических объединений классных руководителей.</w:t>
      </w:r>
    </w:p>
    <w:p w:rsidR="00104284" w:rsidRPr="00104284" w:rsidRDefault="00104284" w:rsidP="00104284">
      <w:pPr>
        <w:ind w:left="720"/>
        <w:contextualSpacing/>
        <w:jc w:val="center"/>
        <w:rPr>
          <w:rFonts w:ascii="Times New Roman" w:hAnsi="Times New Roman"/>
          <w:b/>
          <w:sz w:val="24"/>
          <w:szCs w:val="24"/>
        </w:rPr>
      </w:pPr>
      <w:r w:rsidRPr="00104284">
        <w:rPr>
          <w:rFonts w:ascii="Times New Roman" w:hAnsi="Times New Roman"/>
          <w:b/>
          <w:sz w:val="24"/>
          <w:szCs w:val="24"/>
        </w:rPr>
        <w:t xml:space="preserve">Модуль «Профориентация» </w:t>
      </w:r>
    </w:p>
    <w:p w:rsidR="00104284" w:rsidRPr="00104284" w:rsidRDefault="00104284" w:rsidP="00104284">
      <w:pPr>
        <w:ind w:left="-142"/>
        <w:contextualSpacing/>
        <w:jc w:val="both"/>
        <w:rPr>
          <w:rFonts w:ascii="Times New Roman" w:hAnsi="Times New Roman"/>
          <w:sz w:val="24"/>
          <w:szCs w:val="24"/>
        </w:rPr>
      </w:pPr>
      <w:r w:rsidRPr="00104284">
        <w:rPr>
          <w:rFonts w:ascii="Times New Roman" w:hAnsi="Times New Roman"/>
          <w:b/>
          <w:sz w:val="24"/>
          <w:szCs w:val="24"/>
        </w:rPr>
        <w:t>Задача</w:t>
      </w:r>
      <w:r w:rsidRPr="00104284">
        <w:rPr>
          <w:rFonts w:ascii="Times New Roman" w:hAnsi="Times New Roman"/>
          <w:sz w:val="24"/>
          <w:szCs w:val="24"/>
        </w:rPr>
        <w:t xml:space="preserve"> – организация системной работы по профориентации, повышение информированности обучающихся об основных профессиях, по которым наблюдается или планируется существенный дефицит кадров в Курганской области. </w:t>
      </w:r>
    </w:p>
    <w:p w:rsidR="00104284" w:rsidRPr="00104284" w:rsidRDefault="00104284" w:rsidP="00104284">
      <w:pPr>
        <w:ind w:left="-142"/>
        <w:contextualSpacing/>
        <w:jc w:val="both"/>
        <w:rPr>
          <w:rFonts w:ascii="Times New Roman" w:hAnsi="Times New Roman"/>
          <w:sz w:val="24"/>
          <w:szCs w:val="24"/>
        </w:rPr>
      </w:pPr>
      <w:r w:rsidRPr="00104284">
        <w:rPr>
          <w:rFonts w:ascii="Times New Roman" w:hAnsi="Times New Roman"/>
          <w:b/>
          <w:sz w:val="24"/>
          <w:szCs w:val="24"/>
        </w:rPr>
        <w:t>Профориентация</w:t>
      </w:r>
      <w:r w:rsidRPr="00104284">
        <w:rPr>
          <w:rFonts w:ascii="Times New Roman" w:hAnsi="Times New Roman"/>
          <w:sz w:val="24"/>
          <w:szCs w:val="24"/>
        </w:rPr>
        <w:t xml:space="preserve"> - это комплекс действий для выявления у человека склонностей и талантов к определенным видам профессиональной деятельности, а также система действий, направленных на помощь в выборе карьерного пути людям всех возрастов </w:t>
      </w:r>
      <w:r w:rsidRPr="00104284">
        <w:rPr>
          <w:rFonts w:ascii="Times New Roman" w:hAnsi="Times New Roman"/>
          <w:b/>
          <w:sz w:val="24"/>
          <w:szCs w:val="24"/>
        </w:rPr>
        <w:t>Формы и виды работы</w:t>
      </w:r>
      <w:r w:rsidRPr="00104284">
        <w:rPr>
          <w:rFonts w:ascii="Times New Roman" w:hAnsi="Times New Roman"/>
          <w:sz w:val="24"/>
          <w:szCs w:val="24"/>
        </w:rPr>
        <w:t>:</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 экскурсии на предприятия города Кургана и Курганской области; </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профессиональные пробы,</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 социальные практики, </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встречи с выпускниками;</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 встречи с людьми разных профессий;</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 проектная и исследовательская деятельность.</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 профориентационный портал Курганской области (45 ПРОФОР); </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федеральный проект «Успех каждого ребенка» в рамках национального проекта «Образование» (6-11 классы) </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 Межведомственный проект «Профориентационный технопарк «Зауральский навигатор»; - Всероссийский форум профессиональной навигации «Проектория»;</w:t>
      </w:r>
    </w:p>
    <w:p w:rsidR="00104284" w:rsidRPr="00104284" w:rsidRDefault="00104284" w:rsidP="00104284">
      <w:pPr>
        <w:ind w:left="-142"/>
        <w:contextualSpacing/>
        <w:jc w:val="both"/>
        <w:rPr>
          <w:rFonts w:ascii="Times New Roman" w:hAnsi="Times New Roman"/>
          <w:sz w:val="24"/>
          <w:szCs w:val="24"/>
        </w:rPr>
      </w:pPr>
      <w:r w:rsidRPr="00104284">
        <w:rPr>
          <w:rFonts w:ascii="Times New Roman" w:hAnsi="Times New Roman"/>
          <w:b/>
          <w:sz w:val="24"/>
          <w:szCs w:val="24"/>
        </w:rPr>
        <w:t>Организационно-методические мероприятия при реализации модуля</w:t>
      </w:r>
      <w:r w:rsidRPr="00104284">
        <w:rPr>
          <w:rFonts w:ascii="Times New Roman" w:hAnsi="Times New Roman"/>
          <w:sz w:val="24"/>
          <w:szCs w:val="24"/>
        </w:rPr>
        <w:t>:</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lastRenderedPageBreak/>
        <w:t xml:space="preserve"> - Курсы повышения квалификации, семинары по вопросам организации профориентации. - Участие в конкурсах методических разработок по профориентации </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Тестирование, анкетирование </w:t>
      </w:r>
    </w:p>
    <w:p w:rsidR="00104284" w:rsidRPr="00104284" w:rsidRDefault="00104284" w:rsidP="00104284">
      <w:pPr>
        <w:contextualSpacing/>
        <w:jc w:val="center"/>
        <w:rPr>
          <w:rFonts w:ascii="Times New Roman" w:hAnsi="Times New Roman"/>
          <w:b/>
          <w:sz w:val="24"/>
          <w:szCs w:val="24"/>
        </w:rPr>
      </w:pPr>
      <w:r w:rsidRPr="00104284">
        <w:rPr>
          <w:rFonts w:ascii="Times New Roman" w:hAnsi="Times New Roman"/>
          <w:b/>
          <w:sz w:val="24"/>
          <w:szCs w:val="24"/>
        </w:rPr>
        <w:t>Модуль «Самоуправление»</w:t>
      </w:r>
    </w:p>
    <w:p w:rsidR="00104284" w:rsidRPr="00104284" w:rsidRDefault="00104284" w:rsidP="00104284">
      <w:pPr>
        <w:contextualSpacing/>
        <w:jc w:val="both"/>
        <w:rPr>
          <w:rFonts w:ascii="Times New Roman" w:hAnsi="Times New Roman"/>
          <w:sz w:val="24"/>
          <w:szCs w:val="24"/>
        </w:rPr>
      </w:pPr>
      <w:r w:rsidRPr="00104284">
        <w:rPr>
          <w:rFonts w:ascii="Times New Roman" w:hAnsi="Times New Roman"/>
          <w:b/>
          <w:sz w:val="24"/>
          <w:szCs w:val="24"/>
        </w:rPr>
        <w:t>Задача</w:t>
      </w:r>
      <w:r w:rsidRPr="00104284">
        <w:rPr>
          <w:rFonts w:ascii="Times New Roman" w:hAnsi="Times New Roman"/>
          <w:sz w:val="24"/>
          <w:szCs w:val="24"/>
        </w:rPr>
        <w:t xml:space="preserve"> - создать условия, способствующих выявлению лидерских и других лучших качеств личности, инициировать и поддерживать ученическое самоуправление на разных уровне. </w:t>
      </w:r>
      <w:r w:rsidRPr="00104284">
        <w:rPr>
          <w:rFonts w:ascii="Times New Roman" w:hAnsi="Times New Roman"/>
          <w:b/>
          <w:sz w:val="24"/>
          <w:szCs w:val="24"/>
        </w:rPr>
        <w:t>Самоуправление</w:t>
      </w:r>
      <w:r w:rsidRPr="00104284">
        <w:rPr>
          <w:rFonts w:ascii="Times New Roman" w:hAnsi="Times New Roman"/>
          <w:sz w:val="24"/>
          <w:szCs w:val="24"/>
        </w:rPr>
        <w:t xml:space="preserve"> - это режим протекания совместной и самостоятельной жизни, в которой каждый ученик может определить свое место и реализовать свои способности и возможности. Самоуправление - это форма реализации обучающимися права на участие в управлении образовательными организациями, предполагающее участие учеников в решении вопросов при организации учебно-воспитательного процесса совместно с педагогическим коллективом и администрацией учреждения </w:t>
      </w:r>
    </w:p>
    <w:p w:rsidR="00104284" w:rsidRPr="00104284" w:rsidRDefault="00104284" w:rsidP="00104284">
      <w:pPr>
        <w:contextualSpacing/>
        <w:jc w:val="both"/>
        <w:rPr>
          <w:rFonts w:ascii="Times New Roman" w:hAnsi="Times New Roman"/>
          <w:sz w:val="24"/>
          <w:szCs w:val="24"/>
        </w:rPr>
      </w:pPr>
      <w:r w:rsidRPr="00104284">
        <w:rPr>
          <w:rFonts w:ascii="Times New Roman" w:hAnsi="Times New Roman"/>
          <w:sz w:val="24"/>
          <w:szCs w:val="24"/>
        </w:rPr>
        <w:t xml:space="preserve">Поддержка ученического самоуправления помогает педагогам воспитывать в обучающихся инициативность, самостоятельность, ответственность, трудолюбие, чувство собственного достоинства, предоставлять им широкие возможности для самовыражения и самореализации. Самоуправление в МКОУ Старопершинская СОШ осуществляет совет гимназистов, в состав которого входят обучающиеся уровней основного общего и среднего общего образования. </w:t>
      </w:r>
    </w:p>
    <w:p w:rsidR="00104284" w:rsidRPr="00104284" w:rsidRDefault="00104284" w:rsidP="00104284">
      <w:pPr>
        <w:contextualSpacing/>
        <w:jc w:val="both"/>
        <w:rPr>
          <w:rFonts w:ascii="Times New Roman" w:hAnsi="Times New Roman"/>
          <w:sz w:val="24"/>
          <w:szCs w:val="24"/>
        </w:rPr>
      </w:pPr>
      <w:r w:rsidRPr="00104284">
        <w:rPr>
          <w:rFonts w:ascii="Times New Roman" w:hAnsi="Times New Roman"/>
          <w:sz w:val="24"/>
          <w:szCs w:val="24"/>
        </w:rPr>
        <w:t>Самоуправление осуществляется следующим образом:</w:t>
      </w:r>
    </w:p>
    <w:p w:rsidR="00104284" w:rsidRPr="00104284" w:rsidRDefault="00104284" w:rsidP="00104284">
      <w:pPr>
        <w:ind w:left="720"/>
        <w:contextualSpacing/>
        <w:jc w:val="both"/>
        <w:rPr>
          <w:rFonts w:ascii="Times New Roman" w:hAnsi="Times New Roman"/>
          <w:b/>
          <w:sz w:val="24"/>
          <w:szCs w:val="24"/>
        </w:rPr>
      </w:pPr>
      <w:r w:rsidRPr="00104284">
        <w:rPr>
          <w:rFonts w:ascii="Times New Roman" w:hAnsi="Times New Roman"/>
          <w:b/>
          <w:sz w:val="24"/>
          <w:szCs w:val="24"/>
        </w:rPr>
        <w:t>На уровне школы:</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Совет гимназистов</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 школьная служба медиации </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b/>
          <w:sz w:val="24"/>
          <w:szCs w:val="24"/>
        </w:rPr>
        <w:t>На уровне классного коллектива:</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актив класса </w:t>
      </w:r>
    </w:p>
    <w:p w:rsidR="00104284" w:rsidRPr="00104284" w:rsidRDefault="00104284" w:rsidP="00104284">
      <w:pPr>
        <w:ind w:left="720"/>
        <w:contextualSpacing/>
        <w:jc w:val="both"/>
        <w:rPr>
          <w:rFonts w:ascii="Times New Roman" w:hAnsi="Times New Roman"/>
          <w:b/>
          <w:sz w:val="24"/>
          <w:szCs w:val="24"/>
        </w:rPr>
      </w:pPr>
      <w:r w:rsidRPr="00104284">
        <w:rPr>
          <w:rFonts w:ascii="Times New Roman" w:hAnsi="Times New Roman"/>
          <w:b/>
          <w:sz w:val="24"/>
          <w:szCs w:val="24"/>
        </w:rPr>
        <w:t xml:space="preserve">- организация постоянных и сменных поручений. </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b/>
          <w:sz w:val="24"/>
          <w:szCs w:val="24"/>
        </w:rPr>
        <w:t>На индивидуальном уровне:</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вовлечение обучающихся в планирование, организацию, проведение и анализ общешкольных и внутриклассных дел;</w:t>
      </w:r>
    </w:p>
    <w:p w:rsidR="00104284" w:rsidRPr="00104284" w:rsidRDefault="00104284" w:rsidP="00104284">
      <w:pPr>
        <w:ind w:left="720"/>
        <w:contextualSpacing/>
        <w:jc w:val="both"/>
        <w:rPr>
          <w:rFonts w:ascii="Times New Roman" w:hAnsi="Times New Roman"/>
          <w:b/>
          <w:sz w:val="24"/>
          <w:szCs w:val="24"/>
        </w:rPr>
      </w:pPr>
      <w:r w:rsidRPr="00104284">
        <w:rPr>
          <w:rFonts w:ascii="Times New Roman" w:hAnsi="Times New Roman"/>
          <w:b/>
          <w:sz w:val="24"/>
          <w:szCs w:val="24"/>
        </w:rPr>
        <w:t xml:space="preserve"> - участие в работе школьной медиации </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b/>
          <w:sz w:val="24"/>
          <w:szCs w:val="24"/>
        </w:rPr>
        <w:t>Организационно-методические мероприятия при реализации модуля</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Курсы повышения квалификации, семинары, практикумы, консультации для классных руководителей. </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Совещания, методические объединения для классных руководителей</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 Обучение актива школы и класса.</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 Мониторинг «Уровень удовлетворенностью школьной жизнью» </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Анкетирование.</w:t>
      </w:r>
    </w:p>
    <w:p w:rsidR="00104284" w:rsidRPr="00104284" w:rsidRDefault="00104284" w:rsidP="00104284">
      <w:pPr>
        <w:ind w:left="720"/>
        <w:contextualSpacing/>
        <w:jc w:val="both"/>
        <w:rPr>
          <w:rFonts w:ascii="Times New Roman" w:hAnsi="Times New Roman"/>
          <w:sz w:val="24"/>
          <w:szCs w:val="24"/>
        </w:rPr>
      </w:pPr>
      <w:r w:rsidRPr="00104284">
        <w:rPr>
          <w:rFonts w:ascii="Times New Roman" w:hAnsi="Times New Roman"/>
          <w:sz w:val="24"/>
          <w:szCs w:val="24"/>
        </w:rPr>
        <w:t xml:space="preserve"> - ВШК.</w:t>
      </w:r>
    </w:p>
    <w:p w:rsidR="00104284" w:rsidRPr="00104284" w:rsidRDefault="00104284" w:rsidP="00104284">
      <w:pPr>
        <w:spacing w:after="0" w:line="240" w:lineRule="auto"/>
        <w:jc w:val="center"/>
        <w:rPr>
          <w:rFonts w:ascii="Times New Roman" w:hAnsi="Times New Roman"/>
          <w:b/>
          <w:sz w:val="24"/>
          <w:szCs w:val="24"/>
        </w:rPr>
      </w:pPr>
      <w:r w:rsidRPr="00104284">
        <w:rPr>
          <w:rFonts w:ascii="Times New Roman" w:hAnsi="Times New Roman"/>
          <w:b/>
          <w:sz w:val="24"/>
          <w:szCs w:val="24"/>
        </w:rPr>
        <w:t>Модуль «Ключевые общешкольные дела»</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b/>
          <w:sz w:val="24"/>
          <w:szCs w:val="24"/>
        </w:rPr>
        <w:t xml:space="preserve">     Задача - </w:t>
      </w:r>
      <w:r w:rsidRPr="00104284">
        <w:rPr>
          <w:rFonts w:ascii="Times New Roman" w:hAnsi="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с педагогами и детьми. Это не набор календарных праздников, отмечаемых в школе, а комплекс коллективных творческих дел, </w:t>
      </w:r>
      <w:r w:rsidRPr="00104284">
        <w:rPr>
          <w:rFonts w:ascii="Times New Roman" w:hAnsi="Times New Roman"/>
          <w:sz w:val="24"/>
          <w:szCs w:val="24"/>
        </w:rPr>
        <w:lastRenderedPageBreak/>
        <w:t xml:space="preserve">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104284" w:rsidRPr="00104284" w:rsidRDefault="00104284" w:rsidP="00104284">
      <w:pPr>
        <w:spacing w:after="0" w:line="240" w:lineRule="auto"/>
        <w:jc w:val="both"/>
        <w:rPr>
          <w:rFonts w:ascii="Times New Roman" w:hAnsi="Times New Roman"/>
          <w:color w:val="FF0000"/>
          <w:sz w:val="24"/>
          <w:szCs w:val="24"/>
        </w:rPr>
      </w:pPr>
      <w:r w:rsidRPr="00104284">
        <w:rPr>
          <w:rFonts w:ascii="Times New Roman" w:hAnsi="Times New Roman"/>
          <w:sz w:val="24"/>
          <w:szCs w:val="24"/>
        </w:rPr>
        <w:t xml:space="preserve">     Для этого в образовательной организации используются следующие </w:t>
      </w:r>
      <w:r w:rsidRPr="00104284">
        <w:rPr>
          <w:rFonts w:ascii="Times New Roman" w:hAnsi="Times New Roman"/>
          <w:b/>
          <w:sz w:val="24"/>
          <w:szCs w:val="24"/>
        </w:rPr>
        <w:t>формы работы</w:t>
      </w:r>
      <w:r w:rsidRPr="00104284">
        <w:rPr>
          <w:rFonts w:ascii="Times New Roman" w:hAnsi="Times New Roman"/>
          <w:sz w:val="24"/>
          <w:szCs w:val="24"/>
        </w:rPr>
        <w:t>.</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b/>
          <w:sz w:val="24"/>
          <w:szCs w:val="24"/>
        </w:rPr>
        <w:t>На внешкольном уровне:</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 xml:space="preserve"> социальные проекты – ежегодные совместно разрабатываемые и реализуемые школьниками и педагогами комплексы дел (экологической, патриотической, трудовой направленности), ориентированные на преобразование окружающего школу социума: патриотические акции «Обелиск», «Ветеран живет рядом», экологические – «Чистый двор», «Сохраним природу села», «Покорми птиц зимой»  и др.;</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участие во всероссийских акциях, посвященных значимым отечественным и международным событиям: «Бессмертный полк», «Георгиевская ленточка»,«Свеча памяти», «Письмо Солдату».</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b/>
          <w:sz w:val="24"/>
          <w:szCs w:val="24"/>
        </w:rPr>
        <w:t>На школьном уровне:</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 «День Знаний», «Праздник Урожая», «День Здоровья», «День самоуправления», «День Матери», «Новый год», «День Защитников Отечества», «Женский день 8 Марта», мероприятия, </w:t>
      </w:r>
      <w:r w:rsidRPr="00104284">
        <w:rPr>
          <w:rFonts w:ascii="Times New Roman" w:hAnsi="Times New Roman"/>
          <w:color w:val="000000"/>
          <w:sz w:val="24"/>
          <w:szCs w:val="24"/>
        </w:rPr>
        <w:t>посвященные памяти героя-земляка  Советского Союза Н.И. Радионова,</w:t>
      </w:r>
      <w:r w:rsidRPr="00104284">
        <w:rPr>
          <w:rFonts w:ascii="Times New Roman" w:hAnsi="Times New Roman"/>
          <w:sz w:val="24"/>
          <w:szCs w:val="24"/>
        </w:rPr>
        <w:t xml:space="preserve"> «День Победы», «Праздник Последнего звонка»;</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«Посвящения в первоклассники», «Посвящения в пешеходы», «Прощание с начальной школой», «Посвящение в Юнармейцы»;</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b/>
          <w:sz w:val="24"/>
          <w:szCs w:val="24"/>
        </w:rPr>
        <w:t xml:space="preserve">На уровне классов: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 xml:space="preserve">участие школьных классов в реализации общешкольных ключевых дел;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проведение в рамках класса итогового анализа детьми общешкольных ключевых дел.</w:t>
      </w:r>
    </w:p>
    <w:p w:rsidR="00104284" w:rsidRPr="00104284" w:rsidRDefault="00104284" w:rsidP="00104284">
      <w:pPr>
        <w:spacing w:after="0" w:line="240" w:lineRule="auto"/>
        <w:jc w:val="both"/>
        <w:rPr>
          <w:rFonts w:ascii="Times New Roman" w:hAnsi="Times New Roman"/>
          <w:b/>
          <w:sz w:val="24"/>
          <w:szCs w:val="24"/>
        </w:rPr>
      </w:pPr>
      <w:r w:rsidRPr="00104284">
        <w:rPr>
          <w:rFonts w:ascii="Times New Roman" w:hAnsi="Times New Roman"/>
          <w:b/>
          <w:sz w:val="24"/>
          <w:szCs w:val="24"/>
        </w:rPr>
        <w:t xml:space="preserve">На индивидуальном уровне: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индивидуальная помощь ребенку (при необходимости) в освоении навыков подготовки, проведения и анализа ключевых дел;</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w:t>
      </w:r>
      <w:r w:rsidRPr="00104284">
        <w:rPr>
          <w:rFonts w:ascii="Times New Roman" w:hAnsi="Times New Roman"/>
          <w:sz w:val="24"/>
          <w:szCs w:val="24"/>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lastRenderedPageBreak/>
        <w:t xml:space="preserve">        Организационно-аналитические мероприятия: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Консультации для классных руководителей и обучающихся по реализации модуля «Ключевые общешкольные дела».</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Организация работы методических объединений классных руководителей.</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ВШК за качеством организации ключевых общешкольных дел.</w:t>
      </w:r>
    </w:p>
    <w:p w:rsidR="00104284" w:rsidRPr="00104284" w:rsidRDefault="00104284" w:rsidP="00104284">
      <w:pPr>
        <w:spacing w:after="0" w:line="240" w:lineRule="auto"/>
        <w:jc w:val="center"/>
        <w:rPr>
          <w:rFonts w:ascii="Times New Roman" w:hAnsi="Times New Roman"/>
          <w:b/>
          <w:sz w:val="24"/>
          <w:szCs w:val="24"/>
          <w:lang w:eastAsia="ru-RU"/>
        </w:rPr>
      </w:pPr>
      <w:r w:rsidRPr="00104284">
        <w:rPr>
          <w:rFonts w:ascii="Times New Roman" w:hAnsi="Times New Roman"/>
          <w:b/>
          <w:sz w:val="24"/>
          <w:szCs w:val="24"/>
          <w:lang w:eastAsia="ru-RU"/>
        </w:rPr>
        <w:t>Модуль «Детские общественные объединения»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b/>
          <w:sz w:val="24"/>
          <w:szCs w:val="24"/>
          <w:lang w:eastAsia="ru-RU"/>
        </w:rPr>
        <w:t xml:space="preserve">      Задача</w:t>
      </w:r>
      <w:r w:rsidRPr="00104284">
        <w:rPr>
          <w:rFonts w:ascii="Times New Roman" w:hAnsi="Times New Roman"/>
          <w:sz w:val="24"/>
          <w:szCs w:val="24"/>
          <w:lang w:eastAsia="ru-RU"/>
        </w:rPr>
        <w:t xml:space="preserve"> - </w:t>
      </w:r>
      <w:r w:rsidRPr="00104284">
        <w:rPr>
          <w:rFonts w:ascii="Times New Roman" w:hAnsi="Times New Roman"/>
          <w:sz w:val="24"/>
          <w:szCs w:val="24"/>
        </w:rPr>
        <w:t>поддерживать деятельность функционирующего на базе школы детского общественного объединения.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сельской администрацией, клубом и библиотекой;  участие школьников в работе на прилегающей к школе территории (работа на пришкольном участке, уход за деревьями и кустарниками, благоустройство клумб) и другие;</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проведения традиционных отчетных концертов – формы коллективного анализа проводимых детским объединением дел).</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В школе действуют детские общественные объединения: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6379"/>
      </w:tblGrid>
      <w:tr w:rsidR="00104284" w:rsidRPr="00104284" w:rsidTr="00171D92">
        <w:tc>
          <w:tcPr>
            <w:tcW w:w="2977" w:type="dxa"/>
          </w:tcPr>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Детские объединения</w:t>
            </w:r>
          </w:p>
        </w:tc>
        <w:tc>
          <w:tcPr>
            <w:tcW w:w="6379" w:type="dxa"/>
          </w:tcPr>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Цели и задачи</w:t>
            </w:r>
          </w:p>
        </w:tc>
      </w:tr>
      <w:tr w:rsidR="00104284" w:rsidRPr="00104284" w:rsidTr="00171D92">
        <w:tc>
          <w:tcPr>
            <w:tcW w:w="2977" w:type="dxa"/>
          </w:tcPr>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Республика «Искра»</w:t>
            </w:r>
          </w:p>
        </w:tc>
        <w:tc>
          <w:tcPr>
            <w:tcW w:w="6379" w:type="dxa"/>
          </w:tcPr>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создание условий для проявления социальной активности через взаимодействие детских объединений и их включенности в социально значимые дела;</w:t>
            </w:r>
          </w:p>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раскрытие способностей и творческих возможностей каждой личности, овладение приемами саморазвития и саморегуляции;</w:t>
            </w:r>
          </w:p>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формирование лидерских качеств, нравственной стойкости, убежденности.</w:t>
            </w:r>
          </w:p>
        </w:tc>
      </w:tr>
      <w:tr w:rsidR="00104284" w:rsidRPr="00104284" w:rsidTr="00171D92">
        <w:tc>
          <w:tcPr>
            <w:tcW w:w="2977" w:type="dxa"/>
          </w:tcPr>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Отряд ЮИД</w:t>
            </w:r>
          </w:p>
        </w:tc>
        <w:tc>
          <w:tcPr>
            <w:tcW w:w="6379" w:type="dxa"/>
          </w:tcPr>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xml:space="preserve">- оптимизация активности младших школьников через позитивную деятельность по формированию ответственности за безопасность своей жизни и </w:t>
            </w:r>
            <w:r w:rsidRPr="00104284">
              <w:rPr>
                <w:rFonts w:ascii="Times New Roman" w:hAnsi="Times New Roman"/>
                <w:color w:val="000000"/>
                <w:sz w:val="24"/>
                <w:szCs w:val="24"/>
              </w:rPr>
              <w:lastRenderedPageBreak/>
              <w:t>окружающих на дорогах;</w:t>
            </w:r>
          </w:p>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активная пропаганда ПДД среди детей для предупреждения детского дорожно-транспортного травматизма;</w:t>
            </w:r>
          </w:p>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социализация младших школьников, привитие навыков общественной организационной работы, ответственности, товарищества через деятельность объединения отряда ЮИД.</w:t>
            </w:r>
          </w:p>
        </w:tc>
      </w:tr>
      <w:tr w:rsidR="00104284" w:rsidRPr="00104284" w:rsidTr="00171D92">
        <w:tc>
          <w:tcPr>
            <w:tcW w:w="2977" w:type="dxa"/>
          </w:tcPr>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lastRenderedPageBreak/>
              <w:t>Отряд ДЮПС</w:t>
            </w:r>
          </w:p>
        </w:tc>
        <w:tc>
          <w:tcPr>
            <w:tcW w:w="6379" w:type="dxa"/>
          </w:tcPr>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повышение образовательного уровня младших школьников и участие их в обеспечении пожарной безопасности;</w:t>
            </w:r>
          </w:p>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проведение противопожарной пропаганды;</w:t>
            </w:r>
          </w:p>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содействие в профессиональной профориентации детей.</w:t>
            </w:r>
          </w:p>
        </w:tc>
      </w:tr>
      <w:tr w:rsidR="00104284" w:rsidRPr="00104284" w:rsidTr="00171D92">
        <w:tc>
          <w:tcPr>
            <w:tcW w:w="2977" w:type="dxa"/>
          </w:tcPr>
          <w:p w:rsidR="00104284" w:rsidRPr="00104284" w:rsidRDefault="00104284" w:rsidP="00104284">
            <w:pPr>
              <w:jc w:val="both"/>
              <w:rPr>
                <w:rFonts w:ascii="Times New Roman" w:hAnsi="Times New Roman"/>
                <w:color w:val="000000" w:themeColor="text1"/>
                <w:sz w:val="24"/>
                <w:szCs w:val="24"/>
              </w:rPr>
            </w:pPr>
            <w:r w:rsidRPr="00104284">
              <w:rPr>
                <w:rFonts w:ascii="Times New Roman" w:hAnsi="Times New Roman"/>
                <w:color w:val="000000" w:themeColor="text1"/>
                <w:sz w:val="24"/>
                <w:szCs w:val="24"/>
              </w:rPr>
              <w:t>Отряд Юнармия</w:t>
            </w:r>
          </w:p>
        </w:tc>
        <w:tc>
          <w:tcPr>
            <w:tcW w:w="6379" w:type="dxa"/>
          </w:tcPr>
          <w:p w:rsidR="00104284" w:rsidRPr="00104284" w:rsidRDefault="00104284" w:rsidP="00104284">
            <w:pPr>
              <w:jc w:val="both"/>
              <w:rPr>
                <w:rFonts w:ascii="Times New Roman" w:hAnsi="Times New Roman"/>
                <w:color w:val="000000" w:themeColor="text1"/>
                <w:sz w:val="24"/>
                <w:szCs w:val="24"/>
              </w:rPr>
            </w:pPr>
            <w:r w:rsidRPr="00104284">
              <w:rPr>
                <w:rFonts w:ascii="Times New Roman" w:hAnsi="Times New Roman"/>
                <w:color w:val="000000" w:themeColor="text1"/>
                <w:sz w:val="24"/>
                <w:szCs w:val="24"/>
              </w:rPr>
              <w:t>-формирование у младших школьников позитивного отношения к Вооруженным силам Отечества;</w:t>
            </w:r>
          </w:p>
          <w:p w:rsidR="00104284" w:rsidRPr="00104284" w:rsidRDefault="00104284" w:rsidP="00104284">
            <w:pPr>
              <w:jc w:val="both"/>
              <w:rPr>
                <w:rFonts w:ascii="Times New Roman" w:hAnsi="Times New Roman"/>
                <w:color w:val="000000" w:themeColor="text1"/>
                <w:sz w:val="24"/>
                <w:szCs w:val="24"/>
              </w:rPr>
            </w:pPr>
            <w:r w:rsidRPr="00104284">
              <w:rPr>
                <w:rFonts w:ascii="Times New Roman" w:hAnsi="Times New Roman"/>
                <w:color w:val="000000" w:themeColor="text1"/>
                <w:sz w:val="24"/>
                <w:szCs w:val="24"/>
              </w:rPr>
              <w:t>- популяризация подвигов героев и видных деятелей российской истории и культуры;</w:t>
            </w:r>
          </w:p>
          <w:p w:rsidR="00104284" w:rsidRPr="00104284" w:rsidRDefault="00104284" w:rsidP="00104284">
            <w:pPr>
              <w:jc w:val="both"/>
              <w:rPr>
                <w:rFonts w:ascii="Times New Roman" w:hAnsi="Times New Roman"/>
                <w:color w:val="000000" w:themeColor="text1"/>
                <w:sz w:val="24"/>
                <w:szCs w:val="24"/>
              </w:rPr>
            </w:pPr>
            <w:r w:rsidRPr="00104284">
              <w:rPr>
                <w:rFonts w:ascii="Times New Roman" w:hAnsi="Times New Roman"/>
                <w:color w:val="000000" w:themeColor="text1"/>
                <w:sz w:val="24"/>
                <w:szCs w:val="24"/>
              </w:rPr>
              <w:t>- воспитание силы воли, ответственности, формирование установок на защиту слабых.</w:t>
            </w:r>
          </w:p>
        </w:tc>
      </w:tr>
      <w:tr w:rsidR="00104284" w:rsidRPr="00104284" w:rsidTr="00171D92">
        <w:tc>
          <w:tcPr>
            <w:tcW w:w="2977" w:type="dxa"/>
          </w:tcPr>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РДШ</w:t>
            </w:r>
          </w:p>
        </w:tc>
        <w:tc>
          <w:tcPr>
            <w:tcW w:w="6379" w:type="dxa"/>
          </w:tcPr>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создание условий для развития детей на основе их интересов и потребностей, а также организации досуга и занятости младших школьников;</w:t>
            </w:r>
          </w:p>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развитие социальной направленности личности школьников, привлечение их к различным видам активности;</w:t>
            </w:r>
          </w:p>
          <w:p w:rsidR="00104284" w:rsidRPr="00104284" w:rsidRDefault="00104284" w:rsidP="00104284">
            <w:pPr>
              <w:jc w:val="both"/>
              <w:rPr>
                <w:rFonts w:ascii="Times New Roman" w:hAnsi="Times New Roman"/>
                <w:color w:val="000000"/>
                <w:sz w:val="24"/>
                <w:szCs w:val="24"/>
              </w:rPr>
            </w:pPr>
            <w:r w:rsidRPr="00104284">
              <w:rPr>
                <w:rFonts w:ascii="Times New Roman" w:hAnsi="Times New Roman"/>
                <w:color w:val="000000"/>
                <w:sz w:val="24"/>
                <w:szCs w:val="24"/>
              </w:rPr>
              <w:t>- формирование благоприятного микроклимата для детей в школе, семье, ближайшем социальном окружении.</w:t>
            </w:r>
          </w:p>
        </w:tc>
      </w:tr>
    </w:tbl>
    <w:p w:rsidR="00104284" w:rsidRPr="00104284" w:rsidRDefault="00104284" w:rsidP="00104284">
      <w:pPr>
        <w:spacing w:after="0" w:line="240" w:lineRule="auto"/>
        <w:jc w:val="both"/>
        <w:rPr>
          <w:rFonts w:ascii="Times New Roman" w:hAnsi="Times New Roman"/>
          <w:b/>
          <w:sz w:val="24"/>
          <w:szCs w:val="24"/>
          <w:lang w:eastAsia="ru-RU"/>
        </w:rPr>
      </w:pPr>
    </w:p>
    <w:p w:rsidR="00104284" w:rsidRPr="00104284" w:rsidRDefault="00104284" w:rsidP="00104284">
      <w:pPr>
        <w:spacing w:after="0" w:line="240" w:lineRule="auto"/>
        <w:jc w:val="center"/>
        <w:rPr>
          <w:rFonts w:ascii="Times New Roman" w:hAnsi="Times New Roman"/>
          <w:b/>
          <w:sz w:val="24"/>
          <w:szCs w:val="24"/>
          <w:lang w:eastAsia="ru-RU"/>
        </w:rPr>
      </w:pPr>
      <w:r w:rsidRPr="00104284">
        <w:rPr>
          <w:rFonts w:ascii="Times New Roman" w:hAnsi="Times New Roman"/>
          <w:b/>
          <w:sz w:val="24"/>
          <w:szCs w:val="24"/>
          <w:lang w:eastAsia="ru-RU"/>
        </w:rPr>
        <w:t>Организационно-аналитические мероприятия:</w:t>
      </w:r>
    </w:p>
    <w:p w:rsidR="00104284" w:rsidRPr="00104284" w:rsidRDefault="00104284" w:rsidP="00104284">
      <w:pPr>
        <w:spacing w:after="0" w:line="240" w:lineRule="auto"/>
        <w:jc w:val="both"/>
        <w:rPr>
          <w:rFonts w:ascii="Times New Roman" w:hAnsi="Times New Roman"/>
          <w:iCs/>
          <w:sz w:val="24"/>
          <w:szCs w:val="24"/>
          <w:lang w:eastAsia="ru-RU"/>
        </w:rPr>
      </w:pPr>
      <w:r w:rsidRPr="00104284">
        <w:rPr>
          <w:rFonts w:ascii="Times New Roman" w:hAnsi="Times New Roman"/>
          <w:sz w:val="24"/>
          <w:szCs w:val="24"/>
          <w:lang w:eastAsia="ru-RU"/>
        </w:rPr>
        <w:t xml:space="preserve">- Семинары, практикумы для классных руководителей, педагогов-организаторов и обучающихся по реализации </w:t>
      </w:r>
      <w:r w:rsidRPr="00104284">
        <w:rPr>
          <w:rFonts w:ascii="Times New Roman" w:hAnsi="Times New Roman"/>
          <w:iCs/>
          <w:sz w:val="24"/>
          <w:szCs w:val="24"/>
          <w:lang w:eastAsia="ru-RU"/>
        </w:rPr>
        <w:t>модуля «Детские общественные объединения».</w:t>
      </w:r>
    </w:p>
    <w:p w:rsidR="00104284" w:rsidRPr="00104284" w:rsidRDefault="00104284" w:rsidP="00104284">
      <w:pPr>
        <w:ind w:left="720"/>
        <w:contextualSpacing/>
        <w:jc w:val="both"/>
        <w:rPr>
          <w:rFonts w:ascii="Times New Roman" w:hAnsi="Times New Roman"/>
          <w:sz w:val="24"/>
          <w:szCs w:val="24"/>
        </w:rPr>
      </w:pPr>
    </w:p>
    <w:p w:rsidR="00104284" w:rsidRPr="00104284" w:rsidRDefault="00104284" w:rsidP="00104284">
      <w:pPr>
        <w:spacing w:after="0" w:line="240" w:lineRule="auto"/>
        <w:jc w:val="center"/>
        <w:rPr>
          <w:rFonts w:ascii="Times New Roman" w:hAnsi="Times New Roman"/>
          <w:b/>
          <w:sz w:val="24"/>
          <w:szCs w:val="24"/>
        </w:rPr>
      </w:pPr>
      <w:r w:rsidRPr="00104284">
        <w:rPr>
          <w:rFonts w:ascii="Times New Roman" w:hAnsi="Times New Roman"/>
          <w:b/>
          <w:sz w:val="24"/>
          <w:szCs w:val="24"/>
        </w:rPr>
        <w:t>Модуль «Школьные медиа»</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b/>
          <w:sz w:val="24"/>
          <w:szCs w:val="24"/>
        </w:rPr>
        <w:t xml:space="preserve"> Задача</w:t>
      </w:r>
      <w:r w:rsidRPr="00104284">
        <w:rPr>
          <w:rFonts w:ascii="Times New Roman" w:hAnsi="Times New Roman"/>
          <w:sz w:val="24"/>
          <w:szCs w:val="24"/>
        </w:rPr>
        <w:t xml:space="preserve"> - организовать работу школьных медиа; реализовывать их воспитательный потенциал, развивать коммуникативную культуру обучающихся, формирование навыков общения и сотрудничества, поддержка творческой самореализации обучающихся.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b/>
          <w:sz w:val="24"/>
          <w:szCs w:val="24"/>
        </w:rPr>
        <w:t>Школьных медиа</w:t>
      </w:r>
      <w:r w:rsidRPr="00104284">
        <w:rPr>
          <w:rFonts w:ascii="Times New Roman" w:hAnsi="Times New Roman"/>
          <w:sz w:val="24"/>
          <w:szCs w:val="24"/>
        </w:rPr>
        <w:t xml:space="preserve"> - совместно создаваемых обучающимися и педагогами средств распространения текстовой, аудио и видео информации, развитие коммуникативной </w:t>
      </w:r>
      <w:r w:rsidRPr="00104284">
        <w:rPr>
          <w:rFonts w:ascii="Times New Roman" w:hAnsi="Times New Roman"/>
          <w:sz w:val="24"/>
          <w:szCs w:val="24"/>
        </w:rPr>
        <w:lastRenderedPageBreak/>
        <w:t xml:space="preserve">культуры обучающихся, формирование навыков общения и сотрудничества, поддержка творческой самореализации обучающихся.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Воспитательный потенциал школьных медиа реализуется в рамках следующих видов и форм деятельности: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официальный сайт школы;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официальная группа ВКонтакте;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классный уголок;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информационных стендов в школе и классных кабинетах;</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 конкурсы школьных медиа.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b/>
          <w:sz w:val="24"/>
          <w:szCs w:val="24"/>
        </w:rPr>
        <w:t>Организационно-методические мероприятия</w:t>
      </w:r>
      <w:r w:rsidRPr="00104284">
        <w:rPr>
          <w:rFonts w:ascii="Times New Roman" w:hAnsi="Times New Roman"/>
          <w:sz w:val="24"/>
          <w:szCs w:val="24"/>
        </w:rPr>
        <w:t xml:space="preserve"> при реализации модулей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1. Консультации для классных руководителей и обучающихся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2. Смотры информационных стендов с последующим анализом содержания и оформления</w:t>
      </w:r>
    </w:p>
    <w:p w:rsidR="00104284" w:rsidRPr="00104284" w:rsidRDefault="00104284" w:rsidP="00104284">
      <w:pPr>
        <w:spacing w:after="0" w:line="240" w:lineRule="auto"/>
        <w:jc w:val="both"/>
        <w:rPr>
          <w:rFonts w:ascii="Times New Roman" w:hAnsi="Times New Roman"/>
          <w:b/>
          <w:color w:val="000000" w:themeColor="text1"/>
          <w:sz w:val="24"/>
          <w:szCs w:val="24"/>
          <w:lang w:eastAsia="ru-RU"/>
        </w:rPr>
      </w:pPr>
    </w:p>
    <w:p w:rsidR="00104284" w:rsidRPr="00104284" w:rsidRDefault="00104284" w:rsidP="00104284">
      <w:pPr>
        <w:spacing w:after="0" w:line="240" w:lineRule="auto"/>
        <w:jc w:val="center"/>
        <w:rPr>
          <w:rFonts w:ascii="Times New Roman" w:hAnsi="Times New Roman"/>
          <w:b/>
          <w:sz w:val="24"/>
          <w:szCs w:val="24"/>
          <w:lang w:eastAsia="ru-RU"/>
        </w:rPr>
      </w:pPr>
      <w:r w:rsidRPr="00104284">
        <w:rPr>
          <w:rFonts w:ascii="Times New Roman" w:hAnsi="Times New Roman"/>
          <w:b/>
          <w:sz w:val="24"/>
          <w:szCs w:val="24"/>
          <w:lang w:eastAsia="ru-RU"/>
        </w:rPr>
        <w:t>Модуль «Организация предметно-эстетической среды»</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b/>
          <w:sz w:val="24"/>
          <w:szCs w:val="24"/>
          <w:lang w:eastAsia="ru-RU"/>
        </w:rPr>
        <w:t xml:space="preserve">      Задача</w:t>
      </w:r>
      <w:r w:rsidRPr="00104284">
        <w:rPr>
          <w:rFonts w:ascii="Times New Roman" w:hAnsi="Times New Roman"/>
          <w:sz w:val="24"/>
          <w:szCs w:val="24"/>
          <w:lang w:eastAsia="ru-RU"/>
        </w:rPr>
        <w:t xml:space="preserve"> - </w:t>
      </w:r>
      <w:r w:rsidRPr="00104284">
        <w:rPr>
          <w:rFonts w:ascii="Times New Roman" w:hAnsi="Times New Roman"/>
          <w:sz w:val="24"/>
          <w:szCs w:val="24"/>
        </w:rPr>
        <w:t>развивать предметно-эстетическую среду школы и реализовывать ее воспитательные возможности.</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w:t>
      </w:r>
      <w:r w:rsidRPr="00104284">
        <w:rPr>
          <w:rFonts w:ascii="Times New Roman" w:hAnsi="Times New Roman"/>
          <w:b/>
          <w:sz w:val="24"/>
          <w:szCs w:val="24"/>
          <w:lang w:eastAsia="ru-RU"/>
        </w:rPr>
        <w:t xml:space="preserve">формы работы </w:t>
      </w:r>
      <w:r w:rsidRPr="00104284">
        <w:rPr>
          <w:rFonts w:ascii="Times New Roman" w:hAnsi="Times New Roman"/>
          <w:sz w:val="24"/>
          <w:szCs w:val="24"/>
          <w:lang w:eastAsia="ru-RU"/>
        </w:rPr>
        <w:t xml:space="preserve">с предметно-эстетической средой школы как: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размещение на стенах школы регулярно сменяемых экспозиций: рисунков, творческих работ школьников, стенгазет в рамках предметных недель,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 xml:space="preserve">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оформление информационных уголков («Классный уголок», «Уголок здоровья», «Уголок безопасности», «Учись учиться», «Уголок чтения» и др.)</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w:t>
      </w:r>
      <w:r w:rsidRPr="00104284">
        <w:rPr>
          <w:rFonts w:ascii="Times New Roman" w:hAnsi="Times New Roman"/>
          <w:color w:val="000000"/>
          <w:sz w:val="24"/>
          <w:szCs w:val="24"/>
          <w:lang w:eastAsia="ru-RU"/>
        </w:rPr>
        <w:t>(День знаний, Новый год, День защитника Отечества, 8 марта, День Победы)</w:t>
      </w:r>
      <w:r w:rsidRPr="00104284">
        <w:rPr>
          <w:rFonts w:ascii="Times New Roman" w:hAnsi="Times New Roman"/>
          <w:sz w:val="24"/>
          <w:szCs w:val="24"/>
          <w:lang w:eastAsia="ru-RU"/>
        </w:rPr>
        <w:t xml:space="preserve">; </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совместная с детьми разработка, создание и популяризация особой школьной символики,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(эмблемы, логотипы, элементы школьных костюмов и др.);</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 xml:space="preserve">      Организационно-аналитические мероприятия: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КТД, МО по реализации </w:t>
      </w:r>
      <w:r w:rsidRPr="00104284">
        <w:rPr>
          <w:rFonts w:ascii="Times New Roman" w:hAnsi="Times New Roman"/>
          <w:iCs/>
          <w:sz w:val="24"/>
          <w:szCs w:val="24"/>
          <w:lang w:eastAsia="ru-RU"/>
        </w:rPr>
        <w:t>модуля «</w:t>
      </w:r>
      <w:r w:rsidRPr="00104284">
        <w:rPr>
          <w:rFonts w:ascii="Times New Roman" w:hAnsi="Times New Roman"/>
          <w:sz w:val="24"/>
          <w:szCs w:val="24"/>
          <w:lang w:eastAsia="ru-RU"/>
        </w:rPr>
        <w:t>Организация предметно-эстетической среды</w:t>
      </w:r>
      <w:r w:rsidRPr="00104284">
        <w:rPr>
          <w:rFonts w:ascii="Times New Roman" w:hAnsi="Times New Roman"/>
          <w:iCs/>
          <w:sz w:val="24"/>
          <w:szCs w:val="24"/>
          <w:lang w:eastAsia="ru-RU"/>
        </w:rPr>
        <w:t>».</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lastRenderedPageBreak/>
        <w:t>- Награждение по результатам выполненной работы.</w:t>
      </w:r>
    </w:p>
    <w:p w:rsidR="00104284" w:rsidRPr="00104284" w:rsidRDefault="00104284" w:rsidP="00104284">
      <w:pPr>
        <w:spacing w:after="0" w:line="240" w:lineRule="auto"/>
        <w:jc w:val="center"/>
        <w:rPr>
          <w:rFonts w:ascii="Times New Roman" w:hAnsi="Times New Roman"/>
          <w:b/>
          <w:color w:val="000000" w:themeColor="text1"/>
          <w:sz w:val="24"/>
          <w:szCs w:val="24"/>
          <w:lang w:eastAsia="ru-RU"/>
        </w:rPr>
      </w:pPr>
      <w:r w:rsidRPr="00104284">
        <w:rPr>
          <w:rFonts w:ascii="Times New Roman" w:hAnsi="Times New Roman"/>
          <w:b/>
          <w:color w:val="000000" w:themeColor="text1"/>
          <w:sz w:val="24"/>
          <w:szCs w:val="24"/>
          <w:lang w:eastAsia="ru-RU"/>
        </w:rPr>
        <w:t>Модуль «Прогулки, экскурсии, походы»</w:t>
      </w:r>
    </w:p>
    <w:p w:rsidR="00104284" w:rsidRPr="00104284" w:rsidRDefault="00104284" w:rsidP="00104284">
      <w:pPr>
        <w:spacing w:after="0" w:line="240" w:lineRule="auto"/>
        <w:jc w:val="both"/>
        <w:rPr>
          <w:rFonts w:ascii="Times New Roman" w:hAnsi="Times New Roman"/>
          <w:color w:val="FF0000"/>
          <w:sz w:val="24"/>
          <w:szCs w:val="24"/>
          <w:lang w:eastAsia="ru-RU"/>
        </w:rPr>
      </w:pPr>
      <w:r w:rsidRPr="00104284">
        <w:rPr>
          <w:rFonts w:ascii="Times New Roman" w:hAnsi="Times New Roman"/>
          <w:b/>
          <w:sz w:val="24"/>
          <w:szCs w:val="24"/>
          <w:lang w:eastAsia="ru-RU"/>
        </w:rPr>
        <w:t xml:space="preserve">       Задача -</w:t>
      </w:r>
      <w:r w:rsidRPr="00104284">
        <w:rPr>
          <w:rFonts w:ascii="Times New Roman" w:hAnsi="Times New Roman"/>
          <w:sz w:val="24"/>
          <w:szCs w:val="24"/>
        </w:rPr>
        <w:t>организовывать для школьников прогулки, экскурсии, походы и реализовывать их воспитательный потенциал.</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sz w:val="24"/>
          <w:szCs w:val="24"/>
          <w:lang w:eastAsia="ru-RU"/>
        </w:rPr>
        <w:t xml:space="preserve">       Прогулки, 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школьников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w:t>
      </w:r>
      <w:r w:rsidRPr="00104284">
        <w:rPr>
          <w:rFonts w:ascii="Times New Roman" w:hAnsi="Times New Roman"/>
          <w:b/>
          <w:sz w:val="24"/>
          <w:szCs w:val="24"/>
          <w:lang w:eastAsia="ru-RU"/>
        </w:rPr>
        <w:t>форм деятельности:</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w:t>
      </w:r>
      <w:r w:rsidRPr="00104284">
        <w:rPr>
          <w:rFonts w:ascii="Times New Roman" w:hAnsi="Times New Roman"/>
          <w:sz w:val="24"/>
          <w:szCs w:val="24"/>
          <w:lang w:eastAsia="ru-RU"/>
        </w:rPr>
        <w:tab/>
        <w:t>регулярные пешие прогулки, экскурсии, походы, организуемые в классах их классными руководителями и родителями школьников: в музей,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104284" w:rsidRPr="00104284" w:rsidRDefault="00104284" w:rsidP="00104284">
      <w:pPr>
        <w:spacing w:after="0" w:line="240" w:lineRule="auto"/>
        <w:jc w:val="both"/>
        <w:rPr>
          <w:rFonts w:ascii="Times New Roman" w:hAnsi="Times New Roman"/>
          <w:b/>
          <w:sz w:val="24"/>
          <w:szCs w:val="24"/>
          <w:lang w:eastAsia="ru-RU"/>
        </w:rPr>
      </w:pPr>
      <w:r w:rsidRPr="00104284">
        <w:rPr>
          <w:rFonts w:ascii="Times New Roman" w:hAnsi="Times New Roman"/>
          <w:b/>
          <w:sz w:val="24"/>
          <w:szCs w:val="24"/>
          <w:lang w:eastAsia="ru-RU"/>
        </w:rPr>
        <w:t xml:space="preserve">      Организационно-аналитические мероприятия:</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xml:space="preserve">- Консультации для классных руководителей родителей по реализации </w:t>
      </w:r>
      <w:r w:rsidRPr="00104284">
        <w:rPr>
          <w:rFonts w:ascii="Times New Roman" w:hAnsi="Times New Roman"/>
          <w:iCs/>
          <w:sz w:val="24"/>
          <w:szCs w:val="24"/>
          <w:lang w:eastAsia="ru-RU"/>
        </w:rPr>
        <w:t>модуля «Прогулки, экскурсии, походы».</w:t>
      </w:r>
    </w:p>
    <w:p w:rsidR="00104284" w:rsidRPr="00104284" w:rsidRDefault="00104284" w:rsidP="00104284">
      <w:pPr>
        <w:spacing w:after="0" w:line="240" w:lineRule="auto"/>
        <w:jc w:val="both"/>
        <w:rPr>
          <w:rFonts w:ascii="Times New Roman" w:hAnsi="Times New Roman"/>
          <w:sz w:val="24"/>
          <w:szCs w:val="24"/>
          <w:lang w:eastAsia="ru-RU"/>
        </w:rPr>
      </w:pPr>
      <w:r w:rsidRPr="00104284">
        <w:rPr>
          <w:rFonts w:ascii="Times New Roman" w:hAnsi="Times New Roman"/>
          <w:sz w:val="24"/>
          <w:szCs w:val="24"/>
          <w:lang w:eastAsia="ru-RU"/>
        </w:rPr>
        <w:t>- Организация работы методических объединений классных руководителей.</w:t>
      </w:r>
    </w:p>
    <w:p w:rsidR="00104284" w:rsidRPr="00104284" w:rsidRDefault="00104284" w:rsidP="00104284">
      <w:pPr>
        <w:autoSpaceDE w:val="0"/>
        <w:autoSpaceDN w:val="0"/>
        <w:adjustRightInd w:val="0"/>
        <w:spacing w:after="0" w:line="240" w:lineRule="auto"/>
        <w:rPr>
          <w:rFonts w:ascii="Times New Roman" w:eastAsia="TimesNewRoman" w:hAnsi="Times New Roman"/>
          <w:b/>
          <w:bCs/>
          <w:sz w:val="24"/>
          <w:szCs w:val="24"/>
        </w:rPr>
      </w:pPr>
    </w:p>
    <w:p w:rsidR="00104284" w:rsidRPr="00104284" w:rsidRDefault="00104284" w:rsidP="00104284">
      <w:pPr>
        <w:autoSpaceDE w:val="0"/>
        <w:autoSpaceDN w:val="0"/>
        <w:adjustRightInd w:val="0"/>
        <w:spacing w:after="0" w:line="240" w:lineRule="auto"/>
        <w:rPr>
          <w:rFonts w:ascii="Times New Roman" w:eastAsia="TimesNewRoman" w:hAnsi="Times New Roman"/>
          <w:b/>
          <w:bCs/>
          <w:sz w:val="24"/>
          <w:szCs w:val="24"/>
        </w:rPr>
      </w:pPr>
      <w:r w:rsidRPr="00104284">
        <w:rPr>
          <w:rFonts w:ascii="Times New Roman" w:eastAsia="TimesNewRoman" w:hAnsi="Times New Roman"/>
          <w:b/>
          <w:bCs/>
          <w:sz w:val="24"/>
          <w:szCs w:val="24"/>
        </w:rPr>
        <w:t>2.3.5. Основные направления самоанализа воспитательной работы</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xml:space="preserve">       Самоанализ организуемой в школе воспитательной работы осуществляется по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выбранным школой направлениям и проводится с целью выявления основных проблем</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школьного воспитания и последующего их решения.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 xml:space="preserve">       Самоанализ осуществляется ежегодно силами образовательной организации с</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привлечением (при необходимости и по самостоятельному решению администрации</w:t>
      </w:r>
    </w:p>
    <w:p w:rsidR="00104284" w:rsidRPr="00104284" w:rsidRDefault="00104284" w:rsidP="00104284">
      <w:pPr>
        <w:autoSpaceDE w:val="0"/>
        <w:autoSpaceDN w:val="0"/>
        <w:adjustRightInd w:val="0"/>
        <w:spacing w:after="0" w:line="240" w:lineRule="auto"/>
        <w:rPr>
          <w:rFonts w:ascii="Times New Roman" w:hAnsi="Times New Roman"/>
          <w:b/>
          <w:bCs/>
          <w:i/>
          <w:iCs/>
          <w:sz w:val="24"/>
          <w:szCs w:val="24"/>
        </w:rPr>
      </w:pPr>
      <w:r w:rsidRPr="00104284">
        <w:rPr>
          <w:rFonts w:ascii="Times New Roman" w:eastAsia="TimesNewRoman" w:hAnsi="Times New Roman"/>
          <w:sz w:val="24"/>
          <w:szCs w:val="24"/>
        </w:rPr>
        <w:t>образовательной организации) внешних экспертов.</w:t>
      </w:r>
    </w:p>
    <w:p w:rsidR="00104284" w:rsidRPr="00104284" w:rsidRDefault="00104284" w:rsidP="00104284">
      <w:pPr>
        <w:autoSpaceDE w:val="0"/>
        <w:autoSpaceDN w:val="0"/>
        <w:adjustRightInd w:val="0"/>
        <w:spacing w:after="0" w:line="240" w:lineRule="auto"/>
        <w:rPr>
          <w:rFonts w:ascii="Times New Roman" w:hAnsi="Times New Roman"/>
          <w:b/>
          <w:bCs/>
          <w:i/>
          <w:iCs/>
          <w:sz w:val="24"/>
          <w:szCs w:val="24"/>
        </w:rPr>
      </w:pPr>
      <w:r w:rsidRPr="00104284">
        <w:rPr>
          <w:rFonts w:ascii="Times New Roman" w:hAnsi="Times New Roman"/>
          <w:b/>
          <w:bCs/>
          <w:i/>
          <w:iCs/>
          <w:sz w:val="24"/>
          <w:szCs w:val="24"/>
        </w:rPr>
        <w:t xml:space="preserve">      Основными принципами, на основе которых осуществляется самоанализ</w:t>
      </w:r>
    </w:p>
    <w:p w:rsidR="00104284" w:rsidRPr="00104284" w:rsidRDefault="00104284" w:rsidP="00104284">
      <w:pPr>
        <w:autoSpaceDE w:val="0"/>
        <w:autoSpaceDN w:val="0"/>
        <w:adjustRightInd w:val="0"/>
        <w:spacing w:after="0" w:line="240" w:lineRule="auto"/>
        <w:rPr>
          <w:rFonts w:ascii="Times New Roman" w:hAnsi="Times New Roman"/>
          <w:b/>
          <w:bCs/>
          <w:i/>
          <w:iCs/>
          <w:sz w:val="24"/>
          <w:szCs w:val="24"/>
        </w:rPr>
      </w:pPr>
      <w:r w:rsidRPr="00104284">
        <w:rPr>
          <w:rFonts w:ascii="Times New Roman" w:hAnsi="Times New Roman"/>
          <w:b/>
          <w:bCs/>
          <w:i/>
          <w:iCs/>
          <w:sz w:val="24"/>
          <w:szCs w:val="24"/>
        </w:rPr>
        <w:t>воспитательной работы в школе, являются:</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принцип приоритета анализа сущностных сторон воспитания, ориентирующий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экспертов на изучение не количественных его показателей, а качественных – таких как</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содержание и разнообразие деятельности, характер общения и отношений между</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школьниками и педагогами;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принцип развивающего характера осуществляемого анализа, ориентирующий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экспертов на использование его результатов для совершенствования воспитательной</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деятельности педагогов: грамотной постановки ими цели и задач воспитания, умелого</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планирования своей воспитательной работы, адекватного подбора видов, форм 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eastAsia="TimesNewRoman" w:hAnsi="Times New Roman"/>
          <w:sz w:val="24"/>
          <w:szCs w:val="24"/>
        </w:rPr>
        <w:t>содержания их совместной с детьми деятельности;</w:t>
      </w:r>
    </w:p>
    <w:p w:rsidR="00104284" w:rsidRPr="00104284" w:rsidRDefault="00104284" w:rsidP="00104284">
      <w:pPr>
        <w:autoSpaceDE w:val="0"/>
        <w:autoSpaceDN w:val="0"/>
        <w:adjustRightInd w:val="0"/>
        <w:spacing w:after="0" w:line="240" w:lineRule="auto"/>
        <w:rPr>
          <w:rFonts w:ascii="Times New Roman" w:eastAsia="TimesNewRoman" w:hAnsi="Times New Roman"/>
          <w:sz w:val="24"/>
          <w:szCs w:val="24"/>
        </w:rPr>
      </w:pPr>
      <w:r w:rsidRPr="00104284">
        <w:rPr>
          <w:rFonts w:ascii="Times New Roman" w:hAnsi="Times New Roman"/>
          <w:sz w:val="24"/>
          <w:szCs w:val="24"/>
        </w:rPr>
        <w:t xml:space="preserve">- </w:t>
      </w:r>
      <w:r w:rsidRPr="00104284">
        <w:rPr>
          <w:rFonts w:ascii="Times New Roman" w:eastAsia="TimesNewRoman" w:hAnsi="Times New Roman"/>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04284" w:rsidRPr="00104284" w:rsidRDefault="00104284" w:rsidP="00104284">
      <w:pPr>
        <w:autoSpaceDE w:val="0"/>
        <w:autoSpaceDN w:val="0"/>
        <w:adjustRightInd w:val="0"/>
        <w:spacing w:after="0" w:line="240" w:lineRule="auto"/>
        <w:rPr>
          <w:rFonts w:ascii="Times New Roman" w:hAnsi="Times New Roman"/>
          <w:b/>
          <w:bCs/>
          <w:sz w:val="24"/>
          <w:szCs w:val="24"/>
        </w:rPr>
      </w:pPr>
      <w:r w:rsidRPr="00104284">
        <w:rPr>
          <w:rFonts w:ascii="Times New Roman" w:hAnsi="Times New Roman"/>
          <w:b/>
          <w:bCs/>
          <w:sz w:val="24"/>
          <w:szCs w:val="24"/>
        </w:rPr>
        <w:t xml:space="preserve">       Основные направления анализа организуемого в школе воспитательного процесса</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lastRenderedPageBreak/>
        <w:t xml:space="preserve">       Самоанализ организуемой в школе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Самоанализ осуществляется ежегодно силами самой образовательной организации.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Основными </w:t>
      </w:r>
      <w:r w:rsidRPr="00104284">
        <w:rPr>
          <w:rFonts w:ascii="Times New Roman" w:hAnsi="Times New Roman"/>
          <w:b/>
          <w:sz w:val="24"/>
          <w:szCs w:val="24"/>
        </w:rPr>
        <w:t>принципами</w:t>
      </w:r>
      <w:r w:rsidRPr="00104284">
        <w:rPr>
          <w:rFonts w:ascii="Times New Roman" w:hAnsi="Times New Roman"/>
          <w:sz w:val="24"/>
          <w:szCs w:val="24"/>
        </w:rPr>
        <w:t>, на основе которых осуществляется самоанализ воспитательной работы в школе, являются:</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lang w:eastAsia="ru-RU"/>
        </w:rPr>
        <w:t xml:space="preserve">        Основными </w:t>
      </w:r>
      <w:r w:rsidRPr="00104284">
        <w:rPr>
          <w:rFonts w:ascii="Times New Roman" w:hAnsi="Times New Roman"/>
          <w:b/>
          <w:sz w:val="24"/>
          <w:szCs w:val="24"/>
          <w:lang w:eastAsia="ru-RU"/>
        </w:rPr>
        <w:t>направлениями</w:t>
      </w:r>
      <w:r w:rsidRPr="00104284">
        <w:rPr>
          <w:rFonts w:ascii="Times New Roman" w:hAnsi="Times New Roman"/>
          <w:sz w:val="24"/>
          <w:szCs w:val="24"/>
          <w:lang w:eastAsia="ru-RU"/>
        </w:rPr>
        <w:t xml:space="preserve"> анализа </w:t>
      </w:r>
      <w:r w:rsidRPr="00104284">
        <w:rPr>
          <w:rFonts w:ascii="Times New Roman" w:hAnsi="Times New Roman"/>
          <w:sz w:val="24"/>
          <w:szCs w:val="24"/>
        </w:rPr>
        <w:t>организуемого в школе воспитательного процесса могут быть следующие:</w:t>
      </w:r>
    </w:p>
    <w:p w:rsidR="00104284" w:rsidRPr="00104284" w:rsidRDefault="00104284" w:rsidP="00104284">
      <w:pPr>
        <w:spacing w:after="0" w:line="240" w:lineRule="auto"/>
        <w:jc w:val="both"/>
        <w:rPr>
          <w:rFonts w:ascii="Times New Roman" w:hAnsi="Times New Roman"/>
          <w:b/>
          <w:bCs/>
          <w:i/>
          <w:sz w:val="24"/>
          <w:szCs w:val="24"/>
        </w:rPr>
      </w:pPr>
      <w:r w:rsidRPr="00104284">
        <w:rPr>
          <w:rFonts w:ascii="Times New Roman" w:hAnsi="Times New Roman"/>
          <w:b/>
          <w:bCs/>
          <w:i/>
          <w:sz w:val="24"/>
          <w:szCs w:val="24"/>
        </w:rPr>
        <w:t xml:space="preserve">1. Результаты воспитания, социализации и саморазвития обучающихся.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Способом получения информации о результатах воспитания, социализации и саморазвития обучающихся является </w:t>
      </w:r>
      <w:r w:rsidRPr="00104284">
        <w:rPr>
          <w:rFonts w:ascii="Times New Roman" w:hAnsi="Times New Roman"/>
          <w:i/>
          <w:sz w:val="24"/>
          <w:szCs w:val="24"/>
          <w:u w:val="single"/>
        </w:rPr>
        <w:t>педагогическое наблюдение и анкетирование</w:t>
      </w:r>
      <w:r w:rsidRPr="00104284">
        <w:rPr>
          <w:rFonts w:ascii="Times New Roman" w:hAnsi="Times New Roman"/>
          <w:sz w:val="24"/>
          <w:szCs w:val="24"/>
        </w:rPr>
        <w:t xml:space="preserve">.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04284" w:rsidRPr="00104284" w:rsidRDefault="00104284" w:rsidP="00104284">
      <w:pPr>
        <w:spacing w:after="0" w:line="240" w:lineRule="auto"/>
        <w:jc w:val="both"/>
        <w:rPr>
          <w:rFonts w:ascii="Times New Roman" w:hAnsi="Times New Roman"/>
          <w:b/>
          <w:bCs/>
          <w:i/>
          <w:sz w:val="24"/>
          <w:szCs w:val="24"/>
        </w:rPr>
      </w:pPr>
      <w:r w:rsidRPr="00104284">
        <w:rPr>
          <w:rFonts w:ascii="Times New Roman" w:hAnsi="Times New Roman"/>
          <w:b/>
          <w:bCs/>
          <w:i/>
          <w:sz w:val="24"/>
          <w:szCs w:val="24"/>
        </w:rPr>
        <w:t>2. Состояние организуемой в школе совместной деятельности обучающихся и взрослых.</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xml:space="preserve">       Способами получения информации о состоянии организуемой в школе совместной деятельности обучающихся и педагогических работников могут быть </w:t>
      </w:r>
      <w:r w:rsidRPr="00104284">
        <w:rPr>
          <w:rFonts w:ascii="Times New Roman" w:hAnsi="Times New Roman"/>
          <w:i/>
          <w:sz w:val="24"/>
          <w:szCs w:val="24"/>
          <w:u w:val="single"/>
        </w:rPr>
        <w:t>беседы с обучающимися и их родителями, педагогическими работниками, лидерами ученического самоуправления, при необходимости – их анкетирование</w:t>
      </w:r>
      <w:r w:rsidRPr="00104284">
        <w:rPr>
          <w:rFonts w:ascii="Times New Roman" w:hAnsi="Times New Roman"/>
          <w:sz w:val="24"/>
          <w:szCs w:val="24"/>
        </w:rPr>
        <w:t>. Полученные результаты обсуждаются на заседании методического объединения классных руководителей.</w:t>
      </w:r>
    </w:p>
    <w:p w:rsidR="00104284" w:rsidRPr="00104284" w:rsidRDefault="00104284" w:rsidP="00104284">
      <w:pPr>
        <w:spacing w:after="0" w:line="240" w:lineRule="auto"/>
        <w:jc w:val="both"/>
        <w:rPr>
          <w:rFonts w:ascii="Times New Roman" w:hAnsi="Times New Roman"/>
          <w:i/>
          <w:sz w:val="24"/>
          <w:szCs w:val="24"/>
        </w:rPr>
      </w:pPr>
      <w:r w:rsidRPr="00104284">
        <w:rPr>
          <w:rFonts w:ascii="Times New Roman" w:hAnsi="Times New Roman"/>
          <w:sz w:val="24"/>
          <w:szCs w:val="24"/>
        </w:rPr>
        <w:t xml:space="preserve">     Внимание при этом сосредотачивается на вопросах, связанных с</w:t>
      </w:r>
      <w:r w:rsidRPr="00104284">
        <w:rPr>
          <w:rFonts w:ascii="Times New Roman" w:hAnsi="Times New Roman"/>
          <w:i/>
          <w:sz w:val="24"/>
          <w:szCs w:val="24"/>
        </w:rPr>
        <w:t>:</w:t>
      </w:r>
    </w:p>
    <w:p w:rsidR="00104284" w:rsidRPr="00104284" w:rsidRDefault="00104284" w:rsidP="00104284">
      <w:pPr>
        <w:spacing w:after="0" w:line="240" w:lineRule="auto"/>
        <w:jc w:val="both"/>
        <w:rPr>
          <w:rFonts w:ascii="Times New Roman" w:hAnsi="Times New Roman"/>
          <w:i/>
          <w:sz w:val="24"/>
          <w:szCs w:val="24"/>
        </w:rPr>
      </w:pPr>
      <w:r w:rsidRPr="00104284">
        <w:rPr>
          <w:rFonts w:ascii="Times New Roman" w:hAnsi="Times New Roman"/>
          <w:sz w:val="24"/>
          <w:szCs w:val="24"/>
        </w:rPr>
        <w:t>- качеством проводимых о</w:t>
      </w:r>
      <w:r w:rsidRPr="00104284">
        <w:rPr>
          <w:rFonts w:ascii="Times New Roman" w:hAnsi="Times New Roman"/>
          <w:w w:val="0"/>
          <w:sz w:val="24"/>
          <w:szCs w:val="24"/>
        </w:rPr>
        <w:t xml:space="preserve">бщешкольных ключевых </w:t>
      </w:r>
      <w:r w:rsidRPr="00104284">
        <w:rPr>
          <w:rFonts w:ascii="Times New Roman" w:hAnsi="Times New Roman"/>
          <w:sz w:val="24"/>
          <w:szCs w:val="24"/>
        </w:rPr>
        <w:t>дел;</w:t>
      </w:r>
    </w:p>
    <w:p w:rsidR="00104284" w:rsidRPr="00104284" w:rsidRDefault="00104284" w:rsidP="00104284">
      <w:pPr>
        <w:spacing w:after="0" w:line="240" w:lineRule="auto"/>
        <w:jc w:val="both"/>
        <w:rPr>
          <w:rFonts w:ascii="Times New Roman" w:hAnsi="Times New Roman"/>
          <w:i/>
          <w:sz w:val="24"/>
          <w:szCs w:val="24"/>
        </w:rPr>
      </w:pPr>
      <w:r w:rsidRPr="00104284">
        <w:rPr>
          <w:rFonts w:ascii="Times New Roman" w:hAnsi="Times New Roman"/>
          <w:sz w:val="24"/>
          <w:szCs w:val="24"/>
        </w:rPr>
        <w:lastRenderedPageBreak/>
        <w:t>- качеством совместной деятельности классных руководителей и их классов;</w:t>
      </w:r>
    </w:p>
    <w:p w:rsidR="00104284" w:rsidRPr="00104284" w:rsidRDefault="00104284" w:rsidP="00104284">
      <w:pPr>
        <w:spacing w:after="0" w:line="240" w:lineRule="auto"/>
        <w:jc w:val="both"/>
        <w:rPr>
          <w:rFonts w:ascii="Times New Roman" w:hAnsi="Times New Roman"/>
          <w:i/>
          <w:sz w:val="24"/>
          <w:szCs w:val="24"/>
        </w:rPr>
      </w:pPr>
      <w:r w:rsidRPr="00104284">
        <w:rPr>
          <w:rFonts w:ascii="Times New Roman" w:hAnsi="Times New Roman"/>
          <w:sz w:val="24"/>
          <w:szCs w:val="24"/>
        </w:rPr>
        <w:t>- качеством организуемой в школе внеурочной деятельности;</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качеством реализации личностно развивающего потенциала школьных уроков;</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качеством функционирующих на базе школы д</w:t>
      </w:r>
      <w:r w:rsidRPr="00104284">
        <w:rPr>
          <w:rFonts w:ascii="Times New Roman" w:hAnsi="Times New Roman"/>
          <w:w w:val="0"/>
          <w:sz w:val="24"/>
          <w:szCs w:val="24"/>
        </w:rPr>
        <w:t>етских общественных объединений;</w:t>
      </w:r>
    </w:p>
    <w:p w:rsidR="00104284" w:rsidRPr="00104284" w:rsidRDefault="00104284" w:rsidP="00104284">
      <w:pPr>
        <w:spacing w:after="0" w:line="240" w:lineRule="auto"/>
        <w:jc w:val="both"/>
        <w:rPr>
          <w:rFonts w:ascii="Times New Roman" w:hAnsi="Times New Roman"/>
          <w:w w:val="0"/>
          <w:sz w:val="24"/>
          <w:szCs w:val="24"/>
        </w:rPr>
      </w:pPr>
      <w:r w:rsidRPr="00104284">
        <w:rPr>
          <w:rFonts w:ascii="Times New Roman" w:hAnsi="Times New Roman"/>
          <w:sz w:val="24"/>
          <w:szCs w:val="24"/>
        </w:rPr>
        <w:t>- качеством</w:t>
      </w:r>
      <w:r w:rsidRPr="00104284">
        <w:rPr>
          <w:rFonts w:ascii="Times New Roman" w:hAnsi="Times New Roman"/>
          <w:w w:val="0"/>
          <w:sz w:val="24"/>
          <w:szCs w:val="24"/>
        </w:rPr>
        <w:t xml:space="preserve"> организации предметно-эстетической среды школы;</w:t>
      </w:r>
    </w:p>
    <w:p w:rsidR="00104284" w:rsidRPr="00104284" w:rsidRDefault="00104284" w:rsidP="00104284">
      <w:pPr>
        <w:spacing w:after="0" w:line="240" w:lineRule="auto"/>
        <w:jc w:val="both"/>
        <w:rPr>
          <w:rFonts w:ascii="Times New Roman" w:hAnsi="Times New Roman"/>
          <w:w w:val="0"/>
          <w:sz w:val="24"/>
          <w:szCs w:val="24"/>
        </w:rPr>
      </w:pPr>
      <w:r w:rsidRPr="00104284">
        <w:rPr>
          <w:rFonts w:ascii="Times New Roman" w:hAnsi="Times New Roman"/>
          <w:w w:val="0"/>
          <w:sz w:val="24"/>
          <w:szCs w:val="24"/>
        </w:rPr>
        <w:t>- качеством работы по правовому воспитанию;</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w w:val="0"/>
          <w:sz w:val="24"/>
          <w:szCs w:val="24"/>
        </w:rPr>
        <w:t>- качеством организации прогулок, экскурсий, походов;</w:t>
      </w:r>
    </w:p>
    <w:p w:rsidR="00104284" w:rsidRPr="00104284" w:rsidRDefault="00104284" w:rsidP="00104284">
      <w:pPr>
        <w:spacing w:after="0" w:line="240" w:lineRule="auto"/>
        <w:jc w:val="both"/>
        <w:rPr>
          <w:rFonts w:ascii="Times New Roman" w:hAnsi="Times New Roman"/>
          <w:sz w:val="24"/>
          <w:szCs w:val="24"/>
        </w:rPr>
      </w:pPr>
      <w:r w:rsidRPr="00104284">
        <w:rPr>
          <w:rFonts w:ascii="Times New Roman" w:hAnsi="Times New Roman"/>
          <w:sz w:val="24"/>
          <w:szCs w:val="24"/>
        </w:rPr>
        <w:t>- качеством взаимодействия школы и семей обучающихся.</w:t>
      </w:r>
    </w:p>
    <w:p w:rsidR="00DA78F4" w:rsidRPr="00E5477D" w:rsidRDefault="00DA78F4" w:rsidP="00E5477D">
      <w:pPr>
        <w:autoSpaceDE w:val="0"/>
        <w:autoSpaceDN w:val="0"/>
        <w:adjustRightInd w:val="0"/>
        <w:spacing w:after="0" w:line="240" w:lineRule="auto"/>
        <w:rPr>
          <w:rFonts w:ascii="Times New Roman" w:eastAsia="TimesNewRoman" w:hAnsi="Times New Roman"/>
          <w:b/>
          <w:bCs/>
          <w:sz w:val="24"/>
          <w:szCs w:val="24"/>
        </w:rPr>
      </w:pPr>
    </w:p>
    <w:p w:rsidR="00DA78F4" w:rsidRPr="00E5477D" w:rsidRDefault="00DA78F4" w:rsidP="00E5477D">
      <w:pPr>
        <w:autoSpaceDE w:val="0"/>
        <w:autoSpaceDN w:val="0"/>
        <w:adjustRightInd w:val="0"/>
        <w:spacing w:after="0" w:line="240" w:lineRule="auto"/>
        <w:rPr>
          <w:rFonts w:ascii="Times New Roman" w:eastAsia="TimesNewRoman" w:hAnsi="Times New Roman"/>
          <w:b/>
          <w:bCs/>
          <w:sz w:val="24"/>
          <w:szCs w:val="24"/>
        </w:rPr>
      </w:pPr>
      <w:r w:rsidRPr="00E5477D">
        <w:rPr>
          <w:rFonts w:ascii="Times New Roman" w:eastAsia="TimesNewRoman" w:hAnsi="Times New Roman"/>
          <w:b/>
          <w:bCs/>
          <w:sz w:val="24"/>
          <w:szCs w:val="24"/>
        </w:rPr>
        <w:t xml:space="preserve">2.4. </w:t>
      </w:r>
      <w:r w:rsidR="00171D92">
        <w:rPr>
          <w:rFonts w:ascii="Times New Roman" w:eastAsia="TimesNewRoman" w:hAnsi="Times New Roman"/>
          <w:b/>
          <w:bCs/>
          <w:sz w:val="24"/>
          <w:szCs w:val="24"/>
        </w:rPr>
        <w:t>ПРОГРАММА КОРРЕКЦИОННОЙ РАБОТЫ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Программа коррекционной работы (ПКР) является неотъемлемым структурным</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компонентом основной образовательной программы образовательной организации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разрабатывается для обучающихся с трудностями в обучении и 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В соответствии с ФГОС ООО программа коррекционной работы направлена на</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осуществление индивидуально ориентированной психолого-педагогической помощи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детям с трудностями в обучении и социализации в освоении программы основного общего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образования, их социальную адаптацию и личностное самоопределение.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Программа коррекционной работы обеспечивает:</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выявление индивидуальных образовательных потребностей обучающихся,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направленности личности, профессиональных склонностей;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систему комплексного психолого-педагогического сопровождения в условиях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образовательной деятельности, включающего психолого-педагогическое обследование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и мониторинг динамики их развития, личностного становления, проведение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индивидуальных и групповых коррекционно-развивающих занятий;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успешное освоение основной общеобразовательной программы основного общего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образования, достижение обучающимися с трудностями в обучении и 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предметных, метапредметных и личностных результатов.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Программа коррекционной работы содержит:</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план диагностических и коррекционно-развивающих мероприятий,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обеспечивающих удовлетворение индивидуальных образовательных потребностей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и освоение ими программы основного общего образования;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описание условий обучения и воспитания обучающихся, методы обучения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воспитания, учебные пособия и дидактические материалы, технические средства обучения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коллективного и индивидуального пользования, особенности проведения групповых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индивидуальных коррекционно-развивающих занятий;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описание основного содержания рабочих программ коррекционно-развивающих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курсов;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перечень дополнительных коррекционно-развивающих занятий (при наличии);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планируемые результаты коррекционной работы и подходы к их оценке.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ПКР вариативна по форме и по содержанию в зависимости от образовательных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потребностей, характера имеющихся трудностей и особенностей социальной адаптации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региональной специфики и особенностей образовательного процесса в МКОУ Старопершинская СОШ</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ПКР предусматривает создание условий обучения и воспитания, позволяющих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учитывать индивидуальные образовательные потребности обучающихся посредством</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дифференцированного психолого-педагогического сопровождения, индивидуализации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дифференциации образовательного процесса.</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ПКР уровня основного общего образования непрерывна и преемственна с другими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уровнями образования (начальным, средним). Программа ориентирована на развитие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потенциальных возможностей обучающихся и их потребностей более высокого уровня,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необходимых для дальнейшего обучения и успешной 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ПКР может быть реализована при разных формах получения образования, включая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обучение на дому и с применением дистанционных технологий.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ПКР должна предусматривать организацию индивидуально-ориентированных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коррекционно-развивающих мероприятий, обеспечивающих удовлетворение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индивидуальных образовательных потребностей обучающихся в освоении ими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программы основного общего образования. Степень включенности специалистов 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программу коррекционной работы устанавливается самостоятельно образовательной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организацией. Объем помощи, направления и содержание коррекционно-развивающей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работы с обучающимся определяются на основании заключения психолого-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педагогического консилиума образовательной организации (ППК) и психолого-медико-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педагогической комиссии (ПМПК) при наличии.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Реализация программы коррекционной работы предусматривает создание системы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комплексной помощи на основе взаимодействия специалистов сопровождения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комплексного подхода к организации сопровождающей деятельности. Основным</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механизмом, обеспечивающим системность помощи, является психолого-педагогический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консилиум образовательной организации.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ПКР разрабатывается на период получения основного общего образования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включает следующие разделы: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Цели, задачи и принципы построения программы коррекционной работы.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Перечень и содержание направлений работы.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Механизмы реализации программы.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Условия реализации программы.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Планируемые результаты реализации программы.</w:t>
      </w:r>
    </w:p>
    <w:p w:rsidR="00DA78F4" w:rsidRPr="00E5477D" w:rsidRDefault="00DA78F4" w:rsidP="00E5477D">
      <w:pPr>
        <w:autoSpaceDE w:val="0"/>
        <w:autoSpaceDN w:val="0"/>
        <w:adjustRightInd w:val="0"/>
        <w:spacing w:after="0" w:line="240" w:lineRule="auto"/>
        <w:rPr>
          <w:rFonts w:ascii="Times New Roman" w:eastAsia="TimesNewRoman" w:hAnsi="Times New Roman"/>
          <w:b/>
          <w:bCs/>
          <w:sz w:val="24"/>
          <w:szCs w:val="24"/>
        </w:rPr>
      </w:pPr>
    </w:p>
    <w:p w:rsidR="00DA78F4" w:rsidRPr="00E5477D" w:rsidRDefault="00DA78F4" w:rsidP="00E5477D">
      <w:pPr>
        <w:autoSpaceDE w:val="0"/>
        <w:autoSpaceDN w:val="0"/>
        <w:adjustRightInd w:val="0"/>
        <w:spacing w:after="0" w:line="240" w:lineRule="auto"/>
        <w:rPr>
          <w:rFonts w:ascii="Times New Roman" w:eastAsia="TimesNewRoman" w:hAnsi="Times New Roman"/>
          <w:b/>
          <w:bCs/>
          <w:sz w:val="24"/>
          <w:szCs w:val="24"/>
        </w:rPr>
      </w:pPr>
      <w:r w:rsidRPr="00E5477D">
        <w:rPr>
          <w:rFonts w:ascii="Times New Roman" w:eastAsia="TimesNewRoman" w:hAnsi="Times New Roman"/>
          <w:b/>
          <w:bCs/>
          <w:sz w:val="24"/>
          <w:szCs w:val="24"/>
        </w:rPr>
        <w:t>2.4.1. Цели, задачи и принципы построения программы коррекционной работы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b/>
          <w:bCs/>
          <w:i/>
          <w:iCs/>
          <w:sz w:val="24"/>
          <w:szCs w:val="24"/>
        </w:rPr>
        <w:t xml:space="preserve">       Цель программы </w:t>
      </w:r>
      <w:r w:rsidRPr="00E5477D">
        <w:rPr>
          <w:rFonts w:ascii="Times New Roman" w:eastAsia="TimesNewRoman" w:hAnsi="Times New Roman"/>
          <w:sz w:val="24"/>
          <w:szCs w:val="24"/>
        </w:rPr>
        <w:t>коррекционной работы заключается в определении комплексной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системы психолого-педагогической и социальной помощи обучающимся с трудностями 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обучении и социализации для успешного освоения основной образовательной программы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 основе компенсации имеющихся нарушений и пропедевтики производных трудностей;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формирования социальной компетентности, развития адаптивных способностей личности для самореализации в обществе.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Задачи ПКР отражают разработку и реализацию содержания основных направлений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работы (диагностическое, коррекционно-развивающее и психопрофилактическое,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консультативное, информационно-просветительское).</w:t>
      </w:r>
    </w:p>
    <w:p w:rsidR="00DA78F4" w:rsidRPr="00E5477D" w:rsidRDefault="00DA78F4" w:rsidP="00E5477D">
      <w:pPr>
        <w:autoSpaceDE w:val="0"/>
        <w:autoSpaceDN w:val="0"/>
        <w:adjustRightInd w:val="0"/>
        <w:spacing w:after="0" w:line="240" w:lineRule="auto"/>
        <w:rPr>
          <w:rFonts w:ascii="Times New Roman" w:eastAsia="TimesNewRoman" w:hAnsi="Times New Roman"/>
          <w:b/>
          <w:bCs/>
          <w:sz w:val="24"/>
          <w:szCs w:val="24"/>
        </w:rPr>
      </w:pPr>
      <w:r w:rsidRPr="00E5477D">
        <w:rPr>
          <w:rFonts w:ascii="Times New Roman" w:eastAsia="TimesNewRoman" w:hAnsi="Times New Roman"/>
          <w:b/>
          <w:bCs/>
          <w:sz w:val="24"/>
          <w:szCs w:val="24"/>
        </w:rPr>
        <w:t xml:space="preserve">       Задачи программы: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определение индивидуальных образовательных потребностей обучающихся с</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трудностями в обучении и социализации и оказание обучающимся специализированной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помощи при освоении основной образовательной программы основного общего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образования;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определение оптимальных психолого-педагогических и организационных условий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для получения основного общего образования обучающимися с трудностями в обучении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социализации, для развития личности обучающихся, их познавательных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коммуникативных способностей;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разработка и использование индивидуально-ориентированных коррекционно-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развивающих образовательных программ, учебных планов для обучающихся с</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трудностями в обучении и социализации с учетом особенностей психофизического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развития обучающихся, их индивидуальных возможностей;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реализация комплексного психолого-педагогического и социального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сопровождения обучающихся (в соответствии с рекомендациями ППк и ПМПК при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наличии);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реализация комплексной системы мероприятий по социальной адаптации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профессиональной ориентации обучающихся с трудностями в обучении и 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обеспечение сетевого взаимодействия специалистов разного профиля 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комплексной работе с обучающимися с трудностями в обучении и 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осуществление информационно-просветительской и консультативной работы с</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родителями (законными представителями) обучающихся с трудностями в обучении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Содержание программы коррекционной работы определяют следующие принципы: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 </w:t>
      </w:r>
      <w:r w:rsidRPr="00E5477D">
        <w:rPr>
          <w:rFonts w:ascii="Times New Roman" w:eastAsia="TimesNewRoman" w:hAnsi="Times New Roman"/>
          <w:i/>
          <w:iCs/>
          <w:sz w:val="24"/>
          <w:szCs w:val="24"/>
        </w:rPr>
        <w:t xml:space="preserve">Преемственность. </w:t>
      </w:r>
      <w:r w:rsidRPr="00E5477D">
        <w:rPr>
          <w:rFonts w:ascii="Times New Roman" w:eastAsia="TimesNewRoman" w:hAnsi="Times New Roman"/>
          <w:sz w:val="24"/>
          <w:szCs w:val="24"/>
        </w:rPr>
        <w:t>Принцип обеспечивает создание единого образовательного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пространства при переходе от начального общего образования к основному общему</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образованию, способствует достижению личностных, метапредметных, предметных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результатов освоения основных образовательных программ основного общего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образования, необходимых школьникам с трудностями в обучении и социализации для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продолжения образования. Принцип обеспечивает связь программы коррекционной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работы с другими разделами программы основного общего образования: программой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формирования универсальных учебных действий, программой воспитания и 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 </w:t>
      </w:r>
      <w:r w:rsidRPr="00E5477D">
        <w:rPr>
          <w:rFonts w:ascii="Times New Roman" w:eastAsia="TimesNewRoman" w:hAnsi="Times New Roman"/>
          <w:i/>
          <w:iCs/>
          <w:sz w:val="24"/>
          <w:szCs w:val="24"/>
        </w:rPr>
        <w:t xml:space="preserve">Соблюдение интересов обучающихся. </w:t>
      </w:r>
      <w:r w:rsidRPr="00E5477D">
        <w:rPr>
          <w:rFonts w:ascii="Times New Roman" w:eastAsia="TimesNewRoman" w:hAnsi="Times New Roman"/>
          <w:sz w:val="24"/>
          <w:szCs w:val="24"/>
        </w:rPr>
        <w:t>Принцип определяет позицию специалиста,</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который призван решать проблему обучающихся с максимальной пользой и в интересах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обучающихся. </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 </w:t>
      </w:r>
      <w:r w:rsidRPr="00E5477D">
        <w:rPr>
          <w:rFonts w:ascii="Times New Roman" w:eastAsia="TimesNewRoman" w:hAnsi="Times New Roman"/>
          <w:i/>
          <w:iCs/>
          <w:sz w:val="24"/>
          <w:szCs w:val="24"/>
        </w:rPr>
        <w:t xml:space="preserve">Непрерывность. </w:t>
      </w:r>
      <w:r w:rsidRPr="00E5477D">
        <w:rPr>
          <w:rFonts w:ascii="Times New Roman" w:eastAsia="TimesNewRoman" w:hAnsi="Times New Roman"/>
          <w:sz w:val="24"/>
          <w:szCs w:val="24"/>
        </w:rPr>
        <w:t>Принцип гарантирует обучающемуся и его родителям</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непрерывность помощи до полного решения проблемы или определения подхода к ее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решению.</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 </w:t>
      </w:r>
      <w:r w:rsidRPr="00E5477D">
        <w:rPr>
          <w:rFonts w:ascii="Times New Roman" w:eastAsia="TimesNewRoman" w:hAnsi="Times New Roman"/>
          <w:i/>
          <w:iCs/>
          <w:sz w:val="24"/>
          <w:szCs w:val="24"/>
        </w:rPr>
        <w:t xml:space="preserve">Вариативность. </w:t>
      </w:r>
      <w:r w:rsidRPr="00E5477D">
        <w:rPr>
          <w:rFonts w:ascii="Times New Roman" w:eastAsia="TimesNewRoman" w:hAnsi="Times New Roman"/>
          <w:sz w:val="24"/>
          <w:szCs w:val="24"/>
        </w:rPr>
        <w:t>Принцип предполагает создание вариативных условий для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получения образования обучающимся, имеющими различные трудности в обучении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 </w:t>
      </w:r>
      <w:r w:rsidRPr="00E5477D">
        <w:rPr>
          <w:rFonts w:ascii="Times New Roman" w:eastAsia="TimesNewRoman" w:hAnsi="Times New Roman"/>
          <w:i/>
          <w:iCs/>
          <w:sz w:val="24"/>
          <w:szCs w:val="24"/>
        </w:rPr>
        <w:t xml:space="preserve">Комплексность и системность. </w:t>
      </w:r>
      <w:r w:rsidRPr="00E5477D">
        <w:rPr>
          <w:rFonts w:ascii="Times New Roman" w:eastAsia="TimesNewRoman" w:hAnsi="Times New Roman"/>
          <w:sz w:val="24"/>
          <w:szCs w:val="24"/>
        </w:rPr>
        <w:t>Принцип обеспечивает единство в подходах к</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диагностике, обучению и коррекции трудностей в обучении и 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взаимодействие учителей и специалистов различного профиля в решении проблем</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Принцип предполагает комплексный психолого-педагогический характер</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преодоления трудностей и включает совместную работу педагогов и ряда специалистов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(педагог-психолог, социальный педагог).</w:t>
      </w:r>
    </w:p>
    <w:p w:rsidR="00DA78F4" w:rsidRPr="00E5477D" w:rsidRDefault="00DA78F4" w:rsidP="00E5477D">
      <w:pPr>
        <w:autoSpaceDE w:val="0"/>
        <w:autoSpaceDN w:val="0"/>
        <w:adjustRightInd w:val="0"/>
        <w:spacing w:after="0" w:line="240" w:lineRule="auto"/>
        <w:rPr>
          <w:rFonts w:ascii="Times New Roman" w:eastAsia="TimesNewRoman" w:hAnsi="Times New Roman"/>
          <w:b/>
          <w:bCs/>
          <w:sz w:val="24"/>
          <w:szCs w:val="24"/>
        </w:rPr>
      </w:pPr>
    </w:p>
    <w:p w:rsidR="00DA78F4" w:rsidRPr="00E5477D" w:rsidRDefault="00DA78F4" w:rsidP="00E5477D">
      <w:pPr>
        <w:autoSpaceDE w:val="0"/>
        <w:autoSpaceDN w:val="0"/>
        <w:adjustRightInd w:val="0"/>
        <w:spacing w:after="0" w:line="240" w:lineRule="auto"/>
        <w:rPr>
          <w:rFonts w:ascii="Times New Roman" w:eastAsia="TimesNewRoman" w:hAnsi="Times New Roman"/>
          <w:b/>
          <w:bCs/>
          <w:sz w:val="24"/>
          <w:szCs w:val="24"/>
        </w:rPr>
      </w:pPr>
      <w:r w:rsidRPr="00E5477D">
        <w:rPr>
          <w:rFonts w:ascii="Times New Roman" w:eastAsia="TimesNewRoman" w:hAnsi="Times New Roman"/>
          <w:b/>
          <w:bCs/>
          <w:sz w:val="24"/>
          <w:szCs w:val="24"/>
        </w:rPr>
        <w:t>2.4.2. Перечень и содержание направлений работы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Направления коррекционной работы — диагностическое, коррекционно-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развивающее и психопрофилактическое, консультативное, информационно-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просветительское — раскрываются содержательно в разных организационных формах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деятельности образовательной организации.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Данные направления отражают содержание системы комплексного психолого-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педагогического сопровождения детей с трудностями в обучении и 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b/>
          <w:bCs/>
          <w:sz w:val="24"/>
          <w:szCs w:val="24"/>
        </w:rPr>
      </w:pPr>
      <w:r w:rsidRPr="00E5477D">
        <w:rPr>
          <w:rFonts w:ascii="Times New Roman" w:eastAsia="TimesNewRoman" w:hAnsi="Times New Roman"/>
          <w:b/>
          <w:bCs/>
          <w:sz w:val="24"/>
          <w:szCs w:val="24"/>
        </w:rPr>
        <w:t xml:space="preserve">       Характеристика содержания направлений коррекционной работы</w:t>
      </w:r>
    </w:p>
    <w:p w:rsidR="00DA78F4" w:rsidRPr="00E5477D" w:rsidRDefault="00DA78F4" w:rsidP="00E5477D">
      <w:pPr>
        <w:autoSpaceDE w:val="0"/>
        <w:autoSpaceDN w:val="0"/>
        <w:adjustRightInd w:val="0"/>
        <w:spacing w:after="0" w:line="240" w:lineRule="auto"/>
        <w:rPr>
          <w:rFonts w:ascii="Times New Roman" w:eastAsia="TimesNewRoman" w:hAnsi="Times New Roman"/>
          <w:i/>
          <w:iCs/>
          <w:sz w:val="24"/>
          <w:szCs w:val="24"/>
        </w:rPr>
      </w:pPr>
      <w:r w:rsidRPr="00E5477D">
        <w:rPr>
          <w:rFonts w:ascii="Times New Roman" w:eastAsia="TimesNewRoman" w:hAnsi="Times New Roman"/>
          <w:i/>
          <w:iCs/>
          <w:sz w:val="24"/>
          <w:szCs w:val="24"/>
        </w:rPr>
        <w:t xml:space="preserve">       Диагностическая работа включает:</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выявление индивидуальных образовательных потребностей обучающихся с</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трудностями в обучении и социализации при освоении основной образовательной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программы основного общего образования;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проведение комплексной социально-психолого-педагогической диагностики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психического (психологического) и(или) физического развития обучающихся с</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трудностями в обучении и социализации; подготовка рекомендаций по оказанию</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обучающимся психолого-педагогической помощи в условиях образовательной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организации;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определение уровня актуального развития и зоны ближайшего развития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обучающегося с трудностями в обучении и социализации, выявление резервных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возможностей обучающегося;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изучение развития эмоционально-волевой, познавательной, речевой сфер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личностных особенностей обучающихся;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 изучение социальной ситуации развития и условий семейного воспитания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изучение адаптивных возможностей и уровня социализации обучающихся;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изучение индивидуальных образовательных и социально-коммуникативных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потребностей обучающихся;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 - </w:t>
      </w:r>
      <w:r w:rsidRPr="00E5477D">
        <w:rPr>
          <w:rFonts w:ascii="Times New Roman" w:eastAsia="TimesNewRoman" w:hAnsi="Times New Roman"/>
          <w:sz w:val="24"/>
          <w:szCs w:val="24"/>
        </w:rPr>
        <w:t>системный мониторинг уровня и динамики развития обучающихся, а также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создания необходимых условий, соответствующих индивидуальным образовательным</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потребностям обучающихся с трудностями в обучении и 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 </w:t>
      </w:r>
      <w:r w:rsidRPr="00E5477D">
        <w:rPr>
          <w:rFonts w:ascii="Times New Roman" w:eastAsia="TimesNewRoman" w:hAnsi="Times New Roman"/>
          <w:sz w:val="24"/>
          <w:szCs w:val="24"/>
        </w:rPr>
        <w:t>мониторинг динамики успешности освоения образовательных программ основного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общего образования, включая программу коррекционной работы.</w:t>
      </w:r>
    </w:p>
    <w:p w:rsidR="00DA78F4" w:rsidRPr="00E5477D" w:rsidRDefault="00DA78F4" w:rsidP="00E5477D">
      <w:pPr>
        <w:autoSpaceDE w:val="0"/>
        <w:autoSpaceDN w:val="0"/>
        <w:adjustRightInd w:val="0"/>
        <w:spacing w:after="0" w:line="240" w:lineRule="auto"/>
        <w:rPr>
          <w:rFonts w:ascii="Times New Roman" w:eastAsiaTheme="minorHAnsi" w:hAnsi="Times New Roman"/>
          <w:i/>
          <w:iCs/>
          <w:sz w:val="24"/>
          <w:szCs w:val="24"/>
        </w:rPr>
      </w:pPr>
      <w:r w:rsidRPr="00E5477D">
        <w:rPr>
          <w:rFonts w:ascii="Times New Roman" w:eastAsiaTheme="minorHAnsi" w:hAnsi="Times New Roman"/>
          <w:i/>
          <w:iCs/>
          <w:sz w:val="24"/>
          <w:szCs w:val="24"/>
        </w:rPr>
        <w:t xml:space="preserve">       Коррекционно-развивающая и психопрофилактическая работа включает:</w:t>
      </w:r>
    </w:p>
    <w:p w:rsidR="00DA78F4" w:rsidRPr="00E5477D" w:rsidRDefault="00DA78F4"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 </w:t>
      </w:r>
      <w:r w:rsidRPr="00E5477D">
        <w:rPr>
          <w:rFonts w:ascii="Times New Roman" w:eastAsia="TimesNewRoman" w:hAnsi="Times New Roman"/>
          <w:sz w:val="24"/>
          <w:szCs w:val="24"/>
        </w:rPr>
        <w:t>реализацию комплексного индивидуально</w:t>
      </w:r>
      <w:r w:rsidRPr="00E5477D">
        <w:rPr>
          <w:rFonts w:ascii="Times New Roman" w:eastAsiaTheme="minorHAnsi" w:hAnsi="Times New Roman"/>
          <w:sz w:val="24"/>
          <w:szCs w:val="24"/>
        </w:rPr>
        <w:t>-</w:t>
      </w:r>
      <w:r w:rsidRPr="00E5477D">
        <w:rPr>
          <w:rFonts w:ascii="Times New Roman" w:eastAsia="TimesNewRoman" w:hAnsi="Times New Roman"/>
          <w:sz w:val="24"/>
          <w:szCs w:val="24"/>
        </w:rPr>
        <w:t>ориентированного психолого</w:t>
      </w:r>
      <w:r w:rsidRPr="00E5477D">
        <w:rPr>
          <w:rFonts w:ascii="Times New Roman" w:eastAsiaTheme="minorHAnsi" w:hAnsi="Times New Roman"/>
          <w:sz w:val="24"/>
          <w:szCs w:val="24"/>
        </w:rPr>
        <w:t>-</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педагогического и социального сопровождения обучающихся с трудностями в обучении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социализации в условиях образовательного процесса;</w:t>
      </w:r>
    </w:p>
    <w:p w:rsidR="00DA78F4" w:rsidRPr="00E5477D" w:rsidRDefault="00DA78F4"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 </w:t>
      </w:r>
      <w:r w:rsidRPr="00E5477D">
        <w:rPr>
          <w:rFonts w:ascii="Times New Roman" w:eastAsia="TimesNewRoman" w:hAnsi="Times New Roman"/>
          <w:sz w:val="24"/>
          <w:szCs w:val="24"/>
        </w:rPr>
        <w:t>разработку и реализацию индивидуально</w:t>
      </w:r>
      <w:r w:rsidRPr="00E5477D">
        <w:rPr>
          <w:rFonts w:ascii="Times New Roman" w:eastAsiaTheme="minorHAnsi" w:hAnsi="Times New Roman"/>
          <w:sz w:val="24"/>
          <w:szCs w:val="24"/>
        </w:rPr>
        <w:t>-</w:t>
      </w:r>
      <w:r w:rsidRPr="00E5477D">
        <w:rPr>
          <w:rFonts w:ascii="Times New Roman" w:eastAsia="TimesNewRoman" w:hAnsi="Times New Roman"/>
          <w:sz w:val="24"/>
          <w:szCs w:val="24"/>
        </w:rPr>
        <w:t>ориентированных коррекционно</w:t>
      </w:r>
      <w:r w:rsidRPr="00E5477D">
        <w:rPr>
          <w:rFonts w:ascii="Times New Roman" w:eastAsiaTheme="minorHAnsi" w:hAnsi="Times New Roman"/>
          <w:sz w:val="24"/>
          <w:szCs w:val="24"/>
        </w:rPr>
        <w:t>-</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развивающих программ; выбор и использование специальных методик, методов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приемов обучения в соответствии с образовательными потребностями обучающихся с</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трудностями в обучении и социализации;</w:t>
      </w:r>
    </w:p>
    <w:p w:rsidR="00DA78F4" w:rsidRPr="00E5477D" w:rsidRDefault="00DA78F4"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heme="minorHAnsi" w:hAnsi="Times New Roman"/>
          <w:sz w:val="24"/>
          <w:szCs w:val="24"/>
        </w:rPr>
        <w:t xml:space="preserve">- </w:t>
      </w:r>
      <w:r w:rsidRPr="00E5477D">
        <w:rPr>
          <w:rFonts w:ascii="Times New Roman" w:eastAsia="TimesNewRoman" w:hAnsi="Times New Roman"/>
          <w:sz w:val="24"/>
          <w:szCs w:val="24"/>
        </w:rPr>
        <w:t>организацию и проведение индивидуальных и групповых коррекционно</w:t>
      </w:r>
      <w:r w:rsidRPr="00E5477D">
        <w:rPr>
          <w:rFonts w:ascii="Times New Roman" w:eastAsiaTheme="minorHAnsi" w:hAnsi="Times New Roman"/>
          <w:sz w:val="24"/>
          <w:szCs w:val="24"/>
        </w:rPr>
        <w:t>-</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развивающих занятий, необходимых для преодоления нарушений развития, трудностей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обучения и 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 </w:t>
      </w:r>
      <w:r w:rsidRPr="00E5477D">
        <w:rPr>
          <w:rFonts w:ascii="Times New Roman" w:eastAsia="TimesNewRoman" w:hAnsi="Times New Roman"/>
          <w:sz w:val="24"/>
          <w:szCs w:val="24"/>
        </w:rPr>
        <w:t>коррекцию и развитие высших психических функций, эмоционально-волевой,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познавательной и коммуникативной сфер;</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развитие и укрепление зрелых личностных установок, формирование адекватных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форм утверждения самостоятельности;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формирование способов регуляции поведения и эмоциональных состояний;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развитие форм и навыков личностного общения в группе сверстников,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коммуникативной компетенции; совершенствовании навыков социализации и расширении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социального взаимодействия со сверстниками;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организацию основных видов деятельности обучающихся в процессе освоения ими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образовательных программ, программ логопедической помощи с учетом их возраста,</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потребностей в коррекции/компенсации имеющихся нарушений и пропедевтике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производных трудностей;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психологическую профилактику, направленную на сохранение, укрепление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развитие психологического здоровья обучающихся;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психопрофилактическую работу по сопровождению периода адаптации при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переходе на уровень основного общего образования;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психопрофилактическую работу при подготовке к прохождению государственной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итоговой аттестации;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развитие компетенций, необходимых для продолжения образования ипрофессионального самоопределения;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совершенствование навыков получения и использования информации (на основе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ИКТ), способствующих повышению социальных компетенций и адаптации в реальных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жизненных условиях;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социальную защиту ребенка в случаях неблагоприятных условий жизни при психотравмирующих обстоятельствах, в трудной жизненной ситуации.</w:t>
      </w:r>
    </w:p>
    <w:p w:rsidR="00DA78F4" w:rsidRPr="00E5477D" w:rsidRDefault="00DA78F4" w:rsidP="00E5477D">
      <w:pPr>
        <w:autoSpaceDE w:val="0"/>
        <w:autoSpaceDN w:val="0"/>
        <w:adjustRightInd w:val="0"/>
        <w:spacing w:after="0" w:line="240" w:lineRule="auto"/>
        <w:rPr>
          <w:rFonts w:ascii="Times New Roman" w:eastAsia="TimesNewRoman" w:hAnsi="Times New Roman"/>
          <w:i/>
          <w:iCs/>
          <w:sz w:val="24"/>
          <w:szCs w:val="24"/>
        </w:rPr>
      </w:pPr>
      <w:r w:rsidRPr="00E5477D">
        <w:rPr>
          <w:rFonts w:ascii="Times New Roman" w:eastAsia="TimesNewRoman" w:hAnsi="Times New Roman"/>
          <w:i/>
          <w:iCs/>
          <w:sz w:val="24"/>
          <w:szCs w:val="24"/>
        </w:rPr>
        <w:t xml:space="preserve">      Консультативная работа включает:</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выработку совместных обоснованных рекомендаций, единых для всех участников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образовательного процесса, по основным направлениям работы с обучающимися с</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трудностями в обучении и 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консультирование специалистами педагогов по выбору индивидуально-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ориентированных методов и приемов работы;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 консультативную помощь семье в вопросах выбора стратегии воспитания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приемов коррекционно-развивающего обучения, в решении актуальных трудностей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обучающегося;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консультационную поддержку и помощь, направленные на содействие свободному</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 осознанному выбору обучающимися профессии, формы и места обучения 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соответствии с профессиональными интересами, индивидуальными способностями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психо-физиологическими особенностями.</w:t>
      </w:r>
    </w:p>
    <w:p w:rsidR="00DA78F4" w:rsidRPr="00E5477D" w:rsidRDefault="00DA78F4" w:rsidP="00E5477D">
      <w:pPr>
        <w:autoSpaceDE w:val="0"/>
        <w:autoSpaceDN w:val="0"/>
        <w:adjustRightInd w:val="0"/>
        <w:spacing w:after="0" w:line="240" w:lineRule="auto"/>
        <w:rPr>
          <w:rFonts w:ascii="Times New Roman" w:eastAsia="TimesNewRoman" w:hAnsi="Times New Roman"/>
          <w:i/>
          <w:iCs/>
          <w:sz w:val="24"/>
          <w:szCs w:val="24"/>
        </w:rPr>
      </w:pPr>
      <w:r w:rsidRPr="00E5477D">
        <w:rPr>
          <w:rFonts w:ascii="Times New Roman" w:eastAsia="TimesNewRoman" w:hAnsi="Times New Roman"/>
          <w:i/>
          <w:iCs/>
          <w:sz w:val="24"/>
          <w:szCs w:val="24"/>
        </w:rPr>
        <w:t xml:space="preserve">       Информационно-просветительская работа включает:</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информационную поддержку образовательной деятельности обучающихся, их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родителей (законных представителей), педагогических работников;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различные формы просветительской деятельности (лекции, беседы,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информационные стенды, печатные материалы, электронные ресурсы), направленные на</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разъяснение участникам образовательного процесса – обучающимся (как имеющим, так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не имеющим трудности в обучении и социализации), их родителям (законным</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представителям), педагогическим работникам — вопросов, связанных с особенностями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образовательного процесса;</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проведение тематических выступлений, онлайн-консультаций для педагогов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родителей (законных представителей) по разъяснению индивидуально-типологических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особенностей различных категорий обучающихся с трудностями в обучении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социализации.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Перечень, содержание и план реализации коррекционно-развивающих мероприятий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определяются в соответствии со следующими тематическими разделами: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мероприятия, направленные на развитие и коррекцию эмоциональной регуляции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поведения и деятельности;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мероприятия, направленные на профилактику и коррекцию отклоняющегося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поведения, формирование социально приемлемых моделей поведения в различных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жизненных ситуациях, формирование устойчивой личностной позиции по отношению к</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неблагоприятному воздействию микросоциума;</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мероприятия, направленные на развитие личностной сферы, развитие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рефлексивной позиции личности, расширение адаптивных возможностей личности,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формирование зрелых личностных установок, способствующих оптимальной адаптации 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условиях реальной жизненной ситуации;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сотрудничества;</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мероприятия, направленные на развитие отдельных сторон познавательной сферы;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мероприятия, направленные на преодоление трудностей речевого развития;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мероприятия, направленные на психологическую поддержку обучающихся с</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инвалидностью.</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 учебной внеурочной деятельности коррекционно-развивающие занятия со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специалистами (учитель-логопед, педагог-психолог и др.) планируются по</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индивидуально-ориентированным коррекционно-развивающим программам.</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Во внеучебной внеурочной деятельности коррекционно-развивающая работа может</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осуществляться по программам дополнительного образования разной направленности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(художественно-эстетическая, оздоровительная и др.), опосредованно стимулирующих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преодоление трудностей в обучении, развитии и социальной адаптации.</w:t>
      </w:r>
    </w:p>
    <w:p w:rsidR="001B14EF" w:rsidRPr="00E5477D" w:rsidRDefault="001B14EF" w:rsidP="00E5477D">
      <w:pPr>
        <w:autoSpaceDE w:val="0"/>
        <w:autoSpaceDN w:val="0"/>
        <w:adjustRightInd w:val="0"/>
        <w:spacing w:after="0" w:line="240" w:lineRule="auto"/>
        <w:rPr>
          <w:rFonts w:ascii="Times New Roman" w:eastAsia="TimesNewRoman" w:hAnsi="Times New Roman"/>
          <w:b/>
          <w:bCs/>
          <w:sz w:val="24"/>
          <w:szCs w:val="24"/>
        </w:rPr>
      </w:pPr>
    </w:p>
    <w:p w:rsidR="00DA78F4" w:rsidRPr="00E5477D" w:rsidRDefault="00DA78F4" w:rsidP="00E5477D">
      <w:pPr>
        <w:autoSpaceDE w:val="0"/>
        <w:autoSpaceDN w:val="0"/>
        <w:adjustRightInd w:val="0"/>
        <w:spacing w:after="0" w:line="240" w:lineRule="auto"/>
        <w:rPr>
          <w:rFonts w:ascii="Times New Roman" w:eastAsia="TimesNewRoman" w:hAnsi="Times New Roman"/>
          <w:b/>
          <w:bCs/>
          <w:sz w:val="24"/>
          <w:szCs w:val="24"/>
        </w:rPr>
      </w:pPr>
      <w:r w:rsidRPr="00E5477D">
        <w:rPr>
          <w:rFonts w:ascii="Times New Roman" w:eastAsia="TimesNewRoman" w:hAnsi="Times New Roman"/>
          <w:b/>
          <w:bCs/>
          <w:sz w:val="24"/>
          <w:szCs w:val="24"/>
        </w:rPr>
        <w:t>2.4.3. Механизмы реализации программы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Для реализации требований к ПКР, обозначенных во ФГОС ООО, создается рабочая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группа, в которую наряду с основными учителями включаются следующие специалисты: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педагог-психолог, учитель-логопед, социальный педагог.</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ПКР разрабатывается рабочей группой поэтапно. На подготовительном этапе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определяется нормативно-правовое обеспечение коррекционно-развивающей работы,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анализируется состав обучающихся с трудностями в обучении и социализации 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образовательной организации, индивидуальные образовательные потребности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сопоставляются результаты обучения на предыдущем уровне образования;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создается (систематизируется, дополняется) фонд методических рекомендаций.</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 основном этапе разрабатываются общая стратегия обучения и воспитания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организация и механизм реализации коррекционно-развивающей работы;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раскрываются направления и ожидаемые результаты коррекционно-развивающей работы,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описываются специальные требования к условиям реализации ПКР. Особенности</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содержания индивидуально-ориентированной работы включаются в рабочие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коррекционно-развивающие программы, которые прилагаются к ПКР.</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 заключительном этапе осуществляется внутренняя экспертиза программы,</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возможна ее доработка; проводится обсуждение хода реализации программы на школьных</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консилиумах, методических объединениях педагогов и специалистов, работающих с</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обучающимися; принимается итоговое решение.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Взаимодействие специалистов общеобразовательной организации обеспечивает</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системное сопровождение обучающихся специалистами различного профиля в</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образовательном процессе.</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Наиболее распространенные и действенные формы организованного взаимодействия</w:t>
      </w:r>
    </w:p>
    <w:p w:rsidR="00DA78F4"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специалистов — это консилиумы и службы сопровождения образовательной организации,</w:t>
      </w:r>
    </w:p>
    <w:p w:rsidR="001B14EF" w:rsidRPr="00E5477D" w:rsidRDefault="00DA78F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которые предоставляют многопрофильную помощь обучающимся и их родителям</w:t>
      </w:r>
      <w:r w:rsidR="001B14EF" w:rsidRPr="00E5477D">
        <w:rPr>
          <w:rFonts w:ascii="Times New Roman" w:eastAsia="TimesNewRoman" w:hAnsi="Times New Roman"/>
          <w:sz w:val="24"/>
          <w:szCs w:val="24"/>
        </w:rPr>
        <w:t xml:space="preserve"> (законным представителям) в решении вопросов, связанных с адаптацией, обучением,</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воспитанием, развитием, социализацией обучающихся с трудностями в обучении 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социализации.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Психолого-педагогический консилиум (ППк) является внутришкольной формой</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организации сопровождения школьников с трудностями в обучении и социализации,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положение и регламент работы которой разрабатывается Учреждением самостоятельно 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утверждается локальным актом.</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Программа коррекционной работы на этапе основного общего образования</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реализуется Учреждением как совместно с другими образовательными и иными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организациями, так и самостоятельно (при наличии соответствующих ресурсов).</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При реализации содержания коррекционно-развивающей работы зоны</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ответственности распределяются между учителями и разными специалистами,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уточняются условия для их координации (план обследования обучающихся, их</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индивидуальные образовательные потребности, индивидуальные коррекционно-</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развивающие программы, мониторинг динамики развития и т. д.).</w:t>
      </w:r>
    </w:p>
    <w:p w:rsidR="001B14EF" w:rsidRPr="00E5477D" w:rsidRDefault="001B14EF" w:rsidP="00E5477D">
      <w:pPr>
        <w:autoSpaceDE w:val="0"/>
        <w:autoSpaceDN w:val="0"/>
        <w:adjustRightInd w:val="0"/>
        <w:spacing w:after="0" w:line="240" w:lineRule="auto"/>
        <w:rPr>
          <w:rFonts w:ascii="Times New Roman" w:eastAsia="TimesNewRoman" w:hAnsi="Times New Roman"/>
          <w:b/>
          <w:bCs/>
          <w:sz w:val="24"/>
          <w:szCs w:val="24"/>
        </w:rPr>
      </w:pPr>
    </w:p>
    <w:p w:rsidR="001B14EF" w:rsidRPr="00E5477D" w:rsidRDefault="001B14EF" w:rsidP="00E5477D">
      <w:pPr>
        <w:autoSpaceDE w:val="0"/>
        <w:autoSpaceDN w:val="0"/>
        <w:adjustRightInd w:val="0"/>
        <w:spacing w:after="0" w:line="240" w:lineRule="auto"/>
        <w:rPr>
          <w:rFonts w:ascii="Times New Roman" w:eastAsia="TimesNewRoman" w:hAnsi="Times New Roman"/>
          <w:b/>
          <w:bCs/>
          <w:sz w:val="24"/>
          <w:szCs w:val="24"/>
        </w:rPr>
      </w:pPr>
      <w:r w:rsidRPr="00E5477D">
        <w:rPr>
          <w:rFonts w:ascii="Times New Roman" w:eastAsia="TimesNewRoman" w:hAnsi="Times New Roman"/>
          <w:b/>
          <w:bCs/>
          <w:sz w:val="24"/>
          <w:szCs w:val="24"/>
        </w:rPr>
        <w:t>2.4.4. Требования к условиям реализации программы</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Психолого-педагогическое обеспечение: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обеспечение дифференцированных условий (оптимальный режим учебных</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нагрузок);</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обеспечение психолого-педагогических условий (коррекционно-</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развивающая направленность учебно-воспитательного процесса;</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учет индивидуальных особенностей и особых образовательных, социально-</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коммуникативных потребностей обучающихся;</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соблюдение комфортного психоэмоционального режима;</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использование современных педагогических технологий, в том числе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информационных, для оптимизации образовательного процесса, повышения его</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эффективности, доступности);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развитие коммуникативных компетенций, необходимых для жизни человека</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 обществе, на основе планомерного введения в более сложную социальную среду,</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расширения повседневного жизненного опыта, социальных контактов с другими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людьми;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обеспечение активного сотрудничества обучающихся в разных видах</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деятельности, обогащение их социального опыта, активизация взаимодействия с</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разными партнерами по коммуникации за счет расширения образовательного,</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социального, коммуникативного пространства;</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обеспечение специализированных условий (определение комплекса</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специальных задач обучения, ориентированных на индивидуальные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образовательные потребности обучающихся;</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использование специальных методов, приемов, средств обучения; </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обеспечение участия всех обучающихся образовательной организации в</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проведении воспитательных, культурно-развлекательных, спортивно-</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оздоровительных и иных досуговых мероприятий;</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обеспечение здоровьесберегающих условий (оздоровительный 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охранительный режим, укрепление физического и психического здоровья,</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профилактика физических, умственных и психологических перегрузок</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соблюдение санитарно-гигиенических правил и норм).</w:t>
      </w:r>
    </w:p>
    <w:p w:rsidR="001B14EF" w:rsidRPr="00E5477D" w:rsidRDefault="001B14EF" w:rsidP="00E5477D">
      <w:pPr>
        <w:autoSpaceDE w:val="0"/>
        <w:autoSpaceDN w:val="0"/>
        <w:adjustRightInd w:val="0"/>
        <w:spacing w:after="0" w:line="240" w:lineRule="auto"/>
        <w:rPr>
          <w:rFonts w:ascii="Times New Roman" w:eastAsia="TimesNewRoman" w:hAnsi="Times New Roman"/>
          <w:i/>
          <w:iCs/>
          <w:sz w:val="24"/>
          <w:szCs w:val="24"/>
        </w:rPr>
      </w:pPr>
      <w:r w:rsidRPr="00E5477D">
        <w:rPr>
          <w:rFonts w:ascii="Times New Roman" w:eastAsia="TimesNewRoman" w:hAnsi="Times New Roman"/>
          <w:i/>
          <w:iCs/>
          <w:sz w:val="24"/>
          <w:szCs w:val="24"/>
        </w:rPr>
        <w:t xml:space="preserve">       Программно-методическое обеспечение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В процессе реализации программы коррекционной используются рабочие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коррекционно-развивающие программы социально-педагогической направленности,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диагностический и коррекционно-развивающий инструментарий, необходимый для</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осуществления профессиональной деятельности учителя, педагога-психолога,</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социального педагога, учителя-логопеда и др. При необходимости могут быть</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использованы программы коррекционных курсов, предусмотренных адаптированными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основными образовательными программами основного общего образования обучающихся</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 ограниченными возможностями здоровья.</w:t>
      </w:r>
    </w:p>
    <w:p w:rsidR="001B14EF" w:rsidRPr="00E5477D" w:rsidRDefault="001B14EF" w:rsidP="00E5477D">
      <w:pPr>
        <w:autoSpaceDE w:val="0"/>
        <w:autoSpaceDN w:val="0"/>
        <w:adjustRightInd w:val="0"/>
        <w:spacing w:after="0" w:line="240" w:lineRule="auto"/>
        <w:rPr>
          <w:rFonts w:ascii="Times New Roman" w:eastAsia="TimesNewRoman" w:hAnsi="Times New Roman"/>
          <w:i/>
          <w:iCs/>
          <w:sz w:val="24"/>
          <w:szCs w:val="24"/>
        </w:rPr>
      </w:pPr>
      <w:r w:rsidRPr="00E5477D">
        <w:rPr>
          <w:rFonts w:ascii="Times New Roman" w:eastAsia="TimesNewRoman" w:hAnsi="Times New Roman"/>
          <w:i/>
          <w:iCs/>
          <w:sz w:val="24"/>
          <w:szCs w:val="24"/>
        </w:rPr>
        <w:t xml:space="preserve">       Кадровое обеспечение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Важным моментом реализации программы коррекционной работы является кадровое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обеспечение. Коррекционно-развивающая работа должна осуществляться специалистами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соответствующей квалификации, имеющими специализированное образование, 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педагогами, прошедшими обязательную курсовую или другие виды профессиональной</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подготовки.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Уровень квалификации работников образовательного учреждения для каждой</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занимаемой должности должен соответствовать квалификационным характеристикам по</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соответствующей должности.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Ежегодно педагоги Учреждения проходят подготовку, переподготовку и повышение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квалификации по программам, связанным с решением вопросов образования школьников</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 трудностями в обучении и социализации.</w:t>
      </w:r>
    </w:p>
    <w:p w:rsidR="001B14EF" w:rsidRPr="00E5477D" w:rsidRDefault="001B14EF" w:rsidP="00E5477D">
      <w:pPr>
        <w:autoSpaceDE w:val="0"/>
        <w:autoSpaceDN w:val="0"/>
        <w:adjustRightInd w:val="0"/>
        <w:spacing w:after="0" w:line="240" w:lineRule="auto"/>
        <w:rPr>
          <w:rFonts w:ascii="Times New Roman" w:eastAsia="TimesNewRoman" w:hAnsi="Times New Roman"/>
          <w:i/>
          <w:iCs/>
          <w:sz w:val="24"/>
          <w:szCs w:val="24"/>
        </w:rPr>
      </w:pPr>
      <w:r w:rsidRPr="00E5477D">
        <w:rPr>
          <w:rFonts w:ascii="Times New Roman" w:eastAsia="TimesNewRoman" w:hAnsi="Times New Roman"/>
          <w:i/>
          <w:iCs/>
          <w:sz w:val="24"/>
          <w:szCs w:val="24"/>
        </w:rPr>
        <w:t xml:space="preserve">        Материально-техническое обеспечение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Материально-техническое обеспечение заключается в создании надлежащей</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материально-технической базы, позволяющей обеспечить адаптивную и коррекционно-</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развивающую среду образовательной организации, в том числе надлежащие материально-</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технические условия, обеспечивающие возможность для беспрепятственного доступа</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с недостатками физического и (или) психического развития в здания 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помещения образовательной организации и организацию их пребывания и обучения.</w:t>
      </w:r>
    </w:p>
    <w:p w:rsidR="001B14EF" w:rsidRPr="00E5477D" w:rsidRDefault="001B14EF" w:rsidP="00E5477D">
      <w:pPr>
        <w:autoSpaceDE w:val="0"/>
        <w:autoSpaceDN w:val="0"/>
        <w:adjustRightInd w:val="0"/>
        <w:spacing w:after="0" w:line="240" w:lineRule="auto"/>
        <w:rPr>
          <w:rFonts w:ascii="Times New Roman" w:eastAsia="TimesNewRoman" w:hAnsi="Times New Roman"/>
          <w:i/>
          <w:iCs/>
          <w:sz w:val="24"/>
          <w:szCs w:val="24"/>
        </w:rPr>
      </w:pPr>
      <w:r w:rsidRPr="00E5477D">
        <w:rPr>
          <w:rFonts w:ascii="Times New Roman" w:eastAsia="TimesNewRoman" w:hAnsi="Times New Roman"/>
          <w:i/>
          <w:iCs/>
          <w:sz w:val="24"/>
          <w:szCs w:val="24"/>
        </w:rPr>
        <w:t xml:space="preserve">       Информационное обеспечение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Необходимым условием реализации ПКР является создание информационной</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образовательной среды и на этой основе развитие дистанционной формы обучения с</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использованием современных информационно-коммуникационных технологий.      </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Обязательным является создание системы широкого доступа обучающихся,</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родителей (законных представителей), педагогов к сетевым источникам информации, к</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информационно-методическим фондам, предполагающим наличие методических пособий</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 рекомендаций по всем направлениям и видам деятельности, наглядных пособий,</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мультимедийных, аудио- и видеоматериалов.</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Результатом реализации указанных требований должно быть создание комфортной</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развивающей образовательной среды:</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преемственной по отношению к начальному общему образованию 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учитывающей особенности организации основного общего образования, а также специфику психофизического развития школьников с трудностями обучения 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социализации на данном уровне общего образования;</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обеспечивающей воспитание, обучение, социальную адаптацию и интеграцию;</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1B14EF" w:rsidRPr="00E5477D" w:rsidRDefault="001B14EF" w:rsidP="00E5477D">
      <w:pPr>
        <w:autoSpaceDE w:val="0"/>
        <w:autoSpaceDN w:val="0"/>
        <w:adjustRightInd w:val="0"/>
        <w:spacing w:after="0" w:line="240" w:lineRule="auto"/>
        <w:rPr>
          <w:rFonts w:ascii="Times New Roman" w:eastAsia="TimesNewRoman" w:hAnsi="Times New Roman"/>
          <w:b/>
          <w:bCs/>
          <w:sz w:val="24"/>
          <w:szCs w:val="24"/>
        </w:rPr>
      </w:pPr>
    </w:p>
    <w:p w:rsidR="001B14EF" w:rsidRPr="00E5477D" w:rsidRDefault="001B14EF" w:rsidP="00E5477D">
      <w:pPr>
        <w:autoSpaceDE w:val="0"/>
        <w:autoSpaceDN w:val="0"/>
        <w:adjustRightInd w:val="0"/>
        <w:spacing w:after="0" w:line="240" w:lineRule="auto"/>
        <w:rPr>
          <w:rFonts w:ascii="Times New Roman" w:eastAsia="TimesNewRoman" w:hAnsi="Times New Roman"/>
          <w:b/>
          <w:bCs/>
          <w:sz w:val="24"/>
          <w:szCs w:val="24"/>
        </w:rPr>
      </w:pPr>
      <w:r w:rsidRPr="00E5477D">
        <w:rPr>
          <w:rFonts w:ascii="Times New Roman" w:eastAsia="TimesNewRoman" w:hAnsi="Times New Roman"/>
          <w:b/>
          <w:bCs/>
          <w:sz w:val="24"/>
          <w:szCs w:val="24"/>
        </w:rPr>
        <w:t>2.4.5. Планируемые результаты коррекционной работы</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Программа коррекционной работы предусматривает выполнение требований к</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результатам, определенным ФГОС ООО.</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Планируемые результаты ПКР имеют дифференцированный характер 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определяются индивидуальными программами развития обучающихся.</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В зависимости от формы организации коррекционно-развивающей работы</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планируются разные группы результатов (личностные, метапредметные, предметные). В</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урочной деятельности отражаются предметные, метапредметные и личностные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результаты. Во внеурочной – личностные и метапредметные результаты.</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Личностные результаты — индивидуальное продвижение обучающегося в</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личностном развитии (расширение круга социальных контактов, стремление к</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собственной результативности и др.).</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Метапредметные результаты — овладение общеучебными умениями с учетом</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индивидуальных особенностей; совершенствование умственных действий, направленных</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 анализ и управление своей деятельностью; сформированность коммуникативных</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действий, направленных на сотрудничество и конструктивное общение.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Предметные результаты (овладение содержанием ООП ООО, конкретных</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предметных областей; подпрограмм) определяются совместно с учителем с учетом</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индивидуальных особенностей разных категорий школьников с трудностями в обучении 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социализации. </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Достижения обучающихся рассматриваются с учетом их предыдущих</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индивидуальных достижений. Это может быть учет собственных достижений</w:t>
      </w:r>
    </w:p>
    <w:p w:rsidR="00EB214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обучащегося (на основе портфеля его достижений).</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p>
    <w:p w:rsidR="001B14EF" w:rsidRPr="00E5477D" w:rsidRDefault="001B14EF" w:rsidP="00E5477D">
      <w:pPr>
        <w:autoSpaceDE w:val="0"/>
        <w:autoSpaceDN w:val="0"/>
        <w:adjustRightInd w:val="0"/>
        <w:spacing w:after="0" w:line="240" w:lineRule="auto"/>
        <w:rPr>
          <w:rFonts w:ascii="Times New Roman" w:eastAsiaTheme="minorHAnsi" w:hAnsi="Times New Roman"/>
          <w:b/>
          <w:bCs/>
          <w:color w:val="000000"/>
          <w:sz w:val="24"/>
          <w:szCs w:val="24"/>
        </w:rPr>
      </w:pPr>
      <w:r w:rsidRPr="00E5477D">
        <w:rPr>
          <w:rFonts w:ascii="Times New Roman" w:eastAsiaTheme="minorHAnsi" w:hAnsi="Times New Roman"/>
          <w:b/>
          <w:bCs/>
          <w:color w:val="231E20"/>
          <w:sz w:val="24"/>
          <w:szCs w:val="24"/>
        </w:rPr>
        <w:t xml:space="preserve">3. </w:t>
      </w:r>
      <w:r w:rsidRPr="00E5477D">
        <w:rPr>
          <w:rFonts w:ascii="Times New Roman" w:eastAsiaTheme="minorHAnsi" w:hAnsi="Times New Roman"/>
          <w:b/>
          <w:bCs/>
          <w:color w:val="000000"/>
          <w:sz w:val="24"/>
          <w:szCs w:val="24"/>
        </w:rPr>
        <w:t>ОРГАНИЗАЦИОННЫЙ РАЗДЕЛ ОСНОВНОЙ ОБРАЗОВАТЕЛЬНОЙ</w:t>
      </w:r>
    </w:p>
    <w:p w:rsidR="001B14EF" w:rsidRPr="00E5477D" w:rsidRDefault="001B14EF" w:rsidP="00E5477D">
      <w:pPr>
        <w:autoSpaceDE w:val="0"/>
        <w:autoSpaceDN w:val="0"/>
        <w:adjustRightInd w:val="0"/>
        <w:spacing w:after="0" w:line="240" w:lineRule="auto"/>
        <w:rPr>
          <w:rFonts w:ascii="Times New Roman" w:eastAsiaTheme="minorHAnsi" w:hAnsi="Times New Roman"/>
          <w:b/>
          <w:bCs/>
          <w:color w:val="000000"/>
          <w:sz w:val="24"/>
          <w:szCs w:val="24"/>
        </w:rPr>
      </w:pPr>
      <w:r w:rsidRPr="00E5477D">
        <w:rPr>
          <w:rFonts w:ascii="Times New Roman" w:eastAsiaTheme="minorHAnsi" w:hAnsi="Times New Roman"/>
          <w:b/>
          <w:bCs/>
          <w:color w:val="000000"/>
          <w:sz w:val="24"/>
          <w:szCs w:val="24"/>
        </w:rPr>
        <w:t>ПРОГРАММЫ ОСНОВНОГО ОБЩЕГО ОБРАЗОВАНИЯ</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Организационный раздел программы основного общего образования определяет</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общие рамки организации образовательной деятельности МКОУ Старопершинская СОШ,</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организационные механизмы и условия реализации программы основного общего</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образования и включает:</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учебный план;</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план внеурочной деятельности;</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календарный учебный график;</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календарный план воспитательной работы, содержащий перечень событий и</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мероприятий воспитательной направленности;</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характеристику условий реализации программы основного общего образования в</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соответствии с требованиями ФГОС.</w:t>
      </w:r>
    </w:p>
    <w:p w:rsidR="001B14EF" w:rsidRPr="00E5477D" w:rsidRDefault="001B14EF" w:rsidP="00E5477D">
      <w:pPr>
        <w:autoSpaceDE w:val="0"/>
        <w:autoSpaceDN w:val="0"/>
        <w:adjustRightInd w:val="0"/>
        <w:spacing w:after="0" w:line="240" w:lineRule="auto"/>
        <w:rPr>
          <w:rFonts w:ascii="Times New Roman" w:eastAsiaTheme="minorHAnsi" w:hAnsi="Times New Roman"/>
          <w:b/>
          <w:bCs/>
          <w:color w:val="000000"/>
          <w:sz w:val="24"/>
          <w:szCs w:val="24"/>
        </w:rPr>
      </w:pPr>
    </w:p>
    <w:p w:rsidR="001B14EF" w:rsidRPr="00E5477D" w:rsidRDefault="001B14EF" w:rsidP="00E5477D">
      <w:pPr>
        <w:autoSpaceDE w:val="0"/>
        <w:autoSpaceDN w:val="0"/>
        <w:adjustRightInd w:val="0"/>
        <w:spacing w:after="0" w:line="240" w:lineRule="auto"/>
        <w:rPr>
          <w:rFonts w:ascii="Times New Roman" w:eastAsiaTheme="minorHAnsi" w:hAnsi="Times New Roman"/>
          <w:b/>
          <w:bCs/>
          <w:color w:val="000000"/>
          <w:sz w:val="24"/>
          <w:szCs w:val="24"/>
        </w:rPr>
      </w:pPr>
      <w:r w:rsidRPr="00E5477D">
        <w:rPr>
          <w:rFonts w:ascii="Times New Roman" w:eastAsiaTheme="minorHAnsi" w:hAnsi="Times New Roman"/>
          <w:b/>
          <w:bCs/>
          <w:color w:val="000000"/>
          <w:sz w:val="24"/>
          <w:szCs w:val="24"/>
        </w:rPr>
        <w:t>3.1. Учебный план основного общего образования</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Учебный план основного общего образования (далее </w:t>
      </w: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учебный план), обеспечивает</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реализацию требований ФГОС, определяет объем учебной нагрузки обучающихся,</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регламентирует перечень учебных предметов, курсов и время, отводимое на их освоение,</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распределяет учебные предметы, курсы, модули по классам и учебным годам.</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Учебный план обеспечивает преподавание и изучение государственного языка</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Российской Федерации, а также возможность преподавания и изучения родного языка из</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числа языков народов РФ, в том числе русского языка как родного языка,</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государственных языков республик Российской Федерации.</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Учебный план состоит из двух частей: обязательной части и части, формируемой</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участниками образовательных отношений.</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Обязательная часть учебного плана определяет состав учебных предметов</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обязательных для всех имеющих по данной программе государственную аккредитацию</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образовательных организаций, реализующих образовательную программу основного</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общего образования, и учебное время, отводимое на их изучение по классам (годам)</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обучения.</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Часть учебного плана, формируемая участниками образовательных отношений,</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определяет время, отводимое на изучение учебных предметов, учебных курсов, учебных</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модулей по выбору обучающихся, родителей (законных представителей)</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несовершеннолетних обучающихся, в том числе предусматривающие углубленное</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изучение учебных предметов, с целью удовлетворения различных интересов</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обучающихся, потребностей в физическом развитии и совершенствовании.</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Время, отводимое на данную часть учебного плана, может быть использовано на:</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увеличение учебных часов, предусмотренных на изучение отдельных учебных</w:t>
      </w:r>
    </w:p>
    <w:p w:rsidR="001B14EF" w:rsidRPr="00E5477D" w:rsidRDefault="001B14EF"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предметов обязательной части, в том числе на углубленном уровне;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color w:val="000000"/>
          <w:sz w:val="24"/>
          <w:szCs w:val="24"/>
        </w:rPr>
        <w:t>‒ введение специально разработанных учебных курсов, обеспечивающих интересы и</w:t>
      </w:r>
      <w:r w:rsidRPr="00E5477D">
        <w:rPr>
          <w:rFonts w:ascii="Times New Roman" w:eastAsia="TimesNewRoman" w:hAnsi="Times New Roman"/>
          <w:sz w:val="24"/>
          <w:szCs w:val="24"/>
        </w:rPr>
        <w:t xml:space="preserve"> потребности участников образовательных отношений, в том числе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этнокультурные;</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другие виды учебной, воспитательной, спортивной и иной деятельности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В учебный план входят следующие обязательные для изучения предметные области и</w:t>
      </w:r>
    </w:p>
    <w:p w:rsidR="001B14EF" w:rsidRPr="00E5477D" w:rsidRDefault="001B14EF"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учебные предметы:</w:t>
      </w:r>
    </w:p>
    <w:tbl>
      <w:tblPr>
        <w:tblStyle w:val="ac"/>
        <w:tblW w:w="0" w:type="auto"/>
        <w:tblLook w:val="04A0"/>
      </w:tblPr>
      <w:tblGrid>
        <w:gridCol w:w="4785"/>
        <w:gridCol w:w="4786"/>
      </w:tblGrid>
      <w:tr w:rsidR="001B14EF" w:rsidRPr="00E5477D" w:rsidTr="001B14EF">
        <w:tc>
          <w:tcPr>
            <w:tcW w:w="4785" w:type="dxa"/>
          </w:tcPr>
          <w:p w:rsidR="001B14EF" w:rsidRPr="00E5477D" w:rsidRDefault="001B14EF" w:rsidP="00E5477D">
            <w:pPr>
              <w:rPr>
                <w:rFonts w:ascii="Times New Roman" w:eastAsia="TimesNewRoman" w:hAnsi="Times New Roman"/>
                <w:b/>
                <w:sz w:val="24"/>
                <w:szCs w:val="24"/>
              </w:rPr>
            </w:pPr>
            <w:r w:rsidRPr="00E5477D">
              <w:rPr>
                <w:rFonts w:ascii="Times New Roman" w:eastAsia="TimesNewRoman" w:hAnsi="Times New Roman"/>
                <w:b/>
                <w:sz w:val="24"/>
                <w:szCs w:val="24"/>
              </w:rPr>
              <w:t xml:space="preserve">Предметные области </w:t>
            </w:r>
          </w:p>
        </w:tc>
        <w:tc>
          <w:tcPr>
            <w:tcW w:w="4786" w:type="dxa"/>
          </w:tcPr>
          <w:p w:rsidR="001B14EF" w:rsidRPr="00E5477D" w:rsidRDefault="001B14EF" w:rsidP="00E5477D">
            <w:pPr>
              <w:rPr>
                <w:rFonts w:ascii="Times New Roman" w:hAnsi="Times New Roman"/>
                <w:b/>
                <w:sz w:val="24"/>
                <w:szCs w:val="24"/>
              </w:rPr>
            </w:pPr>
            <w:r w:rsidRPr="00E5477D">
              <w:rPr>
                <w:rFonts w:ascii="Times New Roman" w:eastAsia="TimesNewRoman" w:hAnsi="Times New Roman"/>
                <w:b/>
                <w:sz w:val="24"/>
                <w:szCs w:val="24"/>
              </w:rPr>
              <w:t>Учебные предметы</w:t>
            </w:r>
          </w:p>
        </w:tc>
      </w:tr>
      <w:tr w:rsidR="001B14EF" w:rsidRPr="00E5477D" w:rsidTr="001B14EF">
        <w:tc>
          <w:tcPr>
            <w:tcW w:w="4785"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Русский язык и литература</w:t>
            </w:r>
          </w:p>
        </w:tc>
        <w:tc>
          <w:tcPr>
            <w:tcW w:w="4786"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Русский язык</w:t>
            </w:r>
          </w:p>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Литература</w:t>
            </w:r>
          </w:p>
        </w:tc>
      </w:tr>
      <w:tr w:rsidR="001B14EF" w:rsidRPr="00E5477D" w:rsidTr="001B14EF">
        <w:tc>
          <w:tcPr>
            <w:tcW w:w="4785"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Родной язык и родная литература</w:t>
            </w:r>
          </w:p>
        </w:tc>
        <w:tc>
          <w:tcPr>
            <w:tcW w:w="4786"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Родной язык (русский)</w:t>
            </w:r>
          </w:p>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Родная литература (русская)</w:t>
            </w:r>
          </w:p>
        </w:tc>
      </w:tr>
      <w:tr w:rsidR="001B14EF" w:rsidRPr="00E5477D" w:rsidTr="001B14EF">
        <w:tc>
          <w:tcPr>
            <w:tcW w:w="4785"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Иностранные языки</w:t>
            </w:r>
          </w:p>
        </w:tc>
        <w:tc>
          <w:tcPr>
            <w:tcW w:w="4786"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Иностранный язык (английский)</w:t>
            </w:r>
          </w:p>
        </w:tc>
      </w:tr>
      <w:tr w:rsidR="001B14EF" w:rsidRPr="00E5477D" w:rsidTr="001B14EF">
        <w:tc>
          <w:tcPr>
            <w:tcW w:w="4785"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Математика и информатика</w:t>
            </w:r>
          </w:p>
        </w:tc>
        <w:tc>
          <w:tcPr>
            <w:tcW w:w="4786"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Математика</w:t>
            </w:r>
          </w:p>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Информатика</w:t>
            </w:r>
          </w:p>
        </w:tc>
      </w:tr>
      <w:tr w:rsidR="001B14EF" w:rsidRPr="00E5477D" w:rsidTr="001B14EF">
        <w:tc>
          <w:tcPr>
            <w:tcW w:w="4785"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Общественно-научные предметы</w:t>
            </w:r>
          </w:p>
        </w:tc>
        <w:tc>
          <w:tcPr>
            <w:tcW w:w="4786"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История</w:t>
            </w:r>
          </w:p>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Обществознание</w:t>
            </w:r>
          </w:p>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География</w:t>
            </w:r>
          </w:p>
        </w:tc>
      </w:tr>
      <w:tr w:rsidR="001B14EF" w:rsidRPr="00E5477D" w:rsidTr="001B14EF">
        <w:tc>
          <w:tcPr>
            <w:tcW w:w="4785"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Естественнонаучные предметы</w:t>
            </w:r>
          </w:p>
        </w:tc>
        <w:tc>
          <w:tcPr>
            <w:tcW w:w="4786"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Физика</w:t>
            </w:r>
          </w:p>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Химия</w:t>
            </w:r>
          </w:p>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Биология</w:t>
            </w:r>
          </w:p>
        </w:tc>
      </w:tr>
      <w:tr w:rsidR="001B14EF" w:rsidRPr="00E5477D" w:rsidTr="001B14EF">
        <w:tc>
          <w:tcPr>
            <w:tcW w:w="4785"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Основы духовно-нравственной культуры</w:t>
            </w:r>
          </w:p>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народов России</w:t>
            </w:r>
          </w:p>
        </w:tc>
        <w:tc>
          <w:tcPr>
            <w:tcW w:w="4786"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Основы духовно-нравственной культуры</w:t>
            </w:r>
          </w:p>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народов России</w:t>
            </w:r>
          </w:p>
        </w:tc>
      </w:tr>
      <w:tr w:rsidR="001B14EF" w:rsidRPr="00E5477D" w:rsidTr="001B14EF">
        <w:tc>
          <w:tcPr>
            <w:tcW w:w="4785"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Искусство</w:t>
            </w:r>
          </w:p>
        </w:tc>
        <w:tc>
          <w:tcPr>
            <w:tcW w:w="4786" w:type="dxa"/>
          </w:tcPr>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Изобразительное искусство</w:t>
            </w:r>
          </w:p>
          <w:p w:rsidR="001B14EF" w:rsidRPr="00E5477D" w:rsidRDefault="001B14EF"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Музыка</w:t>
            </w:r>
          </w:p>
        </w:tc>
      </w:tr>
      <w:tr w:rsidR="001B14EF" w:rsidRPr="00E5477D" w:rsidTr="001B14EF">
        <w:tc>
          <w:tcPr>
            <w:tcW w:w="4785" w:type="dxa"/>
          </w:tcPr>
          <w:p w:rsidR="001B14EF" w:rsidRPr="00E5477D" w:rsidRDefault="001B14EF" w:rsidP="00E5477D">
            <w:pPr>
              <w:rPr>
                <w:rFonts w:ascii="Times New Roman" w:hAnsi="Times New Roman"/>
                <w:sz w:val="24"/>
                <w:szCs w:val="24"/>
              </w:rPr>
            </w:pPr>
            <w:r w:rsidRPr="00E5477D">
              <w:rPr>
                <w:rFonts w:ascii="Times New Roman" w:eastAsia="TimesNewRoman" w:hAnsi="Times New Roman"/>
                <w:sz w:val="24"/>
                <w:szCs w:val="24"/>
              </w:rPr>
              <w:lastRenderedPageBreak/>
              <w:t>Технология</w:t>
            </w:r>
          </w:p>
        </w:tc>
        <w:tc>
          <w:tcPr>
            <w:tcW w:w="4786" w:type="dxa"/>
          </w:tcPr>
          <w:p w:rsidR="001B14EF" w:rsidRPr="00E5477D" w:rsidRDefault="001B14EF" w:rsidP="00E5477D">
            <w:pPr>
              <w:rPr>
                <w:rFonts w:ascii="Times New Roman" w:hAnsi="Times New Roman"/>
                <w:sz w:val="24"/>
                <w:szCs w:val="24"/>
              </w:rPr>
            </w:pPr>
            <w:r w:rsidRPr="00E5477D">
              <w:rPr>
                <w:rFonts w:ascii="Times New Roman" w:eastAsia="TimesNewRoman" w:hAnsi="Times New Roman"/>
                <w:sz w:val="24"/>
                <w:szCs w:val="24"/>
              </w:rPr>
              <w:t>Технология</w:t>
            </w:r>
          </w:p>
        </w:tc>
      </w:tr>
      <w:tr w:rsidR="00012A4D" w:rsidRPr="00E5477D" w:rsidTr="001B14EF">
        <w:tc>
          <w:tcPr>
            <w:tcW w:w="4785" w:type="dxa"/>
          </w:tcPr>
          <w:p w:rsidR="00012A4D" w:rsidRPr="00E5477D" w:rsidRDefault="00012A4D"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Физическая культура и основы безопасности жизнедеятельности</w:t>
            </w:r>
          </w:p>
        </w:tc>
        <w:tc>
          <w:tcPr>
            <w:tcW w:w="4786" w:type="dxa"/>
          </w:tcPr>
          <w:p w:rsidR="00012A4D" w:rsidRPr="00E5477D" w:rsidRDefault="00012A4D"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Физическая культура Основы безопасности жизнедеятельности</w:t>
            </w:r>
          </w:p>
        </w:tc>
      </w:tr>
    </w:tbl>
    <w:p w:rsidR="005A049F" w:rsidRPr="00E5477D" w:rsidRDefault="005A049F" w:rsidP="00E5477D">
      <w:pPr>
        <w:autoSpaceDE w:val="0"/>
        <w:autoSpaceDN w:val="0"/>
        <w:adjustRightInd w:val="0"/>
        <w:spacing w:after="0" w:line="240" w:lineRule="auto"/>
        <w:rPr>
          <w:rFonts w:ascii="Times New Roman" w:eastAsia="TimesNewRoman" w:hAnsi="Times New Roman"/>
          <w:sz w:val="24"/>
          <w:szCs w:val="24"/>
        </w:rPr>
      </w:pP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Учебный предмет «Математика» предметной области «Математика и информатика»</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включает в себя учебные курсы «Алгебра», «Геометрия», «Вероятность и статистика».</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Достижение обучающимися планируемых результатов освоения программы основного</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общего образования по учебному предмету «Математика» в рамках государственной</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итоговой аттестации включает результаты освоения рабочих программ учебных курсов</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«Алгебра», «Геометрия», «Вероятность и статистика».</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Учебный предмет "История" предметной области "Общественно-научные предметы"</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включает в себя учебные курсы "История России" и "Всеобщая история".</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В Учреждении языком образования является русский язык, поэтому изучение</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родного языка и родной литературы из числа языков народов Российской Федерации,</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государственных языков республик Российской Федерации осуществляется при наличии</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возможностей Организации и по заявлению обучающихся, родителей (законных</w:t>
      </w:r>
    </w:p>
    <w:p w:rsidR="00012A4D" w:rsidRPr="00E5477D" w:rsidRDefault="00012A4D"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представителей) несовершеннолетних обучающихся.</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При изучении предметной области "Основы духовно-нравственной культуры</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народов России" по заявлению обучающихся, родителей (законных представителей)</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несовершеннолетних обучающихся осуществляется выбор одного из учебных курсов</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(учебных модулей) из перечня, предлагаемого Организацией.</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В интересах детей с участием обучающихся и их семей могут разрабатываться</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индивидуальные учебные планы, в рамках которых формируется индивидуальная</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траектория развития обучающегося (содержание учебных предметов, курсов, модулей,</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темп и формы образования). Реализация индивидуальных учебных планов может быть</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организована, в том числе, с помощью дистанционных образовательных технологий.</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Продолжительность учебного года основного общего образования составляет 34</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недели. Общий объем аудиторной работы обучающихся за пять учебных лет составляет не</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менее 5058 академических часов и не более 5549 академических часов в соответствии с</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требованиями к организации образовательного процесса к учебной нагрузке при 5-</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дневной (или 6-дневной) учебной неделе, предусмотренными Гигиеническими</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нормативами и Санитарно-эпидемиологическими требованиями. Максимальное число</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часов в неделю в 5, 6 и 7 классах при 5-дневной учебной неделе и 34 учебных неделях</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составляет 29, 30 и 32 часа соответственно. Максимальное число часов в неделю в 8 и 9</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классах составляет 33 часа.</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Продолжительность урока в основной школе составляет 40 минут.</w:t>
      </w:r>
    </w:p>
    <w:p w:rsidR="00012A4D" w:rsidRPr="00E5477D" w:rsidRDefault="00012A4D"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Суммарный объём домашнего задания по всем предметам для каждого класса не</w:t>
      </w:r>
    </w:p>
    <w:p w:rsidR="00012A4D" w:rsidRPr="00E5477D" w:rsidRDefault="00012A4D"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должен превышать продолжительности выполнения 2 часа — для 5 класса, 2,5 часа — для</w:t>
      </w:r>
    </w:p>
    <w:p w:rsidR="00012A4D" w:rsidRPr="00E5477D" w:rsidRDefault="00012A4D"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6—8 классов, 3,5 часа — для 9—11 классов. Образовательной организацией</w:t>
      </w:r>
    </w:p>
    <w:p w:rsidR="00012A4D" w:rsidRPr="00E5477D" w:rsidRDefault="00012A4D"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осуществляется координация и контроль объёма домашнего задания учеников каждого</w:t>
      </w:r>
    </w:p>
    <w:p w:rsidR="00012A4D" w:rsidRPr="00E5477D" w:rsidRDefault="00012A4D"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класса по всем предметам в соответствии с санитарными нормами.</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Формы промежуточной аттестации обучающихся:</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накопительная балльная система оценки результатов деятельности обучающихся;</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итоговое собеседование в 9 классах (далее – ИС).</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Успешное прохождение обучающимися промежуточной аттестации является</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основанием для:</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перевода обучающихся 5 – 8 -х классов в следующий класс;</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допуска обучающихся 9-х классов к государственной итоговой аттестации (далее –</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ГИА) в соответствии с Порядком проведения ГИА по образовательным программам</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основного общего образования, утвержденного Приказом Министерства просвещения</w:t>
      </w:r>
    </w:p>
    <w:p w:rsidR="00012A4D" w:rsidRPr="00E5477D" w:rsidRDefault="00012A4D"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Российской Федерации и Федеральной службы по надзору в сфере образования и науки от</w:t>
      </w:r>
    </w:p>
    <w:p w:rsidR="006B01D3" w:rsidRPr="00E5477D" w:rsidRDefault="00012A4D" w:rsidP="00E5477D">
      <w:pPr>
        <w:widowControl w:val="0"/>
        <w:spacing w:after="0" w:line="240" w:lineRule="auto"/>
        <w:rPr>
          <w:rFonts w:ascii="Times New Roman" w:hAnsi="Times New Roman"/>
          <w:b/>
          <w:sz w:val="24"/>
          <w:szCs w:val="24"/>
        </w:rPr>
      </w:pPr>
      <w:r w:rsidRPr="00E5477D">
        <w:rPr>
          <w:rFonts w:ascii="Times New Roman" w:eastAsia="TimesNewRoman" w:hAnsi="Times New Roman"/>
          <w:color w:val="000000"/>
          <w:sz w:val="24"/>
          <w:szCs w:val="24"/>
        </w:rPr>
        <w:t>07.11.2018 № 189/1513.</w:t>
      </w:r>
    </w:p>
    <w:p w:rsidR="00B2374D" w:rsidRPr="00B2374D" w:rsidRDefault="005A049F" w:rsidP="00B2374D">
      <w:pPr>
        <w:widowControl w:val="0"/>
        <w:spacing w:after="0"/>
        <w:rPr>
          <w:rFonts w:ascii="Times New Roman" w:hAnsi="Times New Roman"/>
          <w:b/>
          <w:sz w:val="24"/>
          <w:szCs w:val="24"/>
        </w:rPr>
      </w:pPr>
      <w:r w:rsidRPr="00E5477D">
        <w:rPr>
          <w:rFonts w:ascii="Times New Roman" w:eastAsia="TimesNewRoman" w:hAnsi="Times New Roman"/>
          <w:b/>
          <w:sz w:val="24"/>
          <w:szCs w:val="24"/>
        </w:rPr>
        <w:lastRenderedPageBreak/>
        <w:t>Н</w:t>
      </w:r>
      <w:r w:rsidR="006B01D3" w:rsidRPr="00E5477D">
        <w:rPr>
          <w:rFonts w:ascii="Times New Roman" w:eastAsia="TimesNewRoman" w:hAnsi="Times New Roman"/>
          <w:b/>
          <w:sz w:val="24"/>
          <w:szCs w:val="24"/>
        </w:rPr>
        <w:t>едельный учебный план основного общего образования</w:t>
      </w:r>
    </w:p>
    <w:tbl>
      <w:tblPr>
        <w:tblpPr w:leftFromText="180" w:rightFromText="180" w:vertAnchor="text" w:tblpX="-601"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351"/>
        <w:gridCol w:w="1917"/>
        <w:gridCol w:w="1134"/>
        <w:gridCol w:w="1134"/>
        <w:gridCol w:w="1134"/>
        <w:gridCol w:w="1134"/>
        <w:gridCol w:w="1134"/>
      </w:tblGrid>
      <w:tr w:rsidR="00B2374D" w:rsidRPr="00B2374D" w:rsidTr="005E03E5">
        <w:trPr>
          <w:trHeight w:val="300"/>
        </w:trPr>
        <w:tc>
          <w:tcPr>
            <w:tcW w:w="2869" w:type="dxa"/>
            <w:gridSpan w:val="2"/>
            <w:vMerge w:val="restart"/>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i/>
                <w:sz w:val="24"/>
                <w:szCs w:val="24"/>
              </w:rPr>
            </w:pPr>
            <w:r w:rsidRPr="00B2374D">
              <w:rPr>
                <w:rFonts w:ascii="Times New Roman" w:hAnsi="Times New Roman"/>
                <w:b/>
                <w:i/>
                <w:sz w:val="24"/>
                <w:szCs w:val="24"/>
              </w:rPr>
              <w:t xml:space="preserve">Предметные области    </w:t>
            </w:r>
          </w:p>
        </w:tc>
        <w:tc>
          <w:tcPr>
            <w:tcW w:w="1917" w:type="dxa"/>
            <w:vMerge w:val="restart"/>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i/>
                <w:sz w:val="24"/>
                <w:szCs w:val="24"/>
              </w:rPr>
            </w:pPr>
            <w:r w:rsidRPr="00B2374D">
              <w:rPr>
                <w:rFonts w:ascii="Times New Roman" w:hAnsi="Times New Roman"/>
                <w:b/>
                <w:i/>
                <w:sz w:val="24"/>
                <w:szCs w:val="24"/>
              </w:rPr>
              <w:t>Учебные предметы</w:t>
            </w:r>
          </w:p>
        </w:tc>
        <w:tc>
          <w:tcPr>
            <w:tcW w:w="5670" w:type="dxa"/>
            <w:gridSpan w:val="5"/>
            <w:tcBorders>
              <w:top w:val="single" w:sz="4" w:space="0" w:color="auto"/>
              <w:left w:val="single" w:sz="4" w:space="0" w:color="auto"/>
              <w:bottom w:val="single" w:sz="4" w:space="0" w:color="auto"/>
              <w:right w:val="single" w:sz="2" w:space="0" w:color="auto"/>
            </w:tcBorders>
          </w:tcPr>
          <w:p w:rsidR="00B2374D" w:rsidRPr="00B2374D" w:rsidRDefault="00B2374D" w:rsidP="00B2374D">
            <w:pPr>
              <w:spacing w:after="0"/>
              <w:jc w:val="center"/>
              <w:rPr>
                <w:rFonts w:ascii="Times New Roman" w:hAnsi="Times New Roman"/>
                <w:b/>
                <w:i/>
                <w:sz w:val="24"/>
                <w:szCs w:val="24"/>
              </w:rPr>
            </w:pPr>
            <w:r w:rsidRPr="00B2374D">
              <w:rPr>
                <w:rFonts w:ascii="Times New Roman" w:hAnsi="Times New Roman"/>
                <w:b/>
                <w:i/>
                <w:sz w:val="24"/>
                <w:szCs w:val="24"/>
              </w:rPr>
              <w:t>Количество часов в неделю</w:t>
            </w:r>
          </w:p>
        </w:tc>
      </w:tr>
      <w:tr w:rsidR="00B2374D" w:rsidRPr="00B2374D" w:rsidTr="005E03E5">
        <w:trPr>
          <w:trHeight w:val="239"/>
        </w:trPr>
        <w:tc>
          <w:tcPr>
            <w:tcW w:w="2869" w:type="dxa"/>
            <w:gridSpan w:val="2"/>
            <w:vMerge/>
            <w:tcBorders>
              <w:top w:val="single" w:sz="4" w:space="0" w:color="auto"/>
              <w:left w:val="single" w:sz="4" w:space="0" w:color="auto"/>
              <w:bottom w:val="single" w:sz="4" w:space="0" w:color="auto"/>
              <w:right w:val="single" w:sz="4" w:space="0" w:color="auto"/>
            </w:tcBorders>
            <w:vAlign w:val="center"/>
          </w:tcPr>
          <w:p w:rsidR="00B2374D" w:rsidRPr="00B2374D" w:rsidRDefault="00B2374D" w:rsidP="00B2374D">
            <w:pPr>
              <w:spacing w:after="0"/>
              <w:jc w:val="both"/>
              <w:rPr>
                <w:rFonts w:ascii="Times New Roman" w:hAnsi="Times New Roman"/>
                <w:b/>
                <w:i/>
                <w:sz w:val="24"/>
                <w:szCs w:val="24"/>
              </w:rPr>
            </w:pPr>
          </w:p>
        </w:tc>
        <w:tc>
          <w:tcPr>
            <w:tcW w:w="1917" w:type="dxa"/>
            <w:vMerge/>
            <w:tcBorders>
              <w:top w:val="single" w:sz="4" w:space="0" w:color="auto"/>
              <w:left w:val="single" w:sz="4" w:space="0" w:color="auto"/>
              <w:bottom w:val="single" w:sz="4" w:space="0" w:color="auto"/>
              <w:right w:val="single" w:sz="4" w:space="0" w:color="auto"/>
            </w:tcBorders>
            <w:vAlign w:val="center"/>
          </w:tcPr>
          <w:p w:rsidR="00B2374D" w:rsidRPr="00B2374D" w:rsidRDefault="00B2374D" w:rsidP="00B2374D">
            <w:pPr>
              <w:spacing w:after="0"/>
              <w:jc w:val="both"/>
              <w:rPr>
                <w:rFonts w:ascii="Times New Roman" w:hAnsi="Times New Roman"/>
                <w:b/>
                <w:i/>
                <w:sz w:val="24"/>
                <w:szCs w:val="24"/>
              </w:rPr>
            </w:pPr>
          </w:p>
        </w:tc>
        <w:tc>
          <w:tcPr>
            <w:tcW w:w="1134" w:type="dxa"/>
            <w:tcBorders>
              <w:top w:val="single" w:sz="2" w:space="0" w:color="auto"/>
              <w:left w:val="single" w:sz="4" w:space="0" w:color="auto"/>
              <w:bottom w:val="single" w:sz="2" w:space="0" w:color="auto"/>
              <w:right w:val="single" w:sz="2" w:space="0" w:color="auto"/>
            </w:tcBorders>
          </w:tcPr>
          <w:p w:rsidR="00B2374D" w:rsidRPr="00B2374D" w:rsidRDefault="00B2374D" w:rsidP="00B2374D">
            <w:pPr>
              <w:spacing w:after="0"/>
              <w:jc w:val="both"/>
              <w:rPr>
                <w:rFonts w:ascii="Times New Roman" w:hAnsi="Times New Roman"/>
                <w:b/>
                <w:i/>
                <w:sz w:val="24"/>
                <w:szCs w:val="24"/>
              </w:rPr>
            </w:pPr>
            <w:r w:rsidRPr="00B2374D">
              <w:rPr>
                <w:rFonts w:ascii="Times New Roman" w:hAnsi="Times New Roman"/>
                <w:b/>
                <w:i/>
                <w:sz w:val="24"/>
                <w:szCs w:val="24"/>
              </w:rPr>
              <w:t>5 класс</w:t>
            </w:r>
          </w:p>
        </w:tc>
        <w:tc>
          <w:tcPr>
            <w:tcW w:w="1134" w:type="dxa"/>
            <w:tcBorders>
              <w:top w:val="single" w:sz="2" w:space="0" w:color="auto"/>
              <w:left w:val="single" w:sz="2" w:space="0" w:color="auto"/>
              <w:bottom w:val="single" w:sz="2" w:space="0" w:color="auto"/>
              <w:right w:val="single" w:sz="2" w:space="0" w:color="auto"/>
            </w:tcBorders>
            <w:shd w:val="clear" w:color="auto" w:fill="C6D9F1"/>
          </w:tcPr>
          <w:p w:rsidR="00B2374D" w:rsidRPr="00B2374D" w:rsidRDefault="00B2374D" w:rsidP="00B2374D">
            <w:pPr>
              <w:spacing w:after="0"/>
              <w:jc w:val="both"/>
              <w:rPr>
                <w:rFonts w:ascii="Times New Roman" w:hAnsi="Times New Roman"/>
                <w:b/>
                <w:i/>
                <w:sz w:val="24"/>
                <w:szCs w:val="24"/>
              </w:rPr>
            </w:pPr>
            <w:r w:rsidRPr="00B2374D">
              <w:rPr>
                <w:rFonts w:ascii="Times New Roman" w:hAnsi="Times New Roman"/>
                <w:b/>
                <w:i/>
                <w:sz w:val="24"/>
                <w:szCs w:val="24"/>
              </w:rPr>
              <w:t>6 класс</w:t>
            </w:r>
          </w:p>
        </w:tc>
        <w:tc>
          <w:tcPr>
            <w:tcW w:w="1134" w:type="dxa"/>
            <w:tcBorders>
              <w:top w:val="single" w:sz="2" w:space="0" w:color="auto"/>
              <w:left w:val="single" w:sz="2" w:space="0" w:color="auto"/>
              <w:bottom w:val="single" w:sz="2" w:space="0" w:color="auto"/>
              <w:right w:val="single" w:sz="2" w:space="0" w:color="auto"/>
            </w:tcBorders>
            <w:shd w:val="clear" w:color="auto" w:fill="C6D9F1"/>
          </w:tcPr>
          <w:p w:rsidR="00B2374D" w:rsidRPr="00B2374D" w:rsidRDefault="00B2374D" w:rsidP="00B2374D">
            <w:pPr>
              <w:spacing w:after="0"/>
              <w:rPr>
                <w:rFonts w:ascii="Times New Roman" w:hAnsi="Times New Roman"/>
                <w:b/>
                <w:i/>
                <w:sz w:val="24"/>
                <w:szCs w:val="24"/>
              </w:rPr>
            </w:pPr>
            <w:r w:rsidRPr="00B2374D">
              <w:rPr>
                <w:rFonts w:ascii="Times New Roman" w:hAnsi="Times New Roman"/>
                <w:b/>
                <w:i/>
                <w:sz w:val="24"/>
                <w:szCs w:val="24"/>
              </w:rPr>
              <w:t>7 класс</w:t>
            </w:r>
          </w:p>
        </w:tc>
        <w:tc>
          <w:tcPr>
            <w:tcW w:w="1134" w:type="dxa"/>
            <w:tcBorders>
              <w:top w:val="nil"/>
              <w:left w:val="single" w:sz="2" w:space="0" w:color="auto"/>
              <w:bottom w:val="single" w:sz="2" w:space="0" w:color="auto"/>
              <w:right w:val="single" w:sz="4" w:space="0" w:color="auto"/>
            </w:tcBorders>
            <w:shd w:val="clear" w:color="auto" w:fill="C6D9F1"/>
          </w:tcPr>
          <w:p w:rsidR="00B2374D" w:rsidRPr="00B2374D" w:rsidRDefault="00B2374D" w:rsidP="00B2374D">
            <w:pPr>
              <w:spacing w:after="0"/>
              <w:rPr>
                <w:rFonts w:ascii="Times New Roman" w:hAnsi="Times New Roman"/>
                <w:b/>
                <w:i/>
                <w:sz w:val="24"/>
                <w:szCs w:val="24"/>
              </w:rPr>
            </w:pPr>
            <w:r w:rsidRPr="00B2374D">
              <w:rPr>
                <w:rFonts w:ascii="Times New Roman" w:hAnsi="Times New Roman"/>
                <w:b/>
                <w:i/>
                <w:sz w:val="24"/>
                <w:szCs w:val="24"/>
              </w:rPr>
              <w:t>8 класс</w:t>
            </w:r>
          </w:p>
        </w:tc>
        <w:tc>
          <w:tcPr>
            <w:tcW w:w="1134" w:type="dxa"/>
            <w:tcBorders>
              <w:top w:val="nil"/>
              <w:left w:val="single" w:sz="4" w:space="0" w:color="auto"/>
              <w:bottom w:val="single" w:sz="2" w:space="0" w:color="auto"/>
              <w:right w:val="single" w:sz="2" w:space="0" w:color="auto"/>
            </w:tcBorders>
            <w:shd w:val="clear" w:color="auto" w:fill="C6D9F1"/>
          </w:tcPr>
          <w:p w:rsidR="00B2374D" w:rsidRPr="00B2374D" w:rsidRDefault="00B2374D" w:rsidP="00B2374D">
            <w:pPr>
              <w:spacing w:after="0"/>
              <w:rPr>
                <w:rFonts w:ascii="Times New Roman" w:hAnsi="Times New Roman"/>
                <w:b/>
                <w:i/>
                <w:sz w:val="24"/>
                <w:szCs w:val="24"/>
              </w:rPr>
            </w:pPr>
            <w:r w:rsidRPr="00B2374D">
              <w:rPr>
                <w:rFonts w:ascii="Times New Roman" w:hAnsi="Times New Roman"/>
                <w:b/>
                <w:i/>
                <w:sz w:val="24"/>
                <w:szCs w:val="24"/>
              </w:rPr>
              <w:t>9 класс</w:t>
            </w:r>
          </w:p>
        </w:tc>
      </w:tr>
      <w:tr w:rsidR="00B2374D" w:rsidRPr="00B2374D" w:rsidTr="005E03E5">
        <w:tc>
          <w:tcPr>
            <w:tcW w:w="10456" w:type="dxa"/>
            <w:gridSpan w:val="8"/>
            <w:tcBorders>
              <w:top w:val="nil"/>
              <w:left w:val="single" w:sz="4" w:space="0" w:color="auto"/>
              <w:bottom w:val="nil"/>
              <w:right w:val="single" w:sz="4" w:space="0" w:color="auto"/>
            </w:tcBorders>
          </w:tcPr>
          <w:p w:rsidR="00B2374D" w:rsidRPr="00B2374D" w:rsidRDefault="00B2374D" w:rsidP="00B2374D">
            <w:pPr>
              <w:spacing w:after="0"/>
              <w:jc w:val="center"/>
              <w:rPr>
                <w:rFonts w:ascii="Times New Roman" w:hAnsi="Times New Roman"/>
                <w:b/>
                <w:i/>
                <w:sz w:val="24"/>
                <w:szCs w:val="24"/>
              </w:rPr>
            </w:pPr>
            <w:r w:rsidRPr="00B2374D">
              <w:rPr>
                <w:rFonts w:ascii="Times New Roman" w:hAnsi="Times New Roman"/>
                <w:b/>
                <w:i/>
                <w:sz w:val="24"/>
                <w:szCs w:val="24"/>
              </w:rPr>
              <w:t>Обязательная часть</w:t>
            </w:r>
          </w:p>
        </w:tc>
      </w:tr>
      <w:tr w:rsidR="00B2374D" w:rsidRPr="00B2374D" w:rsidTr="005E03E5">
        <w:trPr>
          <w:trHeight w:val="70"/>
        </w:trPr>
        <w:tc>
          <w:tcPr>
            <w:tcW w:w="2518" w:type="dxa"/>
            <w:vMerge w:val="restart"/>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Русский язык и литература</w:t>
            </w: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Русский язык</w:t>
            </w:r>
          </w:p>
        </w:tc>
        <w:tc>
          <w:tcPr>
            <w:tcW w:w="1134" w:type="dxa"/>
            <w:tcBorders>
              <w:top w:val="single" w:sz="2"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2"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6</w:t>
            </w:r>
          </w:p>
        </w:tc>
        <w:tc>
          <w:tcPr>
            <w:tcW w:w="1134" w:type="dxa"/>
            <w:tcBorders>
              <w:top w:val="single" w:sz="2" w:space="0" w:color="auto"/>
              <w:left w:val="single" w:sz="2"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r>
      <w:tr w:rsidR="00B2374D" w:rsidRPr="00B2374D" w:rsidTr="005E03E5">
        <w:tc>
          <w:tcPr>
            <w:tcW w:w="2518" w:type="dxa"/>
            <w:vMerge/>
            <w:tcBorders>
              <w:top w:val="single" w:sz="4" w:space="0" w:color="auto"/>
              <w:left w:val="single" w:sz="4" w:space="0" w:color="auto"/>
              <w:bottom w:val="single" w:sz="4" w:space="0" w:color="auto"/>
              <w:right w:val="single" w:sz="4" w:space="0" w:color="auto"/>
            </w:tcBorders>
            <w:vAlign w:val="center"/>
          </w:tcPr>
          <w:p w:rsidR="00B2374D" w:rsidRPr="00B2374D" w:rsidRDefault="00B2374D" w:rsidP="00B2374D">
            <w:pPr>
              <w:spacing w:after="0"/>
              <w:jc w:val="both"/>
              <w:rPr>
                <w:rFonts w:ascii="Times New Roman" w:hAnsi="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r>
      <w:tr w:rsidR="00B2374D" w:rsidRPr="00B2374D" w:rsidTr="005E03E5">
        <w:tc>
          <w:tcPr>
            <w:tcW w:w="2518" w:type="dxa"/>
            <w:tcBorders>
              <w:top w:val="single" w:sz="4" w:space="0" w:color="auto"/>
              <w:left w:val="single" w:sz="4" w:space="0" w:color="auto"/>
              <w:right w:val="single" w:sz="4" w:space="0" w:color="auto"/>
            </w:tcBorders>
            <w:vAlign w:val="center"/>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Иностранные языки</w:t>
            </w: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Иностранный (английский) язык</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r>
      <w:tr w:rsidR="00B2374D" w:rsidRPr="00B2374D" w:rsidTr="005E03E5">
        <w:trPr>
          <w:trHeight w:val="399"/>
        </w:trPr>
        <w:tc>
          <w:tcPr>
            <w:tcW w:w="2518" w:type="dxa"/>
            <w:vMerge w:val="restart"/>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Математика и информатика</w:t>
            </w:r>
          </w:p>
        </w:tc>
        <w:tc>
          <w:tcPr>
            <w:tcW w:w="2268" w:type="dxa"/>
            <w:gridSpan w:val="2"/>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Математика</w:t>
            </w:r>
          </w:p>
        </w:tc>
        <w:tc>
          <w:tcPr>
            <w:tcW w:w="1134" w:type="dxa"/>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5</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5</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r>
      <w:tr w:rsidR="00B2374D" w:rsidRPr="00B2374D" w:rsidTr="005E03E5">
        <w:trPr>
          <w:trHeight w:val="399"/>
        </w:trPr>
        <w:tc>
          <w:tcPr>
            <w:tcW w:w="2518" w:type="dxa"/>
            <w:vMerge/>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p>
        </w:tc>
        <w:tc>
          <w:tcPr>
            <w:tcW w:w="2268" w:type="dxa"/>
            <w:gridSpan w:val="2"/>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Алгебра</w:t>
            </w:r>
          </w:p>
        </w:tc>
        <w:tc>
          <w:tcPr>
            <w:tcW w:w="1134" w:type="dxa"/>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r>
      <w:tr w:rsidR="00B2374D" w:rsidRPr="00B2374D" w:rsidTr="005E03E5">
        <w:trPr>
          <w:trHeight w:val="399"/>
        </w:trPr>
        <w:tc>
          <w:tcPr>
            <w:tcW w:w="2518" w:type="dxa"/>
            <w:vMerge/>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p>
        </w:tc>
        <w:tc>
          <w:tcPr>
            <w:tcW w:w="2268" w:type="dxa"/>
            <w:gridSpan w:val="2"/>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Геометрия</w:t>
            </w:r>
          </w:p>
        </w:tc>
        <w:tc>
          <w:tcPr>
            <w:tcW w:w="1134" w:type="dxa"/>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r>
      <w:tr w:rsidR="00B2374D" w:rsidRPr="00B2374D" w:rsidTr="005E03E5">
        <w:trPr>
          <w:trHeight w:val="399"/>
        </w:trPr>
        <w:tc>
          <w:tcPr>
            <w:tcW w:w="2518" w:type="dxa"/>
            <w:vMerge/>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p>
        </w:tc>
        <w:tc>
          <w:tcPr>
            <w:tcW w:w="2268" w:type="dxa"/>
            <w:gridSpan w:val="2"/>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Вероятность и статистика</w:t>
            </w:r>
          </w:p>
        </w:tc>
        <w:tc>
          <w:tcPr>
            <w:tcW w:w="1134" w:type="dxa"/>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r>
      <w:tr w:rsidR="00B2374D" w:rsidRPr="00B2374D" w:rsidTr="005E03E5">
        <w:tc>
          <w:tcPr>
            <w:tcW w:w="2518" w:type="dxa"/>
            <w:vMerge/>
            <w:tcBorders>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Информатика</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r>
      <w:tr w:rsidR="00B2374D" w:rsidRPr="00B2374D" w:rsidTr="005E03E5">
        <w:trPr>
          <w:trHeight w:val="354"/>
        </w:trPr>
        <w:tc>
          <w:tcPr>
            <w:tcW w:w="2518" w:type="dxa"/>
            <w:vMerge w:val="restart"/>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Общественно-научные предметы</w:t>
            </w:r>
          </w:p>
        </w:tc>
        <w:tc>
          <w:tcPr>
            <w:tcW w:w="2268" w:type="dxa"/>
            <w:gridSpan w:val="2"/>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История</w:t>
            </w:r>
          </w:p>
        </w:tc>
        <w:tc>
          <w:tcPr>
            <w:tcW w:w="1134" w:type="dxa"/>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r>
      <w:tr w:rsidR="00B2374D" w:rsidRPr="00B2374D" w:rsidTr="005E03E5">
        <w:tc>
          <w:tcPr>
            <w:tcW w:w="2518" w:type="dxa"/>
            <w:vMerge/>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r>
      <w:tr w:rsidR="00B2374D" w:rsidRPr="00B2374D" w:rsidTr="005E03E5">
        <w:tc>
          <w:tcPr>
            <w:tcW w:w="2518" w:type="dxa"/>
            <w:vMerge/>
            <w:tcBorders>
              <w:top w:val="single" w:sz="4" w:space="0" w:color="auto"/>
              <w:left w:val="single" w:sz="4" w:space="0" w:color="auto"/>
              <w:bottom w:val="single" w:sz="4" w:space="0" w:color="auto"/>
              <w:right w:val="single" w:sz="4" w:space="0" w:color="auto"/>
            </w:tcBorders>
            <w:vAlign w:val="center"/>
          </w:tcPr>
          <w:p w:rsidR="00B2374D" w:rsidRPr="00B2374D" w:rsidRDefault="00B2374D" w:rsidP="00B2374D">
            <w:pPr>
              <w:spacing w:after="0"/>
              <w:jc w:val="both"/>
              <w:rPr>
                <w:rFonts w:ascii="Times New Roman" w:hAnsi="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География</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r>
      <w:tr w:rsidR="00B2374D" w:rsidRPr="00B2374D" w:rsidTr="005E03E5">
        <w:tc>
          <w:tcPr>
            <w:tcW w:w="2518" w:type="dxa"/>
            <w:vMerge w:val="restart"/>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Естественно-научные предметы</w:t>
            </w: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Биология</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r>
      <w:tr w:rsidR="00B2374D" w:rsidRPr="00B2374D" w:rsidTr="005E03E5">
        <w:tc>
          <w:tcPr>
            <w:tcW w:w="2518" w:type="dxa"/>
            <w:vMerge/>
            <w:tcBorders>
              <w:left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Физика</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3</w:t>
            </w:r>
          </w:p>
        </w:tc>
      </w:tr>
      <w:tr w:rsidR="00B2374D" w:rsidRPr="00B2374D" w:rsidTr="005E03E5">
        <w:tc>
          <w:tcPr>
            <w:tcW w:w="2518" w:type="dxa"/>
            <w:vMerge/>
            <w:tcBorders>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Химия</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r>
      <w:tr w:rsidR="00B2374D" w:rsidRPr="00B2374D" w:rsidTr="005E03E5">
        <w:tc>
          <w:tcPr>
            <w:tcW w:w="2518" w:type="dxa"/>
            <w:vMerge w:val="restart"/>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Искусство</w:t>
            </w: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Музыка</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r>
      <w:tr w:rsidR="00B2374D" w:rsidRPr="00B2374D" w:rsidTr="005E03E5">
        <w:tc>
          <w:tcPr>
            <w:tcW w:w="2518" w:type="dxa"/>
            <w:vMerge/>
            <w:tcBorders>
              <w:left w:val="single" w:sz="4" w:space="0" w:color="auto"/>
              <w:right w:val="single" w:sz="4" w:space="0" w:color="auto"/>
            </w:tcBorders>
            <w:vAlign w:val="center"/>
          </w:tcPr>
          <w:p w:rsidR="00B2374D" w:rsidRPr="00B2374D" w:rsidRDefault="00B2374D" w:rsidP="00B2374D">
            <w:pPr>
              <w:spacing w:after="0"/>
              <w:jc w:val="both"/>
              <w:rPr>
                <w:rFonts w:ascii="Times New Roman" w:hAnsi="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 xml:space="preserve">Изобразительное </w:t>
            </w:r>
          </w:p>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искусство</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r>
      <w:tr w:rsidR="00B2374D" w:rsidRPr="00B2374D" w:rsidTr="005E03E5">
        <w:tc>
          <w:tcPr>
            <w:tcW w:w="2518"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Технология</w:t>
            </w:r>
          </w:p>
        </w:tc>
        <w:tc>
          <w:tcPr>
            <w:tcW w:w="2268" w:type="dxa"/>
            <w:gridSpan w:val="2"/>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Технология</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color w:val="FF0000"/>
                <w:sz w:val="24"/>
                <w:szCs w:val="24"/>
              </w:rPr>
            </w:pPr>
            <w:r w:rsidRPr="00B2374D">
              <w:rPr>
                <w:rFonts w:ascii="Times New Roman" w:hAnsi="Times New Roman"/>
                <w:color w:val="FF0000"/>
                <w:sz w:val="24"/>
                <w:szCs w:val="24"/>
              </w:rPr>
              <w:t>1</w:t>
            </w:r>
          </w:p>
        </w:tc>
      </w:tr>
      <w:tr w:rsidR="00B2374D" w:rsidRPr="00B2374D" w:rsidTr="005E03E5">
        <w:trPr>
          <w:trHeight w:val="690"/>
        </w:trPr>
        <w:tc>
          <w:tcPr>
            <w:tcW w:w="2518" w:type="dxa"/>
            <w:vMerge w:val="restart"/>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 xml:space="preserve">Физическая культура </w:t>
            </w:r>
          </w:p>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 xml:space="preserve"> Основы безопасности жизнедеятельности</w:t>
            </w:r>
          </w:p>
        </w:tc>
        <w:tc>
          <w:tcPr>
            <w:tcW w:w="2268" w:type="dxa"/>
            <w:gridSpan w:val="2"/>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Физическая культура</w:t>
            </w:r>
          </w:p>
        </w:tc>
        <w:tc>
          <w:tcPr>
            <w:tcW w:w="1134" w:type="dxa"/>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2</w:t>
            </w:r>
          </w:p>
        </w:tc>
      </w:tr>
      <w:tr w:rsidR="00B2374D" w:rsidRPr="00B2374D" w:rsidTr="005E03E5">
        <w:trPr>
          <w:trHeight w:val="720"/>
        </w:trPr>
        <w:tc>
          <w:tcPr>
            <w:tcW w:w="2518" w:type="dxa"/>
            <w:vMerge/>
            <w:tcBorders>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p>
        </w:tc>
        <w:tc>
          <w:tcPr>
            <w:tcW w:w="2268" w:type="dxa"/>
            <w:gridSpan w:val="2"/>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ОБЖ</w:t>
            </w:r>
          </w:p>
        </w:tc>
        <w:tc>
          <w:tcPr>
            <w:tcW w:w="1134" w:type="dxa"/>
            <w:tcBorders>
              <w:top w:val="single" w:sz="4" w:space="0" w:color="auto"/>
              <w:left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r>
      <w:tr w:rsidR="00B2374D" w:rsidRPr="00B2374D" w:rsidTr="005E03E5">
        <w:tc>
          <w:tcPr>
            <w:tcW w:w="4786" w:type="dxa"/>
            <w:gridSpan w:val="3"/>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i/>
                <w:sz w:val="24"/>
                <w:szCs w:val="24"/>
              </w:rPr>
            </w:pPr>
            <w:r w:rsidRPr="00B2374D">
              <w:rPr>
                <w:rFonts w:ascii="Times New Roman" w:hAnsi="Times New Roman"/>
                <w:b/>
                <w:i/>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26</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28</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32</w:t>
            </w:r>
          </w:p>
        </w:tc>
      </w:tr>
      <w:tr w:rsidR="00B2374D" w:rsidRPr="00B2374D" w:rsidTr="005E03E5">
        <w:tc>
          <w:tcPr>
            <w:tcW w:w="4786" w:type="dxa"/>
            <w:gridSpan w:val="3"/>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i/>
                <w:sz w:val="24"/>
                <w:szCs w:val="24"/>
              </w:rPr>
            </w:pPr>
            <w:r w:rsidRPr="00B2374D">
              <w:rPr>
                <w:rFonts w:ascii="Times New Roman" w:hAnsi="Times New Roman"/>
                <w:b/>
                <w:i/>
                <w:sz w:val="24"/>
                <w:szCs w:val="24"/>
              </w:rPr>
              <w:t>Часть, формируемая участниками образовательного процесса</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1</w:t>
            </w:r>
          </w:p>
        </w:tc>
      </w:tr>
      <w:tr w:rsidR="00B2374D" w:rsidRPr="00B2374D" w:rsidTr="005E03E5">
        <w:tc>
          <w:tcPr>
            <w:tcW w:w="4786" w:type="dxa"/>
            <w:gridSpan w:val="3"/>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Шахматы</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r>
      <w:tr w:rsidR="00B2374D" w:rsidRPr="00B2374D" w:rsidTr="005E03E5">
        <w:tc>
          <w:tcPr>
            <w:tcW w:w="4786" w:type="dxa"/>
            <w:gridSpan w:val="3"/>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bCs/>
                <w:sz w:val="24"/>
                <w:szCs w:val="24"/>
              </w:rPr>
              <w:t xml:space="preserve">Увлекательный мир истории               </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r>
      <w:tr w:rsidR="00B2374D" w:rsidRPr="00B2374D" w:rsidTr="005E03E5">
        <w:tc>
          <w:tcPr>
            <w:tcW w:w="4786" w:type="dxa"/>
            <w:gridSpan w:val="3"/>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color w:val="000000"/>
                <w:sz w:val="24"/>
                <w:szCs w:val="24"/>
              </w:rPr>
            </w:pPr>
            <w:r w:rsidRPr="00B2374D">
              <w:rPr>
                <w:rFonts w:ascii="Times New Roman" w:hAnsi="Times New Roman"/>
                <w:color w:val="000000"/>
                <w:sz w:val="24"/>
                <w:szCs w:val="24"/>
              </w:rPr>
              <w:t>Биология</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r>
      <w:tr w:rsidR="00B2374D" w:rsidRPr="00B2374D" w:rsidTr="005E03E5">
        <w:tc>
          <w:tcPr>
            <w:tcW w:w="4786" w:type="dxa"/>
            <w:gridSpan w:val="3"/>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color w:val="000000"/>
                <w:sz w:val="24"/>
                <w:szCs w:val="24"/>
              </w:rPr>
            </w:pPr>
            <w:r w:rsidRPr="00B2374D">
              <w:rPr>
                <w:rFonts w:ascii="Times New Roman" w:hAnsi="Times New Roman"/>
                <w:color w:val="000000"/>
                <w:sz w:val="24"/>
                <w:szCs w:val="24"/>
              </w:rPr>
              <w:t>Твоя профессиональная карьера</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0,5</w:t>
            </w:r>
          </w:p>
        </w:tc>
      </w:tr>
      <w:tr w:rsidR="00B2374D" w:rsidRPr="00B2374D" w:rsidTr="005E03E5">
        <w:tc>
          <w:tcPr>
            <w:tcW w:w="4786" w:type="dxa"/>
            <w:gridSpan w:val="3"/>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color w:val="000000"/>
                <w:sz w:val="24"/>
                <w:szCs w:val="24"/>
              </w:rPr>
            </w:pPr>
            <w:r w:rsidRPr="00B2374D">
              <w:rPr>
                <w:rFonts w:ascii="Times New Roman" w:hAnsi="Times New Roman"/>
                <w:color w:val="000000"/>
                <w:sz w:val="24"/>
                <w:szCs w:val="24"/>
              </w:rPr>
              <w:t>Русский язык (эл. курс)</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0,5</w:t>
            </w:r>
          </w:p>
        </w:tc>
      </w:tr>
      <w:tr w:rsidR="00B2374D" w:rsidRPr="00B2374D" w:rsidTr="005E03E5">
        <w:tc>
          <w:tcPr>
            <w:tcW w:w="4786" w:type="dxa"/>
            <w:gridSpan w:val="3"/>
            <w:tcBorders>
              <w:left w:val="single" w:sz="4" w:space="0" w:color="auto"/>
              <w:right w:val="single" w:sz="4" w:space="0" w:color="auto"/>
            </w:tcBorders>
            <w:vAlign w:val="center"/>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 xml:space="preserve">Основы духовно-нравственной культуры </w:t>
            </w:r>
          </w:p>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народов России</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sz w:val="24"/>
                <w:szCs w:val="24"/>
              </w:rPr>
            </w:pPr>
            <w:r w:rsidRPr="00B2374D">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sz w:val="24"/>
                <w:szCs w:val="24"/>
              </w:rPr>
            </w:pPr>
          </w:p>
        </w:tc>
      </w:tr>
      <w:tr w:rsidR="00B2374D" w:rsidRPr="00B2374D" w:rsidTr="005E03E5">
        <w:tc>
          <w:tcPr>
            <w:tcW w:w="4786" w:type="dxa"/>
            <w:gridSpan w:val="3"/>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i/>
                <w:sz w:val="24"/>
                <w:szCs w:val="24"/>
              </w:rPr>
            </w:pPr>
            <w:r w:rsidRPr="00B2374D">
              <w:rPr>
                <w:rFonts w:ascii="Times New Roman" w:hAnsi="Times New Roman"/>
                <w:b/>
                <w:i/>
                <w:sz w:val="24"/>
                <w:szCs w:val="24"/>
              </w:rPr>
              <w:t>Максимально допустимая недельная нагрузка</w:t>
            </w:r>
          </w:p>
        </w:tc>
        <w:tc>
          <w:tcPr>
            <w:tcW w:w="1134" w:type="dxa"/>
            <w:tcBorders>
              <w:top w:val="single" w:sz="4" w:space="0" w:color="auto"/>
              <w:left w:val="single" w:sz="4" w:space="0" w:color="auto"/>
              <w:bottom w:val="single" w:sz="4" w:space="0" w:color="auto"/>
              <w:right w:val="single" w:sz="4" w:space="0" w:color="auto"/>
            </w:tcBorders>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29</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33</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B2374D" w:rsidRDefault="00B2374D" w:rsidP="00B2374D">
            <w:pPr>
              <w:spacing w:after="0"/>
              <w:jc w:val="both"/>
              <w:rPr>
                <w:rFonts w:ascii="Times New Roman" w:hAnsi="Times New Roman"/>
                <w:b/>
                <w:sz w:val="24"/>
                <w:szCs w:val="24"/>
              </w:rPr>
            </w:pPr>
            <w:r w:rsidRPr="00B2374D">
              <w:rPr>
                <w:rFonts w:ascii="Times New Roman" w:hAnsi="Times New Roman"/>
                <w:b/>
                <w:sz w:val="24"/>
                <w:szCs w:val="24"/>
              </w:rPr>
              <w:t>33</w:t>
            </w:r>
          </w:p>
        </w:tc>
      </w:tr>
      <w:tr w:rsidR="00B2374D" w:rsidRPr="00B2374D" w:rsidTr="005E03E5">
        <w:tc>
          <w:tcPr>
            <w:tcW w:w="4786" w:type="dxa"/>
            <w:gridSpan w:val="3"/>
            <w:tcBorders>
              <w:top w:val="single" w:sz="4" w:space="0" w:color="auto"/>
              <w:left w:val="single" w:sz="4" w:space="0" w:color="auto"/>
              <w:bottom w:val="single" w:sz="4" w:space="0" w:color="auto"/>
              <w:right w:val="single" w:sz="4" w:space="0" w:color="auto"/>
            </w:tcBorders>
          </w:tcPr>
          <w:p w:rsidR="00B2374D" w:rsidRPr="00E5477D" w:rsidRDefault="00B2374D" w:rsidP="00B2374D">
            <w:pPr>
              <w:spacing w:after="0" w:line="240" w:lineRule="auto"/>
              <w:jc w:val="both"/>
              <w:rPr>
                <w:rFonts w:ascii="Times New Roman" w:hAnsi="Times New Roman"/>
                <w:b/>
                <w:sz w:val="24"/>
                <w:szCs w:val="24"/>
              </w:rPr>
            </w:pPr>
            <w:r w:rsidRPr="00E5477D">
              <w:rPr>
                <w:rFonts w:ascii="Times New Roman" w:hAnsi="Times New Roman"/>
                <w:b/>
                <w:sz w:val="24"/>
                <w:szCs w:val="24"/>
              </w:rPr>
              <w:t>Всего:</w:t>
            </w:r>
          </w:p>
        </w:tc>
        <w:tc>
          <w:tcPr>
            <w:tcW w:w="1134" w:type="dxa"/>
            <w:tcBorders>
              <w:top w:val="single" w:sz="4" w:space="0" w:color="auto"/>
              <w:left w:val="single" w:sz="4" w:space="0" w:color="auto"/>
              <w:bottom w:val="single" w:sz="4" w:space="0" w:color="auto"/>
              <w:right w:val="single" w:sz="4" w:space="0" w:color="auto"/>
            </w:tcBorders>
          </w:tcPr>
          <w:p w:rsidR="00B2374D" w:rsidRPr="00E5477D" w:rsidRDefault="00B2374D" w:rsidP="00B2374D">
            <w:pPr>
              <w:spacing w:after="0" w:line="240" w:lineRule="auto"/>
              <w:jc w:val="both"/>
              <w:rPr>
                <w:rFonts w:ascii="Times New Roman" w:hAnsi="Times New Roman"/>
                <w:b/>
                <w:sz w:val="24"/>
                <w:szCs w:val="24"/>
              </w:rPr>
            </w:pPr>
            <w:r w:rsidRPr="00E5477D">
              <w:rPr>
                <w:rFonts w:ascii="Times New Roman" w:hAnsi="Times New Roman"/>
                <w:b/>
                <w:sz w:val="24"/>
                <w:szCs w:val="24"/>
              </w:rPr>
              <w:t>29</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jc w:val="both"/>
              <w:rPr>
                <w:rFonts w:ascii="Times New Roman" w:hAnsi="Times New Roman"/>
                <w:b/>
                <w:sz w:val="24"/>
                <w:szCs w:val="24"/>
              </w:rPr>
            </w:pPr>
            <w:r w:rsidRPr="00E5477D">
              <w:rPr>
                <w:rFonts w:ascii="Times New Roman" w:hAnsi="Times New Roman"/>
                <w:b/>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jc w:val="both"/>
              <w:rPr>
                <w:rFonts w:ascii="Times New Roman" w:hAnsi="Times New Roman"/>
                <w:b/>
                <w:sz w:val="24"/>
                <w:szCs w:val="24"/>
              </w:rPr>
            </w:pPr>
            <w:r w:rsidRPr="00E5477D">
              <w:rPr>
                <w:rFonts w:ascii="Times New Roman" w:hAnsi="Times New Roman"/>
                <w:b/>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jc w:val="both"/>
              <w:rPr>
                <w:rFonts w:ascii="Times New Roman" w:hAnsi="Times New Roman"/>
                <w:b/>
                <w:sz w:val="24"/>
                <w:szCs w:val="24"/>
              </w:rPr>
            </w:pPr>
            <w:r w:rsidRPr="00E5477D">
              <w:rPr>
                <w:rFonts w:ascii="Times New Roman" w:hAnsi="Times New Roman"/>
                <w:b/>
                <w:sz w:val="24"/>
                <w:szCs w:val="24"/>
              </w:rPr>
              <w:t>33</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jc w:val="both"/>
              <w:rPr>
                <w:rFonts w:ascii="Times New Roman" w:hAnsi="Times New Roman"/>
                <w:b/>
                <w:sz w:val="24"/>
                <w:szCs w:val="24"/>
              </w:rPr>
            </w:pPr>
            <w:r w:rsidRPr="00E5477D">
              <w:rPr>
                <w:rFonts w:ascii="Times New Roman" w:hAnsi="Times New Roman"/>
                <w:b/>
                <w:sz w:val="24"/>
                <w:szCs w:val="24"/>
              </w:rPr>
              <w:t>33</w:t>
            </w:r>
          </w:p>
        </w:tc>
      </w:tr>
      <w:tr w:rsidR="00B2374D" w:rsidRPr="00B2374D" w:rsidTr="005E03E5">
        <w:tc>
          <w:tcPr>
            <w:tcW w:w="4786" w:type="dxa"/>
            <w:gridSpan w:val="3"/>
            <w:tcBorders>
              <w:top w:val="single" w:sz="4" w:space="0" w:color="auto"/>
              <w:left w:val="single" w:sz="4" w:space="0" w:color="auto"/>
              <w:bottom w:val="single" w:sz="4" w:space="0" w:color="auto"/>
              <w:right w:val="single" w:sz="4" w:space="0" w:color="auto"/>
            </w:tcBorders>
          </w:tcPr>
          <w:p w:rsidR="00B2374D" w:rsidRPr="00E5477D" w:rsidRDefault="00B2374D" w:rsidP="00B2374D">
            <w:pPr>
              <w:spacing w:after="0" w:line="240" w:lineRule="auto"/>
              <w:jc w:val="both"/>
              <w:rPr>
                <w:rFonts w:ascii="Times New Roman" w:hAnsi="Times New Roman"/>
                <w:b/>
                <w:sz w:val="24"/>
                <w:szCs w:val="24"/>
              </w:rPr>
            </w:pPr>
            <w:r w:rsidRPr="00E5477D">
              <w:rPr>
                <w:rFonts w:ascii="Times New Roman" w:eastAsia="TimesNewRoman" w:hAnsi="Times New Roman"/>
                <w:sz w:val="24"/>
                <w:szCs w:val="24"/>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B2374D" w:rsidRPr="00E5477D" w:rsidRDefault="00B2374D" w:rsidP="00B2374D">
            <w:pPr>
              <w:spacing w:after="0" w:line="240" w:lineRule="auto"/>
              <w:rPr>
                <w:rFonts w:ascii="Times New Roman" w:hAnsi="Times New Roman"/>
                <w:sz w:val="24"/>
                <w:szCs w:val="24"/>
              </w:rPr>
            </w:pPr>
            <w:r w:rsidRPr="00E5477D">
              <w:rPr>
                <w:rFonts w:ascii="Times New Roman" w:eastAsiaTheme="minorHAnsi" w:hAnsi="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rPr>
                <w:rFonts w:ascii="Times New Roman" w:hAnsi="Times New Roman"/>
                <w:sz w:val="24"/>
                <w:szCs w:val="24"/>
              </w:rPr>
            </w:pPr>
            <w:r w:rsidRPr="00E5477D">
              <w:rPr>
                <w:rFonts w:ascii="Times New Roman" w:eastAsiaTheme="minorHAnsi" w:hAnsi="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rPr>
                <w:rFonts w:ascii="Times New Roman" w:hAnsi="Times New Roman"/>
                <w:sz w:val="24"/>
                <w:szCs w:val="24"/>
              </w:rPr>
            </w:pPr>
            <w:r w:rsidRPr="00E5477D">
              <w:rPr>
                <w:rFonts w:ascii="Times New Roman" w:eastAsiaTheme="minorHAnsi" w:hAnsi="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rPr>
                <w:rFonts w:ascii="Times New Roman" w:hAnsi="Times New Roman"/>
                <w:sz w:val="24"/>
                <w:szCs w:val="24"/>
              </w:rPr>
            </w:pPr>
            <w:r w:rsidRPr="00E5477D">
              <w:rPr>
                <w:rFonts w:ascii="Times New Roman" w:eastAsiaTheme="minorHAnsi" w:hAnsi="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rPr>
                <w:rFonts w:ascii="Times New Roman" w:hAnsi="Times New Roman"/>
                <w:sz w:val="24"/>
                <w:szCs w:val="24"/>
              </w:rPr>
            </w:pPr>
            <w:r w:rsidRPr="00E5477D">
              <w:rPr>
                <w:rFonts w:ascii="Times New Roman" w:eastAsiaTheme="minorHAnsi" w:hAnsi="Times New Roman"/>
                <w:sz w:val="24"/>
                <w:szCs w:val="24"/>
              </w:rPr>
              <w:t>34</w:t>
            </w:r>
          </w:p>
        </w:tc>
      </w:tr>
      <w:tr w:rsidR="00B2374D" w:rsidRPr="00B2374D" w:rsidTr="005E03E5">
        <w:tc>
          <w:tcPr>
            <w:tcW w:w="4786" w:type="dxa"/>
            <w:gridSpan w:val="3"/>
            <w:tcBorders>
              <w:top w:val="single" w:sz="4" w:space="0" w:color="auto"/>
              <w:left w:val="single" w:sz="4" w:space="0" w:color="auto"/>
              <w:bottom w:val="single" w:sz="4" w:space="0" w:color="auto"/>
              <w:right w:val="single" w:sz="4" w:space="0" w:color="auto"/>
            </w:tcBorders>
          </w:tcPr>
          <w:p w:rsidR="00B2374D" w:rsidRPr="00E5477D" w:rsidRDefault="00B2374D" w:rsidP="00B2374D">
            <w:pPr>
              <w:spacing w:after="0" w:line="240" w:lineRule="auto"/>
              <w:jc w:val="both"/>
              <w:rPr>
                <w:rFonts w:ascii="Times New Roman" w:hAnsi="Times New Roman"/>
                <w:b/>
                <w:sz w:val="24"/>
                <w:szCs w:val="24"/>
              </w:rPr>
            </w:pPr>
            <w:r w:rsidRPr="00E5477D">
              <w:rPr>
                <w:rFonts w:ascii="Times New Roman" w:eastAsia="TimesNewRoman" w:hAnsi="Times New Roman"/>
                <w:sz w:val="24"/>
                <w:szCs w:val="24"/>
              </w:rPr>
              <w:lastRenderedPageBreak/>
              <w:t>Итого часов в год</w:t>
            </w:r>
          </w:p>
        </w:tc>
        <w:tc>
          <w:tcPr>
            <w:tcW w:w="1134" w:type="dxa"/>
            <w:tcBorders>
              <w:top w:val="single" w:sz="4" w:space="0" w:color="auto"/>
              <w:left w:val="single" w:sz="4" w:space="0" w:color="auto"/>
              <w:bottom w:val="single" w:sz="4" w:space="0" w:color="auto"/>
              <w:right w:val="single" w:sz="4" w:space="0" w:color="auto"/>
            </w:tcBorders>
          </w:tcPr>
          <w:p w:rsidR="00B2374D" w:rsidRPr="00E5477D" w:rsidRDefault="00B2374D" w:rsidP="00B2374D">
            <w:pPr>
              <w:spacing w:after="0" w:line="240" w:lineRule="auto"/>
              <w:rPr>
                <w:rFonts w:ascii="Times New Roman" w:hAnsi="Times New Roman"/>
                <w:sz w:val="24"/>
                <w:szCs w:val="24"/>
              </w:rPr>
            </w:pPr>
            <w:r w:rsidRPr="00E5477D">
              <w:rPr>
                <w:rFonts w:ascii="Times New Roman" w:eastAsiaTheme="minorHAnsi" w:hAnsi="Times New Roman"/>
                <w:sz w:val="24"/>
                <w:szCs w:val="24"/>
              </w:rPr>
              <w:t xml:space="preserve">986 </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rPr>
                <w:rFonts w:ascii="Times New Roman" w:hAnsi="Times New Roman"/>
                <w:sz w:val="24"/>
                <w:szCs w:val="24"/>
              </w:rPr>
            </w:pPr>
            <w:r w:rsidRPr="00E5477D">
              <w:rPr>
                <w:rFonts w:ascii="Times New Roman" w:eastAsiaTheme="minorHAnsi" w:hAnsi="Times New Roman"/>
                <w:sz w:val="24"/>
                <w:szCs w:val="24"/>
              </w:rPr>
              <w:t xml:space="preserve">1020 </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rPr>
                <w:rFonts w:ascii="Times New Roman" w:hAnsi="Times New Roman"/>
                <w:sz w:val="24"/>
                <w:szCs w:val="24"/>
              </w:rPr>
            </w:pPr>
            <w:r w:rsidRPr="00E5477D">
              <w:rPr>
                <w:rFonts w:ascii="Times New Roman" w:eastAsiaTheme="minorHAnsi" w:hAnsi="Times New Roman"/>
                <w:sz w:val="24"/>
                <w:szCs w:val="24"/>
              </w:rPr>
              <w:t xml:space="preserve">1088 </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rPr>
                <w:rFonts w:ascii="Times New Roman" w:hAnsi="Times New Roman"/>
                <w:sz w:val="24"/>
                <w:szCs w:val="24"/>
              </w:rPr>
            </w:pPr>
            <w:r w:rsidRPr="00E5477D">
              <w:rPr>
                <w:rFonts w:ascii="Times New Roman" w:eastAsiaTheme="minorHAnsi" w:hAnsi="Times New Roman"/>
                <w:sz w:val="24"/>
                <w:szCs w:val="24"/>
              </w:rPr>
              <w:t xml:space="preserve">1122 </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B2374D" w:rsidRPr="00E5477D" w:rsidRDefault="00B2374D" w:rsidP="00B2374D">
            <w:pPr>
              <w:spacing w:after="0" w:line="240" w:lineRule="auto"/>
              <w:rPr>
                <w:rFonts w:ascii="Times New Roman" w:hAnsi="Times New Roman"/>
                <w:sz w:val="24"/>
                <w:szCs w:val="24"/>
              </w:rPr>
            </w:pPr>
            <w:r w:rsidRPr="00E5477D">
              <w:rPr>
                <w:rFonts w:ascii="Times New Roman" w:eastAsiaTheme="minorHAnsi" w:hAnsi="Times New Roman"/>
                <w:sz w:val="24"/>
                <w:szCs w:val="24"/>
              </w:rPr>
              <w:t>1122</w:t>
            </w:r>
          </w:p>
        </w:tc>
      </w:tr>
      <w:tr w:rsidR="00B2374D" w:rsidRPr="00B2374D" w:rsidTr="0001486E">
        <w:tc>
          <w:tcPr>
            <w:tcW w:w="4786" w:type="dxa"/>
            <w:gridSpan w:val="3"/>
            <w:tcBorders>
              <w:top w:val="single" w:sz="4" w:space="0" w:color="auto"/>
              <w:left w:val="single" w:sz="4" w:space="0" w:color="auto"/>
              <w:bottom w:val="single" w:sz="4" w:space="0" w:color="auto"/>
              <w:right w:val="single" w:sz="4" w:space="0" w:color="auto"/>
            </w:tcBorders>
          </w:tcPr>
          <w:p w:rsidR="00B2374D" w:rsidRPr="00E5477D" w:rsidRDefault="00B2374D" w:rsidP="00B2374D">
            <w:pPr>
              <w:spacing w:after="0" w:line="240" w:lineRule="auto"/>
              <w:jc w:val="both"/>
              <w:rPr>
                <w:rFonts w:ascii="Times New Roman" w:hAnsi="Times New Roman"/>
                <w:b/>
                <w:sz w:val="24"/>
                <w:szCs w:val="24"/>
              </w:rPr>
            </w:pPr>
            <w:r w:rsidRPr="00E5477D">
              <w:rPr>
                <w:rFonts w:ascii="Times New Roman" w:eastAsia="TimesNewRoman" w:hAnsi="Times New Roman"/>
                <w:sz w:val="24"/>
                <w:szCs w:val="24"/>
              </w:rPr>
              <w:t>Итого часов за уровень ООО</w:t>
            </w:r>
          </w:p>
        </w:tc>
        <w:tc>
          <w:tcPr>
            <w:tcW w:w="5670" w:type="dxa"/>
            <w:gridSpan w:val="5"/>
            <w:tcBorders>
              <w:top w:val="single" w:sz="4" w:space="0" w:color="auto"/>
              <w:left w:val="single" w:sz="4" w:space="0" w:color="auto"/>
              <w:bottom w:val="single" w:sz="4" w:space="0" w:color="auto"/>
              <w:right w:val="single" w:sz="4" w:space="0" w:color="auto"/>
            </w:tcBorders>
          </w:tcPr>
          <w:p w:rsidR="00B2374D" w:rsidRPr="00E5477D" w:rsidRDefault="00B2374D" w:rsidP="00B2374D">
            <w:pPr>
              <w:spacing w:after="0" w:line="240" w:lineRule="auto"/>
              <w:jc w:val="both"/>
              <w:rPr>
                <w:rFonts w:ascii="Times New Roman" w:hAnsi="Times New Roman"/>
                <w:b/>
                <w:sz w:val="24"/>
                <w:szCs w:val="24"/>
              </w:rPr>
            </w:pPr>
            <w:r w:rsidRPr="00E5477D">
              <w:rPr>
                <w:rFonts w:ascii="Times New Roman" w:eastAsiaTheme="minorHAnsi" w:hAnsi="Times New Roman"/>
                <w:sz w:val="24"/>
                <w:szCs w:val="24"/>
              </w:rPr>
              <w:t>5338</w:t>
            </w:r>
          </w:p>
        </w:tc>
      </w:tr>
    </w:tbl>
    <w:p w:rsidR="006B01D3" w:rsidRDefault="006B01D3" w:rsidP="00E5477D">
      <w:pPr>
        <w:widowControl w:val="0"/>
        <w:spacing w:after="0" w:line="240" w:lineRule="auto"/>
        <w:jc w:val="center"/>
        <w:rPr>
          <w:rFonts w:ascii="Times New Roman" w:hAnsi="Times New Roman"/>
          <w:b/>
          <w:sz w:val="24"/>
          <w:szCs w:val="24"/>
        </w:rPr>
      </w:pP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Примерный недельный учебный план является ориентиром при разработке учебного</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плана МКОУ Старопершинская СОШ, в котором отражаются и конкретизируются основные показатели учебного плана на конкретный учебный год:</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000000"/>
          <w:sz w:val="24"/>
          <w:szCs w:val="24"/>
        </w:rPr>
        <w:t xml:space="preserve">- </w:t>
      </w:r>
      <w:r w:rsidRPr="00E5477D">
        <w:rPr>
          <w:rFonts w:ascii="Times New Roman" w:eastAsia="TimesNewRoman" w:hAnsi="Times New Roman"/>
          <w:color w:val="231E20"/>
          <w:sz w:val="24"/>
          <w:szCs w:val="24"/>
        </w:rPr>
        <w:t>состав учебных предметов;</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000000"/>
          <w:sz w:val="24"/>
          <w:szCs w:val="24"/>
        </w:rPr>
        <w:t xml:space="preserve">- </w:t>
      </w:r>
      <w:r w:rsidRPr="00E5477D">
        <w:rPr>
          <w:rFonts w:ascii="Times New Roman" w:eastAsia="TimesNewRoman" w:hAnsi="Times New Roman"/>
          <w:color w:val="231E20"/>
          <w:sz w:val="24"/>
          <w:szCs w:val="24"/>
        </w:rPr>
        <w:t>недельное распределение учебного времени, отводимого на освоение содержания</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по классам и учебным предметам;</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000000"/>
          <w:sz w:val="24"/>
          <w:szCs w:val="24"/>
        </w:rPr>
        <w:t xml:space="preserve">- </w:t>
      </w:r>
      <w:r w:rsidRPr="00E5477D">
        <w:rPr>
          <w:rFonts w:ascii="Times New Roman" w:eastAsia="TimesNewRoman" w:hAnsi="Times New Roman"/>
          <w:color w:val="231E20"/>
          <w:sz w:val="24"/>
          <w:szCs w:val="24"/>
        </w:rPr>
        <w:t>максимально допустимая недельная нагрузка обучающихся и максимальная</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нагрузка с учетом деления классов на группы;</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000000"/>
          <w:sz w:val="24"/>
          <w:szCs w:val="24"/>
        </w:rPr>
        <w:t xml:space="preserve">- </w:t>
      </w:r>
      <w:r w:rsidRPr="00E5477D">
        <w:rPr>
          <w:rFonts w:ascii="Times New Roman" w:eastAsia="TimesNewRoman" w:hAnsi="Times New Roman"/>
          <w:color w:val="231E20"/>
          <w:sz w:val="24"/>
          <w:szCs w:val="24"/>
        </w:rPr>
        <w:t>план комплектования классов.</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Учебный план Учреждения может также составляться в расчете на весь учебный год</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или иной период обучения, включая различные недельные учебные планы с учетом</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специфики календарного учебного графика МКОУ Старопершинская СОШ.</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Учебный план основного общего образования ежегодно утверждается приказом руководителя Учреждения.</w:t>
      </w:r>
    </w:p>
    <w:p w:rsidR="006A1008" w:rsidRPr="00E5477D" w:rsidRDefault="006A1008" w:rsidP="00E5477D">
      <w:pPr>
        <w:autoSpaceDE w:val="0"/>
        <w:autoSpaceDN w:val="0"/>
        <w:adjustRightInd w:val="0"/>
        <w:spacing w:after="0" w:line="240" w:lineRule="auto"/>
        <w:rPr>
          <w:rFonts w:ascii="Times New Roman" w:eastAsia="TimesNewRoman" w:hAnsi="Times New Roman"/>
          <w:b/>
          <w:bCs/>
          <w:color w:val="000000"/>
          <w:sz w:val="24"/>
          <w:szCs w:val="24"/>
        </w:rPr>
      </w:pPr>
    </w:p>
    <w:p w:rsidR="006A1008" w:rsidRPr="00E5477D" w:rsidRDefault="006A1008"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000000"/>
          <w:sz w:val="24"/>
          <w:szCs w:val="24"/>
        </w:rPr>
        <w:t xml:space="preserve">3.2.Календарный </w:t>
      </w:r>
      <w:r w:rsidRPr="00E5477D">
        <w:rPr>
          <w:rFonts w:ascii="Times New Roman" w:eastAsia="TimesNewRoman" w:hAnsi="Times New Roman"/>
          <w:b/>
          <w:bCs/>
          <w:color w:val="231E20"/>
          <w:sz w:val="24"/>
          <w:szCs w:val="24"/>
        </w:rPr>
        <w:t>учебный график</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Календарный учебный график реализации образовательной программы</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составляется образовательной организацией самостоятельно с учетом требований</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СанПиН, требований Федерального закона «Об образовании в Российской Федерации» (п.</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10, ст. 2), рекомендаций Департамента образования Администрации города</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Екатеринбурга и с учетом мнений участников образовательных отношений сроком на</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один учебный год. При составлении календарного учебного графика учитываются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четвертная система организации учебного года для обучающихся 5-9 классов.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Календарный учебный график разрабатывается и утверждается на учебный год,</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определяет чередование учебной деятельности (урочной и внеурочной) и плановых</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перерывов при получении образования для отдыха и иных социальных целей (каникул) по</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календарным периодам учебного года:</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даты начала и окончания учебного года;</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продолжительность учебного года, четвертей;</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сроки и продолжительность каникул, перечень праздничных и выходных дней;</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сроки проведения промежуточных аттестаций;</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сроки проведения государственной итоговой аттестации в 9-х и 11-х классах.</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Продолжительность учебного года в 5- 8х классах – 34 недели, в 9 классах – 33</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недели (без учета итоговой аттестации).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Продолжительность каникул в течение учебного года не менее 30 календарных</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дней, летом – не менее 8 недель. </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Промежуточная аттестация и текущий контроль знаний обучающихся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устанавливается на основании Положения о формах, периодичности и порядке текущего</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контроля успеваемости и промежуточной аттестации обучающихся.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Освоение в Учреждении основных общеобразовательных программ основного</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общего образования завершается обязательной государственной итоговой аттестацией</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обучающихся.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Итоговая аттестация представляет собой форму оценки степени и уровня освоения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обучающимися образовательной программы. Итоговая аттестация проводится на основе</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принципов объективности и независимости оценки качества подготовки обучающихся.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Итоговая аттестация, завершающая освоение основных образовательных программ</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основного общего образования является обязательной и проводится в порядке и в форме,</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которые установлены Учреждением, если иное не установлено законодательством.</w:t>
      </w:r>
    </w:p>
    <w:p w:rsidR="008D6B56" w:rsidRPr="00E5477D" w:rsidRDefault="008D6B56" w:rsidP="00E5477D">
      <w:pPr>
        <w:autoSpaceDE w:val="0"/>
        <w:autoSpaceDN w:val="0"/>
        <w:adjustRightInd w:val="0"/>
        <w:spacing w:after="0" w:line="240" w:lineRule="auto"/>
        <w:rPr>
          <w:rFonts w:ascii="Times New Roman" w:eastAsia="TimesNewRoman" w:hAnsi="Times New Roman"/>
          <w:b/>
          <w:bCs/>
          <w:color w:val="000000"/>
          <w:sz w:val="24"/>
          <w:szCs w:val="24"/>
        </w:rPr>
      </w:pPr>
    </w:p>
    <w:p w:rsidR="006A1008" w:rsidRPr="00E5477D" w:rsidRDefault="006A1008" w:rsidP="00E5477D">
      <w:pPr>
        <w:autoSpaceDE w:val="0"/>
        <w:autoSpaceDN w:val="0"/>
        <w:adjustRightInd w:val="0"/>
        <w:spacing w:after="0" w:line="240" w:lineRule="auto"/>
        <w:rPr>
          <w:rFonts w:ascii="Times New Roman" w:eastAsia="TimesNewRoman" w:hAnsi="Times New Roman"/>
          <w:b/>
          <w:bCs/>
          <w:color w:val="000000"/>
          <w:sz w:val="24"/>
          <w:szCs w:val="24"/>
        </w:rPr>
      </w:pPr>
      <w:r w:rsidRPr="00E5477D">
        <w:rPr>
          <w:rFonts w:ascii="Times New Roman" w:eastAsia="TimesNewRoman" w:hAnsi="Times New Roman"/>
          <w:b/>
          <w:bCs/>
          <w:color w:val="000000"/>
          <w:sz w:val="24"/>
          <w:szCs w:val="24"/>
        </w:rPr>
        <w:lastRenderedPageBreak/>
        <w:t>3.3. План внеурочной деятельности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b/>
          <w:bCs/>
          <w:color w:val="000000"/>
          <w:sz w:val="24"/>
          <w:szCs w:val="24"/>
        </w:rPr>
        <w:t xml:space="preserve">       Внеурочная деятельность </w:t>
      </w:r>
      <w:r w:rsidRPr="00E5477D">
        <w:rPr>
          <w:rFonts w:ascii="Times New Roman" w:eastAsia="TimesNewRoman" w:hAnsi="Times New Roman"/>
          <w:color w:val="000000"/>
          <w:sz w:val="24"/>
          <w:szCs w:val="24"/>
        </w:rPr>
        <w:t>– это целенаправленная образовательная деятельность,</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организуемая в свободное от уроков время для социализации детей и подростков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определенной возрастной группы, формирования у них потребностей к участию 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социально-значимых практиках и самоуправлении, создания условий для развития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значимых качеств личности, реализации их творческой и познавательной активности,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участия в содержательном досуге, достижения обучающимися метапредметных 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личностных результатов согласно ФГОС.</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Внеурочная деятельность является неотъемлемой и обязательной частью основной</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общеобразовательной программы.</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План внеурочной деятельности представляет собой описание целостной системы</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функционирования образовательной организации в сфере внеурочной деятельности 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может включать в себя: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внеурочную деятельность по формированию функциональной грамотности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(читательской, математической, естественно-научной, финансовой) обучающихся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(интегрированные курсы, метапредметные кружки, факультативы, научные сообщества, 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том числе направленные на реализацию проектной и исследовательской деятельности);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внеурочную деятельность по учебным предметам образовательной программы</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(учебные курсы, учебные модули по выбору обучающихся, родителей (законных</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представителей) несовершеннолетних обучающихся, в том числе предусматривающие</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углубленное изучение учебных предметов, с целью удовлетворения различных интересов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обучающихся, потребностей в физическом развитии и совершенствовании, а также</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учитывающие этнокультурные интересы, особые образовательные потребности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обучающихся с ОВЗ;</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внеурочную деятельность по развитию личности, ее способностей, удовлетворения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общественно полезную деятельность, профессиональные пробы, развитие глобальных</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компетенций, формирование предпринимательских навыков, практическую подготовку,</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внеурочную деятельность, направленную на реализацию комплекса</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воспитательных мероприятий на уровне образовательной организации, класса, занятия, 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том числе в творческих объединениях по интересам, культурные и социальные практики с</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учетом историко-культурной и этнической специфики региона, потребностей</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обучающихся, родителей (законных представителей) несовершеннолетних обучающихся;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внеурочную деятельность по организации деятельности ученических сообществ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(подростковых коллективов), в том числе ученических классов, разновозрастных</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объединений по интересам, клубов; детских, подростковых и юношеских общественных</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объединений, организаций и т. д.;</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внеурочную деятельность, направленную на организационное обеспечение учебной</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деятельности (организационные собрания, взаимодействие с родителями по обеспечению</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успешной реализации образовательной программы и т. д.);</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внеурочную деятельность, направленную на организацию педагогической</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поддержки обучающихся (проектирование индивидуальных образовательных маршрутов,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работа тьюторов, педагогов-психологов);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внеурочную деятельность, направленную на обеспечение благополучия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обучающихся в пространстве общеобразовательной школы (безопасности жизни 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здоровья школьников, безопасных межличностных отношений в учебных группах,</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профилактики неуспеваемости, профилактики различных рисков, возникающих 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lastRenderedPageBreak/>
        <w:t>процессе взаимодействия школьника с окружающей средой, социальной защиты учащихся).</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План внеурочной деятельности определяет формы организации и объем внеурочной</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деятельности для обучающихся при освоении ими программы основного общего</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образования (до 1750 академических часов за пять лет обучения, в год не более 350 часов)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 учетом образовательных потребностей и интересов обучающихся, запросов родителей</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(законных представителей) несовершеннолетних обучающихся.</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Величина недельной образовательной нагрузки (количество занятий), реализуемой</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через внеурочную деятельность, определяется за пределами количества часов, отведенных</w:t>
      </w:r>
    </w:p>
    <w:p w:rsidR="006A1008" w:rsidRPr="00E5477D" w:rsidRDefault="006A100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 освоение обучающимися учебного плана, но не более 10 часов.</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При реализации плана внеурочной деятельности предусмотрена вариативность</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содержания внеурочной деятельности с учетом образовательных потребностей 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интересов обучающихся. В целях реализации плана внеурочной деятельности</w:t>
      </w:r>
    </w:p>
    <w:p w:rsidR="006A1008" w:rsidRPr="00E5477D" w:rsidRDefault="006A100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Учреждением предусмотрено использование ресурсов других организаций, включая</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color w:val="000000"/>
          <w:sz w:val="24"/>
          <w:szCs w:val="24"/>
        </w:rPr>
        <w:t>организации дополнительного образования, профессиональные образовательные</w:t>
      </w:r>
      <w:r w:rsidRPr="00E5477D">
        <w:rPr>
          <w:rFonts w:ascii="Times New Roman" w:eastAsia="TimesNewRoman" w:hAnsi="Times New Roman"/>
          <w:sz w:val="24"/>
          <w:szCs w:val="24"/>
        </w:rPr>
        <w:t xml:space="preserve"> организаций, образовательные организации высшего образования, научные организации,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организации культуры, физкультурно-спортивные и иные организации.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По решению педагогического коллектива, родительской общественности, интересов</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 запросов детей и родителей в образовательной организации в МКОУ Старопершинская СОШ реализуется модель плана с преобладанием деятельности ученических сообществ 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воспитательных мероприятий.</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Организация жизни ученических сообществ является важной составляющей</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внеурочной деятельности, направлена на формирование у школьников российской</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гражданской идентичности и таких компетенций, как:</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компетенции конструктивного, успешного и ответственного поведения в</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обществе с учетом правовых норм, установленных российским законодательством;</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социальная самоидентификация обучающихся посредством личностно</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значимой и общественно приемлемой деятельности, приобретение знаний о социальных</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ролях человека;</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компетенции в сфере общественной самоорганизации, участия в общественно</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значимой совместной деятельности.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Организация жизни ученических сообществ происходит:</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в рамках внеурочной деятельности в ученическом классе, общешкольной</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внеурочной деятельности, в сфере школьного ученического самоуправления, участия в</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детско-юношеских общественных объединениях, созданных в школе и за ее пределами;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через приобщение обучающихся к общественной деятельности и школьным</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традициям, участие обучающихся в деятельности производственных, творческих</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объединений, благотворительных организаций;</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через участие в экологическом просвещении сверстников, родителей,</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населения, в благоустройстве школы, класса, сельского поселения, города, в ходе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партнерства с общественными организациями и объединениями.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Формы реализации внеурочной деятельности образовательная организация</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определяет самостоятельно.</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Формы внеурочной деятельности должны предусматривать активность 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самостоятельность обучающихся, сочетать индивидуальную и групповую работу;</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деловые игры и пр.</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В зависимости от конкретных условий реализации основной общеобразовательной</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программы, числа обучающихся и их возрастных особенностей допускается</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формирование учебных групп из обучающихся разных классов в пределах одного уровня</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образования.</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В целях реализации плана внеурочной деятельности образовательной организацией</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предусмотрено использование ресурсов других организаций (в том числе в сетевой форме), включая организации дополнительного образования, профессиональные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образовательные организации, образовательные организации высшего образования,</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научные организации, организации культуры, физкультурно-спортивные и иные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организации, обладающие необходимыми ресурсами.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В школе реализуется оптимизационная модель внеурочной деятельности.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Такая модель, построенная на основе оптимизации всех внутренних ресурсов</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образовательной организации, предполагает, что в ее реализации принимают участие все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педагогические работники данного учреждения (учителя, классные руководители,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педагоги дополнительного образования и другие), предполагает возможность</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использования дополнительных ресурсов учреждений дополнительного образования 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социальных партнеров. В период каникул для продолжения внеурочной деятельности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могут использоваться возможности специализированных лагерей, тематических лагерных</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смен, летних школ. Это предполагает широкий выбор занятий для обучающихся на основе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направлений детских объединений по интересам, возможности свободного</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самоопределения ребенка, привлечение к осуществлению внеурочной деятельности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высококвалифицированных специалистов, а также практико-ориентированной 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деятельностной основы образовательно-воспитательного процесса.</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Основное преимущество организации внеурочной деятельности непосредственно в</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образовательной организации заключается в создании условий для полноценного</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пребывания обучающихся в школе, содержательном единстве учебного, воспитательного</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 развивающего процессов в рамках основной образовательной программы</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образовательной организации.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i/>
          <w:iCs/>
          <w:sz w:val="24"/>
          <w:szCs w:val="24"/>
        </w:rPr>
        <w:t xml:space="preserve">       Целью внеурочной деятельности </w:t>
      </w:r>
      <w:r w:rsidRPr="00E5477D">
        <w:rPr>
          <w:rFonts w:ascii="Times New Roman" w:eastAsia="TimesNewRoman" w:hAnsi="Times New Roman"/>
          <w:sz w:val="24"/>
          <w:szCs w:val="24"/>
        </w:rPr>
        <w:t>является создание условий для развития</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творческого потенциала обучающихся, создание основы для осознанного выбора 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последующего усвоения профессиональных образовательных программ, воспитание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гражданственности, трудолюбия, уважения к правам и свободам человека, любви к</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окружающей природе, Родине, семье, формирование здорового образа жизни.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Внеурочная деятельность решает следующие специфические </w:t>
      </w:r>
      <w:r w:rsidRPr="00E5477D">
        <w:rPr>
          <w:rFonts w:ascii="Times New Roman" w:eastAsia="TimesNewRoman" w:hAnsi="Times New Roman"/>
          <w:i/>
          <w:iCs/>
          <w:sz w:val="24"/>
          <w:szCs w:val="24"/>
        </w:rPr>
        <w:t>задачи</w:t>
      </w:r>
      <w:r w:rsidRPr="00E5477D">
        <w:rPr>
          <w:rFonts w:ascii="Times New Roman" w:eastAsia="TimesNewRoman" w:hAnsi="Times New Roman"/>
          <w:sz w:val="24"/>
          <w:szCs w:val="24"/>
        </w:rPr>
        <w:t>:</w:t>
      </w:r>
    </w:p>
    <w:p w:rsidR="006A1008" w:rsidRPr="00E5477D" w:rsidRDefault="006A1008" w:rsidP="00E5477D">
      <w:pPr>
        <w:pStyle w:val="ab"/>
        <w:numPr>
          <w:ilvl w:val="0"/>
          <w:numId w:val="43"/>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создать комфортные условия для позитивного восприятия ценностей основного</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образования и более успешного освоения его содержания;</w:t>
      </w:r>
    </w:p>
    <w:p w:rsidR="006A1008" w:rsidRPr="00E5477D" w:rsidRDefault="006A1008" w:rsidP="00E5477D">
      <w:pPr>
        <w:pStyle w:val="ab"/>
        <w:numPr>
          <w:ilvl w:val="0"/>
          <w:numId w:val="43"/>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способствовать осуществлению воспитания, благодаря включению детей в</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личностно значимые творческие виды деятельности, в процессе которых формируются</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нравственные, духовные и культурные ценности подрастающего поколения;</w:t>
      </w:r>
    </w:p>
    <w:p w:rsidR="006A1008" w:rsidRPr="00E5477D" w:rsidRDefault="006A1008" w:rsidP="00E5477D">
      <w:pPr>
        <w:pStyle w:val="ab"/>
        <w:numPr>
          <w:ilvl w:val="0"/>
          <w:numId w:val="43"/>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компенсировать отсутствие и дополнить, углубить в основном образовании те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или иные учебные курсы, которые нужны обучающимся для определения</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индивидуального образовательного маршрута, конкретизации жизненных 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профессиональных планов, формирования важных личностных качеств;</w:t>
      </w:r>
    </w:p>
    <w:p w:rsidR="006A1008" w:rsidRPr="00E5477D" w:rsidRDefault="006A1008" w:rsidP="00E5477D">
      <w:pPr>
        <w:pStyle w:val="ab"/>
        <w:numPr>
          <w:ilvl w:val="0"/>
          <w:numId w:val="43"/>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ориентировать обучающихся, проявляющих особый интерес к тем или иным</w:t>
      </w:r>
    </w:p>
    <w:p w:rsidR="001B14EF"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видам деятельности, на развитие своих способностей по более сложным программам.</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Программы внеурочной деятельности направлены:</w:t>
      </w:r>
    </w:p>
    <w:p w:rsidR="006A1008" w:rsidRPr="00E5477D" w:rsidRDefault="006A1008" w:rsidP="00E5477D">
      <w:pPr>
        <w:pStyle w:val="ab"/>
        <w:numPr>
          <w:ilvl w:val="0"/>
          <w:numId w:val="43"/>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на расширение содержания программ общего образования;</w:t>
      </w:r>
    </w:p>
    <w:p w:rsidR="006A1008" w:rsidRPr="00E5477D" w:rsidRDefault="006A1008" w:rsidP="00E5477D">
      <w:pPr>
        <w:pStyle w:val="ab"/>
        <w:numPr>
          <w:ilvl w:val="0"/>
          <w:numId w:val="43"/>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на реализацию основных направлений региональной образовательной политики;</w:t>
      </w:r>
    </w:p>
    <w:p w:rsidR="006A1008" w:rsidRPr="00E5477D" w:rsidRDefault="006A1008" w:rsidP="00E5477D">
      <w:pPr>
        <w:pStyle w:val="ab"/>
        <w:numPr>
          <w:ilvl w:val="0"/>
          <w:numId w:val="43"/>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на формирование личности ребенка средствами искусства, творчества, спорта.</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При конструировании плана учитываются предложения педагогического коллектива</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образовательного учреждения, обучающихся и их родителей (законных представителей),</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а также специфика и направленность образовательного учреждения.</w:t>
      </w:r>
    </w:p>
    <w:p w:rsidR="006A1008"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МКОУ Старопершинская СОШ</w:t>
      </w:r>
      <w:r w:rsidR="006A1008" w:rsidRPr="00E5477D">
        <w:rPr>
          <w:rFonts w:ascii="Times New Roman" w:eastAsia="TimesNewRoman" w:hAnsi="Times New Roman"/>
          <w:sz w:val="24"/>
          <w:szCs w:val="24"/>
        </w:rPr>
        <w:t xml:space="preserve"> организует свою деятельность по следующим направлениямразвития личности: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 спортивно-оздоровительное;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духовно-нравственное;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общеинтеллектуальное;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общекультурное;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социальное.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i/>
          <w:iCs/>
          <w:sz w:val="24"/>
          <w:szCs w:val="24"/>
        </w:rPr>
        <w:t xml:space="preserve">Спортивно-оздоровительное направление </w:t>
      </w:r>
      <w:r w:rsidRPr="00E5477D">
        <w:rPr>
          <w:rFonts w:ascii="Times New Roman" w:eastAsia="TimesNewRoman" w:hAnsi="Times New Roman"/>
          <w:sz w:val="24"/>
          <w:szCs w:val="24"/>
        </w:rPr>
        <w:t>способствует развитию и формированию</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здорового и безопасного для себя и окружающих образа жизни и представлено</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следующими видами деятельности:</w:t>
      </w:r>
    </w:p>
    <w:p w:rsidR="006A1008" w:rsidRPr="00E5477D" w:rsidRDefault="006A1008" w:rsidP="00E5477D">
      <w:pPr>
        <w:pStyle w:val="ab"/>
        <w:numPr>
          <w:ilvl w:val="0"/>
          <w:numId w:val="44"/>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работа спортивных секций;</w:t>
      </w:r>
    </w:p>
    <w:p w:rsidR="00F46209" w:rsidRPr="00E5477D" w:rsidRDefault="006A1008" w:rsidP="00E5477D">
      <w:pPr>
        <w:pStyle w:val="ab"/>
        <w:numPr>
          <w:ilvl w:val="0"/>
          <w:numId w:val="44"/>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организация «Дней здоровья», подвижных игр, «Весёлых стартов»,</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внутришкольных спортивных соревнований;</w:t>
      </w:r>
    </w:p>
    <w:p w:rsidR="006A1008" w:rsidRPr="00E5477D" w:rsidRDefault="006A1008" w:rsidP="00E5477D">
      <w:pPr>
        <w:pStyle w:val="ab"/>
        <w:numPr>
          <w:ilvl w:val="0"/>
          <w:numId w:val="44"/>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проведение бесед по охране здоровья;</w:t>
      </w:r>
    </w:p>
    <w:p w:rsidR="006A1008" w:rsidRPr="00E5477D" w:rsidRDefault="006A1008" w:rsidP="00E5477D">
      <w:pPr>
        <w:pStyle w:val="ab"/>
        <w:numPr>
          <w:ilvl w:val="0"/>
          <w:numId w:val="44"/>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применение на уроках игровых моментов, физкультминуток и т.д.</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i/>
          <w:iCs/>
          <w:sz w:val="24"/>
          <w:szCs w:val="24"/>
        </w:rPr>
        <w:t xml:space="preserve">Духовно-нравственное направление </w:t>
      </w:r>
      <w:r w:rsidRPr="00E5477D">
        <w:rPr>
          <w:rFonts w:ascii="Times New Roman" w:eastAsia="TimesNewRoman" w:hAnsi="Times New Roman"/>
          <w:sz w:val="24"/>
          <w:szCs w:val="24"/>
        </w:rPr>
        <w:t>способствует воспитанию гражданственности,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патриотизма, уважению к правам, свободам и обязанностям человека, воспитанию</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нравственных чувств и этического сознания, трудолюбия, творческого отношения к</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учению, труду, жизни, ценностному отношению к прекрасному, формированию</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представлений об эстетических идеалах и ценностях. Данное направление реализуется</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через:</w:t>
      </w:r>
    </w:p>
    <w:p w:rsidR="006A1008" w:rsidRPr="00E5477D" w:rsidRDefault="006A1008" w:rsidP="00E5477D">
      <w:pPr>
        <w:pStyle w:val="ab"/>
        <w:numPr>
          <w:ilvl w:val="0"/>
          <w:numId w:val="45"/>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«Уроки мужества»;</w:t>
      </w:r>
    </w:p>
    <w:p w:rsidR="006A1008" w:rsidRPr="00E5477D" w:rsidRDefault="006A1008" w:rsidP="00E5477D">
      <w:pPr>
        <w:pStyle w:val="ab"/>
        <w:numPr>
          <w:ilvl w:val="0"/>
          <w:numId w:val="45"/>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тематические классные часы;</w:t>
      </w:r>
    </w:p>
    <w:p w:rsidR="006A1008" w:rsidRPr="00E5477D" w:rsidRDefault="006A1008" w:rsidP="00E5477D">
      <w:pPr>
        <w:pStyle w:val="ab"/>
        <w:numPr>
          <w:ilvl w:val="0"/>
          <w:numId w:val="45"/>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конкурсы рисунков и т.д.</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i/>
          <w:iCs/>
          <w:sz w:val="24"/>
          <w:szCs w:val="24"/>
        </w:rPr>
        <w:t xml:space="preserve">Общеинтеллектуальное направление </w:t>
      </w:r>
      <w:r w:rsidRPr="00E5477D">
        <w:rPr>
          <w:rFonts w:ascii="Times New Roman" w:eastAsia="TimesNewRoman" w:hAnsi="Times New Roman"/>
          <w:sz w:val="24"/>
          <w:szCs w:val="24"/>
        </w:rPr>
        <w:t>способствует развитию любознательности,</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активности и заинтересованности в познании мира; формированию основам умения</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учиться, способностям к организации собственной деятельности. Направление</w:t>
      </w:r>
    </w:p>
    <w:p w:rsidR="006A1008" w:rsidRPr="00E5477D" w:rsidRDefault="006A1008"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реализуется по средствам следующих видов деятельности:</w:t>
      </w:r>
    </w:p>
    <w:p w:rsidR="006A1008" w:rsidRPr="00E5477D" w:rsidRDefault="006A1008" w:rsidP="00E5477D">
      <w:pPr>
        <w:pStyle w:val="ab"/>
        <w:numPr>
          <w:ilvl w:val="0"/>
          <w:numId w:val="46"/>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предметные недели;</w:t>
      </w:r>
    </w:p>
    <w:p w:rsidR="006A1008" w:rsidRPr="00E5477D" w:rsidRDefault="006A1008" w:rsidP="00E5477D">
      <w:pPr>
        <w:pStyle w:val="ab"/>
        <w:numPr>
          <w:ilvl w:val="0"/>
          <w:numId w:val="46"/>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конкурсы, экскурсии, олимпиады, деловые и ролевые игры и др.;</w:t>
      </w:r>
    </w:p>
    <w:p w:rsidR="006A1008" w:rsidRPr="00E5477D" w:rsidRDefault="006A1008" w:rsidP="00E5477D">
      <w:pPr>
        <w:pStyle w:val="ab"/>
        <w:numPr>
          <w:ilvl w:val="0"/>
          <w:numId w:val="46"/>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разработка проектов к урокам;</w:t>
      </w:r>
    </w:p>
    <w:p w:rsidR="00F46209" w:rsidRPr="00E5477D" w:rsidRDefault="00F46209" w:rsidP="00E5477D">
      <w:pPr>
        <w:pStyle w:val="ab"/>
        <w:numPr>
          <w:ilvl w:val="0"/>
          <w:numId w:val="46"/>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учебные курсы и т.д.</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i/>
          <w:iCs/>
          <w:sz w:val="24"/>
          <w:szCs w:val="24"/>
        </w:rPr>
        <w:t xml:space="preserve">       Общекультурное направление </w:t>
      </w:r>
      <w:r w:rsidRPr="00E5477D">
        <w:rPr>
          <w:rFonts w:ascii="Times New Roman" w:eastAsia="TimesNewRoman" w:hAnsi="Times New Roman"/>
          <w:sz w:val="24"/>
          <w:szCs w:val="24"/>
        </w:rPr>
        <w:t>способствует формированию культуры поведения в</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обществе, сознательного отношения к традициям своего народа, воспитанию ценностного</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отношения к прекрасному, формирование представлений об эстетических и эстетических</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идеалах и ценностях.</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Виды деятельности:</w:t>
      </w:r>
    </w:p>
    <w:p w:rsidR="00F46209" w:rsidRPr="00E5477D" w:rsidRDefault="00F46209" w:rsidP="00E5477D">
      <w:pPr>
        <w:pStyle w:val="ab"/>
        <w:numPr>
          <w:ilvl w:val="0"/>
          <w:numId w:val="47"/>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кружки художественного и прикладного творчества;</w:t>
      </w:r>
    </w:p>
    <w:p w:rsidR="00F46209" w:rsidRPr="00E5477D" w:rsidRDefault="00F46209" w:rsidP="00E5477D">
      <w:pPr>
        <w:pStyle w:val="ab"/>
        <w:numPr>
          <w:ilvl w:val="0"/>
          <w:numId w:val="47"/>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праздники;</w:t>
      </w:r>
    </w:p>
    <w:p w:rsidR="00F46209" w:rsidRPr="00E5477D" w:rsidRDefault="00F46209" w:rsidP="00E5477D">
      <w:pPr>
        <w:pStyle w:val="ab"/>
        <w:numPr>
          <w:ilvl w:val="0"/>
          <w:numId w:val="47"/>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КТД;</w:t>
      </w:r>
    </w:p>
    <w:p w:rsidR="00F46209" w:rsidRPr="00E5477D" w:rsidRDefault="00F46209" w:rsidP="00E5477D">
      <w:pPr>
        <w:pStyle w:val="ab"/>
        <w:numPr>
          <w:ilvl w:val="0"/>
          <w:numId w:val="47"/>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экскурсии;</w:t>
      </w:r>
    </w:p>
    <w:p w:rsidR="00F46209" w:rsidRPr="00E5477D" w:rsidRDefault="00F46209" w:rsidP="00E5477D">
      <w:pPr>
        <w:pStyle w:val="ab"/>
        <w:numPr>
          <w:ilvl w:val="0"/>
          <w:numId w:val="47"/>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акции;</w:t>
      </w:r>
    </w:p>
    <w:p w:rsidR="00F46209" w:rsidRPr="00E5477D" w:rsidRDefault="00F46209" w:rsidP="00E5477D">
      <w:pPr>
        <w:pStyle w:val="ab"/>
        <w:numPr>
          <w:ilvl w:val="0"/>
          <w:numId w:val="47"/>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социальные проекты и т.д.</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Социальное направление способствует воспитанию бережного отношения к</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окружающей среде, выработка чувства ответственности и уверенности в своих силах,</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формирование навыков культуры труда, позитивного отношения к трудовой</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деятельности.</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План предусматривает распределение обучающихся по возрасту, в зависимости от</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направления развития личности и реализуемых программ внеурочной деятельности, а</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также разновозрастные творческие группы.</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Для оценивания результатов внеурочной деятельности используется безотметочная</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система оценивания, характеризующая динамику индивидуальных образовательных</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достижений обучающихся.</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 xml:space="preserve">       Структуру внеурочной деятельности учащихся МКОУ Старопершинская СОШ  при получении основного общего образования составляют следующие модули:</w:t>
      </w:r>
    </w:p>
    <w:p w:rsidR="00F46209" w:rsidRPr="00E5477D" w:rsidRDefault="00F46209" w:rsidP="00E5477D">
      <w:pPr>
        <w:pStyle w:val="ab"/>
        <w:numPr>
          <w:ilvl w:val="0"/>
          <w:numId w:val="48"/>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традиционные мероприятия школы;</w:t>
      </w:r>
    </w:p>
    <w:p w:rsidR="00F46209" w:rsidRPr="00E5477D" w:rsidRDefault="00F46209" w:rsidP="00E5477D">
      <w:pPr>
        <w:pStyle w:val="ab"/>
        <w:numPr>
          <w:ilvl w:val="0"/>
          <w:numId w:val="48"/>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мероприятия по плану классного руководителя;</w:t>
      </w:r>
    </w:p>
    <w:p w:rsidR="00F46209" w:rsidRPr="00E5477D" w:rsidRDefault="00F46209" w:rsidP="00E5477D">
      <w:pPr>
        <w:pStyle w:val="ab"/>
        <w:numPr>
          <w:ilvl w:val="0"/>
          <w:numId w:val="48"/>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программы курсов внеурочной деятельности;</w:t>
      </w:r>
    </w:p>
    <w:p w:rsidR="00F46209" w:rsidRPr="00E5477D" w:rsidRDefault="00F46209" w:rsidP="00E5477D">
      <w:pPr>
        <w:pStyle w:val="ab"/>
        <w:numPr>
          <w:ilvl w:val="0"/>
          <w:numId w:val="48"/>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экскурсионная деятельность;</w:t>
      </w:r>
    </w:p>
    <w:p w:rsidR="00F46209" w:rsidRPr="00E5477D" w:rsidRDefault="00F46209" w:rsidP="00E5477D">
      <w:pPr>
        <w:pStyle w:val="ab"/>
        <w:numPr>
          <w:ilvl w:val="0"/>
          <w:numId w:val="48"/>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деятельность ученического самоуправления;</w:t>
      </w:r>
    </w:p>
    <w:p w:rsidR="00F46209" w:rsidRPr="00E5477D" w:rsidRDefault="00F46209" w:rsidP="00E5477D">
      <w:pPr>
        <w:pStyle w:val="ab"/>
        <w:numPr>
          <w:ilvl w:val="0"/>
          <w:numId w:val="48"/>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дополнительное образование.</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Рабочие программы курсов внеурочной деятельности в соответствии с требованиями ФГОС ООО содержат:</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1) </w:t>
      </w:r>
      <w:r w:rsidRPr="00E5477D">
        <w:rPr>
          <w:rFonts w:ascii="Times New Roman" w:eastAsia="TimesNewRoman" w:hAnsi="Times New Roman"/>
          <w:sz w:val="24"/>
          <w:szCs w:val="24"/>
        </w:rPr>
        <w:t>результаты освоения курса внеурочной деятельности;</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2) </w:t>
      </w:r>
      <w:r w:rsidRPr="00E5477D">
        <w:rPr>
          <w:rFonts w:ascii="Times New Roman" w:eastAsia="TimesNewRoman" w:hAnsi="Times New Roman"/>
          <w:sz w:val="24"/>
          <w:szCs w:val="24"/>
        </w:rPr>
        <w:t>содержание курса внеурочной деятельности с указанием форм организации и видов</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деятельности;</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heme="minorHAnsi" w:hAnsi="Times New Roman"/>
          <w:sz w:val="24"/>
          <w:szCs w:val="24"/>
        </w:rPr>
        <w:t xml:space="preserve">3) </w:t>
      </w:r>
      <w:r w:rsidRPr="00E5477D">
        <w:rPr>
          <w:rFonts w:ascii="Times New Roman" w:eastAsia="TimesNewRoman" w:hAnsi="Times New Roman"/>
          <w:sz w:val="24"/>
          <w:szCs w:val="24"/>
        </w:rPr>
        <w:t>тематическое планирование.</w:t>
      </w:r>
    </w:p>
    <w:p w:rsidR="00F46209" w:rsidRPr="00E5477D" w:rsidRDefault="00F46209"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Занятия групп проводятся на базе МКОУ Старопершинская СОШ.</w:t>
      </w:r>
    </w:p>
    <w:p w:rsidR="00F46209" w:rsidRPr="00E5477D" w:rsidRDefault="00F46209"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sz w:val="24"/>
          <w:szCs w:val="24"/>
        </w:rPr>
        <w:t xml:space="preserve">       План внеурочной деятельности МКОУ Старопершинская СОШ составляется и утверждается директором учреждения ежегодно не позднее 31 августа.</w:t>
      </w:r>
    </w:p>
    <w:p w:rsidR="00F46209" w:rsidRPr="00E5477D" w:rsidRDefault="00F46209"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МКОУ Старопершинская СОШ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и дополнительного образования.</w:t>
      </w:r>
    </w:p>
    <w:p w:rsidR="00F46209" w:rsidRPr="00E5477D" w:rsidRDefault="00F46209" w:rsidP="00E5477D">
      <w:pPr>
        <w:autoSpaceDE w:val="0"/>
        <w:autoSpaceDN w:val="0"/>
        <w:adjustRightInd w:val="0"/>
        <w:spacing w:after="0" w:line="240" w:lineRule="auto"/>
        <w:rPr>
          <w:rFonts w:ascii="Times New Roman" w:eastAsia="TimesNewRoman" w:hAnsi="Times New Roman"/>
          <w:b/>
          <w:bCs/>
          <w:color w:val="000000"/>
          <w:sz w:val="24"/>
          <w:szCs w:val="24"/>
        </w:rPr>
      </w:pPr>
    </w:p>
    <w:p w:rsidR="00F46209" w:rsidRPr="00E5477D" w:rsidRDefault="00F46209" w:rsidP="00E5477D">
      <w:pPr>
        <w:autoSpaceDE w:val="0"/>
        <w:autoSpaceDN w:val="0"/>
        <w:adjustRightInd w:val="0"/>
        <w:spacing w:after="0" w:line="240" w:lineRule="auto"/>
        <w:rPr>
          <w:rFonts w:ascii="Times New Roman" w:eastAsia="TimesNewRoman" w:hAnsi="Times New Roman"/>
          <w:b/>
          <w:bCs/>
          <w:color w:val="000000"/>
          <w:sz w:val="24"/>
          <w:szCs w:val="24"/>
        </w:rPr>
      </w:pPr>
      <w:r w:rsidRPr="00E5477D">
        <w:rPr>
          <w:rFonts w:ascii="Times New Roman" w:eastAsia="TimesNewRoman" w:hAnsi="Times New Roman"/>
          <w:b/>
          <w:bCs/>
          <w:color w:val="000000"/>
          <w:sz w:val="24"/>
          <w:szCs w:val="24"/>
        </w:rPr>
        <w:t>3.4. Календарный план воспитательной работы</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Календарный план воспитательной работы составляется на текущий учебный год. В</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нем конкретизируется заявленная в программе воспитания работа применительно к</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данному учебному году и уровню образования.</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Календарный план разрабатывается в соответствии с модулями рабочей программы</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воспитания как инвариантными, так и вариативными.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Участие школьников во всех делах, событиях, мероприятиях календарного плана</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основывается на принципах добровольности, взаимодействия обучающихся разных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классов и параллелей, совместной со взрослыми посильной ответственности за их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планирование, подготовку, проведение и анализ.</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Педагогические работники, ответственные за организацию дел, событий,</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мероприятий календарного плана, назначаются в соответствии с имеющимися в ее штате</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единицами. Ими могут быть заместитель директора по воспитательной работе,</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педагогорганизатор, классный руководитель, педагог дополнительного образования,</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учитель. Целесообразно привлечение к организации также родителей, социальных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партнеров школы и самих школьников.</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При формировании календарного плана воспитательной работы школа вправе</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включать в него мероприятия, рекомендованные федеральными и региональными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органами исполнительной власти, осуществляющими государственное управление в</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сфере образования, в том числе из Календаря образовательных событий, приуроченных к</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государственным и национальным праздникам Российской Федерации, памятным датам 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событиям российской истории и культуры, а также перечня всероссийских мероприятий,</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реализуемых детскими и молодежными общественными объединениями.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Календарный план может корректироваться в течение учебного года в связи с</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происходящими в работе школы изменениями: организационными, кадровыми,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финансовыми и т.п.</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Календарный план воспитательной работы разрабатывается и утверждается</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Учреждением самостоятельно с учетом установленных действующих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санитарноэпидемиологических правил и нормативов..</w:t>
      </w:r>
    </w:p>
    <w:p w:rsidR="00F46209" w:rsidRPr="00E5477D" w:rsidRDefault="00F46209" w:rsidP="00E5477D">
      <w:pPr>
        <w:autoSpaceDE w:val="0"/>
        <w:autoSpaceDN w:val="0"/>
        <w:adjustRightInd w:val="0"/>
        <w:spacing w:after="0" w:line="240" w:lineRule="auto"/>
        <w:rPr>
          <w:rFonts w:ascii="Times New Roman" w:eastAsia="TimesNewRoman" w:hAnsi="Times New Roman"/>
          <w:b/>
          <w:bCs/>
          <w:color w:val="231E20"/>
          <w:sz w:val="24"/>
          <w:szCs w:val="24"/>
        </w:rPr>
      </w:pPr>
    </w:p>
    <w:p w:rsidR="00F46209" w:rsidRPr="00E5477D" w:rsidRDefault="00F46209" w:rsidP="00E5477D">
      <w:pPr>
        <w:autoSpaceDE w:val="0"/>
        <w:autoSpaceDN w:val="0"/>
        <w:adjustRightInd w:val="0"/>
        <w:spacing w:after="0" w:line="240" w:lineRule="auto"/>
        <w:rPr>
          <w:rFonts w:ascii="Times New Roman" w:eastAsia="TimesNewRoman" w:hAnsi="Times New Roman"/>
          <w:b/>
          <w:bCs/>
          <w:color w:val="000000"/>
          <w:sz w:val="24"/>
          <w:szCs w:val="24"/>
        </w:rPr>
      </w:pPr>
      <w:r w:rsidRPr="00E5477D">
        <w:rPr>
          <w:rFonts w:ascii="Times New Roman" w:eastAsia="TimesNewRoman" w:hAnsi="Times New Roman"/>
          <w:b/>
          <w:bCs/>
          <w:color w:val="231E20"/>
          <w:sz w:val="24"/>
          <w:szCs w:val="24"/>
        </w:rPr>
        <w:lastRenderedPageBreak/>
        <w:t xml:space="preserve">3.5. </w:t>
      </w:r>
      <w:r w:rsidRPr="00E5477D">
        <w:rPr>
          <w:rFonts w:ascii="Times New Roman" w:eastAsia="TimesNewRoman" w:hAnsi="Times New Roman"/>
          <w:b/>
          <w:bCs/>
          <w:color w:val="000000"/>
          <w:sz w:val="24"/>
          <w:szCs w:val="24"/>
        </w:rPr>
        <w:t>Характеристика условий реализации основной образовательной программы</w:t>
      </w:r>
    </w:p>
    <w:p w:rsidR="00F46209" w:rsidRPr="00E5477D" w:rsidRDefault="00F46209" w:rsidP="00E5477D">
      <w:pPr>
        <w:autoSpaceDE w:val="0"/>
        <w:autoSpaceDN w:val="0"/>
        <w:adjustRightInd w:val="0"/>
        <w:spacing w:after="0" w:line="240" w:lineRule="auto"/>
        <w:rPr>
          <w:rFonts w:ascii="Times New Roman" w:eastAsia="TimesNewRoman" w:hAnsi="Times New Roman"/>
          <w:b/>
          <w:bCs/>
          <w:color w:val="000000"/>
          <w:sz w:val="24"/>
          <w:szCs w:val="24"/>
        </w:rPr>
      </w:pPr>
      <w:r w:rsidRPr="00E5477D">
        <w:rPr>
          <w:rFonts w:ascii="Times New Roman" w:eastAsia="TimesNewRoman" w:hAnsi="Times New Roman"/>
          <w:b/>
          <w:bCs/>
          <w:color w:val="000000"/>
          <w:sz w:val="24"/>
          <w:szCs w:val="24"/>
        </w:rPr>
        <w:t>основного общего образования в соответствии с требованиями ФГОС ООО</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Система условий реализации основной образовательной программы основного</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общего образования разработана на основе соответствующих требований Стандарта 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обеспечивает достижение планируемых результатов ООП ООО.</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Система условий учитывает организационную структуру Учреждения, а также ее</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взаимодействие с другими субъектами образования.</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Условия реализации ООП ООО обеспечивают для участников образовательных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отношений возможность:</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достижения планируемых результатов освоения ООП ООО в соответствии с</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учебными планами и планами внеурочной деятельности всеми обучающимися, в том</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числе, детьми с ограниченными возможностями здоровья и инвалидами;</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развития личности, ее способностей, удовлетворения образовательных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потребностей и интересов, самореализации обучающихся, в том числе одаренных, через</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организацию урочной и внеурочной деятельности, социальных практик, включая</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общественно полезную деятельность, профессиональные пробы, практическую</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подготовку, использование возможностей организаций дополнительного образования,</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профессиональных образовательных организаций и социальных партнеров в</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профессионально-производственном окружении;</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формирования функциональной грамотности обучающихся (способности решать</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учебные задачи и жизненные проблемные ситуации на основе сформированных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предметных, метапредметных и универсальных способов деятельности), включающей</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овладение ключевыми компетенциями, составляющими основу дальнейшего успешного</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и ориентации в мире профессий;</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формирования социокультурных и духовно-нравственных ценностей</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основ их гражданственности, российской гражданской идентичности 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социально-профессиональных ориентаций;</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индивидуализации процесса образования посредством проектирования 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реализации индивидуальных учебных планов, обеспечения эффективной самостоятельной</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работы обучающихся при поддержке педагогических работников;</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участия обучающихся, родителей (законных представителей) несовершеннолетних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и педагогических работников в проектировании и развитии программы</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основного общего образования и условий ее реализации, учитывающих особенности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развития и возможности обучающихся;</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включения обучающихся в процессы преобразования внешней социальной среды</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(населенного пункта, муниципального района, субъекта Российской Федерации),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формирования у обучающихся опыта самостоятельной образовательной,</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общественной, проектной, учебно-исследовательской, спортивно-оздоровительной 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творческой деятельности;</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формирования у обучающихся экологической грамотности, навыков здорового 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безопасного для человека и окружающей его среды образа жизни;</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использования в образовательной деятельности современных образовательных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технологий, направленных в том числе на воспитание обучающихся и развитие различных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 наставничества;</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обновления содержания программы основного общего образования, методик 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технологий ее реализации в соответствии с динамикой развития системы образования,</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запросов обучающихся, родителей (законных представителей) несовершеннолетних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с учетом национальных и культурных особенностей субъекта Российской</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Федерации;</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эффективного использования профессионального и творческого потенциала</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педагогических и руководящих работников Организации, повышения их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профессиональной, коммуникативной, информационной и правовой компетентности;</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эффективного управления Организацией с использованием ИКТ, современных</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механизмов финансирования реализации программ основного общего образования.</w:t>
      </w:r>
    </w:p>
    <w:p w:rsidR="00F46209" w:rsidRPr="00E5477D" w:rsidRDefault="00F46209"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3.5.1. Описание кадровых условий реализации основной образовательной</w:t>
      </w:r>
    </w:p>
    <w:p w:rsidR="00F46209" w:rsidRPr="00E5477D" w:rsidRDefault="00F46209"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программы основного общего образования</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Требования к обеспеченности кадровыми условиями включает в себя:</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укомплектованность образовательной организации педагогическими,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руководящими и иными работниками;</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уровень квалификации педагогических и иных работников образовательной</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организации, участвующими в реализации основной образовательной программы и</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создании условий для ее разработки и реализации;</w:t>
      </w:r>
    </w:p>
    <w:p w:rsidR="00F46209" w:rsidRPr="00E5477D" w:rsidRDefault="00F46209" w:rsidP="00E5477D">
      <w:pPr>
        <w:pStyle w:val="ab"/>
        <w:numPr>
          <w:ilvl w:val="0"/>
          <w:numId w:val="49"/>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непрерывность профессионального развития педагогических работников</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образовательной организации, реализующей образовательную программу основного</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общего образования.</w:t>
      </w:r>
    </w:p>
    <w:p w:rsidR="00F46209" w:rsidRPr="00E5477D" w:rsidRDefault="00F46209"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Для обеспечения реализации программы основного общего образования МКОУ Старопершинская СОШ полностью укомплектована кадрами, имеющими необходимую квалификацию для решения задач, связанных с достижением целей образовательной</w:t>
      </w:r>
    </w:p>
    <w:p w:rsidR="00F46209" w:rsidRPr="00E5477D" w:rsidRDefault="00F46209"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деятельности. </w:t>
      </w:r>
      <w:r w:rsidRPr="00E5477D">
        <w:rPr>
          <w:rFonts w:ascii="Times New Roman" w:eastAsia="TimesNewRoman" w:hAnsi="Times New Roman"/>
          <w:color w:val="000000"/>
          <w:sz w:val="24"/>
          <w:szCs w:val="24"/>
        </w:rPr>
        <w:t>Сведения о кадрах (на 01.06.22) приведены в таблице:</w:t>
      </w:r>
    </w:p>
    <w:tbl>
      <w:tblPr>
        <w:tblStyle w:val="ac"/>
        <w:tblW w:w="0" w:type="auto"/>
        <w:tblLook w:val="04A0"/>
      </w:tblPr>
      <w:tblGrid>
        <w:gridCol w:w="6912"/>
        <w:gridCol w:w="2659"/>
      </w:tblGrid>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b/>
                <w:sz w:val="24"/>
                <w:szCs w:val="24"/>
              </w:rPr>
            </w:pPr>
            <w:r w:rsidRPr="00E5477D">
              <w:rPr>
                <w:rFonts w:ascii="Times New Roman" w:eastAsia="TimesNewRoman" w:hAnsi="Times New Roman"/>
                <w:b/>
                <w:sz w:val="24"/>
                <w:szCs w:val="24"/>
              </w:rPr>
              <w:t>Показатели</w:t>
            </w:r>
          </w:p>
        </w:tc>
        <w:tc>
          <w:tcPr>
            <w:tcW w:w="2659" w:type="dxa"/>
          </w:tcPr>
          <w:p w:rsidR="00F46209" w:rsidRPr="00E5477D" w:rsidRDefault="00F46209" w:rsidP="00E5477D">
            <w:pPr>
              <w:autoSpaceDE w:val="0"/>
              <w:autoSpaceDN w:val="0"/>
              <w:adjustRightInd w:val="0"/>
              <w:rPr>
                <w:rFonts w:ascii="Times New Roman" w:eastAsia="TimesNewRoman" w:hAnsi="Times New Roman"/>
                <w:b/>
                <w:sz w:val="24"/>
                <w:szCs w:val="24"/>
              </w:rPr>
            </w:pPr>
            <w:r w:rsidRPr="00E5477D">
              <w:rPr>
                <w:rFonts w:ascii="Times New Roman" w:eastAsia="TimesNewRoman" w:hAnsi="Times New Roman"/>
                <w:b/>
                <w:sz w:val="24"/>
                <w:szCs w:val="24"/>
              </w:rPr>
              <w:t>Численность/</w:t>
            </w:r>
          </w:p>
          <w:p w:rsidR="00F46209" w:rsidRPr="00E5477D" w:rsidRDefault="00F46209" w:rsidP="00E5477D">
            <w:pPr>
              <w:autoSpaceDE w:val="0"/>
              <w:autoSpaceDN w:val="0"/>
              <w:adjustRightInd w:val="0"/>
              <w:rPr>
                <w:rFonts w:ascii="Times New Roman" w:eastAsia="TimesNewRoman" w:hAnsi="Times New Roman"/>
                <w:b/>
                <w:sz w:val="24"/>
                <w:szCs w:val="24"/>
              </w:rPr>
            </w:pPr>
            <w:r w:rsidRPr="00E5477D">
              <w:rPr>
                <w:rFonts w:ascii="Times New Roman" w:eastAsia="TimesNewRoman" w:hAnsi="Times New Roman"/>
                <w:b/>
                <w:sz w:val="24"/>
                <w:szCs w:val="24"/>
              </w:rPr>
              <w:t>удельный вес</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Общее количество педагогических работников ОУ</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16</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Кроме того, учителя – внешние совместители</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0</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Педагогические работники, имеющие высшее образование</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8</w:t>
            </w:r>
            <w:r w:rsidR="00E87600" w:rsidRPr="00E5477D">
              <w:rPr>
                <w:rFonts w:ascii="Times New Roman" w:eastAsia="TimesNewRoman" w:hAnsi="Times New Roman"/>
                <w:sz w:val="24"/>
                <w:szCs w:val="24"/>
              </w:rPr>
              <w:t>/50%</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Педагогические работники, имеющие высшее образование</w:t>
            </w:r>
          </w:p>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педагогической направленности</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6</w:t>
            </w:r>
            <w:r w:rsidR="00E87600" w:rsidRPr="00E5477D">
              <w:rPr>
                <w:rFonts w:ascii="Times New Roman" w:eastAsia="TimesNewRoman" w:hAnsi="Times New Roman"/>
                <w:sz w:val="24"/>
                <w:szCs w:val="24"/>
              </w:rPr>
              <w:t>/37,5</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Педагогические работники, имеющие среднее</w:t>
            </w:r>
          </w:p>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профессиональное образование педагогической</w:t>
            </w:r>
          </w:p>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направленности</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8</w:t>
            </w:r>
            <w:r w:rsidR="00E87600" w:rsidRPr="00E5477D">
              <w:rPr>
                <w:rFonts w:ascii="Times New Roman" w:eastAsia="TimesNewRoman" w:hAnsi="Times New Roman"/>
                <w:sz w:val="24"/>
                <w:szCs w:val="24"/>
              </w:rPr>
              <w:t>/50%</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Педагогические работники, которым по результатам</w:t>
            </w:r>
          </w:p>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аттестации присвоена квалификационная категория в том</w:t>
            </w:r>
          </w:p>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числе:</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13</w:t>
            </w:r>
            <w:r w:rsidR="00E87600" w:rsidRPr="00E5477D">
              <w:rPr>
                <w:rFonts w:ascii="Times New Roman" w:eastAsia="TimesNewRoman" w:hAnsi="Times New Roman"/>
                <w:sz w:val="24"/>
                <w:szCs w:val="24"/>
              </w:rPr>
              <w:t>/81,25%</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высшая</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0</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первая</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10</w:t>
            </w:r>
            <w:r w:rsidR="00E87600" w:rsidRPr="00E5477D">
              <w:rPr>
                <w:rFonts w:ascii="Times New Roman" w:eastAsia="TimesNewRoman" w:hAnsi="Times New Roman"/>
                <w:sz w:val="24"/>
                <w:szCs w:val="24"/>
              </w:rPr>
              <w:t>/62,5%</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Педагогические работники, аттестованные на соответствие</w:t>
            </w:r>
          </w:p>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занимаемой должности</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3</w:t>
            </w:r>
            <w:r w:rsidR="00E87600" w:rsidRPr="00E5477D">
              <w:rPr>
                <w:rFonts w:ascii="Times New Roman" w:eastAsia="TimesNewRoman" w:hAnsi="Times New Roman"/>
                <w:sz w:val="24"/>
                <w:szCs w:val="24"/>
              </w:rPr>
              <w:t>/18,8%</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Педагогические работники, стаж которых составляет</w:t>
            </w:r>
          </w:p>
        </w:tc>
        <w:tc>
          <w:tcPr>
            <w:tcW w:w="2659" w:type="dxa"/>
          </w:tcPr>
          <w:p w:rsidR="00F46209" w:rsidRPr="00E5477D" w:rsidRDefault="00F46209" w:rsidP="00E5477D">
            <w:pPr>
              <w:autoSpaceDE w:val="0"/>
              <w:autoSpaceDN w:val="0"/>
              <w:adjustRightInd w:val="0"/>
              <w:jc w:val="center"/>
              <w:rPr>
                <w:rFonts w:ascii="Times New Roman" w:eastAsia="TimesNewRoman" w:hAnsi="Times New Roman"/>
                <w:sz w:val="24"/>
                <w:szCs w:val="24"/>
              </w:rPr>
            </w:pP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до 5 лет</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3</w:t>
            </w:r>
            <w:r w:rsidR="00E87600" w:rsidRPr="00E5477D">
              <w:rPr>
                <w:rFonts w:ascii="Times New Roman" w:eastAsia="TimesNewRoman" w:hAnsi="Times New Roman"/>
                <w:sz w:val="24"/>
                <w:szCs w:val="24"/>
              </w:rPr>
              <w:t>/18,8%</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свыше 30 лет</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3</w:t>
            </w:r>
            <w:r w:rsidR="00E87600" w:rsidRPr="00E5477D">
              <w:rPr>
                <w:rFonts w:ascii="Times New Roman" w:eastAsia="TimesNewRoman" w:hAnsi="Times New Roman"/>
                <w:sz w:val="24"/>
                <w:szCs w:val="24"/>
              </w:rPr>
              <w:t>/18,8%</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Педагогические работники в возрасте</w:t>
            </w:r>
          </w:p>
        </w:tc>
        <w:tc>
          <w:tcPr>
            <w:tcW w:w="2659" w:type="dxa"/>
          </w:tcPr>
          <w:p w:rsidR="00F46209" w:rsidRPr="00E5477D" w:rsidRDefault="00F46209" w:rsidP="00E5477D">
            <w:pPr>
              <w:autoSpaceDE w:val="0"/>
              <w:autoSpaceDN w:val="0"/>
              <w:adjustRightInd w:val="0"/>
              <w:jc w:val="center"/>
              <w:rPr>
                <w:rFonts w:ascii="Times New Roman" w:eastAsia="TimesNewRoman" w:hAnsi="Times New Roman"/>
                <w:sz w:val="24"/>
                <w:szCs w:val="24"/>
              </w:rPr>
            </w:pP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до 30 лет</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3</w:t>
            </w:r>
            <w:r w:rsidR="00E87600" w:rsidRPr="00E5477D">
              <w:rPr>
                <w:rFonts w:ascii="Times New Roman" w:eastAsia="TimesNewRoman" w:hAnsi="Times New Roman"/>
                <w:sz w:val="24"/>
                <w:szCs w:val="24"/>
              </w:rPr>
              <w:t>/18,8%</w:t>
            </w:r>
          </w:p>
        </w:tc>
      </w:tr>
      <w:tr w:rsidR="00F46209" w:rsidRPr="00E5477D" w:rsidTr="00F46209">
        <w:tc>
          <w:tcPr>
            <w:tcW w:w="6912" w:type="dxa"/>
          </w:tcPr>
          <w:p w:rsidR="00F46209" w:rsidRPr="00E5477D" w:rsidRDefault="00F46209" w:rsidP="00E5477D">
            <w:pPr>
              <w:autoSpaceDE w:val="0"/>
              <w:autoSpaceDN w:val="0"/>
              <w:adjustRightInd w:val="0"/>
              <w:rPr>
                <w:rFonts w:ascii="Times New Roman" w:eastAsia="TimesNewRoman" w:hAnsi="Times New Roman"/>
                <w:sz w:val="24"/>
                <w:szCs w:val="24"/>
              </w:rPr>
            </w:pPr>
            <w:r w:rsidRPr="00E5477D">
              <w:rPr>
                <w:rFonts w:ascii="Times New Roman" w:eastAsia="TimesNewRoman" w:hAnsi="Times New Roman"/>
                <w:sz w:val="24"/>
                <w:szCs w:val="24"/>
              </w:rPr>
              <w:t>от 55 лет</w:t>
            </w:r>
          </w:p>
        </w:tc>
        <w:tc>
          <w:tcPr>
            <w:tcW w:w="2659" w:type="dxa"/>
          </w:tcPr>
          <w:p w:rsidR="00F46209" w:rsidRPr="00E5477D" w:rsidRDefault="006C366E" w:rsidP="00E5477D">
            <w:pPr>
              <w:autoSpaceDE w:val="0"/>
              <w:autoSpaceDN w:val="0"/>
              <w:adjustRightInd w:val="0"/>
              <w:jc w:val="center"/>
              <w:rPr>
                <w:rFonts w:ascii="Times New Roman" w:eastAsia="TimesNewRoman" w:hAnsi="Times New Roman"/>
                <w:sz w:val="24"/>
                <w:szCs w:val="24"/>
              </w:rPr>
            </w:pPr>
            <w:r w:rsidRPr="00E5477D">
              <w:rPr>
                <w:rFonts w:ascii="Times New Roman" w:eastAsia="TimesNewRoman" w:hAnsi="Times New Roman"/>
                <w:sz w:val="24"/>
                <w:szCs w:val="24"/>
              </w:rPr>
              <w:t>2</w:t>
            </w:r>
            <w:r w:rsidR="00E87600" w:rsidRPr="00E5477D">
              <w:rPr>
                <w:rFonts w:ascii="Times New Roman" w:eastAsia="TimesNewRoman" w:hAnsi="Times New Roman"/>
                <w:sz w:val="24"/>
                <w:szCs w:val="24"/>
              </w:rPr>
              <w:t>/12,5%</w:t>
            </w:r>
          </w:p>
        </w:tc>
      </w:tr>
    </w:tbl>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Основой для разработки должностных инструкций, содержащих конкретный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перечень должностных обязанностей работников, с учетом особенностей организации</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труда и управления, а также прав, ответственности и компетентности работников</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образовательной организации, служат квалификационные характеристики, отвечающие</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квалификационным требованиям, указанным в квалификационных справочниках и (или)</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профессиональных стандартах (при наличии).</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В основу должностных обязанностей положены представленные в</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профессиональном стандарте «Педагог (педагогическая деятельность в сфере</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дошкольного, начального общего, основного общего, среднего общего образования)</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(воспитатель, учитель)» обобщенные трудовые функции, которые поручаются работнику,</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занимающему данную должность.</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Уровень квалификации педагогических и иных работников образовательной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организации, участвующих в реализации основной образовательной программы и</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создании условий для ее разработки и реализации характеризуется также результатами аттестации — квалификационными категориями. Все работники МКОУ Старопершинская СОШ успешно прошли аттестацию.</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Аттестация педагогических работников в соответствии с Федеральным законом «Об</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образовании в Российской Федерации» (ст. 49) проводится в целях подтверждения их</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соответствия занимаемым должностям на основе оценки их профессиональной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деятельности, с учетом желания педагогических работников в целях установления</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квалификационной категории. Проведение аттестации педагогических работников в целях</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подтверждения их соответствия занимаемым должностям осуществляться не реже одного</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раза в пять лет на основе оценки их профессиональной деятельности аттестационными</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комиссиями, самостоятельно формируемыми образовательной организацией.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Так же в МКОУ Старопершинская СОШ созданы условия:</w:t>
      </w:r>
    </w:p>
    <w:p w:rsidR="00E87600" w:rsidRPr="00E5477D" w:rsidRDefault="00E87600" w:rsidP="00E5477D">
      <w:pPr>
        <w:pStyle w:val="ab"/>
        <w:numPr>
          <w:ilvl w:val="0"/>
          <w:numId w:val="49"/>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 xml:space="preserve">для реализации электронного обучения, применения дистанционных </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образовательных технологий;</w:t>
      </w:r>
    </w:p>
    <w:p w:rsidR="00E87600" w:rsidRPr="00E5477D" w:rsidRDefault="00E87600" w:rsidP="00E5477D">
      <w:pPr>
        <w:pStyle w:val="ab"/>
        <w:numPr>
          <w:ilvl w:val="0"/>
          <w:numId w:val="49"/>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для сетевого взаимодействия с организациями, осуществляющими</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образовательную деятельность;</w:t>
      </w:r>
    </w:p>
    <w:p w:rsidR="00E87600" w:rsidRPr="00E5477D" w:rsidRDefault="00E87600" w:rsidP="00E5477D">
      <w:pPr>
        <w:pStyle w:val="ab"/>
        <w:numPr>
          <w:ilvl w:val="0"/>
          <w:numId w:val="49"/>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для оказания постоянной научно-теоретической, методической и информационной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поддержки педагогических работников по вопросам реализации основной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образовательной программы, использования инновационного опыта других организаций,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осуществляющих образовательную деятельность;</w:t>
      </w:r>
    </w:p>
    <w:p w:rsidR="00E87600" w:rsidRPr="00E5477D" w:rsidRDefault="00E87600" w:rsidP="00E5477D">
      <w:pPr>
        <w:pStyle w:val="ab"/>
        <w:numPr>
          <w:ilvl w:val="0"/>
          <w:numId w:val="49"/>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для стимулирования непрерывного личностного профессионального роста и</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повышения уровня квалификации педагогических работников, их методологической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культуры, использования ими современных педагогических технологий;</w:t>
      </w:r>
    </w:p>
    <w:p w:rsidR="00E87600" w:rsidRPr="00E5477D" w:rsidRDefault="00E87600" w:rsidP="00E5477D">
      <w:pPr>
        <w:pStyle w:val="ab"/>
        <w:numPr>
          <w:ilvl w:val="0"/>
          <w:numId w:val="49"/>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для повышения эффективности и качества педагогического труда;</w:t>
      </w:r>
    </w:p>
    <w:p w:rsidR="00E87600" w:rsidRPr="00E5477D" w:rsidRDefault="00E87600" w:rsidP="00E5477D">
      <w:pPr>
        <w:pStyle w:val="ab"/>
        <w:numPr>
          <w:ilvl w:val="0"/>
          <w:numId w:val="49"/>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для выявления, развития и использования потенциальных возможностей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педагогических работников;</w:t>
      </w:r>
    </w:p>
    <w:p w:rsidR="00E87600" w:rsidRPr="00E5477D" w:rsidRDefault="00E87600" w:rsidP="00E5477D">
      <w:pPr>
        <w:pStyle w:val="ab"/>
        <w:numPr>
          <w:ilvl w:val="0"/>
          <w:numId w:val="50"/>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для осуществления мониторинга результатов педагогического труда.</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Система непрерывного профессионального развития и повышения квалификации</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педагогических и руководящих работников школы. Основным условием</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формирования и наращивания необходимого и достаточного кадрового потенциала</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образовательной организации является обеспечение в соответствии с новыми</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образовательными реалиями и задачами адекватности системы непрерывного</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педагогического образования происходящим изменениям в системе образования в целом.</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Непрерывность профессионального развития работников школы обеспечивается освоением ими дополнительных профессиональных программ по профилю педагогической деятельности не реже чем один раз в три года. Используются следующие формы повышения квалификации:</w:t>
      </w:r>
    </w:p>
    <w:p w:rsidR="00E87600" w:rsidRPr="00E5477D" w:rsidRDefault="00E87600" w:rsidP="00E5477D">
      <w:pPr>
        <w:pStyle w:val="ab"/>
        <w:numPr>
          <w:ilvl w:val="0"/>
          <w:numId w:val="50"/>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 xml:space="preserve">послевузовское обучение в высших учебных заведениях и на курсах повышения </w:t>
      </w:r>
    </w:p>
    <w:p w:rsidR="00E87600" w:rsidRPr="00E5477D" w:rsidRDefault="00E87600" w:rsidP="00E5477D">
      <w:pPr>
        <w:autoSpaceDE w:val="0"/>
        <w:autoSpaceDN w:val="0"/>
        <w:adjustRightInd w:val="0"/>
        <w:spacing w:after="0" w:line="240" w:lineRule="auto"/>
        <w:rPr>
          <w:rFonts w:ascii="Times New Roman" w:eastAsiaTheme="minorHAnsi" w:hAnsi="Times New Roman"/>
          <w:color w:val="000000"/>
          <w:sz w:val="24"/>
          <w:szCs w:val="24"/>
        </w:rPr>
      </w:pPr>
      <w:r w:rsidRPr="00E5477D">
        <w:rPr>
          <w:rFonts w:ascii="Times New Roman" w:eastAsia="TimesNewRoman" w:hAnsi="Times New Roman"/>
          <w:sz w:val="24"/>
          <w:szCs w:val="24"/>
        </w:rPr>
        <w:t>квалификации;</w:t>
      </w:r>
    </w:p>
    <w:p w:rsidR="00E87600" w:rsidRPr="00E5477D" w:rsidRDefault="00E87600" w:rsidP="00E5477D">
      <w:pPr>
        <w:pStyle w:val="ab"/>
        <w:numPr>
          <w:ilvl w:val="0"/>
          <w:numId w:val="50"/>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участие в конференциях, обучающих семинарах и мастер</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 xml:space="preserve">классах по отдельным </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направлениям реализации основной образовательной программы;</w:t>
      </w:r>
    </w:p>
    <w:p w:rsidR="00E87600" w:rsidRPr="00E5477D" w:rsidRDefault="00E87600" w:rsidP="00E5477D">
      <w:pPr>
        <w:pStyle w:val="ab"/>
        <w:numPr>
          <w:ilvl w:val="0"/>
          <w:numId w:val="50"/>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дистанционное образование;</w:t>
      </w:r>
    </w:p>
    <w:p w:rsidR="00E87600" w:rsidRPr="00E5477D" w:rsidRDefault="00E87600" w:rsidP="00E5477D">
      <w:pPr>
        <w:pStyle w:val="ab"/>
        <w:numPr>
          <w:ilvl w:val="0"/>
          <w:numId w:val="50"/>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участие в различных педагогических проектах, создание и публикация</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методических материалов и др.</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Ожидаемый результат повышения квалификации — профессиональная готовность</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работников образования к реализации ФГОС ООО:</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231E20"/>
          <w:sz w:val="24"/>
          <w:szCs w:val="24"/>
        </w:rPr>
        <w:lastRenderedPageBreak/>
        <w:t xml:space="preserve">— </w:t>
      </w:r>
      <w:r w:rsidRPr="00E5477D">
        <w:rPr>
          <w:rFonts w:ascii="Times New Roman" w:eastAsia="TimesNewRoman" w:hAnsi="Times New Roman"/>
          <w:color w:val="000000"/>
          <w:sz w:val="24"/>
          <w:szCs w:val="24"/>
        </w:rPr>
        <w:t>обеспечение оптимального вхождения работников образования в систему</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ценностей современного образования;</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—освоение системы требований к структуре основной образовательной программы,</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результатам ее освоения и условиям реализации, а также системы оценки итогов</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образовательной деятельности обучающихся;</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000000"/>
          <w:sz w:val="24"/>
          <w:szCs w:val="24"/>
        </w:rPr>
        <w:t>овладение учебно</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методическими и информационно</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методическими ресурсами,</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необходимыми для успешного решения задач ФГОС ООО.</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Для достижения результатов основной образовательной программы в ходе ее</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реализации производится оценка качества и результативности деятельности</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педагогических работников с целью коррекции их деятельности, а также определения</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стимулирующей части фонда оплаты труда.</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В МКОУ Старопершинская СОШ  есть система методической работы, обеспечивающей сопровождение деятельности педагогов на всех этапах реализации требований ФГОС ООО. Для организации методической работы используется схема: мероприятие,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Мероприятия проводятся в следующих формах:</w:t>
      </w:r>
    </w:p>
    <w:p w:rsidR="00E87600" w:rsidRPr="00E5477D" w:rsidRDefault="00E87600" w:rsidP="00E5477D">
      <w:pPr>
        <w:pStyle w:val="ab"/>
        <w:numPr>
          <w:ilvl w:val="0"/>
          <w:numId w:val="5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семинары, посвященные содержанию и ключевым особенностям ФГОС ООО;</w:t>
      </w:r>
    </w:p>
    <w:p w:rsidR="00E87600" w:rsidRPr="00E5477D" w:rsidRDefault="00E87600" w:rsidP="00E5477D">
      <w:pPr>
        <w:pStyle w:val="ab"/>
        <w:numPr>
          <w:ilvl w:val="0"/>
          <w:numId w:val="51"/>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тренинги для педагогов с целью выявления и соотнесения собственной</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профессиональной позиции с целями и задачами ФГОС ООО;</w:t>
      </w:r>
    </w:p>
    <w:p w:rsidR="00E87600"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заседания методических объединений учителей по проблемам обновления ФГОС</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ООО;</w:t>
      </w:r>
    </w:p>
    <w:p w:rsidR="00E87600"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конференции участников образовательных отношений и социальных партнеров</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образовательной организации по итогам разработки основной образовательной</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программы, ее отдельных разделов, проблемам апробации и введения ФГОС ООО;</w:t>
      </w:r>
    </w:p>
    <w:p w:rsidR="00E87600"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участие педагогов в разработке разделов и компонентов основной образовательной</w:t>
      </w:r>
    </w:p>
    <w:p w:rsidR="00E87600"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программы образовательной организации;</w:t>
      </w:r>
    </w:p>
    <w:p w:rsidR="00E87600"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участие педагогов в разработке и апробации оценки эффективности работы в</w:t>
      </w:r>
    </w:p>
    <w:p w:rsidR="00E87600" w:rsidRPr="00E5477D" w:rsidRDefault="00E87600"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imesNewRoman" w:hAnsi="Times New Roman"/>
          <w:color w:val="000000"/>
          <w:sz w:val="24"/>
          <w:szCs w:val="24"/>
        </w:rPr>
        <w:t>условиях внедрения ФГОС ООО и новой системы оплаты труда;</w:t>
      </w:r>
    </w:p>
    <w:p w:rsidR="00E87600"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участие педагогов в проведении мастер</w:t>
      </w:r>
      <w:r w:rsidRPr="00E5477D">
        <w:rPr>
          <w:rFonts w:ascii="Times New Roman" w:eastAsiaTheme="minorHAnsi" w:hAnsi="Times New Roman"/>
          <w:sz w:val="24"/>
          <w:szCs w:val="24"/>
        </w:rPr>
        <w:t>-</w:t>
      </w:r>
      <w:r w:rsidRPr="00E5477D">
        <w:rPr>
          <w:rFonts w:ascii="Times New Roman" w:eastAsia="TimesNewRoman" w:hAnsi="Times New Roman"/>
          <w:sz w:val="24"/>
          <w:szCs w:val="24"/>
        </w:rPr>
        <w:t>классов, круглых столов, стажерских</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площадок, «открытых» уроков, внеурочных занятий и мероприятий по отдельным</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направлениям введения и реализации ФГОС ООО.</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Подведение итогов и обсуждение результатов мероприятий при этом могут</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осуществляться в разных формах: совещания при директоре, заседания педагогического и</w:t>
      </w:r>
    </w:p>
    <w:p w:rsidR="00E87600" w:rsidRPr="00E5477D" w:rsidRDefault="001F3414"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ШМО</w:t>
      </w:r>
      <w:r w:rsidR="00E87600" w:rsidRPr="00E5477D">
        <w:rPr>
          <w:rFonts w:ascii="Times New Roman" w:eastAsia="TimesNewRoman" w:hAnsi="Times New Roman"/>
          <w:sz w:val="24"/>
          <w:szCs w:val="24"/>
        </w:rPr>
        <w:t>, решения педагогического совета, презентации, приказы,</w:t>
      </w:r>
      <w:r w:rsidRPr="00E5477D">
        <w:rPr>
          <w:rFonts w:ascii="Times New Roman" w:eastAsia="TimesNewRoman" w:hAnsi="Times New Roman"/>
          <w:sz w:val="24"/>
          <w:szCs w:val="24"/>
        </w:rPr>
        <w:t xml:space="preserve"> инструкции, </w:t>
      </w:r>
      <w:r w:rsidR="00E87600" w:rsidRPr="00E5477D">
        <w:rPr>
          <w:rFonts w:ascii="Times New Roman" w:eastAsia="TimesNewRoman" w:hAnsi="Times New Roman"/>
          <w:sz w:val="24"/>
          <w:szCs w:val="24"/>
        </w:rPr>
        <w:t>рекомендации, резолюции и т. д.</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Сведения о персональном составе педагогических работников, реализующих</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основную образовательную программу основного общего образования размещены на</w:t>
      </w:r>
    </w:p>
    <w:p w:rsidR="00E87600" w:rsidRPr="00E5477D" w:rsidRDefault="00E87600" w:rsidP="00E5477D">
      <w:pPr>
        <w:autoSpaceDE w:val="0"/>
        <w:autoSpaceDN w:val="0"/>
        <w:adjustRightInd w:val="0"/>
        <w:spacing w:after="0" w:line="240" w:lineRule="auto"/>
        <w:rPr>
          <w:rFonts w:ascii="Times New Roman" w:eastAsiaTheme="minorHAnsi" w:hAnsi="Times New Roman"/>
          <w:sz w:val="24"/>
          <w:szCs w:val="24"/>
        </w:rPr>
      </w:pPr>
      <w:r w:rsidRPr="00E5477D">
        <w:rPr>
          <w:rFonts w:ascii="Times New Roman" w:eastAsia="TimesNewRoman" w:hAnsi="Times New Roman"/>
          <w:sz w:val="24"/>
          <w:szCs w:val="24"/>
        </w:rPr>
        <w:t>официальном сайте учреждения</w:t>
      </w:r>
      <w:r w:rsidRPr="00E5477D">
        <w:rPr>
          <w:rFonts w:ascii="Times New Roman" w:eastAsiaTheme="minorHAnsi" w:hAnsi="Times New Roman"/>
          <w:sz w:val="24"/>
          <w:szCs w:val="24"/>
        </w:rPr>
        <w:t>.</w:t>
      </w:r>
    </w:p>
    <w:p w:rsidR="001F3414" w:rsidRPr="00E5477D" w:rsidRDefault="001F3414" w:rsidP="00E5477D">
      <w:pPr>
        <w:autoSpaceDE w:val="0"/>
        <w:autoSpaceDN w:val="0"/>
        <w:adjustRightInd w:val="0"/>
        <w:spacing w:after="0" w:line="240" w:lineRule="auto"/>
        <w:rPr>
          <w:rFonts w:ascii="Times New Roman" w:eastAsiaTheme="minorHAnsi" w:hAnsi="Times New Roman"/>
          <w:b/>
          <w:bCs/>
          <w:sz w:val="24"/>
          <w:szCs w:val="24"/>
        </w:rPr>
      </w:pPr>
    </w:p>
    <w:p w:rsidR="00E87600" w:rsidRPr="00E5477D" w:rsidRDefault="00E87600" w:rsidP="00E5477D">
      <w:pPr>
        <w:autoSpaceDE w:val="0"/>
        <w:autoSpaceDN w:val="0"/>
        <w:adjustRightInd w:val="0"/>
        <w:spacing w:after="0" w:line="240" w:lineRule="auto"/>
        <w:rPr>
          <w:rFonts w:ascii="Times New Roman" w:eastAsiaTheme="minorHAnsi" w:hAnsi="Times New Roman"/>
          <w:b/>
          <w:bCs/>
          <w:sz w:val="24"/>
          <w:szCs w:val="24"/>
        </w:rPr>
      </w:pPr>
      <w:r w:rsidRPr="00E5477D">
        <w:rPr>
          <w:rFonts w:ascii="Times New Roman" w:eastAsiaTheme="minorHAnsi" w:hAnsi="Times New Roman"/>
          <w:b/>
          <w:bCs/>
          <w:sz w:val="24"/>
          <w:szCs w:val="24"/>
        </w:rPr>
        <w:t>3.5.2. Психолого-педагогические условия реализации основной образовательной</w:t>
      </w:r>
    </w:p>
    <w:p w:rsidR="00E87600" w:rsidRPr="00E5477D" w:rsidRDefault="00E87600" w:rsidP="00E5477D">
      <w:pPr>
        <w:autoSpaceDE w:val="0"/>
        <w:autoSpaceDN w:val="0"/>
        <w:adjustRightInd w:val="0"/>
        <w:spacing w:after="0" w:line="240" w:lineRule="auto"/>
        <w:rPr>
          <w:rFonts w:ascii="Times New Roman" w:eastAsiaTheme="minorHAnsi" w:hAnsi="Times New Roman"/>
          <w:b/>
          <w:bCs/>
          <w:sz w:val="24"/>
          <w:szCs w:val="24"/>
        </w:rPr>
      </w:pPr>
      <w:r w:rsidRPr="00E5477D">
        <w:rPr>
          <w:rFonts w:ascii="Times New Roman" w:eastAsiaTheme="minorHAnsi" w:hAnsi="Times New Roman"/>
          <w:b/>
          <w:bCs/>
          <w:sz w:val="24"/>
          <w:szCs w:val="24"/>
        </w:rPr>
        <w:t>программы основного общего образования</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Психолого</w:t>
      </w:r>
      <w:r w:rsidRPr="00E5477D">
        <w:rPr>
          <w:rFonts w:ascii="Times New Roman" w:eastAsiaTheme="minorHAnsi" w:hAnsi="Times New Roman"/>
          <w:sz w:val="24"/>
          <w:szCs w:val="24"/>
        </w:rPr>
        <w:t>-</w:t>
      </w:r>
      <w:r w:rsidRPr="00E5477D">
        <w:rPr>
          <w:rFonts w:ascii="Times New Roman" w:eastAsia="TimesNewRoman" w:hAnsi="Times New Roman"/>
          <w:sz w:val="24"/>
          <w:szCs w:val="24"/>
        </w:rPr>
        <w:t xml:space="preserve">педагогические условия, созданные в </w:t>
      </w:r>
      <w:r w:rsidR="001F3414" w:rsidRPr="00E5477D">
        <w:rPr>
          <w:rFonts w:ascii="Times New Roman" w:eastAsia="TimesNewRoman" w:hAnsi="Times New Roman"/>
          <w:sz w:val="24"/>
          <w:szCs w:val="24"/>
        </w:rPr>
        <w:t>МКОУ Старопершинская СОШ</w:t>
      </w:r>
      <w:r w:rsidRPr="00E5477D">
        <w:rPr>
          <w:rFonts w:ascii="Times New Roman" w:eastAsia="TimesNewRoman" w:hAnsi="Times New Roman"/>
          <w:sz w:val="24"/>
          <w:szCs w:val="24"/>
        </w:rPr>
        <w:t>, обеспечиваютисполнение требований федеральных государственных образовательных стандартов основного общего образования к психолого</w:t>
      </w:r>
      <w:r w:rsidRPr="00E5477D">
        <w:rPr>
          <w:rFonts w:ascii="Times New Roman" w:eastAsiaTheme="minorHAnsi" w:hAnsi="Times New Roman"/>
          <w:sz w:val="24"/>
          <w:szCs w:val="24"/>
        </w:rPr>
        <w:t>-</w:t>
      </w:r>
      <w:r w:rsidRPr="00E5477D">
        <w:rPr>
          <w:rFonts w:ascii="Times New Roman" w:eastAsia="TimesNewRoman" w:hAnsi="Times New Roman"/>
          <w:sz w:val="24"/>
          <w:szCs w:val="24"/>
        </w:rPr>
        <w:t>педагогическим условиям реализации основнойобразовательной программы основного общего образования, в частности:</w:t>
      </w:r>
    </w:p>
    <w:p w:rsidR="00E87600"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обеспечивают преемственность содержания и форм организации образовательной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деятельности при реализации образовательных программ начального образования,</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основного общего и среднего общего образования;</w:t>
      </w:r>
    </w:p>
    <w:p w:rsidR="00E87600"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способствуют социально-психологической адаптации обучающихся к условиям</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школы с учетом специфики их возрастного психофизиологического развития, включая</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особенности адаптации к социальной среде;</w:t>
      </w:r>
    </w:p>
    <w:p w:rsidR="00E87600"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формирование и развитие психолого-педагогической компетентности работников</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Учреждения и родителей (законных представителей) несовершеннолетних обучающихся;</w:t>
      </w:r>
    </w:p>
    <w:p w:rsidR="001F3414"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 xml:space="preserve">профилактику формирования у обучающихся девиантных форм поведения, </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агрессиии повышенной тревожности.</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В </w:t>
      </w:r>
      <w:r w:rsidR="001F3414" w:rsidRPr="00E5477D">
        <w:rPr>
          <w:rFonts w:ascii="Times New Roman" w:eastAsia="TimesNewRoman" w:hAnsi="Times New Roman"/>
          <w:sz w:val="24"/>
          <w:szCs w:val="24"/>
        </w:rPr>
        <w:t>МКОУ Старопершинская СОШ</w:t>
      </w:r>
      <w:r w:rsidRPr="00E5477D">
        <w:rPr>
          <w:rFonts w:ascii="Times New Roman" w:eastAsia="TimesNewRoman" w:hAnsi="Times New Roman"/>
          <w:sz w:val="24"/>
          <w:szCs w:val="24"/>
        </w:rPr>
        <w:t xml:space="preserve"> психолого-педагогическое сопровождение реализациипрограммы основного общего образования осуществляется квалифицированными</w:t>
      </w:r>
      <w:r w:rsidR="001F3414" w:rsidRPr="00E5477D">
        <w:rPr>
          <w:rFonts w:ascii="Times New Roman" w:eastAsia="TimesNewRoman" w:hAnsi="Times New Roman"/>
          <w:sz w:val="24"/>
          <w:szCs w:val="24"/>
        </w:rPr>
        <w:t xml:space="preserve"> специалистами: педагогом</w:t>
      </w:r>
      <w:r w:rsidRPr="00E5477D">
        <w:rPr>
          <w:rFonts w:ascii="Times New Roman" w:eastAsia="TimesNewRoman" w:hAnsi="Times New Roman"/>
          <w:sz w:val="24"/>
          <w:szCs w:val="24"/>
        </w:rPr>
        <w:t>-психолог</w:t>
      </w:r>
      <w:r w:rsidR="001F3414" w:rsidRPr="00E5477D">
        <w:rPr>
          <w:rFonts w:ascii="Times New Roman" w:eastAsia="TimesNewRoman" w:hAnsi="Times New Roman"/>
          <w:sz w:val="24"/>
          <w:szCs w:val="24"/>
        </w:rPr>
        <w:t>о</w:t>
      </w:r>
      <w:r w:rsidRPr="00E5477D">
        <w:rPr>
          <w:rFonts w:ascii="Times New Roman" w:eastAsia="TimesNewRoman" w:hAnsi="Times New Roman"/>
          <w:sz w:val="24"/>
          <w:szCs w:val="24"/>
        </w:rPr>
        <w:t xml:space="preserve">м </w:t>
      </w:r>
      <w:r w:rsidR="001F3414" w:rsidRPr="00E5477D">
        <w:rPr>
          <w:rFonts w:ascii="Times New Roman" w:eastAsia="TimesNewRoman" w:hAnsi="Times New Roman"/>
          <w:sz w:val="24"/>
          <w:szCs w:val="24"/>
        </w:rPr>
        <w:t xml:space="preserve">и социальным педагогом </w:t>
      </w:r>
      <w:r w:rsidRPr="00E5477D">
        <w:rPr>
          <w:rFonts w:ascii="Times New Roman" w:eastAsia="TimesNewRoman" w:hAnsi="Times New Roman"/>
          <w:sz w:val="24"/>
          <w:szCs w:val="24"/>
        </w:rPr>
        <w:t>.</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Основные формы психолого-педагогического сопровождения:</w:t>
      </w:r>
    </w:p>
    <w:p w:rsidR="00E87600"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диагностика, направленная на определение особенностей статуса</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обучающегося, которая может проводиться на этапе перехода ученика на следующий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уровень образования и в конце каждого учебного года;</w:t>
      </w:r>
    </w:p>
    <w:p w:rsidR="00E87600"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консультирование педагогов и родителей, которое осуществляется учителем и</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психологом с учетом результатов диагностики, а также администрацией образовательной</w:t>
      </w:r>
    </w:p>
    <w:p w:rsidR="00E87600" w:rsidRPr="00E5477D" w:rsidRDefault="00E8760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организации;</w:t>
      </w:r>
    </w:p>
    <w:p w:rsidR="00E87600" w:rsidRPr="00E5477D" w:rsidRDefault="00E87600" w:rsidP="00E5477D">
      <w:pPr>
        <w:pStyle w:val="ab"/>
        <w:numPr>
          <w:ilvl w:val="0"/>
          <w:numId w:val="52"/>
        </w:numPr>
        <w:autoSpaceDE w:val="0"/>
        <w:autoSpaceDN w:val="0"/>
        <w:adjustRightInd w:val="0"/>
        <w:spacing w:after="0" w:line="240" w:lineRule="auto"/>
        <w:ind w:left="0"/>
        <w:rPr>
          <w:rFonts w:ascii="Times New Roman" w:eastAsia="TimesNewRoman" w:hAnsi="Times New Roman"/>
          <w:sz w:val="24"/>
          <w:szCs w:val="24"/>
        </w:rPr>
      </w:pPr>
      <w:r w:rsidRPr="00E5477D">
        <w:rPr>
          <w:rFonts w:ascii="Times New Roman" w:eastAsia="TimesNewRoman" w:hAnsi="Times New Roman"/>
          <w:sz w:val="24"/>
          <w:szCs w:val="24"/>
        </w:rPr>
        <w:t>профилактика, экспертиза, развивающая работа, просвещение, коррекционная</w:t>
      </w:r>
    </w:p>
    <w:p w:rsidR="00BD3928" w:rsidRPr="00E5477D" w:rsidRDefault="00E8760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sz w:val="24"/>
          <w:szCs w:val="24"/>
        </w:rPr>
        <w:t>работа, осуществляемая в течение всего учебного времени</w:t>
      </w:r>
      <w:r w:rsidR="001F3414" w:rsidRPr="00E5477D">
        <w:rPr>
          <w:rFonts w:ascii="Times New Roman" w:eastAsia="TimesNewRoman" w:hAnsi="Times New Roman"/>
          <w:sz w:val="24"/>
          <w:szCs w:val="24"/>
        </w:rPr>
        <w:t>.</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В процессе реализации ООП ООО Учреждением обеспечивается психолого-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педагогическое сопровождение участников образовательных отношений посредством</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системной деятельности и отдельных мероприятий, обеспечивающих:</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формирование и развитие психолого-педагогической компетентности;</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сохранение и укрепление психологического благополучия и психического здоровья</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обучающихся;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поддержка и сопровождение детско-родительских отношений;</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формирование ценности здоровья и безопасного образа жизни;</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дифференциация и индивидуализация обучения и воспитания с учетом</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особенностей когнитивного и эмоционального развития обучающихся;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мониторинг возможностей и способностей обучающихся, выявление, поддержка и</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сопровождение одаренных детей, обучающихся с ОВЗ;</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создание условий для последующего профессионального самоопределения;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формирование коммуникативных навыков в разновозрастной среде и среде</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сверстников;</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поддержка детских объединений, ученического самоуправления;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формирование психологической культуры поведения в информационной среде;</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развитие психологической культуры в области использования ИКТ;</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процессе реализации основной образовательной программы осуществляется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индивидуальное психолого-педагогическое сопровождение всех участников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образовательных отношений, в том числе:</w:t>
      </w:r>
    </w:p>
    <w:p w:rsidR="00BD3928" w:rsidRPr="00E5477D" w:rsidRDefault="00BD3928" w:rsidP="00E5477D">
      <w:pPr>
        <w:pStyle w:val="ab"/>
        <w:numPr>
          <w:ilvl w:val="0"/>
          <w:numId w:val="5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испытывающих трудности в освоении программы основного общего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развитии и социальной адаптации (указать при наличии);</w:t>
      </w:r>
    </w:p>
    <w:p w:rsidR="00BD3928" w:rsidRPr="00E5477D" w:rsidRDefault="00BD3928" w:rsidP="00E5477D">
      <w:pPr>
        <w:pStyle w:val="ab"/>
        <w:numPr>
          <w:ilvl w:val="0"/>
          <w:numId w:val="5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проявляющих индивидуальные способности, и одаренных (указать</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 наличии);</w:t>
      </w:r>
    </w:p>
    <w:p w:rsidR="00BD3928" w:rsidRPr="00E5477D" w:rsidRDefault="00BD3928" w:rsidP="00E5477D">
      <w:pPr>
        <w:pStyle w:val="ab"/>
        <w:numPr>
          <w:ilvl w:val="0"/>
          <w:numId w:val="5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с ОВЗ;</w:t>
      </w:r>
    </w:p>
    <w:p w:rsidR="00BD3928" w:rsidRPr="00E5477D" w:rsidRDefault="00BD3928" w:rsidP="00E5477D">
      <w:pPr>
        <w:pStyle w:val="ab"/>
        <w:numPr>
          <w:ilvl w:val="0"/>
          <w:numId w:val="52"/>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педагогических, учебно-вспомогательных и иных работников образовательной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организации, обеспечивающих реализацию программы основного общего образования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(указать при наличии);</w:t>
      </w:r>
    </w:p>
    <w:p w:rsidR="00BD3928" w:rsidRPr="00E5477D" w:rsidRDefault="00BD3928" w:rsidP="00E5477D">
      <w:pPr>
        <w:pStyle w:val="ab"/>
        <w:numPr>
          <w:ilvl w:val="0"/>
          <w:numId w:val="53"/>
        </w:numPr>
        <w:autoSpaceDE w:val="0"/>
        <w:autoSpaceDN w:val="0"/>
        <w:adjustRightInd w:val="0"/>
        <w:spacing w:after="0" w:line="240" w:lineRule="auto"/>
        <w:ind w:left="0"/>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родителей (законных представителей) несовершеннолетних обучающихся (указать</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при наличии).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 xml:space="preserve">       Психолого-педагогическая поддержка участников образовательных отношений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реализуется диверсифицировано, на уровне образовательной организации, классов, групп,</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 также на индивидуальном уровне.</w:t>
      </w:r>
    </w:p>
    <w:p w:rsidR="00BD3928" w:rsidRPr="00E5477D" w:rsidRDefault="00BD3928" w:rsidP="00E5477D">
      <w:pPr>
        <w:autoSpaceDE w:val="0"/>
        <w:autoSpaceDN w:val="0"/>
        <w:adjustRightInd w:val="0"/>
        <w:spacing w:after="0" w:line="240" w:lineRule="auto"/>
        <w:rPr>
          <w:rFonts w:ascii="Times New Roman" w:eastAsia="TimesNewRoman" w:hAnsi="Times New Roman"/>
          <w:b/>
          <w:bCs/>
          <w:color w:val="000000"/>
          <w:sz w:val="24"/>
          <w:szCs w:val="24"/>
        </w:rPr>
      </w:pPr>
    </w:p>
    <w:p w:rsidR="00BD3928" w:rsidRPr="00E5477D" w:rsidRDefault="00BD3928"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000000"/>
          <w:sz w:val="24"/>
          <w:szCs w:val="24"/>
        </w:rPr>
        <w:t xml:space="preserve">3.5.3. </w:t>
      </w:r>
      <w:r w:rsidRPr="00E5477D">
        <w:rPr>
          <w:rFonts w:ascii="Times New Roman" w:eastAsia="TimesNewRoman" w:hAnsi="Times New Roman"/>
          <w:b/>
          <w:bCs/>
          <w:color w:val="231E20"/>
          <w:sz w:val="24"/>
          <w:szCs w:val="24"/>
        </w:rPr>
        <w:t>Финансово-экономические условия реализации образовательной</w:t>
      </w:r>
    </w:p>
    <w:p w:rsidR="00BD3928" w:rsidRPr="00E5477D" w:rsidRDefault="00BD3928"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программы основного общего образования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Финансовые условия реализации программы основного общего образования, в том числе адаптированной, обеспечивают:</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соблюдение в полном объеме государственных гарантий по получению</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гражданами общедоступного и бесплатного основного общего образования;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возможность реализации всех требований и условий, предусмотренных ФГОС;</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покрытие затрат на реализацию всех частей программы основного общего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Финансовое обеспечение реализации образовательной программы основного общего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опирается на исполнение расходных обязательств, обеспечивающих</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государственные гарантии прав на получение общедоступного и бесплатного основного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общего образования. Объем действующих расходных обязательств отражается 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Муниципальном задании образовательной организации.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Муниципальное задание устанавливает показатели, характеризующие качество 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(или) объем (содержание) муниципальной услуги (работы), а также порядок ее оказания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(выполнения).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Финансовое обеспечение реализации образовательной программы основного общего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автономного учреждения осуществляется исходя из расходных обязательств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 основе Муниципального задания по оказанию муниципальных образовательных услуг.</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Обеспечение государственных гарантий реализации прав на получение</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общедоступного и бесплатного основного общего образования в Учреждении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осуществляется в соответствии с нормативами, определяемыми органами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государственной власти субъектов Российской Федерации.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Норматив затрат на реализацию образовательной программы основного общего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 гарантированный минимально допустимый объем финансовых средств 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год в расчете на одного обучающегося, необходимый для реализации образовательной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программы основного общего образования, включая: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расходы на оплату труда работников, реализующих образовательную программу</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основного общего образования;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расходы на приобретение учебников и учебных пособий, средств обучения,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наглядных пособий;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прочие расходы (за исключением расходов на содержание зданий и оплату</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коммунальных услуг, осуществляемых из местных бюджетов).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Нормативные затраты на оказание муниципальной услуги в сфере образования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определяются по каждому виду и направленности образовательных программ, с учетом</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форм обучения, типа образовательной организации, сетевой формы реализации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образовательных программ, образовательных технологий, специальных условий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получения образования обучающимися с ограниченными возможностями здоровья,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обеспечения дополнительного профессионального образования педагогическим</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работникам, обеспечения безопасных условий обучения и воспитания, охраны здоровья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за исключением образовательной деятельности, осуществляемой 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соответствии с образовательными стандартами, в расчете на одного обучающегося, если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иное не установлено законодательством.</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Органы местного самоуправления вправе осуществлять за счет средств местных</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бюджетов финансовое обеспечение предоставления основного общего образования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муниципальными общеобразовательными организациями в части расходов на оплату</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труда работников, реализующих образовательную программу основного общего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расходов на приобретение учебников и учебных пособий, средств обучения,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игр, игрушек сверх норматива финансового обеспечения, определенного субъектом</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Российской Федерации.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Реализация подхода нормативного финансирования в расчете на одного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обучающегося осуществляется на трех следующих уровнях:</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межбюджетные отношения (бюджет субъекта Российской Федерации – местный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бюджет);</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внутрибюджетные отношения (местный бюджет – муниципальная общеобразовательная организация);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общеобразовательная организация.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Порядок определения и доведения до общеобразовательных организаций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бюджетных ассигнований, рассчитанных с использованием нормативов бюджетного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финансирования в расчете на одного обучающегося, должен обеспечить нормативно-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правовое регулирование на региональном уровне следующих положений: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сохранение уровня финансирования по статьям расходов, включенным в величину</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норматива затрат на реализацию образовательной программы основного общего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(заработная плата с начислениями, прочие текущие расходы на обеспечение</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материальных затрат, непосредственно связанных с учебной деятельностью</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общеобразовательных организаций);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возможность использования нормативов не только на уровне межбюджетных</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отношений (бюджет субъекта Российской Федерации – местный бюджет), но и на уровне</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внутрибюджетных отношений (местный бюджет – общеобразовательная организация) 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общеобразовательной организации.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Для обеспечения требований Стандарта на основе проведенного анализа материально-технических условий реализации ООП ООО Учреждение:</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проводит экономический расчет стоимости обеспечения требований Стандарта по каждой позиции;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устанавливает предмет закупок, количество и стоимость пополняемого оборудования, а также работ для обеспечения требований к условиям реализации ООП ООО;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определяет величину затрат на обеспечение требований к условиям реализации ООП ООО;</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 </w:t>
      </w:r>
      <w:r w:rsidRPr="00E5477D">
        <w:rPr>
          <w:rFonts w:ascii="Times New Roman" w:eastAsia="TimesNewRoman" w:hAnsi="Times New Roman"/>
          <w:color w:val="000000"/>
          <w:sz w:val="24"/>
          <w:szCs w:val="24"/>
        </w:rPr>
        <w:t>определяет распределение по годам освоения средств на обеспечение требований к условиям реализации ООП ООО в соответствии с ФГОС;</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 </w:t>
      </w:r>
      <w:r w:rsidRPr="00E5477D">
        <w:rPr>
          <w:rFonts w:ascii="Times New Roman" w:eastAsia="TimesNewRoman" w:hAnsi="Times New Roman"/>
          <w:color w:val="000000"/>
          <w:sz w:val="24"/>
          <w:szCs w:val="24"/>
        </w:rPr>
        <w:t>за счет выделения ставок педагогов дополнительного образования, которые обеспечивают реализацию для обучающихся в общеобразовательном учреждении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широкого спектра программ внеурочной деятельности.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Учреждение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w:t>
      </w:r>
      <w:r w:rsidRPr="00E5477D">
        <w:rPr>
          <w:rFonts w:ascii="Times New Roman" w:eastAsia="TimesNewRoman" w:hAnsi="Times New Roman"/>
          <w:color w:val="231E20"/>
          <w:sz w:val="24"/>
          <w:szCs w:val="24"/>
        </w:rPr>
        <w:lastRenderedPageBreak/>
        <w:t>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связи с требованиями ФГОС ООО при расчете регионального норматива</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учитываются затраты рабочего времени педагогических работников образовательных</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организаций на урочную и внеурочную деятельность.</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Формирование фонда оплаты труда Учреждении осуществляется в пределах объема</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средств образовательной организации на текущий финансовый год, установленного 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соответствии с нормативами финансового обеспечения, определенными органами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государственной власти субъекта Российской Федерации, количеством обучающихся,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соответствующими поправочными коэффициентами (при их наличии) и локальным</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нормативным актом образовательной организации, устанавливающим «Положение об</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оплате труда работников образовательной организации».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Размеры, порядок и условия осуществления стимулирующих выплат определяются локальными нормативными актами Учреждения. В локальных нормативных актах 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стимулирующих выплатах определены критерии и показатели результативности 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качества деятельности и результатов, разработанные в соответствии с требованиями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ФГОС к результатам освоения образовательной программы основного общего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В них включаются: динамика учебных достижений обучающихся,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активность их участия во внеурочной деятельности; использование учителями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современных педагогических технологий, в том числе здоровьесберегающих; участие 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методической работе, распространение передового педагогического опыта; повышение</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уровня профессионального мастерства и др.</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Учреждения самостоятельно определяет:</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соотношение базовой и стимулирующей части фонда оплаты труда;</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соотношение фонда оплаты труда руководящего, педагогического, инженерно-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технического, административно-хозяйственного, производственного, учебно- вспомогательного и иного персонала;</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соотношение общей и специальной частей внутри базовой части фонда оплаты труда;</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порядок распределения стимулирующей части фонда оплаты труда в соответствии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 региональными и муниципальными нормативными правовыми актами.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распределении стимулирующей части фонда оплаты труда учитывается мнение</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коллегиальных органов управления Учреждения, выборного органа первичной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профсоюзной организации.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При реализации основной образовательной программы с привлечением ресурсов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иных организаций на условиях сетевого взаимодействия действует механизм финансового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обеспечения образовательной организацией и организациями дополнительного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актах.</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Взаимодействие осуществляется: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на основе соглашений и договоров о сетевой форме реализации образовательных</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программ на проведение занятий в рамках кружков, секций, клубов и др. по различным</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направлениям внеурочной деятельности на базе образовательной организации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(организации дополнительного образования, клуба, спортивного комплекса и др.);</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 за счет выделения ставок педагогов дополнительного образования, которые</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обеспечивают реализацию для обучающихся образовательной организации широкого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спектра программ внеурочной деятельности.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Календарный учебный график реализации образовательной программы, примерные</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условия образовательной деятельности, включая примерные расчеты нормативных затрат</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оказания государственных услуг по реализации образовательной программы 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соответствии с Федеральным законом № 273-ФЗ «Об образовании в Российской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Федерации» (ст. 2, п. 10). </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Примерный расчет нормативных затрат оказания государственных услуг по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реализации образовательной программы основного общего образования соответствует</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нормативным затратам, определенным Приказом Министерства просвещения Российской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Федерации от 20 ноября 2018 г. № 235 «Об утверждении общих требований к</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определению нормативных затрат на оказание государственных (муниципальных) услуг 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сфере дошкольного, начального общего, основного общего, среднего общего, среднего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профессионального образования, дополнительного образования детей и взрослых,</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дополнительного профессионального образования для лиц, имеющих или получающих</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среднее профессиональное образование, профессионального обучения, применяемых при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расчете объема субсидии на финансовое обеспечение выполнения государственного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(муниципального) задания на оказание государственных (муниципальных) услуг</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(выполнение работ) государственным (муниципальным) учреждением» (зарегистрирован</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Министерством юстиции Российской Федерации 11 декабря 2018 г., регистрационный №</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52960).</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Примерный расчет нормативных затрат оказания государственных услуг по реализации образовательной программы основного общего образования определяет</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нормативные затраты субъекта Российской Федерации (муниципального образования),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связанные с оказанием государственными (муниципальными) организациями,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осуществляющими образовательную деятельность, государственных услуг по реализации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образовательных программ в соответствии с Федеральным законом «Об образовании 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Российской Федерации» (ст. 2, п. 10).</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Финансовое обеспечение оказания государственных услуг осуществляется 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пределах бюджетных ассигнований, предусмотренных организации на очередной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финансовый год.</w:t>
      </w:r>
    </w:p>
    <w:p w:rsidR="00BD3928" w:rsidRPr="00E5477D" w:rsidRDefault="00BD3928" w:rsidP="00E5477D">
      <w:pPr>
        <w:autoSpaceDE w:val="0"/>
        <w:autoSpaceDN w:val="0"/>
        <w:adjustRightInd w:val="0"/>
        <w:spacing w:after="0" w:line="240" w:lineRule="auto"/>
        <w:rPr>
          <w:rFonts w:ascii="Times New Roman" w:eastAsia="TimesNewRoman" w:hAnsi="Times New Roman"/>
          <w:b/>
          <w:bCs/>
          <w:color w:val="231E20"/>
          <w:sz w:val="24"/>
          <w:szCs w:val="24"/>
        </w:rPr>
      </w:pPr>
      <w:r w:rsidRPr="00E5477D">
        <w:rPr>
          <w:rFonts w:ascii="Times New Roman" w:eastAsia="TimesNewRoman" w:hAnsi="Times New Roman"/>
          <w:b/>
          <w:bCs/>
          <w:color w:val="231E20"/>
          <w:sz w:val="24"/>
          <w:szCs w:val="24"/>
        </w:rPr>
        <w:t xml:space="preserve">       Материально-техническое и учебно-методическое обеспечение программы основного общего образования</w:t>
      </w:r>
    </w:p>
    <w:p w:rsidR="00BD3928" w:rsidRPr="00E5477D" w:rsidRDefault="00BD3928" w:rsidP="00E5477D">
      <w:pPr>
        <w:autoSpaceDE w:val="0"/>
        <w:autoSpaceDN w:val="0"/>
        <w:adjustRightInd w:val="0"/>
        <w:spacing w:after="0" w:line="240" w:lineRule="auto"/>
        <w:rPr>
          <w:rFonts w:ascii="Times New Roman" w:eastAsia="TimesNewRoman" w:hAnsi="Times New Roman"/>
          <w:b/>
          <w:bCs/>
          <w:i/>
          <w:iCs/>
          <w:color w:val="231E20"/>
          <w:sz w:val="24"/>
          <w:szCs w:val="24"/>
        </w:rPr>
      </w:pPr>
      <w:r w:rsidRPr="00E5477D">
        <w:rPr>
          <w:rFonts w:ascii="Times New Roman" w:eastAsia="TimesNewRoman" w:hAnsi="Times New Roman"/>
          <w:b/>
          <w:bCs/>
          <w:i/>
          <w:iCs/>
          <w:color w:val="231E20"/>
          <w:sz w:val="24"/>
          <w:szCs w:val="24"/>
        </w:rPr>
        <w:t xml:space="preserve">       Информационно-образовательная среда</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Информационно-образовательная среда МКОУ Старопершинская СОШ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w:t>
      </w:r>
      <w:r w:rsidRPr="00E5477D">
        <w:rPr>
          <w:rFonts w:ascii="Times New Roman" w:eastAsia="TimesNewRoman" w:hAnsi="Times New Roman"/>
          <w:color w:val="000000"/>
          <w:sz w:val="24"/>
          <w:szCs w:val="24"/>
        </w:rPr>
        <w:t>среде</w:t>
      </w:r>
      <w:r w:rsidRPr="00E5477D">
        <w:rPr>
          <w:rFonts w:ascii="Times New Roman" w:eastAsia="TimesNewRoman" w:hAnsi="Times New Roman"/>
          <w:color w:val="231E20"/>
          <w:sz w:val="24"/>
          <w:szCs w:val="24"/>
        </w:rPr>
        <w:t>.</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Информационно-образовательная среда школы обеспечивает:</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возможность использования участниками образовательного процесса ресурсов и сервисов цифровой образовательной среды;</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безопасный доступ к верифицированным образовательным ресурсам цифровой</w:t>
      </w:r>
    </w:p>
    <w:p w:rsidR="00BD3928" w:rsidRPr="00E5477D" w:rsidRDefault="00BD3928" w:rsidP="00E5477D">
      <w:pPr>
        <w:autoSpaceDE w:val="0"/>
        <w:autoSpaceDN w:val="0"/>
        <w:adjustRightInd w:val="0"/>
        <w:spacing w:after="0" w:line="240" w:lineRule="auto"/>
        <w:rPr>
          <w:rFonts w:ascii="Times New Roman" w:eastAsiaTheme="minorHAnsi" w:hAnsi="Times New Roman"/>
          <w:color w:val="231E20"/>
          <w:sz w:val="24"/>
          <w:szCs w:val="24"/>
        </w:rPr>
      </w:pPr>
      <w:r w:rsidRPr="00E5477D">
        <w:rPr>
          <w:rFonts w:ascii="Times New Roman" w:eastAsia="TimesNewRoman" w:hAnsi="Times New Roman"/>
          <w:color w:val="231E20"/>
          <w:sz w:val="24"/>
          <w:szCs w:val="24"/>
        </w:rPr>
        <w:t>образовательной среды;</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информационно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методическую поддержку образовательной деятельности;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планирование образовательной деятельности и ее ресурсного обеспечения;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мониторинг и фиксацию хода и результатов образовательной деятельности;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мониторинг здоровья обучающихся;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lastRenderedPageBreak/>
        <w:t xml:space="preserve">- </w:t>
      </w:r>
      <w:r w:rsidRPr="00E5477D">
        <w:rPr>
          <w:rFonts w:ascii="Times New Roman" w:eastAsia="TimesNewRoman" w:hAnsi="Times New Roman"/>
          <w:color w:val="231E20"/>
          <w:sz w:val="24"/>
          <w:szCs w:val="24"/>
        </w:rPr>
        <w:t>современные процедуры создания, поиска, сбора, анализа, обработки, хранения 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представления информации;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heme="minorHAnsi" w:hAnsi="Times New Roman"/>
          <w:color w:val="231E20"/>
          <w:sz w:val="24"/>
          <w:szCs w:val="24"/>
        </w:rPr>
        <w:t xml:space="preserve">- </w:t>
      </w:r>
      <w:r w:rsidRPr="00E5477D">
        <w:rPr>
          <w:rFonts w:ascii="Times New Roman" w:eastAsia="TimesNewRoman" w:hAnsi="Times New Roman"/>
          <w:color w:val="231E20"/>
          <w:sz w:val="24"/>
          <w:szCs w:val="24"/>
        </w:rPr>
        <w:t>дистанционное взаимодействие всех участников образовательных отношений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родителей (законных представителей) несовершеннолетних обучающихся,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педагогических работников, органов управления в сфере образования, общественности), 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том числе в рамках дистанционного образования с соблюдением законодательства</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Российской Федерации.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Информационно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образовательная среда (ИОС) является открытой педагогической</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системой, сформированной на основе разнообразных информационных образовательных</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ресурсов, современных информационно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телекоммуникационных средств и</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педагогических технологий, гарантирующих безопасность и охрану здоровья участников</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образовательного процесса, обеспечивающих достижение целей основного общего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его высокое качество, личностное развитие обучающихся.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Основными компонентами ИОС </w:t>
      </w:r>
      <w:r w:rsidR="00663990" w:rsidRPr="00E5477D">
        <w:rPr>
          <w:rFonts w:ascii="Times New Roman" w:eastAsia="TimesNewRoman" w:hAnsi="Times New Roman"/>
          <w:color w:val="231E20"/>
          <w:sz w:val="24"/>
          <w:szCs w:val="24"/>
        </w:rPr>
        <w:t>школы</w:t>
      </w:r>
      <w:r w:rsidRPr="00E5477D">
        <w:rPr>
          <w:rFonts w:ascii="Times New Roman" w:eastAsia="TimesNewRoman" w:hAnsi="Times New Roman"/>
          <w:color w:val="231E20"/>
          <w:sz w:val="24"/>
          <w:szCs w:val="24"/>
        </w:rPr>
        <w:t xml:space="preserve"> являются: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учебно-методические комплекты по всем учебным предметам на государственном</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языке Российской Федерации (языке реализации основной образовательной программы</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основного общего образования), из расчета не менее одного учебника по учебному</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предмету обязательной части учебного плана на одного обучающегося;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фонд дополнительной литературы (художественная и научно-популярная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литература, справочно-библиографические и периодические издания);</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учебно-наглядные пособия (средства натурного фонда, модели, печатные, экранно-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звуковые средства, мультимедийные средства);</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информационно-образовательные ресурсы Интернета;</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информационно-телекоммуникационная инфраструктура;</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технические средства, обеспечивающие функционирование информационно-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образовательной среды;</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программные инструменты, обеспечивающие функционирование информационно-</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образовательной среды;</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служба технической поддержки функционирования информационно-образовательной среды.</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ИОС </w:t>
      </w:r>
      <w:r w:rsidR="00663990" w:rsidRPr="00E5477D">
        <w:rPr>
          <w:rFonts w:ascii="Times New Roman" w:eastAsia="TimesNewRoman" w:hAnsi="Times New Roman"/>
          <w:color w:val="231E20"/>
          <w:sz w:val="24"/>
          <w:szCs w:val="24"/>
        </w:rPr>
        <w:t xml:space="preserve">МКОУ Старопершинская СОШ </w:t>
      </w:r>
      <w:r w:rsidRPr="00E5477D">
        <w:rPr>
          <w:rFonts w:ascii="Times New Roman" w:eastAsia="TimesNewRoman" w:hAnsi="Times New Roman"/>
          <w:color w:val="231E20"/>
          <w:sz w:val="24"/>
          <w:szCs w:val="24"/>
        </w:rPr>
        <w:t xml:space="preserve"> предоставляет для участников образовательного процессавозможность:</w:t>
      </w:r>
    </w:p>
    <w:p w:rsidR="00BD3928" w:rsidRPr="00E5477D" w:rsidRDefault="00BD3928"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достижения обучающимися планируемых результатов освоения ООП ООО, в том</w:t>
      </w:r>
    </w:p>
    <w:p w:rsidR="00F46209" w:rsidRPr="00E5477D" w:rsidRDefault="00BD3928" w:rsidP="00E5477D">
      <w:pPr>
        <w:autoSpaceDE w:val="0"/>
        <w:autoSpaceDN w:val="0"/>
        <w:adjustRightInd w:val="0"/>
        <w:spacing w:after="0" w:line="240" w:lineRule="auto"/>
        <w:rPr>
          <w:rFonts w:ascii="Times New Roman" w:eastAsiaTheme="minorHAnsi" w:hAnsi="Times New Roman"/>
          <w:color w:val="000000"/>
          <w:sz w:val="24"/>
          <w:szCs w:val="24"/>
        </w:rPr>
      </w:pPr>
      <w:r w:rsidRPr="00E5477D">
        <w:rPr>
          <w:rFonts w:ascii="Times New Roman" w:eastAsia="TimesNewRoman" w:hAnsi="Times New Roman"/>
          <w:color w:val="231E20"/>
          <w:sz w:val="24"/>
          <w:szCs w:val="24"/>
        </w:rPr>
        <w:t>числе для обучающихся с ограниченными возможностями здоровья (ОВЗ</w:t>
      </w:r>
      <w:r w:rsidR="00663990" w:rsidRPr="00E5477D">
        <w:rPr>
          <w:rFonts w:ascii="Times New Roman" w:eastAsiaTheme="minorHAnsi" w:hAnsi="Times New Roman"/>
          <w:color w:val="000000"/>
          <w:sz w:val="24"/>
          <w:szCs w:val="24"/>
        </w:rPr>
        <w:t>);</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развития личности, удовлетворения познавательных интересов, самореализации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обучающихся, в том числе одаренных и талантливых детей, через организацию учебной 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внеурочной деятельности, социальных практик, включая общественно-полезную</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деятельность, профессиональной пробы, практическую подготовку, систему кружков,</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клубов, секций, студий с использованием возможностей организаций дополнительного</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культуры и спорта, профессиональных образовательных организаций 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социальных партнеров в профессионально-производственном окружении;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формирования функциональной грамотности обучающихся, включающей</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овладение ключевыми компетенциями, составляющими основу дальнейшего успешного</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 и ориентации в мире профессий;</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включения обучающихся в процесс преобразования социальной среды населенного</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пункта, формирования у них лидерских качеств, опыта социальной деятельности,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реализации социальных проектов и программ, в том числе в качестве волонтеров;</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формирования у обучающихся опыта самостоятельной образовательной 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общественной деятельности;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использования в образовательной деятельности современных образовательных</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технологий, направленных в том числе на воспитание обучающихся;</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запросов обучающихся и их родителей (законных представителей) с учетом особенностей</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развития субъекта Российской Федерации;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эффективного использования профессионального и творческого потенциала</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педагогических и руководящих работников организации, повышения их</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профессиональной, коммуникативной, информационной и правовой компетентности;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эффективного управления организацией с использованием ИКТ, современных</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механизмов финансирования.</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Учреждении создано единое информационное пространство на основе</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организации документооборота.</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Организовано взаимодействие всех участников образовательных отношений через</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форум, электронную почту, доску объявлений и др.</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С целью создания широкого, постоянного и устойчивого доступа всех участников</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образовательных отношений к любой информации, связанной с реализацией основной</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образовательной программы, достижением планируемых результатов, организацией</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образовательной деятельности, обеспечивается функционирование школьного сервера,</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школьного сайта, локальной сети и внешней сети.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Электронная информационно-образовательная среда МКОУ Старопершинская СОШ</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обеспечивает:</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формирование и хранение электронного портфолио обучающегося, в том числе его</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работ и оценок за эти работы;</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фиксацию и хранение информации о ходе образовательного процесса, результатов</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промежуточной аттестации и результатов освоения программы основного общего</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образования;</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проведение учебных занятий, процедуры оценки результатов обучения, реализация</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которых предусмотрена с применением электронного обучения, дистанционных</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образовательных технологий;</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взаимодействие между участниками образовательного процесса, в том числе</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синхронные и (или) асинхронные взаимодействия посредством Интернета.</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Электронная информационно-образовательная среда позволяет обучающимся</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осуществить:</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поиск и получение информации в локальной сети организации и Глобальной сети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Интернете в соответствии с учебной задачей;</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обработку информации для выступления с аудио-, видео- и графическим</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сопровождением;</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размещение продуктов познавательной, исследовательской и творческой</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в сети образовательной организации и Интернете;</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выпуск школьных печатных изданий;</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участие в массовых мероприятиях (конференциях, собраниях, представлениях,</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праздниках), обеспеченных озвучиванием, освещением и мультимедиа сопровождением.</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случае реализации программы основного общего образования, в том числе</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адаптированной с применением электронного обучения, дистанционных образовательных</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технологий, каждый обучающийся в течение всего периода обучения обеспечен</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индивидуальным неограниченным доступом к электронной информационно-</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lastRenderedPageBreak/>
        <w:t>образовательной среде организации из любой точки, в которой имеется доступ к</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информационно-телекоммуникационной Сети как на территории организации, так и вне ее.</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Функционирование электронной информационно-образовательной среды требует соответствующих средств ИКТ и квалификации работников, ее использующих 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поддерживающих.</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Функционирование электронной информационно-образовательной среды</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соответствует законодательству Российской Федерации.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p>
    <w:p w:rsidR="00663990" w:rsidRPr="00E5477D" w:rsidRDefault="00663990" w:rsidP="00E5477D">
      <w:pPr>
        <w:autoSpaceDE w:val="0"/>
        <w:autoSpaceDN w:val="0"/>
        <w:adjustRightInd w:val="0"/>
        <w:spacing w:after="0" w:line="240" w:lineRule="auto"/>
        <w:rPr>
          <w:rFonts w:ascii="Times New Roman" w:eastAsiaTheme="minorHAnsi" w:hAnsi="Times New Roman"/>
          <w:i/>
          <w:iCs/>
          <w:color w:val="000000"/>
          <w:sz w:val="24"/>
          <w:szCs w:val="24"/>
        </w:rPr>
      </w:pPr>
      <w:r w:rsidRPr="00E5477D">
        <w:rPr>
          <w:rFonts w:ascii="Times New Roman" w:eastAsiaTheme="minorHAnsi" w:hAnsi="Times New Roman"/>
          <w:i/>
          <w:iCs/>
          <w:color w:val="000000"/>
          <w:sz w:val="24"/>
          <w:szCs w:val="24"/>
        </w:rPr>
        <w:t>Перечень информационных ресурсов, используемых в образовательной деятельности:</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1. Российская электронная школа. Большой набор ресурсов для обучения (конспекты,</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видео</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лекции, упражнения и тренировочные занятия, методические материалы для</w:t>
      </w:r>
    </w:p>
    <w:p w:rsidR="00663990" w:rsidRPr="00E5477D" w:rsidRDefault="00663990" w:rsidP="00E5477D">
      <w:pPr>
        <w:autoSpaceDE w:val="0"/>
        <w:autoSpaceDN w:val="0"/>
        <w:adjustRightInd w:val="0"/>
        <w:spacing w:after="0" w:line="240" w:lineRule="auto"/>
        <w:rPr>
          <w:rFonts w:ascii="Times New Roman" w:eastAsiaTheme="minorHAnsi" w:hAnsi="Times New Roman"/>
          <w:color w:val="0000FF"/>
          <w:sz w:val="24"/>
          <w:szCs w:val="24"/>
        </w:rPr>
      </w:pPr>
      <w:r w:rsidRPr="00E5477D">
        <w:rPr>
          <w:rFonts w:ascii="Times New Roman" w:eastAsia="TimesNewRoman" w:hAnsi="Times New Roman"/>
          <w:color w:val="000000"/>
          <w:sz w:val="24"/>
          <w:szCs w:val="24"/>
        </w:rPr>
        <w:t xml:space="preserve">учителя. Материалы можно смотреть без регистрации. </w:t>
      </w:r>
      <w:r w:rsidRPr="00E5477D">
        <w:rPr>
          <w:rFonts w:ascii="Times New Roman" w:eastAsiaTheme="minorHAnsi" w:hAnsi="Times New Roman"/>
          <w:color w:val="0000FF"/>
          <w:sz w:val="24"/>
          <w:szCs w:val="24"/>
        </w:rPr>
        <w:t>https://resh.edu.ru/</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2. «Учи.ру» </w:t>
      </w: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интерактивные курсы по основным предметам и подготовке к проверочным</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работам, а также тематические вебинары по дистанционному обучению. Методика</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платформы помогает отрабатывать ошибки учеников, выстраивает их индивидуальную</w:t>
      </w:r>
    </w:p>
    <w:p w:rsidR="00663990" w:rsidRPr="00E5477D" w:rsidRDefault="00663990" w:rsidP="00E5477D">
      <w:pPr>
        <w:autoSpaceDE w:val="0"/>
        <w:autoSpaceDN w:val="0"/>
        <w:adjustRightInd w:val="0"/>
        <w:spacing w:after="0" w:line="240" w:lineRule="auto"/>
        <w:rPr>
          <w:rFonts w:ascii="Times New Roman" w:eastAsiaTheme="minorHAnsi" w:hAnsi="Times New Roman"/>
          <w:color w:val="0000FF"/>
          <w:sz w:val="24"/>
          <w:szCs w:val="24"/>
        </w:rPr>
      </w:pPr>
      <w:r w:rsidRPr="00E5477D">
        <w:rPr>
          <w:rFonts w:ascii="Times New Roman" w:eastAsia="TimesNewRoman" w:hAnsi="Times New Roman"/>
          <w:color w:val="000000"/>
          <w:sz w:val="24"/>
          <w:szCs w:val="24"/>
        </w:rPr>
        <w:t xml:space="preserve">образовательную траекторию. </w:t>
      </w:r>
      <w:r w:rsidRPr="00E5477D">
        <w:rPr>
          <w:rFonts w:ascii="Times New Roman" w:eastAsiaTheme="minorHAnsi" w:hAnsi="Times New Roman"/>
          <w:color w:val="0000FF"/>
          <w:sz w:val="24"/>
          <w:szCs w:val="24"/>
        </w:rPr>
        <w:t>https://uchi.ru/</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3. «Яндекс. Учебник» </w:t>
      </w: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более 45 тыс. заданий разного уровня сложности для школьников</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1</w:t>
      </w:r>
      <w:r w:rsidRPr="00E5477D">
        <w:rPr>
          <w:rFonts w:ascii="Times New Roman" w:eastAsia="TimesNewRoman" w:hAnsi="Times New Roman"/>
          <w:color w:val="000000"/>
          <w:sz w:val="24"/>
          <w:szCs w:val="24"/>
        </w:rPr>
        <w:t>–</w:t>
      </w:r>
      <w:r w:rsidRPr="00E5477D">
        <w:rPr>
          <w:rFonts w:ascii="Times New Roman" w:eastAsiaTheme="minorHAnsi" w:hAnsi="Times New Roman"/>
          <w:color w:val="000000"/>
          <w:sz w:val="24"/>
          <w:szCs w:val="24"/>
        </w:rPr>
        <w:t>5-</w:t>
      </w:r>
      <w:r w:rsidRPr="00E5477D">
        <w:rPr>
          <w:rFonts w:ascii="Times New Roman" w:eastAsia="TimesNewRoman" w:hAnsi="Times New Roman"/>
          <w:color w:val="000000"/>
          <w:sz w:val="24"/>
          <w:szCs w:val="24"/>
        </w:rPr>
        <w:t>х классов. В числе возможностей «Яндекс. Учебника» – автоматическая проверка</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ответов и мгновенная обратная связь для обучающихся. https://education.yandex.ru/home/</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4</w:t>
      </w:r>
      <w:r w:rsidRPr="00E5477D">
        <w:rPr>
          <w:rFonts w:ascii="Times New Roman" w:eastAsia="TimesNewRoman" w:hAnsi="Times New Roman"/>
          <w:color w:val="000000"/>
          <w:sz w:val="24"/>
          <w:szCs w:val="24"/>
        </w:rPr>
        <w:t>. Мобильное электронное образование – разнообразные форматы материалов (текст,</w:t>
      </w:r>
    </w:p>
    <w:p w:rsidR="00663990" w:rsidRPr="00E5477D" w:rsidRDefault="00663990" w:rsidP="00E5477D">
      <w:pPr>
        <w:autoSpaceDE w:val="0"/>
        <w:autoSpaceDN w:val="0"/>
        <w:adjustRightInd w:val="0"/>
        <w:spacing w:after="0" w:line="240" w:lineRule="auto"/>
        <w:rPr>
          <w:rFonts w:ascii="Times New Roman" w:eastAsiaTheme="minorHAnsi" w:hAnsi="Times New Roman"/>
          <w:color w:val="000000"/>
          <w:sz w:val="24"/>
          <w:szCs w:val="24"/>
        </w:rPr>
      </w:pPr>
      <w:r w:rsidRPr="00E5477D">
        <w:rPr>
          <w:rFonts w:ascii="Times New Roman" w:eastAsia="TimesNewRoman" w:hAnsi="Times New Roman"/>
          <w:color w:val="000000"/>
          <w:sz w:val="24"/>
          <w:szCs w:val="24"/>
        </w:rPr>
        <w:t>мультимедиа, интерактивные ресурсы). Разработаны онлайн курсы для обучающихся 1</w:t>
      </w:r>
      <w:r w:rsidRPr="00E5477D">
        <w:rPr>
          <w:rFonts w:ascii="Times New Roman" w:eastAsiaTheme="minorHAnsi" w:hAnsi="Times New Roman"/>
          <w:color w:val="000000"/>
          <w:sz w:val="24"/>
          <w:szCs w:val="24"/>
        </w:rPr>
        <w:t>-11</w:t>
      </w:r>
    </w:p>
    <w:p w:rsidR="00663990" w:rsidRPr="00E5477D" w:rsidRDefault="00663990" w:rsidP="00E5477D">
      <w:pPr>
        <w:autoSpaceDE w:val="0"/>
        <w:autoSpaceDN w:val="0"/>
        <w:adjustRightInd w:val="0"/>
        <w:spacing w:after="0" w:line="240" w:lineRule="auto"/>
        <w:rPr>
          <w:rFonts w:ascii="Times New Roman" w:eastAsiaTheme="minorHAnsi" w:hAnsi="Times New Roman"/>
          <w:color w:val="0000FF"/>
          <w:sz w:val="24"/>
          <w:szCs w:val="24"/>
        </w:rPr>
      </w:pPr>
      <w:r w:rsidRPr="00E5477D">
        <w:rPr>
          <w:rFonts w:ascii="Times New Roman" w:eastAsia="TimesNewRoman" w:hAnsi="Times New Roman"/>
          <w:color w:val="000000"/>
          <w:sz w:val="24"/>
          <w:szCs w:val="24"/>
        </w:rPr>
        <w:t xml:space="preserve">классов. Предусмотрена система видеоконференций и мессенджер. </w:t>
      </w:r>
      <w:r w:rsidRPr="00E5477D">
        <w:rPr>
          <w:rFonts w:ascii="Times New Roman" w:eastAsiaTheme="minorHAnsi" w:hAnsi="Times New Roman"/>
          <w:color w:val="0000FF"/>
          <w:sz w:val="24"/>
          <w:szCs w:val="24"/>
        </w:rPr>
        <w:t>https://mob-edu.ru/</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5</w:t>
      </w:r>
      <w:r w:rsidRPr="00E5477D">
        <w:rPr>
          <w:rFonts w:ascii="Times New Roman" w:eastAsia="TimesNewRoman" w:hAnsi="Times New Roman"/>
          <w:color w:val="000000"/>
          <w:sz w:val="24"/>
          <w:szCs w:val="24"/>
        </w:rPr>
        <w:t xml:space="preserve">. Фоксфорд </w:t>
      </w: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онлайн</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школа для обучающихся 1</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11 классов, помогающая в подготовке к</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ЕГЭ, ОГЭ, олимпиадам. Для учителей проводятся курсы повышения квалификации и</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профессиональной переподготовки, а для родителей – открытые занятия о воспитании и</w:t>
      </w:r>
    </w:p>
    <w:p w:rsidR="00663990" w:rsidRPr="00E5477D" w:rsidRDefault="00663990" w:rsidP="00E5477D">
      <w:pPr>
        <w:autoSpaceDE w:val="0"/>
        <w:autoSpaceDN w:val="0"/>
        <w:adjustRightInd w:val="0"/>
        <w:spacing w:after="0" w:line="240" w:lineRule="auto"/>
        <w:rPr>
          <w:rFonts w:ascii="Times New Roman" w:eastAsiaTheme="minorHAnsi" w:hAnsi="Times New Roman"/>
          <w:color w:val="0000FF"/>
          <w:sz w:val="24"/>
          <w:szCs w:val="24"/>
        </w:rPr>
      </w:pPr>
      <w:r w:rsidRPr="00E5477D">
        <w:rPr>
          <w:rFonts w:ascii="Times New Roman" w:eastAsia="TimesNewRoman" w:hAnsi="Times New Roman"/>
          <w:color w:val="000000"/>
          <w:sz w:val="24"/>
          <w:szCs w:val="24"/>
        </w:rPr>
        <w:t xml:space="preserve">развитии детей </w:t>
      </w:r>
      <w:r w:rsidRPr="00E5477D">
        <w:rPr>
          <w:rFonts w:ascii="Times New Roman" w:eastAsiaTheme="minorHAnsi" w:hAnsi="Times New Roman"/>
          <w:color w:val="0000FF"/>
          <w:sz w:val="24"/>
          <w:szCs w:val="24"/>
        </w:rPr>
        <w:t>https://foxford.ru/about</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6</w:t>
      </w:r>
      <w:r w:rsidRPr="00E5477D">
        <w:rPr>
          <w:rFonts w:ascii="Times New Roman" w:eastAsia="TimesNewRoman" w:hAnsi="Times New Roman"/>
          <w:color w:val="000000"/>
          <w:sz w:val="24"/>
          <w:szCs w:val="24"/>
        </w:rPr>
        <w:t xml:space="preserve">. «Сириус. Онлайн» </w:t>
      </w: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На платформе размещены дополнительные главы по различным</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предметам для 7–</w:t>
      </w:r>
      <w:r w:rsidRPr="00E5477D">
        <w:rPr>
          <w:rFonts w:ascii="Times New Roman" w:eastAsiaTheme="minorHAnsi" w:hAnsi="Times New Roman"/>
          <w:color w:val="000000"/>
          <w:sz w:val="24"/>
          <w:szCs w:val="24"/>
        </w:rPr>
        <w:t>9-</w:t>
      </w:r>
      <w:r w:rsidRPr="00E5477D">
        <w:rPr>
          <w:rFonts w:ascii="Times New Roman" w:eastAsia="TimesNewRoman" w:hAnsi="Times New Roman"/>
          <w:color w:val="000000"/>
          <w:sz w:val="24"/>
          <w:szCs w:val="24"/>
        </w:rPr>
        <w:t>х классов. Курсы объемом от 60 до 120 часов предназначены для</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использования в качестве программ дополнительного образования, а также для</w:t>
      </w:r>
    </w:p>
    <w:p w:rsidR="00663990" w:rsidRPr="00E5477D" w:rsidRDefault="00663990" w:rsidP="00E5477D">
      <w:pPr>
        <w:autoSpaceDE w:val="0"/>
        <w:autoSpaceDN w:val="0"/>
        <w:adjustRightInd w:val="0"/>
        <w:spacing w:after="0" w:line="240" w:lineRule="auto"/>
        <w:rPr>
          <w:rFonts w:ascii="Times New Roman" w:eastAsiaTheme="minorHAnsi" w:hAnsi="Times New Roman"/>
          <w:color w:val="0000FF"/>
          <w:sz w:val="24"/>
          <w:szCs w:val="24"/>
        </w:rPr>
      </w:pPr>
      <w:r w:rsidRPr="00E5477D">
        <w:rPr>
          <w:rFonts w:ascii="Times New Roman" w:eastAsia="TimesNewRoman" w:hAnsi="Times New Roman"/>
          <w:color w:val="000000"/>
          <w:sz w:val="24"/>
          <w:szCs w:val="24"/>
        </w:rPr>
        <w:t xml:space="preserve">повышения квалификации педагогов. </w:t>
      </w:r>
      <w:r w:rsidRPr="00E5477D">
        <w:rPr>
          <w:rFonts w:ascii="Times New Roman" w:eastAsiaTheme="minorHAnsi" w:hAnsi="Times New Roman"/>
          <w:color w:val="0000FF"/>
          <w:sz w:val="24"/>
          <w:szCs w:val="24"/>
        </w:rPr>
        <w:t>https://edu.sirius.online/#/</w:t>
      </w:r>
    </w:p>
    <w:p w:rsidR="00663990" w:rsidRPr="00E5477D" w:rsidRDefault="00663990" w:rsidP="00E5477D">
      <w:pPr>
        <w:autoSpaceDE w:val="0"/>
        <w:autoSpaceDN w:val="0"/>
        <w:adjustRightInd w:val="0"/>
        <w:spacing w:after="0" w:line="240" w:lineRule="auto"/>
        <w:rPr>
          <w:rFonts w:ascii="Times New Roman" w:eastAsiaTheme="minorHAnsi" w:hAnsi="Times New Roman"/>
          <w:color w:val="000000"/>
          <w:sz w:val="24"/>
          <w:szCs w:val="24"/>
        </w:rPr>
      </w:pPr>
      <w:r w:rsidRPr="00E5477D">
        <w:rPr>
          <w:rFonts w:ascii="Times New Roman" w:eastAsiaTheme="minorHAnsi" w:hAnsi="Times New Roman"/>
          <w:color w:val="000000"/>
          <w:sz w:val="24"/>
          <w:szCs w:val="24"/>
        </w:rPr>
        <w:t>7</w:t>
      </w:r>
      <w:r w:rsidRPr="00E5477D">
        <w:rPr>
          <w:rFonts w:ascii="Times New Roman" w:eastAsia="TimesNewRoman" w:hAnsi="Times New Roman"/>
          <w:color w:val="000000"/>
          <w:sz w:val="24"/>
          <w:szCs w:val="24"/>
        </w:rPr>
        <w:t xml:space="preserve">. Издательство «Просвещение» </w:t>
      </w: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бесплатный доступ к электронным версиям учебно</w:t>
      </w:r>
      <w:r w:rsidRPr="00E5477D">
        <w:rPr>
          <w:rFonts w:ascii="Times New Roman" w:eastAsiaTheme="minorHAnsi" w:hAnsi="Times New Roman"/>
          <w:color w:val="000000"/>
          <w:sz w:val="24"/>
          <w:szCs w:val="24"/>
        </w:rPr>
        <w:t>-</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методических комплексов, входящих в Федеральный перечень.  Информационный ресурс располагается по адресу </w:t>
      </w:r>
      <w:r w:rsidRPr="00E5477D">
        <w:rPr>
          <w:rFonts w:ascii="Times New Roman" w:eastAsiaTheme="minorHAnsi" w:hAnsi="Times New Roman"/>
          <w:color w:val="000000"/>
          <w:sz w:val="24"/>
          <w:szCs w:val="24"/>
        </w:rPr>
        <w:t>https://media.prosv.ru/</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8</w:t>
      </w:r>
      <w:r w:rsidRPr="00E5477D">
        <w:rPr>
          <w:rFonts w:ascii="Times New Roman" w:eastAsia="TimesNewRoman" w:hAnsi="Times New Roman"/>
          <w:color w:val="000000"/>
          <w:sz w:val="24"/>
          <w:szCs w:val="24"/>
        </w:rPr>
        <w:t xml:space="preserve">. «Академкнига/Учебник» </w:t>
      </w:r>
      <w:r w:rsidRPr="00E5477D">
        <w:rPr>
          <w:rFonts w:ascii="Times New Roman" w:eastAsiaTheme="minorHAnsi" w:hAnsi="Times New Roman"/>
          <w:color w:val="000000"/>
          <w:sz w:val="24"/>
          <w:szCs w:val="24"/>
        </w:rPr>
        <w:t>- on-</w:t>
      </w:r>
      <w:r w:rsidRPr="00E5477D">
        <w:rPr>
          <w:rFonts w:ascii="Times New Roman" w:eastAsia="TimesNewRoman" w:hAnsi="Times New Roman"/>
          <w:color w:val="000000"/>
          <w:sz w:val="24"/>
          <w:szCs w:val="24"/>
        </w:rPr>
        <w:t>line библиотека учебной литературы сайт</w:t>
      </w:r>
    </w:p>
    <w:p w:rsidR="00663990" w:rsidRPr="00E5477D" w:rsidRDefault="00663990" w:rsidP="00E5477D">
      <w:pPr>
        <w:autoSpaceDE w:val="0"/>
        <w:autoSpaceDN w:val="0"/>
        <w:adjustRightInd w:val="0"/>
        <w:spacing w:after="0" w:line="240" w:lineRule="auto"/>
        <w:rPr>
          <w:rFonts w:ascii="Times New Roman" w:eastAsiaTheme="minorHAnsi" w:hAnsi="Times New Roman"/>
          <w:color w:val="0000FF"/>
          <w:sz w:val="24"/>
          <w:szCs w:val="24"/>
        </w:rPr>
      </w:pPr>
      <w:r w:rsidRPr="00E5477D">
        <w:rPr>
          <w:rFonts w:ascii="Times New Roman" w:eastAsiaTheme="minorHAnsi" w:hAnsi="Times New Roman"/>
          <w:color w:val="0000FF"/>
          <w:sz w:val="24"/>
          <w:szCs w:val="24"/>
        </w:rPr>
        <w:t>http://akademkniga.ru</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9</w:t>
      </w:r>
      <w:r w:rsidRPr="00E5477D">
        <w:rPr>
          <w:rFonts w:ascii="Times New Roman" w:eastAsia="TimesNewRoman" w:hAnsi="Times New Roman"/>
          <w:color w:val="000000"/>
          <w:sz w:val="24"/>
          <w:szCs w:val="24"/>
        </w:rPr>
        <w:t xml:space="preserve">. Издательство «Русское слово» </w:t>
      </w: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доступ к электронным формам учебников из</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Федерального перечня, к рабочим тетрадям, методическим пособиям, интерактивным</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тренажёрам, а также сторонним ресурсам и авторским наработкам педагогов.</w:t>
      </w:r>
    </w:p>
    <w:p w:rsidR="00663990" w:rsidRPr="00E5477D" w:rsidRDefault="00FA2DA2" w:rsidP="00E5477D">
      <w:pPr>
        <w:autoSpaceDE w:val="0"/>
        <w:autoSpaceDN w:val="0"/>
        <w:adjustRightInd w:val="0"/>
        <w:spacing w:after="0" w:line="240" w:lineRule="auto"/>
        <w:rPr>
          <w:rFonts w:ascii="Times New Roman" w:eastAsia="TimesNewRoman" w:hAnsi="Times New Roman"/>
          <w:color w:val="0000FF"/>
          <w:sz w:val="24"/>
          <w:szCs w:val="24"/>
        </w:rPr>
      </w:pPr>
      <w:hyperlink r:id="rId9" w:history="1">
        <w:r w:rsidR="00663990" w:rsidRPr="00E5477D">
          <w:rPr>
            <w:rStyle w:val="ad"/>
            <w:rFonts w:ascii="Times New Roman" w:eastAsia="TimesNewRoman" w:hAnsi="Times New Roman"/>
            <w:sz w:val="24"/>
            <w:szCs w:val="24"/>
          </w:rPr>
          <w:t>https://русское</w:t>
        </w:r>
        <w:r w:rsidR="00663990" w:rsidRPr="00E5477D">
          <w:rPr>
            <w:rStyle w:val="ad"/>
            <w:rFonts w:ascii="Times New Roman" w:eastAsiaTheme="minorHAnsi" w:hAnsi="Times New Roman"/>
            <w:sz w:val="24"/>
            <w:szCs w:val="24"/>
          </w:rPr>
          <w:t>-</w:t>
        </w:r>
        <w:r w:rsidR="00663990" w:rsidRPr="00E5477D">
          <w:rPr>
            <w:rStyle w:val="ad"/>
            <w:rFonts w:ascii="Times New Roman" w:eastAsia="TimesNewRoman" w:hAnsi="Times New Roman"/>
            <w:sz w:val="24"/>
            <w:szCs w:val="24"/>
          </w:rPr>
          <w:t>слово.рф/</w:t>
        </w:r>
      </w:hyperlink>
    </w:p>
    <w:p w:rsidR="00663990" w:rsidRPr="00E5477D" w:rsidRDefault="00663990" w:rsidP="00E5477D">
      <w:pPr>
        <w:autoSpaceDE w:val="0"/>
        <w:autoSpaceDN w:val="0"/>
        <w:adjustRightInd w:val="0"/>
        <w:spacing w:after="0" w:line="240" w:lineRule="auto"/>
        <w:rPr>
          <w:rFonts w:ascii="Times New Roman" w:eastAsiaTheme="minorHAnsi" w:hAnsi="Times New Roman"/>
          <w:b/>
          <w:bCs/>
          <w:color w:val="000000"/>
          <w:sz w:val="24"/>
          <w:szCs w:val="24"/>
        </w:rPr>
      </w:pPr>
    </w:p>
    <w:p w:rsidR="00663990" w:rsidRPr="00E5477D" w:rsidRDefault="00663990" w:rsidP="00E5477D">
      <w:pPr>
        <w:autoSpaceDE w:val="0"/>
        <w:autoSpaceDN w:val="0"/>
        <w:adjustRightInd w:val="0"/>
        <w:spacing w:after="0" w:line="240" w:lineRule="auto"/>
        <w:rPr>
          <w:rFonts w:ascii="Times New Roman" w:eastAsiaTheme="minorHAnsi" w:hAnsi="Times New Roman"/>
          <w:b/>
          <w:bCs/>
          <w:color w:val="000000"/>
          <w:sz w:val="24"/>
          <w:szCs w:val="24"/>
        </w:rPr>
      </w:pPr>
      <w:r w:rsidRPr="00E5477D">
        <w:rPr>
          <w:rFonts w:ascii="Times New Roman" w:eastAsiaTheme="minorHAnsi" w:hAnsi="Times New Roman"/>
          <w:b/>
          <w:bCs/>
          <w:color w:val="000000"/>
          <w:sz w:val="24"/>
          <w:szCs w:val="24"/>
        </w:rPr>
        <w:t>Материально-технические условия реализации основной образовательной</w:t>
      </w:r>
    </w:p>
    <w:p w:rsidR="00663990" w:rsidRPr="00E5477D" w:rsidRDefault="00663990" w:rsidP="00E5477D">
      <w:pPr>
        <w:autoSpaceDE w:val="0"/>
        <w:autoSpaceDN w:val="0"/>
        <w:adjustRightInd w:val="0"/>
        <w:spacing w:after="0" w:line="240" w:lineRule="auto"/>
        <w:rPr>
          <w:rFonts w:ascii="Times New Roman" w:eastAsiaTheme="minorHAnsi" w:hAnsi="Times New Roman"/>
          <w:b/>
          <w:bCs/>
          <w:color w:val="000000"/>
          <w:sz w:val="24"/>
          <w:szCs w:val="24"/>
        </w:rPr>
      </w:pPr>
      <w:r w:rsidRPr="00E5477D">
        <w:rPr>
          <w:rFonts w:ascii="Times New Roman" w:eastAsiaTheme="minorHAnsi" w:hAnsi="Times New Roman"/>
          <w:b/>
          <w:bCs/>
          <w:color w:val="000000"/>
          <w:sz w:val="24"/>
          <w:szCs w:val="24"/>
        </w:rPr>
        <w:t>программы</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Материально</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технические условия реализации основной образовательной</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Программы основного общего образования в МКОУ Старопершинская СОШ формируются с учетом:</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требований ФГОС ООО;</w:t>
      </w:r>
    </w:p>
    <w:p w:rsidR="00663990" w:rsidRPr="00E5477D" w:rsidRDefault="00663990" w:rsidP="00E5477D">
      <w:pPr>
        <w:autoSpaceDE w:val="0"/>
        <w:autoSpaceDN w:val="0"/>
        <w:adjustRightInd w:val="0"/>
        <w:spacing w:after="0" w:line="240" w:lineRule="auto"/>
        <w:rPr>
          <w:rFonts w:ascii="Times New Roman" w:eastAsiaTheme="minorHAnsi" w:hAnsi="Times New Roman"/>
          <w:color w:val="000000"/>
          <w:sz w:val="24"/>
          <w:szCs w:val="24"/>
        </w:rPr>
      </w:pPr>
      <w:r w:rsidRPr="00E5477D">
        <w:rPr>
          <w:rFonts w:ascii="Times New Roman" w:eastAsia="TimesNewRoman" w:hAnsi="Times New Roman"/>
          <w:color w:val="000000"/>
          <w:sz w:val="24"/>
          <w:szCs w:val="24"/>
        </w:rPr>
        <w:t>– положения о лицензировании образовательной деятельности</w:t>
      </w:r>
      <w:r w:rsidRPr="00E5477D">
        <w:rPr>
          <w:rFonts w:ascii="Times New Roman" w:eastAsiaTheme="minorHAnsi" w:hAnsi="Times New Roman"/>
          <w:color w:val="000000"/>
          <w:sz w:val="24"/>
          <w:szCs w:val="24"/>
        </w:rPr>
        <w:t>;</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действующих Санитарно</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эпидемиологических правил, нормативов и требований</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 безопасности;</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heme="minorHAnsi" w:hAnsi="Times New Roman"/>
          <w:color w:val="000000"/>
          <w:sz w:val="24"/>
          <w:szCs w:val="24"/>
        </w:rPr>
        <w:t xml:space="preserve">- </w:t>
      </w:r>
      <w:r w:rsidRPr="00E5477D">
        <w:rPr>
          <w:rFonts w:ascii="Times New Roman" w:eastAsia="TimesNewRoman" w:hAnsi="Times New Roman"/>
          <w:color w:val="000000"/>
          <w:sz w:val="24"/>
          <w:szCs w:val="24"/>
        </w:rPr>
        <w:t>действующих федеральных/региональных/муниципальных/локальных</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нормативных</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lastRenderedPageBreak/>
        <w:t>актов и рекомендаций.</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Материально</w:t>
      </w:r>
      <w:r w:rsidRPr="00E5477D">
        <w:rPr>
          <w:rFonts w:ascii="Times New Roman" w:eastAsiaTheme="minorHAnsi" w:hAnsi="Times New Roman"/>
          <w:color w:val="000000"/>
          <w:sz w:val="24"/>
          <w:szCs w:val="24"/>
        </w:rPr>
        <w:t>-</w:t>
      </w:r>
      <w:r w:rsidRPr="00E5477D">
        <w:rPr>
          <w:rFonts w:ascii="Times New Roman" w:eastAsia="TimesNewRoman" w:hAnsi="Times New Roman"/>
          <w:color w:val="000000"/>
          <w:sz w:val="24"/>
          <w:szCs w:val="24"/>
        </w:rPr>
        <w:t>технические условия реализации основной образовательной</w:t>
      </w:r>
    </w:p>
    <w:p w:rsidR="00663990" w:rsidRPr="00E5477D" w:rsidRDefault="0066399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программы обеспечивают:</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000000"/>
          <w:sz w:val="24"/>
          <w:szCs w:val="24"/>
        </w:rPr>
        <w:t xml:space="preserve">‒ </w:t>
      </w:r>
      <w:r w:rsidRPr="00E5477D">
        <w:rPr>
          <w:rFonts w:ascii="Times New Roman" w:eastAsia="TimesNewRoman" w:hAnsi="Times New Roman"/>
          <w:color w:val="231E20"/>
          <w:sz w:val="24"/>
          <w:szCs w:val="24"/>
        </w:rPr>
        <w:t>возможность достижения обучающимися результатов освоения основной</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образовательной программы основного общего образования;</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000000"/>
          <w:sz w:val="24"/>
          <w:szCs w:val="24"/>
        </w:rPr>
        <w:t xml:space="preserve">‒ </w:t>
      </w:r>
      <w:r w:rsidRPr="00E5477D">
        <w:rPr>
          <w:rFonts w:ascii="Times New Roman" w:eastAsia="TimesNewRoman" w:hAnsi="Times New Roman"/>
          <w:color w:val="231E20"/>
          <w:sz w:val="24"/>
          <w:szCs w:val="24"/>
        </w:rPr>
        <w:t>безопасность и комфортность организации учебного процесса;</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000000"/>
          <w:sz w:val="24"/>
          <w:szCs w:val="24"/>
        </w:rPr>
        <w:t xml:space="preserve">‒ </w:t>
      </w:r>
      <w:r w:rsidRPr="00E5477D">
        <w:rPr>
          <w:rFonts w:ascii="Times New Roman" w:eastAsia="TimesNewRoman" w:hAnsi="Times New Roman"/>
          <w:color w:val="231E20"/>
          <w:sz w:val="24"/>
          <w:szCs w:val="24"/>
        </w:rPr>
        <w:t>соблюдение санитарно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эпидемиологических, санитарно</w:t>
      </w:r>
      <w:r w:rsidRPr="00E5477D">
        <w:rPr>
          <w:rFonts w:ascii="Times New Roman" w:eastAsiaTheme="minorHAnsi" w:hAnsi="Times New Roman"/>
          <w:color w:val="231E20"/>
          <w:sz w:val="24"/>
          <w:szCs w:val="24"/>
        </w:rPr>
        <w:t>-</w:t>
      </w:r>
      <w:r w:rsidRPr="00E5477D">
        <w:rPr>
          <w:rFonts w:ascii="Times New Roman" w:eastAsia="TimesNewRoman" w:hAnsi="Times New Roman"/>
          <w:color w:val="231E20"/>
          <w:sz w:val="24"/>
          <w:szCs w:val="24"/>
        </w:rPr>
        <w:t>гигиенических правил 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нормативов, пожарной и электробезопасности, требований охраны труда, современных</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сроков и объемов текущего и капитального ремонта зданий и сооружений,</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благоустройства территории;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000000"/>
          <w:sz w:val="24"/>
          <w:szCs w:val="24"/>
        </w:rPr>
        <w:t xml:space="preserve">‒ </w:t>
      </w:r>
      <w:r w:rsidRPr="00E5477D">
        <w:rPr>
          <w:rFonts w:ascii="Times New Roman" w:eastAsia="TimesNewRoman" w:hAnsi="Times New Roman"/>
          <w:color w:val="231E20"/>
          <w:sz w:val="24"/>
          <w:szCs w:val="24"/>
        </w:rPr>
        <w:t>возможность для беспрепятственного доступа всех участников образовательного</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процесса, в том числе обучающихся с ОВЗ, к объектам инфраструктуры организации,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осуществляющей образовательную деятельность.</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В образовательной организации закреплены локальными актами перечни оснащения</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и оборудования, обеспечивающие учебный процесс.</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Здание Учреждения, набор и размещение помещений для осуществления</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образовательной деятельности, активной деятельности, отдыха, питания и медицинского</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обслуживания обучающихся, их площадь, освещенность и воздушно- тепловой режим,</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расположение и размеры рабочих, учебных зон и зон для индивидуальных занятий</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соответствуют государственным санитарно- эпидемиологическим правилам 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нормативам, обеспечивают возможность безопасной и комфортной организации всех</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видов урочной и внеурочной деятельности для всех ее участников, однако для реализации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требований ФГОС ООО требуется капитальный ремонт здания школы.</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Здание МКОУ Старопершинская СОШ  было построено в 1974 году. Здание имеет </w:t>
      </w:r>
      <w:r w:rsidR="001158F0" w:rsidRPr="00E5477D">
        <w:rPr>
          <w:rFonts w:ascii="Times New Roman" w:eastAsia="TimesNewRoman" w:hAnsi="Times New Roman"/>
          <w:color w:val="231E20"/>
          <w:sz w:val="24"/>
          <w:szCs w:val="24"/>
        </w:rPr>
        <w:t>2</w:t>
      </w:r>
      <w:r w:rsidRPr="00E5477D">
        <w:rPr>
          <w:rFonts w:ascii="Times New Roman" w:eastAsia="TimesNewRoman" w:hAnsi="Times New Roman"/>
          <w:color w:val="231E20"/>
          <w:sz w:val="24"/>
          <w:szCs w:val="24"/>
        </w:rPr>
        <w:t xml:space="preserve"> этажа.В Учреждении выделяются и оборудуются помещения для реализации</w:t>
      </w:r>
    </w:p>
    <w:p w:rsidR="0066399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образовательной деятельности обучающихся, административной и хозяйственной</w:t>
      </w:r>
    </w:p>
    <w:p w:rsidR="001158F0" w:rsidRPr="00E5477D" w:rsidRDefault="0066399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деятельности. Выделение (назначение) помещений осуществляется с учетом ООП ООО</w:t>
      </w:r>
      <w:r w:rsidR="001158F0" w:rsidRPr="00E5477D">
        <w:rPr>
          <w:rFonts w:ascii="Times New Roman" w:eastAsia="TimesNewRoman" w:hAnsi="Times New Roman"/>
          <w:color w:val="231E20"/>
          <w:sz w:val="24"/>
          <w:szCs w:val="24"/>
        </w:rPr>
        <w:t>, ее специализации и программы развития, а также иных особенностей реализуемой ООП</w:t>
      </w:r>
    </w:p>
    <w:p w:rsidR="001158F0" w:rsidRPr="00E5477D" w:rsidRDefault="001158F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ООО.</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В МКОУ Старопершинская СОШ имеются в наличии:</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12 общеучебных кабинетов;</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кабинет физики с лаборантской;</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кабинет химии с вытяжкой и лаборантской;</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3 компьютерных класса (по 15 рабочих мест), оборудованных электропроводкой, интерактивными досками;</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кабинет технологии;</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спортивный зал с оборудованными раздевалками;</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библиотека;</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помещение для питания обучающихся и педагогических работников, а также</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помещение для хранения и приготовления пищи;</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административные и иные помещения;</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гардероб, санузлы;</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пришкольный участок.</w:t>
      </w:r>
    </w:p>
    <w:p w:rsidR="001158F0" w:rsidRPr="00E5477D" w:rsidRDefault="001158F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 xml:space="preserve">       Материально-техническая база образовательной организации приведена в</w:t>
      </w:r>
    </w:p>
    <w:p w:rsidR="001158F0" w:rsidRPr="00E5477D" w:rsidRDefault="001158F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соответствие с задачами по обеспечению реализации ООП ООО, необходимого учебно-</w:t>
      </w:r>
    </w:p>
    <w:p w:rsidR="001158F0" w:rsidRPr="00E5477D" w:rsidRDefault="001158F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материального оснащения образовательных отношений и созданию соответствующей</w:t>
      </w:r>
    </w:p>
    <w:p w:rsidR="001158F0" w:rsidRPr="00E5477D" w:rsidRDefault="001158F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образовательной и социальной среды. Все учебные кабинеты обеспечены комплектами</w:t>
      </w:r>
    </w:p>
    <w:p w:rsidR="001158F0" w:rsidRPr="00E5477D" w:rsidRDefault="001158F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231E20"/>
          <w:sz w:val="24"/>
          <w:szCs w:val="24"/>
        </w:rPr>
        <w:t>оборудования для реализации предметных областей и внеурочной деятельности, а также</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231E20"/>
          <w:sz w:val="24"/>
          <w:szCs w:val="24"/>
        </w:rPr>
        <w:t xml:space="preserve">мебелью, офисным оснащением и необходимым инвентарем. </w:t>
      </w:r>
      <w:r w:rsidRPr="00E5477D">
        <w:rPr>
          <w:rFonts w:ascii="Times New Roman" w:eastAsia="TimesNewRoman" w:hAnsi="Times New Roman"/>
          <w:color w:val="000000"/>
          <w:sz w:val="24"/>
          <w:szCs w:val="24"/>
        </w:rPr>
        <w:t>Состав комплекта средств</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обучения объединяет как современные средства обучения на базе цифровых технологий,</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так и традиционные - средства наглядности (печатные материалы, натуральные объекты,</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модели), а также лабораторное оборудование,  расходные материалы и канцелярские</w:t>
      </w:r>
    </w:p>
    <w:p w:rsidR="001158F0" w:rsidRPr="00E5477D" w:rsidRDefault="001158F0" w:rsidP="00E5477D">
      <w:pPr>
        <w:autoSpaceDE w:val="0"/>
        <w:autoSpaceDN w:val="0"/>
        <w:adjustRightInd w:val="0"/>
        <w:spacing w:after="0" w:line="240" w:lineRule="auto"/>
        <w:rPr>
          <w:rFonts w:ascii="Times New Roman" w:eastAsia="TimesNewRoman" w:hAnsi="Times New Roman"/>
          <w:color w:val="231E20"/>
          <w:sz w:val="24"/>
          <w:szCs w:val="24"/>
        </w:rPr>
      </w:pPr>
      <w:r w:rsidRPr="00E5477D">
        <w:rPr>
          <w:rFonts w:ascii="Times New Roman" w:eastAsia="TimesNewRoman" w:hAnsi="Times New Roman"/>
          <w:color w:val="000000"/>
          <w:sz w:val="24"/>
          <w:szCs w:val="24"/>
        </w:rPr>
        <w:lastRenderedPageBreak/>
        <w:t xml:space="preserve">принадлежности. </w:t>
      </w:r>
      <w:r w:rsidRPr="00E5477D">
        <w:rPr>
          <w:rFonts w:ascii="Times New Roman" w:eastAsia="TimesNewRoman" w:hAnsi="Times New Roman"/>
          <w:color w:val="231E20"/>
          <w:sz w:val="24"/>
          <w:szCs w:val="24"/>
        </w:rPr>
        <w:t>Территория вокруг здания МКОУ Старопершинская СОШ благоустроена.</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Освещенность и воздушно-тепловой режим, расположение и размеры рабочих,</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учебных зон и зон для индивидуальных занятий, обеспечивают возможность безопасной и</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комфортной организации всех видов учебной и внеурочной деятельности для всех</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участников образовательной деятельности.</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 xml:space="preserve">       Регулярно осуществляются санитарно-противоэпидемические мероприятия:</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контроль за санитарным состоянием помещений, контроль за организацией режима дня</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школьников, за проведением медицинских осмотров сотрудников пищеблока, ежедневное</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проведение бракеража готовой пищи с отметкой в бракеражном журнале, своевременное</w:t>
      </w:r>
    </w:p>
    <w:p w:rsidR="001158F0" w:rsidRPr="00E5477D" w:rsidRDefault="001158F0" w:rsidP="00E5477D">
      <w:pPr>
        <w:autoSpaceDE w:val="0"/>
        <w:autoSpaceDN w:val="0"/>
        <w:adjustRightInd w:val="0"/>
        <w:spacing w:after="0" w:line="240" w:lineRule="auto"/>
        <w:rPr>
          <w:rFonts w:ascii="Times New Roman" w:eastAsia="TimesNewRoman" w:hAnsi="Times New Roman"/>
          <w:color w:val="000000"/>
          <w:sz w:val="24"/>
          <w:szCs w:val="24"/>
        </w:rPr>
      </w:pPr>
      <w:r w:rsidRPr="00E5477D">
        <w:rPr>
          <w:rFonts w:ascii="Times New Roman" w:eastAsia="TimesNewRoman" w:hAnsi="Times New Roman"/>
          <w:color w:val="000000"/>
          <w:sz w:val="24"/>
          <w:szCs w:val="24"/>
        </w:rPr>
        <w:t>проведение изоляции больных детей из класса, проведение осмотра контактных детей.</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color w:val="000000"/>
          <w:sz w:val="24"/>
          <w:szCs w:val="24"/>
        </w:rPr>
        <w:t xml:space="preserve">       Организация образовательного деятельности в Учреждении осуществляется в </w:t>
      </w:r>
      <w:r w:rsidRPr="00E5477D">
        <w:rPr>
          <w:rFonts w:ascii="Times New Roman" w:eastAsia="TimesNewRoman" w:hAnsi="Times New Roman"/>
          <w:sz w:val="24"/>
          <w:szCs w:val="24"/>
        </w:rPr>
        <w:t>условиях классно-кабинетной системы в соответствии с основными нормами охраны</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труда и санитарно-гигиеническими правилами.</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Материально-техническое оснащение образовательной деятельности обеспечивает</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следующие ключевые возможности:</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осуществления обучающимися самостоятельной познавательной деятельности;</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включения обучающихся в проектную и учебно-исследовательскую деятельность,</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проведения наблюдений и экспериментов, в том числе с использованием учебного</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лабораторного оборудования цифрового (электронного) и традиционного измерения,</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виртуальных лабораторий, вещественных и виртуально-наглядных моделей и коллекций</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основных математических и естественнонаучных объектов и явлений;</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художественного творчества с использованием современных инструментов и</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технологий, реализации художественно-оформительских и издательских проектов;</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создания материальных и информационных объектов с использованием ручных</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инструментов и электроинструментов, применяемых в избранных для изучения</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распространенных технологиях (индустриальных, технологий ведения дома,</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информационных и коммуникационных технологиях);</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развития личного опыта применения универсальных учебных действий в</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экологически ориентированной социальной деятельности, экологического мышления и</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экологической культуры;</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базовое и углубленное изучение предметов;</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проектирования и конструирования, в том числе моделей с цифровым управлением</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 обратной связью, с использованием конструкторов, управления объектами;</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программирования;</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наблюдения, наглядного представления и анализа данных; использования</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цифровых планов и карт, спутниковых изображений;</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физического развития, систематических занятий физической культурой и спортом,</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участия в физкультурно-спортивных и оздоровительных мероприятиях;</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занятий по изучению правил дорожного движения с использованием игр,</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оборудования, а также компьютерных технологий;</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размещения продуктов познавательной, учебно-исследовательской и проектной</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деятельности обучающихся в информационно-образовательной среде Учреждения;</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проектирования и организации индивидуальной и групповой деятельности,</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организации своего времени с использованием ИКТ;</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планирование образовательной деятельности, фиксирования ее реализации в целом</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 на отдельных этапах;</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выявления и фиксирования динамики промежуточных и итоговых результатов;</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обеспечения доступа в школьной библиотеке к информационным ресурсам</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Интернета, учебной и художественной литературе, коллекциям медиаресурсов на</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электронных носителях, к множительной технике для тиражирования учебных и</w:t>
      </w:r>
    </w:p>
    <w:p w:rsidR="0066399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методических текстографических и аудио-видеоматериалов, результатов творческой</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lastRenderedPageBreak/>
        <w:t>научно-исследовательской и проектной деятельности обучающихся; проведения массовых</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мероприятий, собраний, представлений;</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досуга и общения обучающихся, группового просмотра кино- и видеоматериалов,</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организации сценической работы, театрализованных представлений, обеспеченных</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озвучиванием, освещением и мультимедийным сопровождением;</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маркетинг образовательных услуг и работу школьных медиа (выпуск школьных</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печатных изданий, работа сайта образовательной организации, представление школы в</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социальных сетях и пр.);</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организации качественного горячего питания, медицинского обслуживания отдыха</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и педагогических работников.</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Оформление помещений Учреждения соответствует действующим санитарным</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нормам и правилам, рекомендациям по обеспечению эргономики, а также максимально</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способствует реализации интеллектуальных, творческих и иных способностей и замыслов</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обучающихся и педагогических работников (в том числе использование различных</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элементов декора, размещение информационно- справочной информации, мотивирующая</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навигация и пр.).</w:t>
      </w:r>
    </w:p>
    <w:p w:rsidR="001158F0" w:rsidRPr="00E5477D" w:rsidRDefault="001158F0" w:rsidP="00E5477D">
      <w:pPr>
        <w:autoSpaceDE w:val="0"/>
        <w:autoSpaceDN w:val="0"/>
        <w:adjustRightInd w:val="0"/>
        <w:spacing w:after="0" w:line="240" w:lineRule="auto"/>
        <w:rPr>
          <w:rFonts w:ascii="Times New Roman" w:eastAsia="TimesNewRoman" w:hAnsi="Times New Roman"/>
          <w:sz w:val="24"/>
          <w:szCs w:val="24"/>
        </w:rPr>
      </w:pPr>
      <w:r w:rsidRPr="00E5477D">
        <w:rPr>
          <w:rFonts w:ascii="Times New Roman" w:eastAsia="TimesNewRoman" w:hAnsi="Times New Roman"/>
          <w:sz w:val="24"/>
          <w:szCs w:val="24"/>
        </w:rPr>
        <w:t xml:space="preserve">       Перечень средств обучения и воспитания, используемых при реализации образовательных программ основного общего в МКОУ Старопершинская СОШ размещается на официальном сайте Учреждения.</w:t>
      </w:r>
    </w:p>
    <w:sectPr w:rsidR="001158F0" w:rsidRPr="00E5477D" w:rsidSect="007467EA">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FF4" w:rsidRDefault="00D35FF4" w:rsidP="002A3772">
      <w:pPr>
        <w:spacing w:after="0" w:line="240" w:lineRule="auto"/>
      </w:pPr>
      <w:r>
        <w:separator/>
      </w:r>
    </w:p>
  </w:endnote>
  <w:endnote w:type="continuationSeparator" w:id="1">
    <w:p w:rsidR="00D35FF4" w:rsidRDefault="00D35FF4" w:rsidP="002A37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332438"/>
      <w:docPartObj>
        <w:docPartGallery w:val="Page Numbers (Bottom of Page)"/>
        <w:docPartUnique/>
      </w:docPartObj>
    </w:sdtPr>
    <w:sdtContent>
      <w:p w:rsidR="00870DC4" w:rsidRDefault="00FA2DA2">
        <w:pPr>
          <w:pStyle w:val="a5"/>
          <w:jc w:val="center"/>
        </w:pPr>
        <w:r>
          <w:fldChar w:fldCharType="begin"/>
        </w:r>
        <w:r w:rsidR="00870DC4">
          <w:instrText xml:space="preserve"> PAGE   \* MERGEFORMAT </w:instrText>
        </w:r>
        <w:r>
          <w:fldChar w:fldCharType="separate"/>
        </w:r>
        <w:r w:rsidR="002B4978">
          <w:rPr>
            <w:noProof/>
          </w:rPr>
          <w:t>2</w:t>
        </w:r>
        <w:r>
          <w:rPr>
            <w:noProof/>
          </w:rPr>
          <w:fldChar w:fldCharType="end"/>
        </w:r>
      </w:p>
    </w:sdtContent>
  </w:sdt>
  <w:p w:rsidR="00870DC4" w:rsidRDefault="00870DC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FF4" w:rsidRDefault="00D35FF4" w:rsidP="002A3772">
      <w:pPr>
        <w:spacing w:after="0" w:line="240" w:lineRule="auto"/>
      </w:pPr>
      <w:r>
        <w:separator/>
      </w:r>
    </w:p>
  </w:footnote>
  <w:footnote w:type="continuationSeparator" w:id="1">
    <w:p w:rsidR="00D35FF4" w:rsidRDefault="00D35FF4" w:rsidP="002A3772">
      <w:pPr>
        <w:spacing w:after="0" w:line="240" w:lineRule="auto"/>
      </w:pPr>
      <w:r>
        <w:continuationSeparator/>
      </w:r>
    </w:p>
  </w:footnote>
  <w:footnote w:id="2">
    <w:p w:rsidR="00870DC4" w:rsidRPr="005636D9" w:rsidRDefault="00870DC4" w:rsidP="00BD1E43">
      <w:pPr>
        <w:pStyle w:val="af1"/>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3">
    <w:p w:rsidR="00870DC4" w:rsidRPr="0044449B" w:rsidRDefault="00870DC4" w:rsidP="008E5ABC">
      <w:pPr>
        <w:pStyle w:val="af2"/>
        <w:rPr>
          <w:lang w:val="en-US"/>
        </w:rPr>
      </w:pPr>
      <w:r>
        <w:rPr>
          <w:rStyle w:val="af4"/>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4">
    <w:p w:rsidR="00870DC4" w:rsidRDefault="00870DC4" w:rsidP="00E34526">
      <w:pPr>
        <w:pStyle w:val="af1"/>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r>
        <w:rPr>
          <w:rFonts w:ascii="Times New Roman" w:hAnsi="Times New Roman" w:cs="Times New Roman"/>
          <w:sz w:val="16"/>
          <w:szCs w:val="16"/>
          <w:vertAlign w:val="superscript"/>
        </w:rPr>
        <w:t>4</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p w:rsidR="00870DC4" w:rsidRPr="005636D9" w:rsidRDefault="00870DC4" w:rsidP="00E34526">
      <w:pPr>
        <w:pStyle w:val="af1"/>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t>5</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5">
    <w:p w:rsidR="00870DC4" w:rsidRPr="005636D9" w:rsidRDefault="00870DC4" w:rsidP="00B666E3">
      <w:pPr>
        <w:pStyle w:val="af1"/>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6">
    <w:p w:rsidR="00870DC4" w:rsidRPr="005636D9" w:rsidRDefault="00870DC4" w:rsidP="005873B1">
      <w:pPr>
        <w:pStyle w:val="af1"/>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7">
    <w:p w:rsidR="00870DC4" w:rsidRPr="005636D9" w:rsidRDefault="00870DC4" w:rsidP="005873B1">
      <w:pPr>
        <w:pStyle w:val="af1"/>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8">
    <w:p w:rsidR="00870DC4" w:rsidRPr="005636D9" w:rsidRDefault="00870DC4" w:rsidP="005873B1">
      <w:pPr>
        <w:pStyle w:val="af1"/>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9">
    <w:p w:rsidR="00870DC4" w:rsidRPr="005636D9" w:rsidRDefault="00870DC4" w:rsidP="002A136C">
      <w:pPr>
        <w:pStyle w:val="af1"/>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0">
    <w:p w:rsidR="00870DC4" w:rsidRPr="005636D9" w:rsidRDefault="00870DC4" w:rsidP="00907D82">
      <w:pPr>
        <w:pStyle w:val="af1"/>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1">
    <w:p w:rsidR="00870DC4" w:rsidRPr="005636D9" w:rsidRDefault="00870DC4" w:rsidP="00907D82">
      <w:pPr>
        <w:pStyle w:val="af1"/>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2">
    <w:p w:rsidR="00870DC4" w:rsidRPr="005636D9" w:rsidRDefault="00870DC4" w:rsidP="00822E81">
      <w:pPr>
        <w:pStyle w:val="af1"/>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3">
    <w:p w:rsidR="00870DC4" w:rsidRPr="005636D9" w:rsidRDefault="00870DC4" w:rsidP="00822E81">
      <w:pPr>
        <w:pStyle w:val="af1"/>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4">
    <w:p w:rsidR="00870DC4" w:rsidRPr="005636D9" w:rsidRDefault="00870DC4" w:rsidP="00EB59F9">
      <w:pPr>
        <w:pStyle w:val="af1"/>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15">
    <w:p w:rsidR="00870DC4" w:rsidRDefault="00870DC4" w:rsidP="00F42AFD">
      <w:pPr>
        <w:pStyle w:val="af1"/>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870DC4" w:rsidRPr="005636D9" w:rsidRDefault="00870DC4" w:rsidP="00F42AFD">
      <w:pPr>
        <w:pStyle w:val="af1"/>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16">
    <w:p w:rsidR="00870DC4" w:rsidRPr="005636D9" w:rsidRDefault="00870DC4" w:rsidP="001E3FCA">
      <w:pPr>
        <w:pStyle w:val="af1"/>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17">
    <w:p w:rsidR="00870DC4" w:rsidRPr="005636D9" w:rsidRDefault="00870DC4" w:rsidP="00CF0D5E">
      <w:pPr>
        <w:pStyle w:val="af1"/>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18">
    <w:p w:rsidR="00870DC4" w:rsidRPr="005636D9" w:rsidRDefault="00870DC4" w:rsidP="00E06AA5">
      <w:pPr>
        <w:pStyle w:val="af1"/>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384CF1"/>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5773B8"/>
    <w:multiLevelType w:val="hybridMultilevel"/>
    <w:tmpl w:val="6FE8A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DD146B"/>
    <w:multiLevelType w:val="hybridMultilevel"/>
    <w:tmpl w:val="BBA6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E0222D"/>
    <w:multiLevelType w:val="hybridMultilevel"/>
    <w:tmpl w:val="0A547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D30922"/>
    <w:multiLevelType w:val="hybridMultilevel"/>
    <w:tmpl w:val="6D3AB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2114C5"/>
    <w:multiLevelType w:val="hybridMultilevel"/>
    <w:tmpl w:val="8CB44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06045E"/>
    <w:multiLevelType w:val="hybridMultilevel"/>
    <w:tmpl w:val="5AE8D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A16F77"/>
    <w:multiLevelType w:val="hybridMultilevel"/>
    <w:tmpl w:val="66D44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0F77C6"/>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525F7A"/>
    <w:multiLevelType w:val="hybridMultilevel"/>
    <w:tmpl w:val="34F64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2057BFE"/>
    <w:multiLevelType w:val="hybridMultilevel"/>
    <w:tmpl w:val="D4F09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4541FF0"/>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9">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DA4442E"/>
    <w:multiLevelType w:val="hybridMultilevel"/>
    <w:tmpl w:val="34900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E9F7754"/>
    <w:multiLevelType w:val="hybridMultilevel"/>
    <w:tmpl w:val="27D8F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F39019F"/>
    <w:multiLevelType w:val="hybridMultilevel"/>
    <w:tmpl w:val="DED88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F5C4005"/>
    <w:multiLevelType w:val="hybridMultilevel"/>
    <w:tmpl w:val="01883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52114A5"/>
    <w:multiLevelType w:val="hybridMultilevel"/>
    <w:tmpl w:val="FE860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79D7904"/>
    <w:multiLevelType w:val="hybridMultilevel"/>
    <w:tmpl w:val="D54A0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81F71C8"/>
    <w:multiLevelType w:val="hybridMultilevel"/>
    <w:tmpl w:val="BD8E8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E011BF7"/>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ED72F21"/>
    <w:multiLevelType w:val="hybridMultilevel"/>
    <w:tmpl w:val="EEB89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F092AEC"/>
    <w:multiLevelType w:val="hybridMultilevel"/>
    <w:tmpl w:val="F0D0F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FB73211"/>
    <w:multiLevelType w:val="hybridMultilevel"/>
    <w:tmpl w:val="CCB85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0AB5F9D"/>
    <w:multiLevelType w:val="hybridMultilevel"/>
    <w:tmpl w:val="320E8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1606D57"/>
    <w:multiLevelType w:val="hybridMultilevel"/>
    <w:tmpl w:val="49C43134"/>
    <w:lvl w:ilvl="0" w:tplc="F1F005B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42945CC"/>
    <w:multiLevelType w:val="hybridMultilevel"/>
    <w:tmpl w:val="BF4E8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9F93C95"/>
    <w:multiLevelType w:val="hybridMultilevel"/>
    <w:tmpl w:val="6E680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A5E7168"/>
    <w:multiLevelType w:val="hybridMultilevel"/>
    <w:tmpl w:val="E6C4A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BED4005"/>
    <w:multiLevelType w:val="hybridMultilevel"/>
    <w:tmpl w:val="68B45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CDB51CE"/>
    <w:multiLevelType w:val="hybridMultilevel"/>
    <w:tmpl w:val="9CB2C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DCA29BE"/>
    <w:multiLevelType w:val="hybridMultilevel"/>
    <w:tmpl w:val="D6C4D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EEA49B7"/>
    <w:multiLevelType w:val="hybridMultilevel"/>
    <w:tmpl w:val="7A70A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6A72E2"/>
    <w:multiLevelType w:val="hybridMultilevel"/>
    <w:tmpl w:val="D264D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633D2E"/>
    <w:multiLevelType w:val="hybridMultilevel"/>
    <w:tmpl w:val="75E07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A517EE"/>
    <w:multiLevelType w:val="hybridMultilevel"/>
    <w:tmpl w:val="58F62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2160D1D"/>
    <w:multiLevelType w:val="hybridMultilevel"/>
    <w:tmpl w:val="DA884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473444D"/>
    <w:multiLevelType w:val="hybridMultilevel"/>
    <w:tmpl w:val="E2B27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79F54C1"/>
    <w:multiLevelType w:val="hybridMultilevel"/>
    <w:tmpl w:val="18A00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B15252D"/>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35">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36">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CF806C5"/>
    <w:multiLevelType w:val="hybridMultilevel"/>
    <w:tmpl w:val="72C21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D487BD7"/>
    <w:multiLevelType w:val="hybridMultilevel"/>
    <w:tmpl w:val="7C900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F681FA7"/>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064471B"/>
    <w:multiLevelType w:val="hybridMultilevel"/>
    <w:tmpl w:val="57A6F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9">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44F293C"/>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5921159"/>
    <w:multiLevelType w:val="hybridMultilevel"/>
    <w:tmpl w:val="9A1C8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81A2029"/>
    <w:multiLevelType w:val="hybridMultilevel"/>
    <w:tmpl w:val="08F4F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2B46387"/>
    <w:multiLevelType w:val="hybridMultilevel"/>
    <w:tmpl w:val="6D108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533258C"/>
    <w:multiLevelType w:val="hybridMultilevel"/>
    <w:tmpl w:val="05669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6D12A31"/>
    <w:multiLevelType w:val="hybridMultilevel"/>
    <w:tmpl w:val="2D96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A7E357D"/>
    <w:multiLevelType w:val="hybridMultilevel"/>
    <w:tmpl w:val="6992A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CBE7521"/>
    <w:multiLevelType w:val="hybridMultilevel"/>
    <w:tmpl w:val="4392B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DA6462A"/>
    <w:multiLevelType w:val="hybridMultilevel"/>
    <w:tmpl w:val="2CE4A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E795F49"/>
    <w:multiLevelType w:val="hybridMultilevel"/>
    <w:tmpl w:val="56988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2F15187"/>
    <w:multiLevelType w:val="hybridMultilevel"/>
    <w:tmpl w:val="B5F0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36C4937"/>
    <w:multiLevelType w:val="hybridMultilevel"/>
    <w:tmpl w:val="D2940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469216A"/>
    <w:multiLevelType w:val="hybridMultilevel"/>
    <w:tmpl w:val="4E6CD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65E34B9"/>
    <w:multiLevelType w:val="hybridMultilevel"/>
    <w:tmpl w:val="3FBC6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A817DE7"/>
    <w:multiLevelType w:val="hybridMultilevel"/>
    <w:tmpl w:val="28525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B4026EB"/>
    <w:multiLevelType w:val="hybridMultilevel"/>
    <w:tmpl w:val="D91EE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D464B10"/>
    <w:multiLevelType w:val="hybridMultilevel"/>
    <w:tmpl w:val="52086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EFA0922"/>
    <w:multiLevelType w:val="hybridMultilevel"/>
    <w:tmpl w:val="7BD2A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0"/>
  </w:num>
  <w:num w:numId="2">
    <w:abstractNumId w:val="369"/>
  </w:num>
  <w:num w:numId="3">
    <w:abstractNumId w:val="216"/>
  </w:num>
  <w:num w:numId="4">
    <w:abstractNumId w:val="320"/>
  </w:num>
  <w:num w:numId="5">
    <w:abstractNumId w:val="350"/>
  </w:num>
  <w:num w:numId="6">
    <w:abstractNumId w:val="90"/>
  </w:num>
  <w:num w:numId="7">
    <w:abstractNumId w:val="150"/>
  </w:num>
  <w:num w:numId="8">
    <w:abstractNumId w:val="307"/>
  </w:num>
  <w:num w:numId="9">
    <w:abstractNumId w:val="239"/>
  </w:num>
  <w:num w:numId="10">
    <w:abstractNumId w:val="9"/>
  </w:num>
  <w:num w:numId="11">
    <w:abstractNumId w:val="296"/>
  </w:num>
  <w:num w:numId="12">
    <w:abstractNumId w:val="117"/>
  </w:num>
  <w:num w:numId="13">
    <w:abstractNumId w:val="361"/>
  </w:num>
  <w:num w:numId="14">
    <w:abstractNumId w:val="198"/>
  </w:num>
  <w:num w:numId="15">
    <w:abstractNumId w:val="145"/>
  </w:num>
  <w:num w:numId="16">
    <w:abstractNumId w:val="191"/>
  </w:num>
  <w:num w:numId="17">
    <w:abstractNumId w:val="207"/>
  </w:num>
  <w:num w:numId="18">
    <w:abstractNumId w:val="194"/>
  </w:num>
  <w:num w:numId="19">
    <w:abstractNumId w:val="49"/>
  </w:num>
  <w:num w:numId="20">
    <w:abstractNumId w:val="41"/>
  </w:num>
  <w:num w:numId="21">
    <w:abstractNumId w:val="83"/>
  </w:num>
  <w:num w:numId="22">
    <w:abstractNumId w:val="202"/>
  </w:num>
  <w:num w:numId="23">
    <w:abstractNumId w:val="337"/>
  </w:num>
  <w:num w:numId="24">
    <w:abstractNumId w:val="188"/>
  </w:num>
  <w:num w:numId="25">
    <w:abstractNumId w:val="37"/>
  </w:num>
  <w:num w:numId="26">
    <w:abstractNumId w:val="144"/>
  </w:num>
  <w:num w:numId="27">
    <w:abstractNumId w:val="323"/>
  </w:num>
  <w:num w:numId="28">
    <w:abstractNumId w:val="199"/>
  </w:num>
  <w:num w:numId="29">
    <w:abstractNumId w:val="89"/>
  </w:num>
  <w:num w:numId="30">
    <w:abstractNumId w:val="374"/>
  </w:num>
  <w:num w:numId="31">
    <w:abstractNumId w:val="18"/>
  </w:num>
  <w:num w:numId="32">
    <w:abstractNumId w:val="305"/>
  </w:num>
  <w:num w:numId="33">
    <w:abstractNumId w:val="13"/>
  </w:num>
  <w:num w:numId="34">
    <w:abstractNumId w:val="268"/>
  </w:num>
  <w:num w:numId="35">
    <w:abstractNumId w:val="360"/>
  </w:num>
  <w:num w:numId="36">
    <w:abstractNumId w:val="28"/>
  </w:num>
  <w:num w:numId="37">
    <w:abstractNumId w:val="109"/>
  </w:num>
  <w:num w:numId="38">
    <w:abstractNumId w:val="265"/>
  </w:num>
  <w:num w:numId="39">
    <w:abstractNumId w:val="7"/>
  </w:num>
  <w:num w:numId="40">
    <w:abstractNumId w:val="121"/>
  </w:num>
  <w:num w:numId="41">
    <w:abstractNumId w:val="249"/>
  </w:num>
  <w:num w:numId="42">
    <w:abstractNumId w:val="147"/>
  </w:num>
  <w:num w:numId="43">
    <w:abstractNumId w:val="336"/>
  </w:num>
  <w:num w:numId="44">
    <w:abstractNumId w:val="162"/>
  </w:num>
  <w:num w:numId="45">
    <w:abstractNumId w:val="325"/>
  </w:num>
  <w:num w:numId="46">
    <w:abstractNumId w:val="200"/>
  </w:num>
  <w:num w:numId="47">
    <w:abstractNumId w:val="6"/>
  </w:num>
  <w:num w:numId="48">
    <w:abstractNumId w:val="342"/>
  </w:num>
  <w:num w:numId="49">
    <w:abstractNumId w:val="179"/>
  </w:num>
  <w:num w:numId="50">
    <w:abstractNumId w:val="316"/>
  </w:num>
  <w:num w:numId="51">
    <w:abstractNumId w:val="176"/>
  </w:num>
  <w:num w:numId="52">
    <w:abstractNumId w:val="86"/>
  </w:num>
  <w:num w:numId="53">
    <w:abstractNumId w:val="186"/>
  </w:num>
  <w:num w:numId="54">
    <w:abstractNumId w:val="271"/>
  </w:num>
  <w:num w:numId="55">
    <w:abstractNumId w:val="201"/>
  </w:num>
  <w:num w:numId="56">
    <w:abstractNumId w:val="295"/>
  </w:num>
  <w:num w:numId="57">
    <w:abstractNumId w:val="55"/>
  </w:num>
  <w:num w:numId="58">
    <w:abstractNumId w:val="222"/>
  </w:num>
  <w:num w:numId="59">
    <w:abstractNumId w:val="149"/>
  </w:num>
  <w:num w:numId="60">
    <w:abstractNumId w:val="16"/>
  </w:num>
  <w:num w:numId="61">
    <w:abstractNumId w:val="283"/>
  </w:num>
  <w:num w:numId="62">
    <w:abstractNumId w:val="237"/>
  </w:num>
  <w:num w:numId="63">
    <w:abstractNumId w:val="135"/>
  </w:num>
  <w:num w:numId="64">
    <w:abstractNumId w:val="214"/>
  </w:num>
  <w:num w:numId="65">
    <w:abstractNumId w:val="302"/>
  </w:num>
  <w:num w:numId="66">
    <w:abstractNumId w:val="315"/>
  </w:num>
  <w:num w:numId="67">
    <w:abstractNumId w:val="110"/>
  </w:num>
  <w:num w:numId="68">
    <w:abstractNumId w:val="107"/>
  </w:num>
  <w:num w:numId="69">
    <w:abstractNumId w:val="175"/>
  </w:num>
  <w:num w:numId="70">
    <w:abstractNumId w:val="163"/>
  </w:num>
  <w:num w:numId="71">
    <w:abstractNumId w:val="67"/>
  </w:num>
  <w:num w:numId="72">
    <w:abstractNumId w:val="281"/>
  </w:num>
  <w:num w:numId="73">
    <w:abstractNumId w:val="335"/>
  </w:num>
  <w:num w:numId="74">
    <w:abstractNumId w:val="353"/>
  </w:num>
  <w:num w:numId="75">
    <w:abstractNumId w:val="252"/>
  </w:num>
  <w:num w:numId="76">
    <w:abstractNumId w:val="356"/>
  </w:num>
  <w:num w:numId="77">
    <w:abstractNumId w:val="303"/>
  </w:num>
  <w:num w:numId="78">
    <w:abstractNumId w:val="77"/>
  </w:num>
  <w:num w:numId="79">
    <w:abstractNumId w:val="35"/>
  </w:num>
  <w:num w:numId="80">
    <w:abstractNumId w:val="245"/>
  </w:num>
  <w:num w:numId="81">
    <w:abstractNumId w:val="11"/>
  </w:num>
  <w:num w:numId="82">
    <w:abstractNumId w:val="27"/>
  </w:num>
  <w:num w:numId="83">
    <w:abstractNumId w:val="21"/>
  </w:num>
  <w:num w:numId="84">
    <w:abstractNumId w:val="276"/>
  </w:num>
  <w:num w:numId="85">
    <w:abstractNumId w:val="224"/>
  </w:num>
  <w:num w:numId="86">
    <w:abstractNumId w:val="254"/>
  </w:num>
  <w:num w:numId="87">
    <w:abstractNumId w:val="87"/>
  </w:num>
  <w:num w:numId="88">
    <w:abstractNumId w:val="170"/>
  </w:num>
  <w:num w:numId="89">
    <w:abstractNumId w:val="138"/>
  </w:num>
  <w:num w:numId="90">
    <w:abstractNumId w:val="195"/>
  </w:num>
  <w:num w:numId="91">
    <w:abstractNumId w:val="108"/>
  </w:num>
  <w:num w:numId="92">
    <w:abstractNumId w:val="242"/>
  </w:num>
  <w:num w:numId="93">
    <w:abstractNumId w:val="61"/>
  </w:num>
  <w:num w:numId="94">
    <w:abstractNumId w:val="280"/>
  </w:num>
  <w:num w:numId="95">
    <w:abstractNumId w:val="69"/>
  </w:num>
  <w:num w:numId="96">
    <w:abstractNumId w:val="205"/>
  </w:num>
  <w:num w:numId="97">
    <w:abstractNumId w:val="355"/>
  </w:num>
  <w:num w:numId="98">
    <w:abstractNumId w:val="284"/>
  </w:num>
  <w:num w:numId="99">
    <w:abstractNumId w:val="30"/>
  </w:num>
  <w:num w:numId="100">
    <w:abstractNumId w:val="106"/>
  </w:num>
  <w:num w:numId="101">
    <w:abstractNumId w:val="310"/>
  </w:num>
  <w:num w:numId="102">
    <w:abstractNumId w:val="331"/>
  </w:num>
  <w:num w:numId="103">
    <w:abstractNumId w:val="113"/>
  </w:num>
  <w:num w:numId="104">
    <w:abstractNumId w:val="244"/>
  </w:num>
  <w:num w:numId="105">
    <w:abstractNumId w:val="226"/>
  </w:num>
  <w:num w:numId="106">
    <w:abstractNumId w:val="327"/>
  </w:num>
  <w:num w:numId="107">
    <w:abstractNumId w:val="251"/>
  </w:num>
  <w:num w:numId="108">
    <w:abstractNumId w:val="132"/>
  </w:num>
  <w:num w:numId="109">
    <w:abstractNumId w:val="266"/>
  </w:num>
  <w:num w:numId="110">
    <w:abstractNumId w:val="209"/>
  </w:num>
  <w:num w:numId="111">
    <w:abstractNumId w:val="230"/>
  </w:num>
  <w:num w:numId="112">
    <w:abstractNumId w:val="261"/>
  </w:num>
  <w:num w:numId="113">
    <w:abstractNumId w:val="234"/>
  </w:num>
  <w:num w:numId="114">
    <w:abstractNumId w:val="241"/>
  </w:num>
  <w:num w:numId="115">
    <w:abstractNumId w:val="137"/>
  </w:num>
  <w:num w:numId="116">
    <w:abstractNumId w:val="2"/>
  </w:num>
  <w:num w:numId="117">
    <w:abstractNumId w:val="304"/>
  </w:num>
  <w:num w:numId="118">
    <w:abstractNumId w:val="357"/>
  </w:num>
  <w:num w:numId="119">
    <w:abstractNumId w:val="324"/>
  </w:num>
  <w:num w:numId="120">
    <w:abstractNumId w:val="88"/>
  </w:num>
  <w:num w:numId="121">
    <w:abstractNumId w:val="102"/>
  </w:num>
  <w:num w:numId="122">
    <w:abstractNumId w:val="321"/>
  </w:num>
  <w:num w:numId="123">
    <w:abstractNumId w:val="341"/>
  </w:num>
  <w:num w:numId="124">
    <w:abstractNumId w:val="120"/>
  </w:num>
  <w:num w:numId="125">
    <w:abstractNumId w:val="257"/>
  </w:num>
  <w:num w:numId="126">
    <w:abstractNumId w:val="171"/>
  </w:num>
  <w:num w:numId="127">
    <w:abstractNumId w:val="24"/>
  </w:num>
  <w:num w:numId="128">
    <w:abstractNumId w:val="232"/>
  </w:num>
  <w:num w:numId="129">
    <w:abstractNumId w:val="359"/>
  </w:num>
  <w:num w:numId="130">
    <w:abstractNumId w:val="204"/>
  </w:num>
  <w:num w:numId="131">
    <w:abstractNumId w:val="210"/>
  </w:num>
  <w:num w:numId="132">
    <w:abstractNumId w:val="81"/>
  </w:num>
  <w:num w:numId="133">
    <w:abstractNumId w:val="293"/>
  </w:num>
  <w:num w:numId="134">
    <w:abstractNumId w:val="148"/>
  </w:num>
  <w:num w:numId="135">
    <w:abstractNumId w:val="44"/>
  </w:num>
  <w:num w:numId="136">
    <w:abstractNumId w:val="100"/>
  </w:num>
  <w:num w:numId="137">
    <w:abstractNumId w:val="294"/>
  </w:num>
  <w:num w:numId="138">
    <w:abstractNumId w:val="278"/>
  </w:num>
  <w:num w:numId="139">
    <w:abstractNumId w:val="206"/>
  </w:num>
  <w:num w:numId="140">
    <w:abstractNumId w:val="75"/>
  </w:num>
  <w:num w:numId="141">
    <w:abstractNumId w:val="318"/>
  </w:num>
  <w:num w:numId="142">
    <w:abstractNumId w:val="103"/>
  </w:num>
  <w:num w:numId="143">
    <w:abstractNumId w:val="140"/>
  </w:num>
  <w:num w:numId="144">
    <w:abstractNumId w:val="84"/>
  </w:num>
  <w:num w:numId="145">
    <w:abstractNumId w:val="12"/>
  </w:num>
  <w:num w:numId="146">
    <w:abstractNumId w:val="5"/>
  </w:num>
  <w:num w:numId="147">
    <w:abstractNumId w:val="308"/>
  </w:num>
  <w:num w:numId="148">
    <w:abstractNumId w:val="39"/>
  </w:num>
  <w:num w:numId="149">
    <w:abstractNumId w:val="161"/>
  </w:num>
  <w:num w:numId="150">
    <w:abstractNumId w:val="277"/>
  </w:num>
  <w:num w:numId="151">
    <w:abstractNumId w:val="231"/>
  </w:num>
  <w:num w:numId="152">
    <w:abstractNumId w:val="319"/>
  </w:num>
  <w:num w:numId="153">
    <w:abstractNumId w:val="111"/>
  </w:num>
  <w:num w:numId="154">
    <w:abstractNumId w:val="99"/>
  </w:num>
  <w:num w:numId="155">
    <w:abstractNumId w:val="64"/>
  </w:num>
  <w:num w:numId="156">
    <w:abstractNumId w:val="82"/>
  </w:num>
  <w:num w:numId="157">
    <w:abstractNumId w:val="189"/>
  </w:num>
  <w:num w:numId="158">
    <w:abstractNumId w:val="272"/>
  </w:num>
  <w:num w:numId="159">
    <w:abstractNumId w:val="91"/>
  </w:num>
  <w:num w:numId="160">
    <w:abstractNumId w:val="180"/>
  </w:num>
  <w:num w:numId="161">
    <w:abstractNumId w:val="215"/>
  </w:num>
  <w:num w:numId="162">
    <w:abstractNumId w:val="79"/>
  </w:num>
  <w:num w:numId="163">
    <w:abstractNumId w:val="20"/>
  </w:num>
  <w:num w:numId="164">
    <w:abstractNumId w:val="52"/>
  </w:num>
  <w:num w:numId="165">
    <w:abstractNumId w:val="213"/>
  </w:num>
  <w:num w:numId="166">
    <w:abstractNumId w:val="139"/>
  </w:num>
  <w:num w:numId="167">
    <w:abstractNumId w:val="334"/>
  </w:num>
  <w:num w:numId="168">
    <w:abstractNumId w:val="47"/>
  </w:num>
  <w:num w:numId="169">
    <w:abstractNumId w:val="131"/>
  </w:num>
  <w:num w:numId="170">
    <w:abstractNumId w:val="80"/>
  </w:num>
  <w:num w:numId="171">
    <w:abstractNumId w:val="290"/>
  </w:num>
  <w:num w:numId="172">
    <w:abstractNumId w:val="211"/>
  </w:num>
  <w:num w:numId="173">
    <w:abstractNumId w:val="60"/>
  </w:num>
  <w:num w:numId="174">
    <w:abstractNumId w:val="68"/>
  </w:num>
  <w:num w:numId="175">
    <w:abstractNumId w:val="279"/>
  </w:num>
  <w:num w:numId="176">
    <w:abstractNumId w:val="288"/>
  </w:num>
  <w:num w:numId="177">
    <w:abstractNumId w:val="338"/>
  </w:num>
  <w:num w:numId="178">
    <w:abstractNumId w:val="118"/>
  </w:num>
  <w:num w:numId="179">
    <w:abstractNumId w:val="291"/>
  </w:num>
  <w:num w:numId="180">
    <w:abstractNumId w:val="344"/>
  </w:num>
  <w:num w:numId="181">
    <w:abstractNumId w:val="370"/>
  </w:num>
  <w:num w:numId="182">
    <w:abstractNumId w:val="128"/>
  </w:num>
  <w:num w:numId="183">
    <w:abstractNumId w:val="289"/>
  </w:num>
  <w:num w:numId="184">
    <w:abstractNumId w:val="270"/>
  </w:num>
  <w:num w:numId="185">
    <w:abstractNumId w:val="345"/>
  </w:num>
  <w:num w:numId="186">
    <w:abstractNumId w:val="236"/>
  </w:num>
  <w:num w:numId="187">
    <w:abstractNumId w:val="168"/>
  </w:num>
  <w:num w:numId="188">
    <w:abstractNumId w:val="348"/>
  </w:num>
  <w:num w:numId="189">
    <w:abstractNumId w:val="93"/>
  </w:num>
  <w:num w:numId="190">
    <w:abstractNumId w:val="354"/>
  </w:num>
  <w:num w:numId="191">
    <w:abstractNumId w:val="97"/>
  </w:num>
  <w:num w:numId="192">
    <w:abstractNumId w:val="311"/>
  </w:num>
  <w:num w:numId="193">
    <w:abstractNumId w:val="366"/>
  </w:num>
  <w:num w:numId="194">
    <w:abstractNumId w:val="51"/>
  </w:num>
  <w:num w:numId="195">
    <w:abstractNumId w:val="340"/>
  </w:num>
  <w:num w:numId="196">
    <w:abstractNumId w:val="217"/>
  </w:num>
  <w:num w:numId="197">
    <w:abstractNumId w:val="328"/>
  </w:num>
  <w:num w:numId="198">
    <w:abstractNumId w:val="267"/>
  </w:num>
  <w:num w:numId="199">
    <w:abstractNumId w:val="164"/>
  </w:num>
  <w:num w:numId="200">
    <w:abstractNumId w:val="182"/>
  </w:num>
  <w:num w:numId="201">
    <w:abstractNumId w:val="197"/>
  </w:num>
  <w:num w:numId="202">
    <w:abstractNumId w:val="286"/>
  </w:num>
  <w:num w:numId="203">
    <w:abstractNumId w:val="119"/>
  </w:num>
  <w:num w:numId="204">
    <w:abstractNumId w:val="263"/>
  </w:num>
  <w:num w:numId="205">
    <w:abstractNumId w:val="15"/>
  </w:num>
  <w:num w:numId="206">
    <w:abstractNumId w:val="225"/>
  </w:num>
  <w:num w:numId="207">
    <w:abstractNumId w:val="332"/>
  </w:num>
  <w:num w:numId="208">
    <w:abstractNumId w:val="127"/>
  </w:num>
  <w:num w:numId="209">
    <w:abstractNumId w:val="274"/>
  </w:num>
  <w:num w:numId="210">
    <w:abstractNumId w:val="130"/>
  </w:num>
  <w:num w:numId="211">
    <w:abstractNumId w:val="196"/>
  </w:num>
  <w:num w:numId="212">
    <w:abstractNumId w:val="123"/>
  </w:num>
  <w:num w:numId="213">
    <w:abstractNumId w:val="165"/>
  </w:num>
  <w:num w:numId="214">
    <w:abstractNumId w:val="260"/>
  </w:num>
  <w:num w:numId="215">
    <w:abstractNumId w:val="33"/>
  </w:num>
  <w:num w:numId="216">
    <w:abstractNumId w:val="287"/>
  </w:num>
  <w:num w:numId="217">
    <w:abstractNumId w:val="134"/>
  </w:num>
  <w:num w:numId="218">
    <w:abstractNumId w:val="124"/>
  </w:num>
  <w:num w:numId="219">
    <w:abstractNumId w:val="228"/>
  </w:num>
  <w:num w:numId="220">
    <w:abstractNumId w:val="351"/>
  </w:num>
  <w:num w:numId="221">
    <w:abstractNumId w:val="219"/>
  </w:num>
  <w:num w:numId="222">
    <w:abstractNumId w:val="19"/>
  </w:num>
  <w:num w:numId="223">
    <w:abstractNumId w:val="92"/>
  </w:num>
  <w:num w:numId="224">
    <w:abstractNumId w:val="43"/>
  </w:num>
  <w:num w:numId="225">
    <w:abstractNumId w:val="59"/>
  </w:num>
  <w:num w:numId="226">
    <w:abstractNumId w:val="122"/>
  </w:num>
  <w:num w:numId="227">
    <w:abstractNumId w:val="306"/>
  </w:num>
  <w:num w:numId="228">
    <w:abstractNumId w:val="169"/>
  </w:num>
  <w:num w:numId="229">
    <w:abstractNumId w:val="203"/>
  </w:num>
  <w:num w:numId="230">
    <w:abstractNumId w:val="151"/>
  </w:num>
  <w:num w:numId="231">
    <w:abstractNumId w:val="31"/>
  </w:num>
  <w:num w:numId="232">
    <w:abstractNumId w:val="62"/>
  </w:num>
  <w:num w:numId="233">
    <w:abstractNumId w:val="157"/>
  </w:num>
  <w:num w:numId="234">
    <w:abstractNumId w:val="70"/>
  </w:num>
  <w:num w:numId="235">
    <w:abstractNumId w:val="248"/>
  </w:num>
  <w:num w:numId="236">
    <w:abstractNumId w:val="256"/>
  </w:num>
  <w:num w:numId="237">
    <w:abstractNumId w:val="177"/>
  </w:num>
  <w:num w:numId="238">
    <w:abstractNumId w:val="65"/>
  </w:num>
  <w:num w:numId="239">
    <w:abstractNumId w:val="125"/>
  </w:num>
  <w:num w:numId="240">
    <w:abstractNumId w:val="227"/>
  </w:num>
  <w:num w:numId="241">
    <w:abstractNumId w:val="126"/>
  </w:num>
  <w:num w:numId="242">
    <w:abstractNumId w:val="173"/>
  </w:num>
  <w:num w:numId="243">
    <w:abstractNumId w:val="330"/>
  </w:num>
  <w:num w:numId="244">
    <w:abstractNumId w:val="300"/>
  </w:num>
  <w:num w:numId="245">
    <w:abstractNumId w:val="22"/>
  </w:num>
  <w:num w:numId="246">
    <w:abstractNumId w:val="185"/>
  </w:num>
  <w:num w:numId="247">
    <w:abstractNumId w:val="167"/>
  </w:num>
  <w:num w:numId="248">
    <w:abstractNumId w:val="17"/>
  </w:num>
  <w:num w:numId="249">
    <w:abstractNumId w:val="363"/>
  </w:num>
  <w:num w:numId="250">
    <w:abstractNumId w:val="339"/>
  </w:num>
  <w:num w:numId="251">
    <w:abstractNumId w:val="333"/>
  </w:num>
  <w:num w:numId="252">
    <w:abstractNumId w:val="309"/>
  </w:num>
  <w:num w:numId="253">
    <w:abstractNumId w:val="362"/>
  </w:num>
  <w:num w:numId="254">
    <w:abstractNumId w:val="63"/>
  </w:num>
  <w:num w:numId="255">
    <w:abstractNumId w:val="247"/>
  </w:num>
  <w:num w:numId="256">
    <w:abstractNumId w:val="229"/>
  </w:num>
  <w:num w:numId="257">
    <w:abstractNumId w:val="156"/>
  </w:num>
  <w:num w:numId="258">
    <w:abstractNumId w:val="25"/>
  </w:num>
  <w:num w:numId="259">
    <w:abstractNumId w:val="347"/>
  </w:num>
  <w:num w:numId="260">
    <w:abstractNumId w:val="153"/>
  </w:num>
  <w:num w:numId="261">
    <w:abstractNumId w:val="326"/>
  </w:num>
  <w:num w:numId="262">
    <w:abstractNumId w:val="235"/>
  </w:num>
  <w:num w:numId="263">
    <w:abstractNumId w:val="367"/>
  </w:num>
  <w:num w:numId="264">
    <w:abstractNumId w:val="42"/>
  </w:num>
  <w:num w:numId="265">
    <w:abstractNumId w:val="298"/>
  </w:num>
  <w:num w:numId="266">
    <w:abstractNumId w:val="358"/>
  </w:num>
  <w:num w:numId="267">
    <w:abstractNumId w:val="253"/>
  </w:num>
  <w:num w:numId="268">
    <w:abstractNumId w:val="273"/>
  </w:num>
  <w:num w:numId="269">
    <w:abstractNumId w:val="116"/>
  </w:num>
  <w:num w:numId="270">
    <w:abstractNumId w:val="192"/>
  </w:num>
  <w:num w:numId="271">
    <w:abstractNumId w:val="343"/>
  </w:num>
  <w:num w:numId="272">
    <w:abstractNumId w:val="158"/>
  </w:num>
  <w:num w:numId="273">
    <w:abstractNumId w:val="58"/>
  </w:num>
  <w:num w:numId="274">
    <w:abstractNumId w:val="73"/>
  </w:num>
  <w:num w:numId="275">
    <w:abstractNumId w:val="314"/>
  </w:num>
  <w:num w:numId="276">
    <w:abstractNumId w:val="104"/>
  </w:num>
  <w:num w:numId="277">
    <w:abstractNumId w:val="96"/>
  </w:num>
  <w:num w:numId="278">
    <w:abstractNumId w:val="312"/>
  </w:num>
  <w:num w:numId="279">
    <w:abstractNumId w:val="183"/>
  </w:num>
  <w:num w:numId="280">
    <w:abstractNumId w:val="238"/>
  </w:num>
  <w:num w:numId="281">
    <w:abstractNumId w:val="32"/>
  </w:num>
  <w:num w:numId="282">
    <w:abstractNumId w:val="0"/>
  </w:num>
  <w:num w:numId="283">
    <w:abstractNumId w:val="368"/>
  </w:num>
  <w:num w:numId="284">
    <w:abstractNumId w:val="8"/>
  </w:num>
  <w:num w:numId="285">
    <w:abstractNumId w:val="66"/>
  </w:num>
  <w:num w:numId="286">
    <w:abstractNumId w:val="54"/>
  </w:num>
  <w:num w:numId="287">
    <w:abstractNumId w:val="133"/>
  </w:num>
  <w:num w:numId="288">
    <w:abstractNumId w:val="250"/>
  </w:num>
  <w:num w:numId="289">
    <w:abstractNumId w:val="46"/>
  </w:num>
  <w:num w:numId="290">
    <w:abstractNumId w:val="1"/>
  </w:num>
  <w:num w:numId="291">
    <w:abstractNumId w:val="329"/>
  </w:num>
  <w:num w:numId="292">
    <w:abstractNumId w:val="255"/>
  </w:num>
  <w:num w:numId="293">
    <w:abstractNumId w:val="292"/>
  </w:num>
  <w:num w:numId="294">
    <w:abstractNumId w:val="313"/>
  </w:num>
  <w:num w:numId="295">
    <w:abstractNumId w:val="172"/>
  </w:num>
  <w:num w:numId="296">
    <w:abstractNumId w:val="23"/>
  </w:num>
  <w:num w:numId="297">
    <w:abstractNumId w:val="38"/>
  </w:num>
  <w:num w:numId="298">
    <w:abstractNumId w:val="233"/>
  </w:num>
  <w:num w:numId="299">
    <w:abstractNumId w:val="269"/>
  </w:num>
  <w:num w:numId="300">
    <w:abstractNumId w:val="26"/>
  </w:num>
  <w:num w:numId="301">
    <w:abstractNumId w:val="262"/>
  </w:num>
  <w:num w:numId="302">
    <w:abstractNumId w:val="74"/>
  </w:num>
  <w:num w:numId="303">
    <w:abstractNumId w:val="301"/>
  </w:num>
  <w:num w:numId="304">
    <w:abstractNumId w:val="141"/>
  </w:num>
  <w:num w:numId="305">
    <w:abstractNumId w:val="376"/>
  </w:num>
  <w:num w:numId="306">
    <w:abstractNumId w:val="71"/>
  </w:num>
  <w:num w:numId="307">
    <w:abstractNumId w:val="142"/>
  </w:num>
  <w:num w:numId="308">
    <w:abstractNumId w:val="72"/>
  </w:num>
  <w:num w:numId="309">
    <w:abstractNumId w:val="346"/>
  </w:num>
  <w:num w:numId="310">
    <w:abstractNumId w:val="299"/>
  </w:num>
  <w:num w:numId="311">
    <w:abstractNumId w:val="146"/>
  </w:num>
  <w:num w:numId="312">
    <w:abstractNumId w:val="29"/>
  </w:num>
  <w:num w:numId="313">
    <w:abstractNumId w:val="275"/>
  </w:num>
  <w:num w:numId="314">
    <w:abstractNumId w:val="76"/>
  </w:num>
  <w:num w:numId="315">
    <w:abstractNumId w:val="375"/>
  </w:num>
  <w:num w:numId="316">
    <w:abstractNumId w:val="364"/>
  </w:num>
  <w:num w:numId="317">
    <w:abstractNumId w:val="34"/>
  </w:num>
  <w:num w:numId="318">
    <w:abstractNumId w:val="10"/>
  </w:num>
  <w:num w:numId="319">
    <w:abstractNumId w:val="101"/>
  </w:num>
  <w:num w:numId="320">
    <w:abstractNumId w:val="159"/>
  </w:num>
  <w:num w:numId="321">
    <w:abstractNumId w:val="212"/>
  </w:num>
  <w:num w:numId="322">
    <w:abstractNumId w:val="95"/>
  </w:num>
  <w:num w:numId="323">
    <w:abstractNumId w:val="45"/>
  </w:num>
  <w:num w:numId="324">
    <w:abstractNumId w:val="220"/>
  </w:num>
  <w:num w:numId="325">
    <w:abstractNumId w:val="53"/>
  </w:num>
  <w:num w:numId="326">
    <w:abstractNumId w:val="78"/>
  </w:num>
  <w:num w:numId="327">
    <w:abstractNumId w:val="50"/>
  </w:num>
  <w:num w:numId="328">
    <w:abstractNumId w:val="136"/>
  </w:num>
  <w:num w:numId="329">
    <w:abstractNumId w:val="112"/>
  </w:num>
  <w:num w:numId="330">
    <w:abstractNumId w:val="3"/>
  </w:num>
  <w:num w:numId="331">
    <w:abstractNumId w:val="190"/>
  </w:num>
  <w:num w:numId="332">
    <w:abstractNumId w:val="246"/>
  </w:num>
  <w:num w:numId="333">
    <w:abstractNumId w:val="218"/>
  </w:num>
  <w:num w:numId="334">
    <w:abstractNumId w:val="258"/>
  </w:num>
  <w:num w:numId="335">
    <w:abstractNumId w:val="48"/>
  </w:num>
  <w:num w:numId="336">
    <w:abstractNumId w:val="264"/>
  </w:num>
  <w:num w:numId="337">
    <w:abstractNumId w:val="193"/>
  </w:num>
  <w:num w:numId="338">
    <w:abstractNumId w:val="154"/>
  </w:num>
  <w:num w:numId="339">
    <w:abstractNumId w:val="36"/>
  </w:num>
  <w:num w:numId="340">
    <w:abstractNumId w:val="160"/>
  </w:num>
  <w:num w:numId="341">
    <w:abstractNumId w:val="259"/>
  </w:num>
  <w:num w:numId="342">
    <w:abstractNumId w:val="14"/>
  </w:num>
  <w:num w:numId="343">
    <w:abstractNumId w:val="114"/>
  </w:num>
  <w:num w:numId="344">
    <w:abstractNumId w:val="143"/>
  </w:num>
  <w:num w:numId="345">
    <w:abstractNumId w:val="155"/>
  </w:num>
  <w:num w:numId="346">
    <w:abstractNumId w:val="166"/>
  </w:num>
  <w:num w:numId="347">
    <w:abstractNumId w:val="94"/>
  </w:num>
  <w:num w:numId="348">
    <w:abstractNumId w:val="98"/>
  </w:num>
  <w:num w:numId="349">
    <w:abstractNumId w:val="322"/>
  </w:num>
  <w:num w:numId="350">
    <w:abstractNumId w:val="208"/>
  </w:num>
  <w:num w:numId="351">
    <w:abstractNumId w:val="297"/>
  </w:num>
  <w:num w:numId="352">
    <w:abstractNumId w:val="178"/>
  </w:num>
  <w:num w:numId="353">
    <w:abstractNumId w:val="184"/>
  </w:num>
  <w:num w:numId="354">
    <w:abstractNumId w:val="129"/>
  </w:num>
  <w:num w:numId="355">
    <w:abstractNumId w:val="365"/>
  </w:num>
  <w:num w:numId="356">
    <w:abstractNumId w:val="57"/>
  </w:num>
  <w:num w:numId="357">
    <w:abstractNumId w:val="115"/>
  </w:num>
  <w:num w:numId="358">
    <w:abstractNumId w:val="317"/>
  </w:num>
  <w:num w:numId="359">
    <w:abstractNumId w:val="223"/>
  </w:num>
  <w:num w:numId="360">
    <w:abstractNumId w:val="371"/>
  </w:num>
  <w:num w:numId="361">
    <w:abstractNumId w:val="349"/>
  </w:num>
  <w:num w:numId="362">
    <w:abstractNumId w:val="282"/>
  </w:num>
  <w:num w:numId="363">
    <w:abstractNumId w:val="105"/>
  </w:num>
  <w:num w:numId="364">
    <w:abstractNumId w:val="372"/>
  </w:num>
  <w:num w:numId="365">
    <w:abstractNumId w:val="243"/>
  </w:num>
  <w:num w:numId="366">
    <w:abstractNumId w:val="373"/>
  </w:num>
  <w:num w:numId="367">
    <w:abstractNumId w:val="56"/>
  </w:num>
  <w:num w:numId="368">
    <w:abstractNumId w:val="221"/>
  </w:num>
  <w:num w:numId="369">
    <w:abstractNumId w:val="285"/>
  </w:num>
  <w:num w:numId="370">
    <w:abstractNumId w:val="174"/>
  </w:num>
  <w:num w:numId="371">
    <w:abstractNumId w:val="181"/>
  </w:num>
  <w:num w:numId="372">
    <w:abstractNumId w:val="187"/>
  </w:num>
  <w:num w:numId="373">
    <w:abstractNumId w:val="40"/>
  </w:num>
  <w:num w:numId="374">
    <w:abstractNumId w:val="85"/>
  </w:num>
  <w:num w:numId="375">
    <w:abstractNumId w:val="352"/>
  </w:num>
  <w:num w:numId="376">
    <w:abstractNumId w:val="4"/>
  </w:num>
  <w:num w:numId="377">
    <w:abstractNumId w:val="152"/>
  </w:num>
  <w:numIdMacAtCleanup w:val="3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hdrShapeDefaults>
    <o:shapedefaults v:ext="edit" spidmax="38914"/>
  </w:hdrShapeDefaults>
  <w:footnotePr>
    <w:footnote w:id="0"/>
    <w:footnote w:id="1"/>
  </w:footnotePr>
  <w:endnotePr>
    <w:endnote w:id="0"/>
    <w:endnote w:id="1"/>
  </w:endnotePr>
  <w:compat/>
  <w:rsids>
    <w:rsidRoot w:val="002A3772"/>
    <w:rsid w:val="00001FBC"/>
    <w:rsid w:val="00012A4D"/>
    <w:rsid w:val="0002574E"/>
    <w:rsid w:val="00094E35"/>
    <w:rsid w:val="00104284"/>
    <w:rsid w:val="001158F0"/>
    <w:rsid w:val="00171D92"/>
    <w:rsid w:val="001A41DA"/>
    <w:rsid w:val="001B14EF"/>
    <w:rsid w:val="001C355E"/>
    <w:rsid w:val="001D05F6"/>
    <w:rsid w:val="001E3FCA"/>
    <w:rsid w:val="001F3414"/>
    <w:rsid w:val="0020157F"/>
    <w:rsid w:val="00212A77"/>
    <w:rsid w:val="002260C0"/>
    <w:rsid w:val="002266C0"/>
    <w:rsid w:val="002513FE"/>
    <w:rsid w:val="002A136C"/>
    <w:rsid w:val="002A3772"/>
    <w:rsid w:val="002B4978"/>
    <w:rsid w:val="002C2EB7"/>
    <w:rsid w:val="002D4BDA"/>
    <w:rsid w:val="00306CE5"/>
    <w:rsid w:val="00317AFC"/>
    <w:rsid w:val="00335E6F"/>
    <w:rsid w:val="0035513C"/>
    <w:rsid w:val="00427F8F"/>
    <w:rsid w:val="00441BF4"/>
    <w:rsid w:val="00443DA3"/>
    <w:rsid w:val="00474DAB"/>
    <w:rsid w:val="004C791F"/>
    <w:rsid w:val="00521449"/>
    <w:rsid w:val="00533D98"/>
    <w:rsid w:val="00567A70"/>
    <w:rsid w:val="005873B1"/>
    <w:rsid w:val="00596261"/>
    <w:rsid w:val="005A049F"/>
    <w:rsid w:val="00614FB9"/>
    <w:rsid w:val="00634A08"/>
    <w:rsid w:val="00640151"/>
    <w:rsid w:val="00663990"/>
    <w:rsid w:val="00674492"/>
    <w:rsid w:val="0069019F"/>
    <w:rsid w:val="006A1008"/>
    <w:rsid w:val="006B01D3"/>
    <w:rsid w:val="006B7F5D"/>
    <w:rsid w:val="006C12D8"/>
    <w:rsid w:val="006C366E"/>
    <w:rsid w:val="0071237D"/>
    <w:rsid w:val="0072732B"/>
    <w:rsid w:val="007467EA"/>
    <w:rsid w:val="007A3C31"/>
    <w:rsid w:val="007B04BF"/>
    <w:rsid w:val="007D6FD3"/>
    <w:rsid w:val="007E18D3"/>
    <w:rsid w:val="00822E81"/>
    <w:rsid w:val="00870DC4"/>
    <w:rsid w:val="0088206C"/>
    <w:rsid w:val="008827E8"/>
    <w:rsid w:val="008A4E38"/>
    <w:rsid w:val="008B02A4"/>
    <w:rsid w:val="008B2CBA"/>
    <w:rsid w:val="008D6B56"/>
    <w:rsid w:val="008E5ABC"/>
    <w:rsid w:val="00907D82"/>
    <w:rsid w:val="00912A52"/>
    <w:rsid w:val="009750DF"/>
    <w:rsid w:val="009A4020"/>
    <w:rsid w:val="009C2AC6"/>
    <w:rsid w:val="00A23F9F"/>
    <w:rsid w:val="00A33378"/>
    <w:rsid w:val="00A370D9"/>
    <w:rsid w:val="00A61B98"/>
    <w:rsid w:val="00A83CE5"/>
    <w:rsid w:val="00A901BE"/>
    <w:rsid w:val="00AC0651"/>
    <w:rsid w:val="00AD6860"/>
    <w:rsid w:val="00AE3985"/>
    <w:rsid w:val="00B029F7"/>
    <w:rsid w:val="00B2374D"/>
    <w:rsid w:val="00B53E25"/>
    <w:rsid w:val="00B666E3"/>
    <w:rsid w:val="00B72E9A"/>
    <w:rsid w:val="00B82DEB"/>
    <w:rsid w:val="00BA7456"/>
    <w:rsid w:val="00BC1F41"/>
    <w:rsid w:val="00BD1E43"/>
    <w:rsid w:val="00BD3928"/>
    <w:rsid w:val="00C12340"/>
    <w:rsid w:val="00CB0100"/>
    <w:rsid w:val="00CF0D5E"/>
    <w:rsid w:val="00D30C98"/>
    <w:rsid w:val="00D35FF4"/>
    <w:rsid w:val="00D529F0"/>
    <w:rsid w:val="00D56AA2"/>
    <w:rsid w:val="00D80405"/>
    <w:rsid w:val="00DA78F4"/>
    <w:rsid w:val="00DB3684"/>
    <w:rsid w:val="00DD2E2A"/>
    <w:rsid w:val="00E06AA5"/>
    <w:rsid w:val="00E12CC7"/>
    <w:rsid w:val="00E217E1"/>
    <w:rsid w:val="00E23FFF"/>
    <w:rsid w:val="00E34526"/>
    <w:rsid w:val="00E504D7"/>
    <w:rsid w:val="00E5477D"/>
    <w:rsid w:val="00E62152"/>
    <w:rsid w:val="00E650BF"/>
    <w:rsid w:val="00E87600"/>
    <w:rsid w:val="00EA0277"/>
    <w:rsid w:val="00EB214F"/>
    <w:rsid w:val="00EB59F9"/>
    <w:rsid w:val="00EC592D"/>
    <w:rsid w:val="00EC5D68"/>
    <w:rsid w:val="00ED43D9"/>
    <w:rsid w:val="00F03822"/>
    <w:rsid w:val="00F03B21"/>
    <w:rsid w:val="00F03E15"/>
    <w:rsid w:val="00F04409"/>
    <w:rsid w:val="00F21D95"/>
    <w:rsid w:val="00F42AFD"/>
    <w:rsid w:val="00F4571C"/>
    <w:rsid w:val="00F46209"/>
    <w:rsid w:val="00F76444"/>
    <w:rsid w:val="00FA2DA2"/>
    <w:rsid w:val="00FC36C2"/>
    <w:rsid w:val="00FD15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77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A377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A3772"/>
  </w:style>
  <w:style w:type="paragraph" w:styleId="a5">
    <w:name w:val="footer"/>
    <w:basedOn w:val="a"/>
    <w:link w:val="a6"/>
    <w:uiPriority w:val="99"/>
    <w:unhideWhenUsed/>
    <w:rsid w:val="002A377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A3772"/>
  </w:style>
  <w:style w:type="paragraph" w:styleId="a7">
    <w:name w:val="Body Text"/>
    <w:basedOn w:val="a"/>
    <w:link w:val="a8"/>
    <w:uiPriority w:val="1"/>
    <w:semiHidden/>
    <w:unhideWhenUsed/>
    <w:qFormat/>
    <w:rsid w:val="002A3772"/>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rPr>
  </w:style>
  <w:style w:type="character" w:customStyle="1" w:styleId="a8">
    <w:name w:val="Основной текст Знак"/>
    <w:basedOn w:val="a0"/>
    <w:link w:val="a7"/>
    <w:uiPriority w:val="1"/>
    <w:semiHidden/>
    <w:rsid w:val="002A3772"/>
    <w:rPr>
      <w:rFonts w:ascii="Bookman Old Style" w:eastAsia="Bookman Old Style" w:hAnsi="Bookman Old Style" w:cs="Bookman Old Style"/>
      <w:sz w:val="20"/>
      <w:szCs w:val="20"/>
      <w:lang w:val="en-US"/>
    </w:rPr>
  </w:style>
  <w:style w:type="character" w:customStyle="1" w:styleId="a9">
    <w:name w:val="Другое_"/>
    <w:basedOn w:val="a0"/>
    <w:link w:val="aa"/>
    <w:locked/>
    <w:rsid w:val="002A3772"/>
    <w:rPr>
      <w:rFonts w:ascii="Times New Roman" w:eastAsia="Times New Roman" w:hAnsi="Times New Roman"/>
      <w:color w:val="231E20"/>
    </w:rPr>
  </w:style>
  <w:style w:type="paragraph" w:customStyle="1" w:styleId="aa">
    <w:name w:val="Другое"/>
    <w:basedOn w:val="a"/>
    <w:link w:val="a9"/>
    <w:rsid w:val="002A3772"/>
    <w:pPr>
      <w:widowControl w:val="0"/>
      <w:spacing w:after="0" w:line="252" w:lineRule="auto"/>
      <w:ind w:firstLine="240"/>
    </w:pPr>
    <w:rPr>
      <w:rFonts w:ascii="Times New Roman" w:eastAsia="Times New Roman" w:hAnsi="Times New Roman" w:cstheme="minorBidi"/>
      <w:color w:val="231E20"/>
    </w:rPr>
  </w:style>
  <w:style w:type="paragraph" w:customStyle="1" w:styleId="TableContents">
    <w:name w:val="Table Contents"/>
    <w:basedOn w:val="a"/>
    <w:uiPriority w:val="99"/>
    <w:rsid w:val="002A3772"/>
    <w:pPr>
      <w:widowControl w:val="0"/>
      <w:suppressAutoHyphens/>
      <w:spacing w:after="0" w:line="240" w:lineRule="auto"/>
    </w:pPr>
    <w:rPr>
      <w:rFonts w:ascii="Times New Roman" w:hAnsi="Times New Roman" w:cs="Verdana"/>
      <w:kern w:val="16"/>
      <w:sz w:val="24"/>
      <w:szCs w:val="24"/>
      <w:lang w:eastAsia="zh-CN" w:bidi="hi-IN"/>
    </w:rPr>
  </w:style>
  <w:style w:type="paragraph" w:styleId="ab">
    <w:name w:val="List Paragraph"/>
    <w:basedOn w:val="a"/>
    <w:uiPriority w:val="34"/>
    <w:qFormat/>
    <w:rsid w:val="00317AFC"/>
    <w:pPr>
      <w:ind w:left="720"/>
      <w:contextualSpacing/>
    </w:pPr>
  </w:style>
  <w:style w:type="table" w:styleId="ac">
    <w:name w:val="Table Grid"/>
    <w:basedOn w:val="a1"/>
    <w:uiPriority w:val="59"/>
    <w:rsid w:val="00DB36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uiPriority w:val="99"/>
    <w:unhideWhenUsed/>
    <w:rsid w:val="00663990"/>
    <w:rPr>
      <w:color w:val="0000FF" w:themeColor="hyperlink"/>
      <w:u w:val="single"/>
    </w:rPr>
  </w:style>
  <w:style w:type="character" w:customStyle="1" w:styleId="ae">
    <w:name w:val="Основной текст_"/>
    <w:basedOn w:val="a0"/>
    <w:link w:val="1"/>
    <w:rsid w:val="00A370D9"/>
    <w:rPr>
      <w:rFonts w:ascii="Times New Roman" w:eastAsia="Times New Roman" w:hAnsi="Times New Roman" w:cs="Times New Roman"/>
      <w:color w:val="231E20"/>
      <w:sz w:val="20"/>
      <w:szCs w:val="20"/>
    </w:rPr>
  </w:style>
  <w:style w:type="paragraph" w:customStyle="1" w:styleId="1">
    <w:name w:val="Основной текст1"/>
    <w:basedOn w:val="a"/>
    <w:link w:val="ae"/>
    <w:rsid w:val="00A370D9"/>
    <w:pPr>
      <w:widowControl w:val="0"/>
      <w:spacing w:after="0" w:line="254" w:lineRule="auto"/>
      <w:ind w:firstLine="240"/>
    </w:pPr>
    <w:rPr>
      <w:rFonts w:ascii="Times New Roman" w:eastAsia="Times New Roman" w:hAnsi="Times New Roman"/>
      <w:color w:val="231E20"/>
      <w:sz w:val="20"/>
      <w:szCs w:val="20"/>
    </w:rPr>
  </w:style>
  <w:style w:type="character" w:customStyle="1" w:styleId="2">
    <w:name w:val="Заголовок №2_"/>
    <w:basedOn w:val="a0"/>
    <w:link w:val="20"/>
    <w:rsid w:val="00A370D9"/>
    <w:rPr>
      <w:rFonts w:ascii="Arial" w:eastAsia="Arial" w:hAnsi="Arial" w:cs="Arial"/>
      <w:b/>
      <w:bCs/>
      <w:color w:val="231E20"/>
      <w:sz w:val="20"/>
      <w:szCs w:val="20"/>
    </w:rPr>
  </w:style>
  <w:style w:type="paragraph" w:customStyle="1" w:styleId="20">
    <w:name w:val="Заголовок №2"/>
    <w:basedOn w:val="a"/>
    <w:link w:val="2"/>
    <w:rsid w:val="00A370D9"/>
    <w:pPr>
      <w:widowControl w:val="0"/>
      <w:spacing w:after="60" w:line="240" w:lineRule="auto"/>
      <w:outlineLvl w:val="1"/>
    </w:pPr>
    <w:rPr>
      <w:rFonts w:ascii="Arial" w:eastAsia="Arial" w:hAnsi="Arial" w:cs="Arial"/>
      <w:b/>
      <w:bCs/>
      <w:color w:val="231E20"/>
      <w:sz w:val="20"/>
      <w:szCs w:val="20"/>
    </w:rPr>
  </w:style>
  <w:style w:type="paragraph" w:customStyle="1" w:styleId="af">
    <w:name w:val="Подзаг"/>
    <w:basedOn w:val="a"/>
    <w:qFormat/>
    <w:rsid w:val="00A370D9"/>
    <w:pPr>
      <w:widowControl w:val="0"/>
      <w:spacing w:after="0" w:line="240" w:lineRule="auto"/>
    </w:pPr>
    <w:rPr>
      <w:rFonts w:ascii="Arial" w:eastAsia="Courier New" w:hAnsi="Arial" w:cs="Arial"/>
      <w:b/>
      <w:color w:val="000000"/>
      <w:sz w:val="20"/>
      <w:szCs w:val="20"/>
      <w:lang w:eastAsia="ru-RU" w:bidi="ru-RU"/>
    </w:rPr>
  </w:style>
  <w:style w:type="character" w:customStyle="1" w:styleId="21">
    <w:name w:val="Основной текст (2)_"/>
    <w:basedOn w:val="a0"/>
    <w:link w:val="22"/>
    <w:rsid w:val="00443DA3"/>
    <w:rPr>
      <w:sz w:val="18"/>
      <w:szCs w:val="18"/>
    </w:rPr>
  </w:style>
  <w:style w:type="paragraph" w:customStyle="1" w:styleId="22">
    <w:name w:val="Основной текст (2)"/>
    <w:basedOn w:val="a"/>
    <w:link w:val="21"/>
    <w:rsid w:val="00443DA3"/>
    <w:pPr>
      <w:widowControl w:val="0"/>
      <w:spacing w:after="0" w:line="298" w:lineRule="auto"/>
      <w:ind w:left="240" w:hanging="240"/>
    </w:pPr>
    <w:rPr>
      <w:rFonts w:asciiTheme="minorHAnsi" w:eastAsiaTheme="minorHAnsi" w:hAnsiTheme="minorHAnsi" w:cstheme="minorBidi"/>
      <w:sz w:val="18"/>
      <w:szCs w:val="18"/>
    </w:rPr>
  </w:style>
  <w:style w:type="character" w:customStyle="1" w:styleId="5">
    <w:name w:val="Основной текст (5)_"/>
    <w:basedOn w:val="a0"/>
    <w:link w:val="50"/>
    <w:rsid w:val="00443DA3"/>
    <w:rPr>
      <w:rFonts w:ascii="Arial" w:eastAsia="Arial" w:hAnsi="Arial" w:cs="Arial"/>
      <w:color w:val="231E20"/>
      <w:sz w:val="20"/>
      <w:szCs w:val="20"/>
    </w:rPr>
  </w:style>
  <w:style w:type="paragraph" w:customStyle="1" w:styleId="50">
    <w:name w:val="Основной текст (5)"/>
    <w:basedOn w:val="a"/>
    <w:link w:val="5"/>
    <w:rsid w:val="00443DA3"/>
    <w:pPr>
      <w:widowControl w:val="0"/>
      <w:spacing w:after="130" w:line="240" w:lineRule="auto"/>
    </w:pPr>
    <w:rPr>
      <w:rFonts w:ascii="Arial" w:eastAsia="Arial" w:hAnsi="Arial" w:cs="Arial"/>
      <w:color w:val="231E20"/>
      <w:sz w:val="20"/>
      <w:szCs w:val="20"/>
    </w:rPr>
  </w:style>
  <w:style w:type="character" w:customStyle="1" w:styleId="af0">
    <w:name w:val="Сноска_"/>
    <w:basedOn w:val="a0"/>
    <w:link w:val="af1"/>
    <w:rsid w:val="00BD1E43"/>
    <w:rPr>
      <w:color w:val="231E20"/>
      <w:sz w:val="18"/>
      <w:szCs w:val="18"/>
    </w:rPr>
  </w:style>
  <w:style w:type="paragraph" w:customStyle="1" w:styleId="af1">
    <w:name w:val="Сноска"/>
    <w:basedOn w:val="a"/>
    <w:link w:val="af0"/>
    <w:rsid w:val="00BD1E43"/>
    <w:pPr>
      <w:widowControl w:val="0"/>
      <w:spacing w:after="0" w:line="223" w:lineRule="auto"/>
      <w:ind w:left="240" w:hanging="240"/>
    </w:pPr>
    <w:rPr>
      <w:rFonts w:asciiTheme="minorHAnsi" w:eastAsiaTheme="minorHAnsi" w:hAnsiTheme="minorHAnsi" w:cstheme="minorBidi"/>
      <w:color w:val="231E20"/>
      <w:sz w:val="18"/>
      <w:szCs w:val="18"/>
    </w:rPr>
  </w:style>
  <w:style w:type="paragraph" w:customStyle="1" w:styleId="10">
    <w:name w:val="Подзаг1"/>
    <w:basedOn w:val="a"/>
    <w:qFormat/>
    <w:rsid w:val="00596261"/>
    <w:pPr>
      <w:keepNext/>
      <w:keepLines/>
      <w:widowControl w:val="0"/>
      <w:spacing w:after="0" w:line="240" w:lineRule="auto"/>
    </w:pPr>
    <w:rPr>
      <w:rFonts w:ascii="Arial" w:eastAsia="Courier New" w:hAnsi="Arial" w:cs="Arial"/>
      <w:b/>
      <w:i/>
      <w:sz w:val="20"/>
      <w:szCs w:val="20"/>
      <w:lang w:eastAsia="ru-RU" w:bidi="ru-RU"/>
    </w:rPr>
  </w:style>
  <w:style w:type="paragraph" w:styleId="af2">
    <w:name w:val="footnote text"/>
    <w:basedOn w:val="a"/>
    <w:link w:val="af3"/>
    <w:uiPriority w:val="99"/>
    <w:semiHidden/>
    <w:unhideWhenUsed/>
    <w:rsid w:val="008E5ABC"/>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3">
    <w:name w:val="Текст сноски Знак"/>
    <w:basedOn w:val="a0"/>
    <w:link w:val="af2"/>
    <w:uiPriority w:val="99"/>
    <w:semiHidden/>
    <w:rsid w:val="008E5ABC"/>
    <w:rPr>
      <w:rFonts w:ascii="Courier New" w:eastAsia="Courier New" w:hAnsi="Courier New" w:cs="Courier New"/>
      <w:color w:val="000000"/>
      <w:sz w:val="20"/>
      <w:szCs w:val="20"/>
      <w:lang w:eastAsia="ru-RU" w:bidi="ru-RU"/>
    </w:rPr>
  </w:style>
  <w:style w:type="character" w:styleId="af4">
    <w:name w:val="footnote reference"/>
    <w:basedOn w:val="a0"/>
    <w:uiPriority w:val="99"/>
    <w:semiHidden/>
    <w:unhideWhenUsed/>
    <w:rsid w:val="008E5ABC"/>
    <w:rPr>
      <w:vertAlign w:val="superscript"/>
    </w:rPr>
  </w:style>
  <w:style w:type="character" w:customStyle="1" w:styleId="6">
    <w:name w:val="Основной текст (6)_"/>
    <w:basedOn w:val="a0"/>
    <w:link w:val="60"/>
    <w:rsid w:val="0035513C"/>
    <w:rPr>
      <w:rFonts w:ascii="Arial" w:eastAsia="Arial" w:hAnsi="Arial" w:cs="Arial"/>
      <w:b/>
      <w:bCs/>
      <w:color w:val="231E20"/>
      <w:sz w:val="17"/>
      <w:szCs w:val="17"/>
    </w:rPr>
  </w:style>
  <w:style w:type="paragraph" w:customStyle="1" w:styleId="60">
    <w:name w:val="Основной текст (6)"/>
    <w:basedOn w:val="a"/>
    <w:link w:val="6"/>
    <w:rsid w:val="0035513C"/>
    <w:pPr>
      <w:widowControl w:val="0"/>
      <w:spacing w:after="0" w:line="290" w:lineRule="auto"/>
    </w:pPr>
    <w:rPr>
      <w:rFonts w:ascii="Arial" w:eastAsia="Arial" w:hAnsi="Arial" w:cs="Arial"/>
      <w:b/>
      <w:bCs/>
      <w:color w:val="231E20"/>
      <w:sz w:val="17"/>
      <w:szCs w:val="17"/>
    </w:rPr>
  </w:style>
  <w:style w:type="character" w:customStyle="1" w:styleId="8">
    <w:name w:val="Основной текст (8)_"/>
    <w:basedOn w:val="a0"/>
    <w:link w:val="80"/>
    <w:rsid w:val="0035513C"/>
    <w:rPr>
      <w:i/>
      <w:iCs/>
      <w:color w:val="231E20"/>
      <w:sz w:val="20"/>
      <w:szCs w:val="20"/>
    </w:rPr>
  </w:style>
  <w:style w:type="paragraph" w:customStyle="1" w:styleId="80">
    <w:name w:val="Основной текст (8)"/>
    <w:basedOn w:val="a"/>
    <w:link w:val="8"/>
    <w:rsid w:val="0035513C"/>
    <w:pPr>
      <w:widowControl w:val="0"/>
      <w:spacing w:after="0" w:line="240" w:lineRule="auto"/>
      <w:ind w:firstLine="240"/>
    </w:pPr>
    <w:rPr>
      <w:rFonts w:asciiTheme="minorHAnsi" w:eastAsiaTheme="minorHAnsi" w:hAnsiTheme="minorHAnsi" w:cstheme="minorBidi"/>
      <w:i/>
      <w:iCs/>
      <w:color w:val="231E20"/>
      <w:sz w:val="20"/>
      <w:szCs w:val="20"/>
    </w:rPr>
  </w:style>
  <w:style w:type="paragraph" w:styleId="af5">
    <w:name w:val="Balloon Text"/>
    <w:basedOn w:val="a"/>
    <w:link w:val="af6"/>
    <w:uiPriority w:val="99"/>
    <w:semiHidden/>
    <w:unhideWhenUsed/>
    <w:rsid w:val="0088206C"/>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88206C"/>
    <w:rPr>
      <w:rFonts w:ascii="Tahoma" w:eastAsia="Calibri" w:hAnsi="Tahoma" w:cs="Tahoma"/>
      <w:sz w:val="16"/>
      <w:szCs w:val="16"/>
    </w:rPr>
  </w:style>
  <w:style w:type="character" w:customStyle="1" w:styleId="7">
    <w:name w:val="Основной текст (7)_"/>
    <w:basedOn w:val="a0"/>
    <w:link w:val="70"/>
    <w:rsid w:val="00822E81"/>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822E81"/>
    <w:pPr>
      <w:widowControl w:val="0"/>
      <w:spacing w:after="0"/>
      <w:ind w:firstLine="160"/>
    </w:pPr>
    <w:rPr>
      <w:rFonts w:ascii="Times New Roman" w:eastAsia="Times New Roman" w:hAnsi="Times New Roman"/>
      <w:color w:val="231E20"/>
      <w:sz w:val="18"/>
      <w:szCs w:val="18"/>
    </w:rPr>
  </w:style>
  <w:style w:type="character" w:customStyle="1" w:styleId="23">
    <w:name w:val="Колонтитул (2)_"/>
    <w:basedOn w:val="a0"/>
    <w:link w:val="24"/>
    <w:rsid w:val="007A3C31"/>
    <w:rPr>
      <w:rFonts w:ascii="Times New Roman" w:eastAsia="Times New Roman" w:hAnsi="Times New Roman" w:cs="Times New Roman"/>
      <w:sz w:val="20"/>
      <w:szCs w:val="20"/>
    </w:rPr>
  </w:style>
  <w:style w:type="paragraph" w:customStyle="1" w:styleId="24">
    <w:name w:val="Колонтитул (2)"/>
    <w:basedOn w:val="a"/>
    <w:link w:val="23"/>
    <w:rsid w:val="007A3C31"/>
    <w:pPr>
      <w:widowControl w:val="0"/>
      <w:spacing w:after="0" w:line="240" w:lineRule="auto"/>
    </w:pPr>
    <w:rPr>
      <w:rFonts w:ascii="Times New Roman" w:eastAsia="Times New Roman" w:hAnsi="Times New Roman"/>
      <w:sz w:val="20"/>
      <w:szCs w:val="20"/>
    </w:rPr>
  </w:style>
  <w:style w:type="paragraph" w:customStyle="1" w:styleId="-">
    <w:name w:val="Основной текст-норм"/>
    <w:basedOn w:val="22"/>
    <w:qFormat/>
    <w:rsid w:val="00E06AA5"/>
    <w:pPr>
      <w:spacing w:line="286" w:lineRule="auto"/>
      <w:ind w:left="0" w:firstLine="238"/>
      <w:jc w:val="both"/>
    </w:pPr>
    <w:rPr>
      <w:rFonts w:ascii="Times New Roman" w:eastAsia="Courier New" w:hAnsi="Times New Roman" w:cs="Times New Roman"/>
      <w:sz w:val="20"/>
      <w:szCs w:val="20"/>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1088;&#1091;&#1089;&#1089;&#1082;&#1086;&#1077;-&#1089;&#1083;&#1086;&#1074;&#1086;.&#1088;&#109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F6583-2907-4AC8-95E2-8B03F981F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461</Pages>
  <Words>219032</Words>
  <Characters>1248484</Characters>
  <Application>Microsoft Office Word</Application>
  <DocSecurity>0</DocSecurity>
  <Lines>10404</Lines>
  <Paragraphs>2929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1464587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Лариса</dc:creator>
  <cp:lastModifiedBy>Nik</cp:lastModifiedBy>
  <cp:revision>34</cp:revision>
  <cp:lastPrinted>2022-09-06T09:45:00Z</cp:lastPrinted>
  <dcterms:created xsi:type="dcterms:W3CDTF">2022-07-10T06:48:00Z</dcterms:created>
  <dcterms:modified xsi:type="dcterms:W3CDTF">2022-09-12T17:20:00Z</dcterms:modified>
</cp:coreProperties>
</file>