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4C" w:rsidRPr="00E77C4C" w:rsidRDefault="00E77C4C" w:rsidP="00E77C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7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  <w:r w:rsidRPr="00E77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proofErr w:type="spellStart"/>
      <w:r w:rsidRPr="00E77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Старопершинская</w:t>
      </w:r>
      <w:proofErr w:type="spellEnd"/>
      <w:r w:rsidRPr="00E77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E77C4C" w:rsidRPr="00E77C4C" w:rsidSect="008B43F6">
          <w:pgSz w:w="11920" w:h="16850"/>
          <w:pgMar w:top="1060" w:right="283" w:bottom="280" w:left="992" w:header="720" w:footer="720" w:gutter="0"/>
          <w:cols w:space="720"/>
        </w:sectPr>
      </w:pPr>
      <w:r w:rsidRPr="00E77C4C">
        <w:rPr>
          <w:rFonts w:ascii="Times New Roman" w:eastAsia="Times New Roman" w:hAnsi="Times New Roman" w:cs="Times New Roman"/>
          <w:bCs/>
          <w:sz w:val="28"/>
          <w:szCs w:val="28"/>
        </w:rPr>
        <w:t>Выписка из адаптированной образовательной программы основного общего образования для детей с задержкой психического развития Федеральная рабочая программа по предмету Химия</w:t>
      </w:r>
      <w:bookmarkStart w:id="0" w:name="_GoBack"/>
      <w:bookmarkEnd w:id="0"/>
    </w:p>
    <w:p w:rsidR="00E77C4C" w:rsidRPr="00E77C4C" w:rsidRDefault="00E77C4C" w:rsidP="00E77C4C">
      <w:pPr>
        <w:widowControl w:val="0"/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E77C4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ЗАПИСКА</w:t>
      </w:r>
    </w:p>
    <w:p w:rsidR="00E77C4C" w:rsidRPr="00E77C4C" w:rsidRDefault="00E77C4C" w:rsidP="00E77C4C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</w:t>
      </w:r>
      <w:r w:rsidRPr="00E77C4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7C4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77C4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7C4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E77C4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E77C4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E77C4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77C4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«Химия»</w:t>
      </w:r>
      <w:r w:rsidRPr="00E77C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Федерации.</w:t>
      </w:r>
    </w:p>
    <w:p w:rsidR="00E77C4C" w:rsidRPr="00E77C4C" w:rsidRDefault="00E77C4C" w:rsidP="00E77C4C">
      <w:pPr>
        <w:widowControl w:val="0"/>
        <w:autoSpaceDE w:val="0"/>
        <w:autoSpaceDN w:val="0"/>
        <w:spacing w:before="26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Знание химии служит основой для формирования мировоззрения обучающегося, его представлений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материальном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важную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играют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формируемые химией представления о взаимопревращениях энергии и об эволюции веще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химии:</w:t>
      </w:r>
    </w:p>
    <w:p w:rsidR="00E77C4C" w:rsidRPr="00E77C4C" w:rsidRDefault="00E77C4C" w:rsidP="00E77C4C">
      <w:pPr>
        <w:widowControl w:val="0"/>
        <w:autoSpaceDE w:val="0"/>
        <w:autoSpaceDN w:val="0"/>
        <w:spacing w:before="27"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способствует реализации возможностей для саморазвития и формирования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культуры личности, её общей и функциональной грамотности;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знакомит со спецификой научного мышления, закладывает основы целостного взгляда на единство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природы и человека, является ответственным этапом в формировании естественно-научной грамотности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базовой науки химии на определённом этапе её развития.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Структура содержания программы по химии сформирована на основе системного подхода</w:t>
      </w:r>
      <w:r w:rsidRPr="00E77C4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7C4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E77C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изучению.</w:t>
      </w:r>
      <w:r w:rsidRPr="00E77C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77C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E77C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77C4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E77C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E77C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7C4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химическом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footerReference w:type="default" r:id="rId7"/>
          <w:pgSz w:w="11910" w:h="16390"/>
          <w:pgMar w:top="1680" w:right="708" w:bottom="1200" w:left="1700" w:header="0" w:footer="1005" w:gutter="0"/>
          <w:pgNumType w:start="2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элементе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spacing w:before="7" w:after="0" w:line="240" w:lineRule="auto"/>
        <w:ind w:left="780" w:hanging="179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атомно-молекулярного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учения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как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основы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всего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естествознания;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spacing w:before="29" w:after="0" w:line="240" w:lineRule="auto"/>
        <w:ind w:left="780" w:hanging="179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Периодического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закона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Д.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И.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Менделеева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как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основного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закона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химии;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82"/>
        </w:tabs>
        <w:autoSpaceDE w:val="0"/>
        <w:autoSpaceDN w:val="0"/>
        <w:spacing w:before="31" w:after="0" w:line="240" w:lineRule="auto"/>
        <w:ind w:left="782" w:hanging="181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учения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строении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атома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химической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связи;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spacing w:before="29" w:after="0" w:line="240" w:lineRule="auto"/>
        <w:ind w:left="780" w:hanging="179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представлений</w:t>
      </w:r>
      <w:r w:rsidRPr="00E77C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об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диссоциации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веществ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растворах.</w:t>
      </w:r>
    </w:p>
    <w:p w:rsidR="00E77C4C" w:rsidRPr="00E77C4C" w:rsidRDefault="00E77C4C" w:rsidP="00E77C4C">
      <w:pPr>
        <w:widowControl w:val="0"/>
        <w:autoSpaceDE w:val="0"/>
        <w:autoSpaceDN w:val="0"/>
        <w:spacing w:before="23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</w:t>
      </w:r>
      <w:r w:rsidRPr="00E77C4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7C4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E77C4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77C4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77C4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E77C4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E77C4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7C4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предметов: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мир»,</w:t>
      </w:r>
      <w:r w:rsidRPr="00E77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«Биология.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5–7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классы»</w:t>
      </w:r>
      <w:r w:rsidRPr="00E77C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«Физика.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класс».</w:t>
      </w:r>
    </w:p>
    <w:p w:rsidR="00E77C4C" w:rsidRPr="00E77C4C" w:rsidRDefault="00E77C4C" w:rsidP="00E77C4C">
      <w:pPr>
        <w:widowControl w:val="0"/>
        <w:autoSpaceDE w:val="0"/>
        <w:autoSpaceDN w:val="0"/>
        <w:spacing w:before="26"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химической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научным методам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изучении веществ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 химических реакций,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 формировании и развитии познавательных умений и их применении в учебн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приобрели такие цели, как: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814"/>
        </w:tabs>
        <w:autoSpaceDE w:val="0"/>
        <w:autoSpaceDN w:val="0"/>
        <w:spacing w:before="5" w:after="0" w:line="261" w:lineRule="auto"/>
        <w:ind w:right="137" w:firstLine="599"/>
        <w:jc w:val="both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905"/>
        </w:tabs>
        <w:autoSpaceDE w:val="0"/>
        <w:autoSpaceDN w:val="0"/>
        <w:spacing w:before="8" w:after="0" w:line="261" w:lineRule="auto"/>
        <w:ind w:right="143" w:firstLine="599"/>
        <w:jc w:val="both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before="8" w:after="0" w:line="261" w:lineRule="auto"/>
        <w:ind w:right="141" w:firstLine="599"/>
        <w:jc w:val="both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 xml:space="preserve">обеспечение условий, способствующих приобретению 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94"/>
        </w:tabs>
        <w:autoSpaceDE w:val="0"/>
        <w:autoSpaceDN w:val="0"/>
        <w:spacing w:before="10" w:after="0" w:line="261" w:lineRule="auto"/>
        <w:ind w:right="138" w:firstLine="599"/>
        <w:jc w:val="both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 xml:space="preserve">формирование общей функциональной и 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естественно-научной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97"/>
        </w:tabs>
        <w:autoSpaceDE w:val="0"/>
        <w:autoSpaceDN w:val="0"/>
        <w:spacing w:before="10" w:after="0" w:line="264" w:lineRule="auto"/>
        <w:ind w:right="143" w:firstLine="599"/>
        <w:jc w:val="both"/>
        <w:rPr>
          <w:rFonts w:ascii="Calibri" w:eastAsia="Times New Roman" w:hAnsi="Calibri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среды;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Calibri" w:eastAsia="Times New Roman" w:hAnsi="Calibri" w:cs="Times New Roman"/>
          <w:sz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numPr>
          <w:ilvl w:val="0"/>
          <w:numId w:val="5"/>
        </w:numPr>
        <w:tabs>
          <w:tab w:val="left" w:pos="782"/>
        </w:tabs>
        <w:autoSpaceDE w:val="0"/>
        <w:autoSpaceDN w:val="0"/>
        <w:spacing w:before="70" w:after="0" w:line="261" w:lineRule="auto"/>
        <w:ind w:right="140" w:firstLine="599"/>
        <w:jc w:val="both"/>
        <w:rPr>
          <w:rFonts w:ascii="Calibri" w:eastAsia="Times New Roman" w:hAnsi="Calibri" w:cs="Times New Roman"/>
          <w:color w:val="333333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lastRenderedPageBreak/>
        <w:t>развитие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мотивации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обучению, способностей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самоконтролю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77C4C" w:rsidRPr="00E77C4C" w:rsidRDefault="00E77C4C" w:rsidP="00E77C4C">
      <w:pPr>
        <w:widowControl w:val="0"/>
        <w:autoSpaceDE w:val="0"/>
        <w:autoSpaceDN w:val="0"/>
        <w:spacing w:before="5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 w:rsidRPr="00E77C4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ОБУЧЕНИЯ</w:t>
      </w:r>
    </w:p>
    <w:p w:rsidR="00E77C4C" w:rsidRPr="00E77C4C" w:rsidRDefault="00E77C4C" w:rsidP="00E77C4C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C4C" w:rsidRPr="00E77C4C" w:rsidRDefault="00E77C4C" w:rsidP="00E77C4C">
      <w:pPr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spacing w:after="0" w:line="240" w:lineRule="auto"/>
        <w:ind w:left="781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:rsidR="00E77C4C" w:rsidRPr="00E77C4C" w:rsidRDefault="00E77C4C" w:rsidP="00E77C4C">
      <w:pPr>
        <w:widowControl w:val="0"/>
        <w:autoSpaceDE w:val="0"/>
        <w:autoSpaceDN w:val="0"/>
        <w:spacing w:before="2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Первоначальные</w:t>
      </w:r>
      <w:r w:rsidRPr="00E77C4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химические</w:t>
      </w:r>
      <w:r w:rsidRPr="00E77C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понятия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Атомы</w:t>
      </w:r>
      <w:r w:rsidRPr="00E77C4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молекулы.</w:t>
      </w:r>
      <w:r w:rsidRPr="00E77C4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E77C4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элементы.</w:t>
      </w:r>
      <w:r w:rsidRPr="00E77C4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E77C4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E77C4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элементов.</w:t>
      </w:r>
    </w:p>
    <w:p w:rsidR="00E77C4C" w:rsidRPr="00E77C4C" w:rsidRDefault="00E77C4C" w:rsidP="00E77C4C">
      <w:pPr>
        <w:widowControl w:val="0"/>
        <w:autoSpaceDE w:val="0"/>
        <w:autoSpaceDN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вещества.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Атомно-молекулярное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учение.</w:t>
      </w:r>
    </w:p>
    <w:p w:rsidR="00E77C4C" w:rsidRPr="00E77C4C" w:rsidRDefault="00E77C4C" w:rsidP="00E77C4C">
      <w:pPr>
        <w:widowControl w:val="0"/>
        <w:autoSpaceDE w:val="0"/>
        <w:autoSpaceDN w:val="0"/>
        <w:spacing w:before="29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Химическая формула. Валентность атомов химических элементов. Закон постоянства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Относительная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атомная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масса.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Относительная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молекулярная масса. Массовая доля химического элемента в соединении.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</w:t>
      </w:r>
      <w:r w:rsidRPr="00E77C4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1"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(плавление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воска,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таяние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 описание признаков протекания химических реакций (разложение сахара, взаимодействие серной кислоты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результатов проведения опыта, иллюстрирующего закон сохранения массы, создание моделей молекул (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шаростержневых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Важнейшие</w:t>
      </w:r>
      <w:r w:rsidRPr="00E77C4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представители</w:t>
      </w:r>
      <w:r w:rsidRPr="00E77C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неорганических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веществ</w:t>
      </w:r>
    </w:p>
    <w:p w:rsidR="00E77C4C" w:rsidRPr="00E77C4C" w:rsidRDefault="00E77C4C" w:rsidP="00E77C4C">
      <w:pPr>
        <w:widowControl w:val="0"/>
        <w:autoSpaceDE w:val="0"/>
        <w:autoSpaceDN w:val="0"/>
        <w:spacing w:before="21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кислорода.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Молярный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газов.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Расчёты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химическим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уравнениям.</w:t>
      </w:r>
    </w:p>
    <w:p w:rsidR="00E77C4C" w:rsidRPr="00E77C4C" w:rsidRDefault="00E77C4C" w:rsidP="00E77C4C">
      <w:pPr>
        <w:widowControl w:val="0"/>
        <w:autoSpaceDE w:val="0"/>
        <w:autoSpaceDN w:val="0"/>
        <w:spacing w:before="28"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</w:t>
      </w:r>
      <w:r w:rsidRPr="00E77C4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воды.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Основания.</w:t>
      </w:r>
      <w:r w:rsidRPr="00E77C4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E77C4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растворов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E77C4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жизни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солеобразующие</w:t>
      </w:r>
      <w:proofErr w:type="gramEnd"/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(основные,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кислотные,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амфотерные)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несолеобразующие.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Номенклатура оксидов. Физические и химические свойства оксидов. Получение оксидов.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Основания. Классификация оснований: щёлочи и нерастворимые основания. Номенклатура оснований. Физические и химические свойства оснований. Получение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оснований.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Соли. Номенклатура солей. Физические и химические свойства солей. Получение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солей.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Генетическая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77C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классами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соединений.</w:t>
      </w:r>
    </w:p>
    <w:p w:rsidR="00E77C4C" w:rsidRPr="00E77C4C" w:rsidRDefault="00E77C4C" w:rsidP="00E77C4C">
      <w:pPr>
        <w:widowControl w:val="0"/>
        <w:autoSpaceDE w:val="0"/>
        <w:autoSpaceDN w:val="0"/>
        <w:spacing w:before="3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</w:t>
      </w:r>
      <w:r w:rsidRPr="00E77C4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1 моль, исследование особенностей растворения веществ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металла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раствора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соли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экспериментальных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теме «Важнейшие классы неорганических соединений».</w:t>
      </w:r>
    </w:p>
    <w:p w:rsidR="00E77C4C" w:rsidRPr="00E77C4C" w:rsidRDefault="00E77C4C" w:rsidP="00E77C4C">
      <w:pPr>
        <w:widowControl w:val="0"/>
        <w:autoSpaceDE w:val="0"/>
        <w:autoSpaceDN w:val="0"/>
        <w:spacing w:before="7" w:after="0" w:line="264" w:lineRule="auto"/>
        <w:ind w:right="13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Периодический закон и Периодическая система химических элементов Д. И. Менделеева.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Строение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атомов.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Химическая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связь.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-восстановительные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реакции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Первые попытки классификации химических элементов. Понятие о группах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длиннопериодная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Закономерности изменения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радиуса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атомов химических элементов,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металлических и неметаллических свойств по группам и периодам.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Химическая</w:t>
      </w:r>
      <w:r w:rsidRPr="00E77C4C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связь.</w:t>
      </w:r>
      <w:r w:rsidRPr="00E77C4C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Ковалентная</w:t>
      </w:r>
      <w:r w:rsidRPr="00E77C4C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(полярная</w:t>
      </w:r>
      <w:r w:rsidRPr="00E77C4C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неполярная)</w:t>
      </w:r>
      <w:r w:rsidRPr="00E77C4C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 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связь.</w:t>
      </w:r>
    </w:p>
    <w:p w:rsidR="00E77C4C" w:rsidRPr="00E77C4C" w:rsidRDefault="00E77C4C" w:rsidP="00E77C4C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77C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элементов.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Ионная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связь.</w:t>
      </w:r>
    </w:p>
    <w:p w:rsidR="00E77C4C" w:rsidRPr="00E77C4C" w:rsidRDefault="00E77C4C" w:rsidP="00E77C4C">
      <w:pPr>
        <w:widowControl w:val="0"/>
        <w:autoSpaceDE w:val="0"/>
        <w:autoSpaceDN w:val="0"/>
        <w:spacing w:before="26"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Степень окисления.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-восстановительные реакции. Процессы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окисления и восстановления. Окислители и восстановители.</w:t>
      </w:r>
    </w:p>
    <w:p w:rsidR="00E77C4C" w:rsidRPr="00E77C4C" w:rsidRDefault="00E77C4C" w:rsidP="00E77C4C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</w:t>
      </w:r>
      <w:r w:rsidRPr="00E77C4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(горение, реакции разложения, соединения).</w:t>
      </w:r>
    </w:p>
    <w:p w:rsidR="00E77C4C" w:rsidRPr="00E77C4C" w:rsidRDefault="00E77C4C" w:rsidP="00E77C4C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 w:rsidRPr="00E77C4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связи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понятий, так и понятий,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являющихся системными для отдельных предметов естественно-научного цикла.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Общие естественно-научные понятия: научный факт, гипотеза, теория, закон,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анализ, синтез, классификация, периодичность, наблюдение, эксперимент,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моделирование, измерение, модель, явление.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Биология: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фотосинтез,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дыхание,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биосфера.</w:t>
      </w:r>
    </w:p>
    <w:p w:rsidR="00E77C4C" w:rsidRPr="00E77C4C" w:rsidRDefault="00E77C4C" w:rsidP="00E77C4C">
      <w:pPr>
        <w:widowControl w:val="0"/>
        <w:autoSpaceDE w:val="0"/>
        <w:autoSpaceDN w:val="0"/>
        <w:spacing w:before="26"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77C4C" w:rsidRPr="00E77C4C" w:rsidRDefault="00E77C4C" w:rsidP="00E77C4C">
      <w:pPr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spacing w:before="5" w:after="0" w:line="240" w:lineRule="auto"/>
        <w:ind w:left="781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p w:rsidR="00E77C4C" w:rsidRPr="00E77C4C" w:rsidRDefault="00E77C4C" w:rsidP="00E77C4C">
      <w:pPr>
        <w:widowControl w:val="0"/>
        <w:autoSpaceDE w:val="0"/>
        <w:autoSpaceDN w:val="0"/>
        <w:spacing w:before="2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Вещество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химическая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реакция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связи.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и эндотермические реакции, термохимические уравнения.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химической реакции и положение химического равновесия.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окислительн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восстановительной реакции. Составление уравнений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с использованием метода электронного баланса.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неэлектролиты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. Катионы, анионы. Механизм диссоциации веществ с различными видами химической связи.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Степень диссоциации. Сильные и слабые электролиты.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Реакц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ии ио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77C4C" w:rsidRPr="00E77C4C" w:rsidRDefault="00E77C4C" w:rsidP="00E77C4C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</w:t>
      </w:r>
      <w:r w:rsidRPr="00E77C4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-восстановительных реакций (горение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Неметаллы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E77C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соединения</w:t>
      </w:r>
    </w:p>
    <w:p w:rsidR="00E77C4C" w:rsidRPr="00E77C4C" w:rsidRDefault="00E77C4C" w:rsidP="00E77C4C">
      <w:pPr>
        <w:widowControl w:val="0"/>
        <w:autoSpaceDE w:val="0"/>
        <w:autoSpaceDN w:val="0"/>
        <w:spacing w:before="21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Хлороводород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. Соляная кислота, химические свойства, получение, применение. Действие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хлора и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хлороводорода</w:t>
      </w:r>
      <w:proofErr w:type="spellEnd"/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 организм человека. Важнейшие хлориды и их нахождение в природе.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лежащие в основе промышленного способа получения серной кислоты. Применение серной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кислоты.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Соли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серной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кислоты,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сульфат-ион.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предотвращения.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нитратов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солей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аммония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минеральных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карбонат-ионы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. Использование карбонатов в быту, медицине,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промышленности и сельском хозяйстве.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кислоте.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Силикаты,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промышленности.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</w:t>
      </w:r>
      <w:r w:rsidRPr="00E77C4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видеоматериалов),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силикат-ионы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Металлы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их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соединения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коррозии.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Сплавы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(сталь,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чугун,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дюралюминий,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бронза)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 их применение в быту и промышленности.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получение.</w:t>
      </w:r>
    </w:p>
    <w:p w:rsidR="00E77C4C" w:rsidRPr="00E77C4C" w:rsidRDefault="00E77C4C" w:rsidP="00E77C4C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</w:t>
      </w:r>
      <w:r w:rsidRPr="00E77C4C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1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Химия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окружающая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среда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отравлениях.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77C4C" w:rsidRPr="00E77C4C" w:rsidRDefault="00E77C4C" w:rsidP="00E77C4C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Химический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эксперимент: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77C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(стекло,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сплавы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металлов,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полимерные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материалы).</w:t>
      </w:r>
    </w:p>
    <w:p w:rsidR="00E77C4C" w:rsidRPr="00E77C4C" w:rsidRDefault="00E77C4C" w:rsidP="00E77C4C">
      <w:pPr>
        <w:widowControl w:val="0"/>
        <w:autoSpaceDE w:val="0"/>
        <w:autoSpaceDN w:val="0"/>
        <w:spacing w:before="3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Межпредметные</w:t>
      </w:r>
      <w:proofErr w:type="spellEnd"/>
      <w:r w:rsidRPr="00E77C4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связи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понятий, так и понятий,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являющихся системными для отдельных предметов естественно-научного цикла.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естественно-научные понятия: научный факт, гипотеза, закон, теория,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анализ, синтез, классификация, периодичность, наблюдение, эксперимент,</w:t>
      </w:r>
      <w:r w:rsidRPr="00E77C4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моделирование, измерение, модель, явление, парниковый эффект, технология, материалы.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9" w:after="0" w:line="264" w:lineRule="auto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>ПЛАНИРУЕМЫЕ</w:t>
      </w:r>
      <w:r w:rsidRPr="00E77C4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E77C4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ОСВОЕНИЯ</w:t>
      </w:r>
      <w:r w:rsidRPr="00E77C4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E77C4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ПО</w:t>
      </w:r>
      <w:r w:rsidRPr="00E77C4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ХИМИИ</w:t>
      </w:r>
      <w:r w:rsidRPr="00E77C4C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НА УРОВНЕ ОСНОВНОГО ОБЩЕГО ОБРАЗОВАНИЯ</w:t>
      </w:r>
    </w:p>
    <w:p w:rsidR="00E77C4C" w:rsidRPr="00E77C4C" w:rsidRDefault="00E77C4C" w:rsidP="00E77C4C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t xml:space="preserve">ЛИЧНОСТНЫЕ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</w:p>
    <w:p w:rsidR="00E77C4C" w:rsidRPr="00E77C4C" w:rsidRDefault="00E77C4C" w:rsidP="00E77C4C">
      <w:pPr>
        <w:widowControl w:val="0"/>
        <w:autoSpaceDE w:val="0"/>
        <w:autoSpaceDN w:val="0"/>
        <w:spacing w:before="21" w:after="0" w:line="264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E77C4C" w:rsidRPr="00E77C4C" w:rsidRDefault="00E77C4C" w:rsidP="00E77C4C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75" w:lineRule="exact"/>
        <w:ind w:left="859" w:hanging="25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</w:t>
      </w:r>
      <w:r w:rsidRPr="00E77C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E77C4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8"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77C4C" w:rsidRPr="00E77C4C" w:rsidRDefault="00E77C4C" w:rsidP="00E77C4C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before="5" w:after="0" w:line="240" w:lineRule="auto"/>
        <w:ind w:left="859" w:hanging="2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</w:t>
      </w:r>
      <w:r w:rsidRPr="00E77C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, творческой и других видах деятельности, готовности к разнообразной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выполнении учебных,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норм с учётом осознания последствий поступков;</w:t>
      </w:r>
    </w:p>
    <w:p w:rsidR="00E77C4C" w:rsidRPr="00E77C4C" w:rsidRDefault="00E77C4C" w:rsidP="00E77C4C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74" w:lineRule="exact"/>
        <w:ind w:left="859" w:hanging="25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E77C4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познания</w:t>
      </w:r>
      <w:r w:rsidRPr="00E77C4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9"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закономерностях развития природы, взаимосвязях человека с природной средой, о роли химии в познании этих закономерностей;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77C4C" w:rsidRPr="00E77C4C" w:rsidRDefault="00E77C4C" w:rsidP="00E77C4C">
      <w:pPr>
        <w:widowControl w:val="0"/>
        <w:numPr>
          <w:ilvl w:val="0"/>
          <w:numId w:val="3"/>
        </w:numPr>
        <w:tabs>
          <w:tab w:val="left" w:pos="861"/>
        </w:tabs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E77C4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здоровья</w:t>
      </w:r>
      <w:r w:rsidRPr="00E77C4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28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жизни, ответственного отношения к своему здоровью,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установки на здоровый образ жизни, осознание последствий и неприятие вредных привычек</w:t>
      </w:r>
      <w:r w:rsidRPr="00E77C4C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(употребления</w:t>
      </w:r>
      <w:r w:rsidRPr="00E77C4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E77C4C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наркотиков,</w:t>
      </w:r>
      <w:r w:rsidRPr="00E77C4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курения),</w:t>
      </w:r>
      <w:r w:rsidRPr="00E77C4C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E77C4C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соблюдения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безопасности при обращении с химическими веществами в быту и реальной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жизни;</w:t>
      </w:r>
    </w:p>
    <w:p w:rsidR="00E77C4C" w:rsidRPr="00E77C4C" w:rsidRDefault="00E77C4C" w:rsidP="00E77C4C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before="6" w:after="0" w:line="240" w:lineRule="auto"/>
        <w:ind w:left="859" w:hanging="2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77C4C" w:rsidRPr="00E77C4C" w:rsidRDefault="00E77C4C" w:rsidP="00E77C4C">
      <w:pPr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before="5" w:after="0" w:line="240" w:lineRule="auto"/>
        <w:ind w:left="859" w:hanging="2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r w:rsidRPr="00E77C4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E77C4C" w:rsidRPr="00E77C4C" w:rsidRDefault="00E77C4C" w:rsidP="00E77C4C">
      <w:pPr>
        <w:widowControl w:val="0"/>
        <w:autoSpaceDE w:val="0"/>
        <w:autoSpaceDN w:val="0"/>
        <w:spacing w:before="21"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77C4C" w:rsidRPr="00E77C4C" w:rsidRDefault="00E77C4C" w:rsidP="00E77C4C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t>МЕТАПРЕДМЕТНЫЕ</w:t>
      </w:r>
      <w:r w:rsidRPr="00E77C4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before="4" w:after="0" w:line="264" w:lineRule="auto"/>
        <w:ind w:right="329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E77C4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77C4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77C4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Базовые логические действия: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объектами изучения, строить логические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рассуждения (индуктивные, дедуктивные, по аналогии), делать выводы и заключения;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исследовательские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</w:t>
      </w:r>
      <w:r w:rsidRPr="00E77C4C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77C4C" w:rsidRPr="00E77C4C" w:rsidRDefault="00E77C4C" w:rsidP="00E77C4C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77C4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информацией: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умение выбирать, анализировать и интерпретировать информацию различных видов и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представления,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получаемую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(научно-популярная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умение применять различные методы и запросы при поиске и отборе информации и соответствующих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задач определённого типа, приобретение опыта в области использования информационн</w:t>
      </w: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умение использовать и анализировать в процессе учебной и исследовательской деятельности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 влиянии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промышленности, сельского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транспорта на состояние окружающей природной среды.</w:t>
      </w: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E77C4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77C4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77C4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действия:</w:t>
      </w:r>
    </w:p>
    <w:p w:rsidR="00E77C4C" w:rsidRPr="00E77C4C" w:rsidRDefault="00E77C4C" w:rsidP="00E77C4C">
      <w:pPr>
        <w:widowControl w:val="0"/>
        <w:autoSpaceDE w:val="0"/>
        <w:autoSpaceDN w:val="0"/>
        <w:spacing w:before="24"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E77C4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E77C4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77C4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действия: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 xml:space="preserve"> РЕЗУЛЬТАТЫ</w:t>
      </w:r>
    </w:p>
    <w:p w:rsidR="00E77C4C" w:rsidRPr="00E77C4C" w:rsidRDefault="00E77C4C" w:rsidP="00E77C4C">
      <w:pPr>
        <w:widowControl w:val="0"/>
        <w:autoSpaceDE w:val="0"/>
        <w:autoSpaceDN w:val="0"/>
        <w:spacing w:before="22"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</w:t>
      </w:r>
      <w:r w:rsidRPr="00E77C4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E77C4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E77C4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77C4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программой,</w:t>
      </w:r>
      <w:r w:rsidRPr="00E77C4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выделяют:</w:t>
      </w:r>
      <w:r w:rsidRPr="00E77C4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освоенные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E77C4C" w:rsidRPr="00E77C4C" w:rsidRDefault="00E77C4C" w:rsidP="00E77C4C">
      <w:pPr>
        <w:widowControl w:val="0"/>
        <w:autoSpaceDE w:val="0"/>
        <w:autoSpaceDN w:val="0"/>
        <w:spacing w:before="2" w:after="0" w:line="264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8 классе предметные результаты на базовом уровне должны отражать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>раскрывать смысл основных химических понятий (самостоятельно и (или) с помощью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учителя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(или)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других участников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образовательных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отношений):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 xml:space="preserve">основание, соль, </w:t>
      </w:r>
      <w:proofErr w:type="spellStart"/>
      <w:r w:rsidRPr="00E77C4C">
        <w:rPr>
          <w:rFonts w:ascii="Times New Roman" w:eastAsia="Times New Roman" w:hAnsi="Times New Roman" w:cs="Times New Roman"/>
          <w:sz w:val="24"/>
        </w:rPr>
        <w:t>электроотрицательность</w:t>
      </w:r>
      <w:proofErr w:type="spellEnd"/>
      <w:r w:rsidRPr="00E77C4C">
        <w:rPr>
          <w:rFonts w:ascii="Times New Roman" w:eastAsia="Times New Roman" w:hAnsi="Times New Roman" w:cs="Times New Roman"/>
          <w:sz w:val="24"/>
        </w:rPr>
        <w:t>, степень окисления, химическая реакция, классификация реакций: реакции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соединения, реакции разложения, реакции замещения, реакции обмена, экз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и эндотермические реакции, тепловой эффект реакции, ядро атома, электронный слой атома, атомная </w:t>
      </w:r>
      <w:proofErr w:type="spellStart"/>
      <w:r w:rsidRPr="00E77C4C">
        <w:rPr>
          <w:rFonts w:ascii="Times New Roman" w:eastAsia="Times New Roman" w:hAnsi="Times New Roman" w:cs="Times New Roman"/>
          <w:sz w:val="24"/>
        </w:rPr>
        <w:t>орбиталь</w:t>
      </w:r>
      <w:proofErr w:type="spellEnd"/>
      <w:r w:rsidRPr="00E77C4C">
        <w:rPr>
          <w:rFonts w:ascii="Times New Roman" w:eastAsia="Times New Roman" w:hAnsi="Times New Roman" w:cs="Times New Roman"/>
          <w:sz w:val="24"/>
        </w:rPr>
        <w:t>, радиус атома,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химическая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связь,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полярная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неполярная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ковалентная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связь,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ионная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связь, ион, катион, анион, раствор, массовая доля вещества (процентная концентрация) в растворе;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иллюстрировать взаимосвязь основных химических понятий и применять эти понятия при описании веществ и их превращений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использовать химическую символику для составления формул веществ и уравнений химических реакций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­-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>молекулярного учения, закона Авогадро(самостоятельно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>описывать и характеризовать табличную форму Периодической системы химических элементов (самостоятельно и (или) с помощью учителя и (или) других участников образовательных отношений):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электронов и распределение их по электронным слоям);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1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>классифицировать химические элементы, неорганические вещества, химические реакции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(по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числу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составу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участвующих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реакции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веществ,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по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тепловому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эффекту),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(самостоятельно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>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2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х(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>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проводить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расчёты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по уравнению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химической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реакции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 xml:space="preserve">(самостоятельно и (или) с помощью учителя и (или) других участников образовательных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применять основные операции мыслительной деятельности – анализ и синтез, сравнение,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обобщение,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систематизацию,</w:t>
      </w:r>
      <w:r w:rsidRPr="00E77C4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классификацию,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выявление</w:t>
      </w:r>
      <w:r w:rsidRPr="00E77C4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причинно-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  <w:szCs w:val="24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</w:t>
      </w:r>
      <w:r w:rsidRPr="00E77C4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моделирование, эксперимент (реальный и мысленный) (самостоятельно и (или) с помощью учителя и (или) других участников образовательных отношений);</w:t>
      </w:r>
      <w:proofErr w:type="gramEnd"/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 (самостоятельно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и (или) с помощью учителя и (или) других участников образовательных отношений).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9 классе предметные результаты на базовом уровне должны отражать </w:t>
      </w:r>
      <w:proofErr w:type="spellStart"/>
      <w:r w:rsidRPr="00E77C4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 xml:space="preserve">раскрывать смысл основных химических понятий (самостоятельно и (или) с помощью учителя и (или) других участников образовательных отношений): химический элемент, атом, молекула, ион, катион, анион, простое вещество, сложное вещество, валентность, </w:t>
      </w:r>
      <w:proofErr w:type="spellStart"/>
      <w:r w:rsidRPr="00E77C4C">
        <w:rPr>
          <w:rFonts w:ascii="Times New Roman" w:eastAsia="Times New Roman" w:hAnsi="Times New Roman" w:cs="Times New Roman"/>
          <w:sz w:val="24"/>
        </w:rPr>
        <w:t>электроотрицательность</w:t>
      </w:r>
      <w:proofErr w:type="spellEnd"/>
      <w:r w:rsidRPr="00E77C4C">
        <w:rPr>
          <w:rFonts w:ascii="Times New Roman" w:eastAsia="Times New Roman" w:hAnsi="Times New Roman" w:cs="Times New Roman"/>
          <w:sz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77C4C">
        <w:rPr>
          <w:rFonts w:ascii="Times New Roman" w:eastAsia="Times New Roman" w:hAnsi="Times New Roman" w:cs="Times New Roman"/>
          <w:sz w:val="24"/>
        </w:rPr>
        <w:t>неэлектролиты</w:t>
      </w:r>
      <w:proofErr w:type="spellEnd"/>
      <w:r w:rsidRPr="00E77C4C">
        <w:rPr>
          <w:rFonts w:ascii="Times New Roman" w:eastAsia="Times New Roman" w:hAnsi="Times New Roman" w:cs="Times New Roman"/>
          <w:sz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E77C4C">
        <w:rPr>
          <w:rFonts w:ascii="Times New Roman" w:eastAsia="Times New Roman" w:hAnsi="Times New Roman" w:cs="Times New Roman"/>
          <w:sz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</w:rPr>
        <w:t>-восстановительные реакции, окислитель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before="84" w:after="0" w:line="264" w:lineRule="auto"/>
        <w:ind w:right="138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5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использовать химическую символику для составления формул веществ и уравнений химических реакций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 (самостоятельно и (или) с помощью учителя и (или) других участников образовательных отношений);</w:t>
      </w:r>
      <w:proofErr w:type="gramEnd"/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6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их атомов (самостоятельно и (или) с помощью учителя и (или) других</w:t>
      </w:r>
      <w:r w:rsidRPr="00E77C4C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 (самостоятельно и (или) с помощью учителя и (или) других участников образовательных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1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 xml:space="preserve">раскрывать сущность </w:t>
      </w:r>
      <w:proofErr w:type="spellStart"/>
      <w:r w:rsidRPr="00E77C4C">
        <w:rPr>
          <w:rFonts w:ascii="Times New Roman" w:eastAsia="Times New Roman" w:hAnsi="Times New Roman" w:cs="Times New Roman"/>
          <w:sz w:val="24"/>
        </w:rPr>
        <w:t>окислительно</w:t>
      </w:r>
      <w:proofErr w:type="spellEnd"/>
      <w:r w:rsidRPr="00E77C4C">
        <w:rPr>
          <w:rFonts w:ascii="Times New Roman" w:eastAsia="Times New Roman" w:hAnsi="Times New Roman" w:cs="Times New Roman"/>
          <w:sz w:val="24"/>
        </w:rPr>
        <w:t>-восстановительных реакций посредством составления электронного баланса этих реакций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1" w:lineRule="auto"/>
        <w:ind w:right="14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77C4C">
        <w:rPr>
          <w:rFonts w:ascii="Times New Roman" w:eastAsia="Times New Roman" w:hAnsi="Times New Roman" w:cs="Times New Roman"/>
          <w:sz w:val="24"/>
        </w:rPr>
        <w:t>прогнозировать свойства веществ в зависимости от их строения, возможности протекания</w:t>
      </w:r>
      <w:r w:rsidRPr="00E77C4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химических</w:t>
      </w:r>
      <w:r w:rsidRPr="00E77C4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превращений</w:t>
      </w:r>
      <w:r w:rsidRPr="00E77C4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</w:t>
      </w:r>
      <w:r w:rsidRPr="00E77C4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различных</w:t>
      </w:r>
      <w:r w:rsidRPr="00E77C4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условиях</w:t>
      </w:r>
      <w:r w:rsidRPr="00E77C4C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(самостоятельно</w:t>
      </w:r>
      <w:r w:rsidRPr="00E77C4C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proofErr w:type="gramEnd"/>
    </w:p>
    <w:p w:rsidR="00E77C4C" w:rsidRPr="00E77C4C" w:rsidRDefault="00E77C4C" w:rsidP="00E77C4C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eastAsia="Times New Roman" w:hAnsi="Times New Roman" w:cs="Times New Roman"/>
          <w:sz w:val="24"/>
        </w:rPr>
        <w:sectPr w:rsidR="00E77C4C" w:rsidRPr="00E77C4C">
          <w:pgSz w:w="11910" w:h="16390"/>
          <w:pgMar w:top="104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4" w:after="0" w:line="264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(или) с помощью учителя и (или) других участников образовательных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40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проводить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расчёты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по уравнению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химической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реакции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 xml:space="preserve">(самостоятельно и (или) с помощью учителя и (или) других участников образовательных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4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</w:t>
      </w:r>
      <w:r w:rsidRPr="00E77C4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 собиранию газообразных веществ (аммиака и углекислого газа)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д-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 (самостоятельно и (или) с помощью учителя и (или) других участников образовательных отношений);</w:t>
      </w:r>
    </w:p>
    <w:p w:rsidR="00E77C4C" w:rsidRPr="00E77C4C" w:rsidRDefault="00E77C4C" w:rsidP="00E77C4C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after="0" w:line="264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научные методы познания – наблюдение, измерение, моделирование, эксперимент (реальный и мысленный) (самостоятельно и (или) с помощью учителя и (или) других участников образовательных отношений).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  <w:sectPr w:rsidR="00E77C4C" w:rsidRPr="00E77C4C">
          <w:pgSz w:w="11910" w:h="16390"/>
          <w:pgMar w:top="1060" w:right="708" w:bottom="1200" w:left="1700" w:header="0" w:footer="100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90" w:after="0"/>
        <w:ind w:right="9505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>ТЕМАТИЧЕСКОЕ</w:t>
      </w:r>
      <w:r w:rsidRPr="00E77C4C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ПЛАНИРОВАНИЕ 8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234"/>
        <w:gridCol w:w="1385"/>
        <w:gridCol w:w="2353"/>
        <w:gridCol w:w="2439"/>
        <w:gridCol w:w="3755"/>
      </w:tblGrid>
      <w:tr w:rsidR="00E77C4C" w:rsidRPr="00E77C4C" w:rsidTr="006F6261">
        <w:trPr>
          <w:trHeight w:val="364"/>
        </w:trPr>
        <w:tc>
          <w:tcPr>
            <w:tcW w:w="879" w:type="dxa"/>
            <w:vMerge w:val="restart"/>
          </w:tcPr>
          <w:p w:rsidR="00E77C4C" w:rsidRPr="00E77C4C" w:rsidRDefault="00E77C4C" w:rsidP="00E77C4C">
            <w:pPr>
              <w:spacing w:before="230"/>
              <w:ind w:right="2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3234" w:type="dxa"/>
            <w:vMerge w:val="restart"/>
          </w:tcPr>
          <w:p w:rsidR="00E77C4C" w:rsidRPr="00E77C4C" w:rsidRDefault="00E77C4C" w:rsidP="00E77C4C">
            <w:pPr>
              <w:spacing w:before="23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тем программы</w:t>
            </w:r>
          </w:p>
        </w:tc>
        <w:tc>
          <w:tcPr>
            <w:tcW w:w="6177" w:type="dxa"/>
            <w:gridSpan w:val="3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755" w:type="dxa"/>
            <w:vMerge w:val="restart"/>
          </w:tcPr>
          <w:p w:rsidR="00E77C4C" w:rsidRPr="00E77C4C" w:rsidRDefault="00E77C4C" w:rsidP="00E77C4C">
            <w:pPr>
              <w:spacing w:before="23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E77C4C" w:rsidRPr="00E77C4C" w:rsidTr="006F6261">
        <w:trPr>
          <w:trHeight w:val="1014"/>
        </w:trPr>
        <w:tc>
          <w:tcPr>
            <w:tcW w:w="879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34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2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2353" w:type="dxa"/>
          </w:tcPr>
          <w:p w:rsidR="00E77C4C" w:rsidRPr="00E77C4C" w:rsidRDefault="00E77C4C" w:rsidP="00E77C4C">
            <w:pPr>
              <w:spacing w:before="43" w:line="27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439" w:type="dxa"/>
          </w:tcPr>
          <w:p w:rsidR="00E77C4C" w:rsidRPr="00E77C4C" w:rsidRDefault="00E77C4C" w:rsidP="00E77C4C">
            <w:pPr>
              <w:spacing w:before="43" w:line="27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755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77C4C" w:rsidRPr="00E77C4C" w:rsidTr="006F6261">
        <w:trPr>
          <w:trHeight w:val="362"/>
        </w:trPr>
        <w:tc>
          <w:tcPr>
            <w:tcW w:w="14045" w:type="dxa"/>
            <w:gridSpan w:val="6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Первоначальные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химические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понятия</w:t>
            </w:r>
            <w:proofErr w:type="spellEnd"/>
          </w:p>
        </w:tc>
      </w:tr>
      <w:tr w:rsidR="00E77C4C" w:rsidRPr="00E77C4C" w:rsidTr="006F6261">
        <w:trPr>
          <w:trHeight w:val="1315"/>
        </w:trPr>
        <w:tc>
          <w:tcPr>
            <w:tcW w:w="879" w:type="dxa"/>
          </w:tcPr>
          <w:p w:rsidR="00E77C4C" w:rsidRPr="00E77C4C" w:rsidRDefault="00E77C4C" w:rsidP="00E77C4C">
            <w:pPr>
              <w:spacing w:before="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 естествознания и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E77C4C" w:rsidRPr="00E77C4C" w:rsidRDefault="00E77C4C" w:rsidP="00E77C4C">
            <w:pPr>
              <w:spacing w:before="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678"/>
        </w:trPr>
        <w:tc>
          <w:tcPr>
            <w:tcW w:w="879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ind w:right="4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spacing w:before="199"/>
              <w:ind w:right="10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583"/>
        </w:trPr>
        <w:tc>
          <w:tcPr>
            <w:tcW w:w="4113" w:type="dxa"/>
            <w:gridSpan w:val="2"/>
          </w:tcPr>
          <w:p w:rsidR="00E77C4C" w:rsidRPr="00E77C4C" w:rsidRDefault="00E77C4C" w:rsidP="00E77C4C">
            <w:pPr>
              <w:spacing w:before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51"/>
              <w:ind w:right="4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8547" w:type="dxa"/>
            <w:gridSpan w:val="3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62"/>
        </w:trPr>
        <w:tc>
          <w:tcPr>
            <w:tcW w:w="14045" w:type="dxa"/>
            <w:gridSpan w:val="6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77C4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Важнейшие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представители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веществ</w:t>
            </w:r>
          </w:p>
        </w:tc>
      </w:tr>
      <w:tr w:rsidR="00E77C4C" w:rsidRPr="00E77C4C" w:rsidTr="006F6261">
        <w:trPr>
          <w:trHeight w:val="678"/>
        </w:trPr>
        <w:tc>
          <w:tcPr>
            <w:tcW w:w="879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Воздух.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Кислород.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об оксидах</w:t>
            </w:r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681"/>
        </w:trPr>
        <w:tc>
          <w:tcPr>
            <w:tcW w:w="879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7" w:line="310" w:lineRule="atLeast"/>
              <w:ind w:right="9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онятие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 кислотах и солях</w:t>
            </w:r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E77C4C" w:rsidRPr="00E77C4C" w:rsidRDefault="00E77C4C" w:rsidP="00E77C4C">
            <w:pPr>
              <w:spacing w:before="199"/>
              <w:ind w:right="10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678"/>
        </w:trPr>
        <w:tc>
          <w:tcPr>
            <w:tcW w:w="879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Вода.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основаниях</w:t>
            </w:r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spacing w:before="199"/>
              <w:ind w:right="10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E77C4C" w:rsidRPr="00E77C4C" w:rsidRDefault="00E77C4C" w:rsidP="00E77C4C">
            <w:pPr>
              <w:spacing w:before="199"/>
              <w:ind w:right="10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998"/>
        </w:trPr>
        <w:tc>
          <w:tcPr>
            <w:tcW w:w="879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7" w:line="310" w:lineRule="atLeast"/>
              <w:ind w:right="1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неорганических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соединений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4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578"/>
        </w:trPr>
        <w:tc>
          <w:tcPr>
            <w:tcW w:w="4113" w:type="dxa"/>
            <w:gridSpan w:val="2"/>
          </w:tcPr>
          <w:p w:rsidR="00E77C4C" w:rsidRPr="00E77C4C" w:rsidRDefault="00E77C4C" w:rsidP="00E77C4C">
            <w:pPr>
              <w:spacing w:before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49"/>
              <w:ind w:right="4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8547" w:type="dxa"/>
            <w:gridSpan w:val="3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footerReference w:type="default" r:id="rId14"/>
          <w:pgSz w:w="16390" w:h="11910" w:orient="landscape"/>
          <w:pgMar w:top="134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234"/>
        <w:gridCol w:w="1385"/>
        <w:gridCol w:w="2353"/>
        <w:gridCol w:w="2439"/>
        <w:gridCol w:w="3755"/>
      </w:tblGrid>
      <w:tr w:rsidR="00E77C4C" w:rsidRPr="00E77C4C" w:rsidTr="006F6261">
        <w:trPr>
          <w:trHeight w:val="681"/>
        </w:trPr>
        <w:tc>
          <w:tcPr>
            <w:tcW w:w="14045" w:type="dxa"/>
            <w:gridSpan w:val="6"/>
          </w:tcPr>
          <w:p w:rsidR="00E77C4C" w:rsidRPr="00E77C4C" w:rsidRDefault="00E77C4C" w:rsidP="00E77C4C">
            <w:pPr>
              <w:spacing w:before="2" w:line="32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химических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элементов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Д.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И.</w:t>
            </w:r>
            <w:r w:rsidRPr="00E77C4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Менделеева.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Строение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атомов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Химическая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связь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Окислительно-восстановительные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реакции</w:t>
            </w:r>
            <w:proofErr w:type="spellEnd"/>
          </w:p>
        </w:tc>
      </w:tr>
      <w:tr w:rsidR="00E77C4C" w:rsidRPr="00E77C4C" w:rsidTr="006F6261">
        <w:trPr>
          <w:trHeight w:val="1631"/>
        </w:trPr>
        <w:tc>
          <w:tcPr>
            <w:tcW w:w="87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41"/>
              <w:ind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 закон и Периодическая система химических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Д. И.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Менделеева.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Строение</w:t>
            </w:r>
            <w:proofErr w:type="spell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атома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996"/>
        </w:trPr>
        <w:tc>
          <w:tcPr>
            <w:tcW w:w="879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3234" w:type="dxa"/>
          </w:tcPr>
          <w:p w:rsidR="00E77C4C" w:rsidRPr="00E77C4C" w:rsidRDefault="00E77C4C" w:rsidP="00E77C4C">
            <w:pPr>
              <w:spacing w:before="41"/>
              <w:ind w:right="10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связь.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Окислительно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восстановительные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</w:t>
            </w:r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3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681"/>
        </w:trPr>
        <w:tc>
          <w:tcPr>
            <w:tcW w:w="4113" w:type="dxa"/>
            <w:gridSpan w:val="2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678"/>
        </w:trPr>
        <w:tc>
          <w:tcPr>
            <w:tcW w:w="4113" w:type="dxa"/>
            <w:gridSpan w:val="2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Резервное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39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755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41837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c</w:t>
              </w:r>
            </w:hyperlink>
          </w:p>
        </w:tc>
      </w:tr>
      <w:tr w:rsidR="00E77C4C" w:rsidRPr="00E77C4C" w:rsidTr="006F6261">
        <w:trPr>
          <w:trHeight w:val="677"/>
        </w:trPr>
        <w:tc>
          <w:tcPr>
            <w:tcW w:w="4113" w:type="dxa"/>
            <w:gridSpan w:val="2"/>
          </w:tcPr>
          <w:p w:rsidR="00E77C4C" w:rsidRPr="00E77C4C" w:rsidRDefault="00E77C4C" w:rsidP="00E77C4C">
            <w:pPr>
              <w:spacing w:before="7" w:line="310" w:lineRule="atLeast"/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ПО ПРОГРАММЕ</w:t>
            </w:r>
          </w:p>
        </w:tc>
        <w:tc>
          <w:tcPr>
            <w:tcW w:w="138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2353" w:type="dxa"/>
          </w:tcPr>
          <w:p w:rsidR="00E77C4C" w:rsidRPr="00E77C4C" w:rsidRDefault="00E77C4C" w:rsidP="00E77C4C">
            <w:pPr>
              <w:spacing w:before="199"/>
              <w:ind w:right="10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75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6" w:after="4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 xml:space="preserve">9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3048"/>
      </w:tblGrid>
      <w:tr w:rsidR="00E77C4C" w:rsidRPr="00E77C4C" w:rsidTr="006F6261">
        <w:trPr>
          <w:trHeight w:val="362"/>
        </w:trPr>
        <w:tc>
          <w:tcPr>
            <w:tcW w:w="1020" w:type="dxa"/>
            <w:vMerge w:val="restart"/>
          </w:tcPr>
          <w:p w:rsidR="00E77C4C" w:rsidRPr="00E77C4C" w:rsidRDefault="00E77C4C" w:rsidP="00E77C4C">
            <w:pPr>
              <w:spacing w:before="24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E77C4C" w:rsidRPr="00E77C4C" w:rsidRDefault="00E77C4C" w:rsidP="00E77C4C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E77C4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E77C4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 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261" w:type="dxa"/>
            <w:gridSpan w:val="3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3048" w:type="dxa"/>
            <w:vMerge w:val="restart"/>
          </w:tcPr>
          <w:p w:rsidR="00E77C4C" w:rsidRPr="00E77C4C" w:rsidRDefault="00E77C4C" w:rsidP="00E77C4C">
            <w:pPr>
              <w:spacing w:before="46"/>
              <w:ind w:right="9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Электронные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(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цифровые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)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образовательные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E77C4C" w:rsidRPr="00E77C4C" w:rsidTr="006F6261">
        <w:trPr>
          <w:trHeight w:val="1283"/>
        </w:trPr>
        <w:tc>
          <w:tcPr>
            <w:tcW w:w="1020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E77C4C" w:rsidRPr="00E77C4C" w:rsidRDefault="00E77C4C" w:rsidP="00E77C4C">
            <w:pPr>
              <w:spacing w:before="178" w:line="27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178" w:line="27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048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77C4C" w:rsidRPr="00E77C4C" w:rsidTr="006F6261">
        <w:trPr>
          <w:trHeight w:val="362"/>
        </w:trPr>
        <w:tc>
          <w:tcPr>
            <w:tcW w:w="14021" w:type="dxa"/>
            <w:gridSpan w:val="6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77C4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Вещество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реакции</w:t>
            </w:r>
          </w:p>
        </w:tc>
      </w:tr>
      <w:tr w:rsidR="00E77C4C" w:rsidRPr="00E77C4C" w:rsidTr="006F6261">
        <w:trPr>
          <w:trHeight w:val="679"/>
        </w:trPr>
        <w:tc>
          <w:tcPr>
            <w:tcW w:w="1020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1.1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10" w:line="318" w:lineRule="exact"/>
              <w:ind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и углубление знаний основных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разделов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200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spacing w:before="200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10" w:line="31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681"/>
        </w:trPr>
        <w:tc>
          <w:tcPr>
            <w:tcW w:w="1020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1.2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7" w:line="310" w:lineRule="atLeast"/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закономерности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678"/>
        </w:trPr>
        <w:tc>
          <w:tcPr>
            <w:tcW w:w="1020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1.3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6" w:line="320" w:lineRule="exact"/>
              <w:ind w:right="10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диссоциация. Химические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растворах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spacing w:before="199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199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580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49"/>
              <w:ind w:right="5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6800" w:type="dxa"/>
            <w:gridSpan w:val="3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65"/>
        </w:trPr>
        <w:tc>
          <w:tcPr>
            <w:tcW w:w="14021" w:type="dxa"/>
            <w:gridSpan w:val="6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Неметаллы</w:t>
            </w:r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их 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соединения</w:t>
            </w:r>
          </w:p>
        </w:tc>
      </w:tr>
      <w:tr w:rsidR="00E77C4C" w:rsidRPr="00E77C4C" w:rsidTr="006F6261">
        <w:trPr>
          <w:trHeight w:val="678"/>
        </w:trPr>
        <w:tc>
          <w:tcPr>
            <w:tcW w:w="1020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2.1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6" w:line="320" w:lineRule="exact"/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элементов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</w:rPr>
              <w:t>VII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А-группы.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Галогены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199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995"/>
        </w:trPr>
        <w:tc>
          <w:tcPr>
            <w:tcW w:w="1020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2.2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7" w:line="310" w:lineRule="atLeast"/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элементов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</w:rPr>
              <w:t>VI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А-группы.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Сера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её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998"/>
        </w:trPr>
        <w:tc>
          <w:tcPr>
            <w:tcW w:w="1020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2.3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химических</w:t>
            </w:r>
            <w:proofErr w:type="gramEnd"/>
          </w:p>
          <w:p w:rsidR="00E77C4C" w:rsidRPr="00E77C4C" w:rsidRDefault="00E77C4C" w:rsidP="00E77C4C">
            <w:pPr>
              <w:spacing w:before="9" w:line="320" w:lineRule="exact"/>
              <w:ind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</w:rPr>
              <w:t>V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А-группы.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Азот,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199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995"/>
        </w:trPr>
        <w:tc>
          <w:tcPr>
            <w:tcW w:w="1020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7" w:line="310" w:lineRule="atLeast"/>
              <w:ind w:right="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элементов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</w:rPr>
              <w:t>IV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А-группы. Углерод и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кремний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06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3048"/>
      </w:tblGrid>
      <w:tr w:rsidR="00E77C4C" w:rsidRPr="00E77C4C" w:rsidTr="006F6261">
        <w:trPr>
          <w:trHeight w:val="583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52"/>
              <w:ind w:right="5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6800" w:type="dxa"/>
            <w:gridSpan w:val="3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62"/>
        </w:trPr>
        <w:tc>
          <w:tcPr>
            <w:tcW w:w="14021" w:type="dxa"/>
            <w:gridSpan w:val="6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E77C4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Металлы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их 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соединения</w:t>
            </w:r>
          </w:p>
        </w:tc>
      </w:tr>
      <w:tr w:rsidR="00E77C4C" w:rsidRPr="00E77C4C" w:rsidTr="006F6261">
        <w:trPr>
          <w:trHeight w:val="678"/>
        </w:trPr>
        <w:tc>
          <w:tcPr>
            <w:tcW w:w="1020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3.1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681"/>
        </w:trPr>
        <w:tc>
          <w:tcPr>
            <w:tcW w:w="1020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3.2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Важнейшие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их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spacing w:before="199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199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9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581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49"/>
              <w:ind w:right="5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6800" w:type="dxa"/>
            <w:gridSpan w:val="3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62"/>
        </w:trPr>
        <w:tc>
          <w:tcPr>
            <w:tcW w:w="14021" w:type="dxa"/>
            <w:gridSpan w:val="6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Химия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окружающая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среда</w:t>
            </w:r>
          </w:p>
        </w:tc>
      </w:tr>
      <w:tr w:rsidR="00E77C4C" w:rsidRPr="00E77C4C" w:rsidTr="006F6261">
        <w:trPr>
          <w:trHeight w:val="681"/>
        </w:trPr>
        <w:tc>
          <w:tcPr>
            <w:tcW w:w="1020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4.1</w:t>
            </w:r>
          </w:p>
        </w:tc>
        <w:tc>
          <w:tcPr>
            <w:tcW w:w="469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человека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580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1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4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6800" w:type="dxa"/>
            <w:gridSpan w:val="3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81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Резервное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99"/>
              <w:ind w:right="5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48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a</w:t>
              </w:r>
              <w:r w:rsidRPr="00E77C4C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636</w:t>
              </w:r>
            </w:hyperlink>
          </w:p>
        </w:tc>
      </w:tr>
      <w:tr w:rsidR="00E77C4C" w:rsidRPr="00E77C4C" w:rsidTr="006F6261">
        <w:trPr>
          <w:trHeight w:val="578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09" w:type="dxa"/>
          </w:tcPr>
          <w:p w:rsidR="00E77C4C" w:rsidRPr="00E77C4C" w:rsidRDefault="00E77C4C" w:rsidP="00E77C4C">
            <w:pPr>
              <w:spacing w:before="149"/>
              <w:ind w:right="5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E77C4C" w:rsidRPr="00E77C4C" w:rsidRDefault="00E77C4C" w:rsidP="00E77C4C">
            <w:pPr>
              <w:spacing w:before="149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E77C4C" w:rsidRPr="00E77C4C" w:rsidRDefault="00E77C4C" w:rsidP="00E77C4C">
            <w:pPr>
              <w:spacing w:before="149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048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6" w:after="0" w:line="278" w:lineRule="auto"/>
        <w:ind w:right="9950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>ПОУРОЧНОЕ</w:t>
      </w:r>
      <w:r w:rsidRPr="00E77C4C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ПЛАНИРОВАНИЕ 8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0"/>
        <w:gridCol w:w="2364"/>
        <w:gridCol w:w="2311"/>
        <w:gridCol w:w="2357"/>
      </w:tblGrid>
      <w:tr w:rsidR="00E77C4C" w:rsidRPr="00E77C4C" w:rsidTr="006F6261">
        <w:trPr>
          <w:trHeight w:val="362"/>
        </w:trPr>
        <w:tc>
          <w:tcPr>
            <w:tcW w:w="912" w:type="dxa"/>
            <w:vMerge w:val="restart"/>
          </w:tcPr>
          <w:p w:rsidR="00E77C4C" w:rsidRPr="00E77C4C" w:rsidRDefault="00E77C4C" w:rsidP="00E77C4C">
            <w:pPr>
              <w:spacing w:before="224" w:line="278" w:lineRule="auto"/>
              <w:ind w:right="3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4800" w:type="dxa"/>
            <w:vMerge w:val="restart"/>
          </w:tcPr>
          <w:p w:rsidR="00E77C4C" w:rsidRPr="00E77C4C" w:rsidRDefault="00E77C4C" w:rsidP="00E77C4C">
            <w:pPr>
              <w:spacing w:before="10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7032" w:type="dxa"/>
            <w:gridSpan w:val="3"/>
          </w:tcPr>
          <w:p w:rsidR="00E77C4C" w:rsidRPr="00E77C4C" w:rsidRDefault="00E77C4C" w:rsidP="00E77C4C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E77C4C" w:rsidRPr="00E77C4C" w:rsidTr="006F6261">
        <w:trPr>
          <w:trHeight w:val="1017"/>
        </w:trPr>
        <w:tc>
          <w:tcPr>
            <w:tcW w:w="912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2311" w:type="dxa"/>
          </w:tcPr>
          <w:p w:rsidR="00E77C4C" w:rsidRPr="00E77C4C" w:rsidRDefault="00E77C4C" w:rsidP="00E77C4C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6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9" w:line="31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жизни человека.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Тела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6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методах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химии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7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5"/>
        </w:trPr>
        <w:tc>
          <w:tcPr>
            <w:tcW w:w="912" w:type="dxa"/>
          </w:tcPr>
          <w:p w:rsidR="00E77C4C" w:rsidRPr="00E77C4C" w:rsidRDefault="00E77C4C" w:rsidP="00E77C4C">
            <w:pPr>
              <w:spacing w:before="23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37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«Правила работы в лаборатории и приёмы</w:t>
            </w:r>
          </w:p>
          <w:p w:rsidR="00E77C4C" w:rsidRPr="00E77C4C" w:rsidRDefault="00E77C4C" w:rsidP="00E77C4C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обращения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лабораторным</w:t>
            </w:r>
            <w:proofErr w:type="spellEnd"/>
          </w:p>
          <w:p w:rsidR="00E77C4C" w:rsidRPr="00E77C4C" w:rsidRDefault="00E77C4C" w:rsidP="00E77C4C">
            <w:pPr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оборудованием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23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23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47"/>
              <w:jc w:val="right"/>
              <w:rPr>
                <w:rFonts w:ascii="Calibri" w:eastAsia="Times New Roman" w:hAnsi="Times New Roman" w:cs="Times New Roman"/>
                <w:sz w:val="24"/>
              </w:rPr>
            </w:pPr>
            <w:r w:rsidRPr="00E77C4C">
              <w:rPr>
                <w:rFonts w:ascii="Calibri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6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9" w:line="31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смеси.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разделения смесей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6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7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№ 2 «Разделение смесей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поваренной</w:t>
            </w:r>
            <w:proofErr w:type="gramEnd"/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соли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)»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7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47"/>
              <w:jc w:val="right"/>
              <w:rPr>
                <w:rFonts w:ascii="Calibri" w:eastAsia="Times New Roman" w:hAnsi="Times New Roman" w:cs="Times New Roman"/>
                <w:sz w:val="24"/>
              </w:rPr>
            </w:pPr>
            <w:r w:rsidRPr="00E77C4C">
              <w:rPr>
                <w:rFonts w:ascii="Calibri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Атомы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молекулы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7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6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9" w:line="31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элементы.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(символы) химических элементов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6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3"/>
        </w:trPr>
        <w:tc>
          <w:tcPr>
            <w:tcW w:w="912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Простые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сложные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7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Атомно-молекулярное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учение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7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912" w:type="dxa"/>
          </w:tcPr>
          <w:p w:rsidR="00E77C4C" w:rsidRPr="00E77C4C" w:rsidRDefault="00E77C4C" w:rsidP="00E77C4C">
            <w:pPr>
              <w:spacing w:before="7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9" w:line="31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 постоянства состава веществ. Химическая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формула.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Валентность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атомов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элементов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7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Относительная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атомная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7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06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0"/>
        <w:gridCol w:w="2364"/>
        <w:gridCol w:w="2311"/>
        <w:gridCol w:w="2357"/>
      </w:tblGrid>
      <w:tr w:rsidR="00E77C4C" w:rsidRPr="00E77C4C" w:rsidTr="006F6261">
        <w:trPr>
          <w:trHeight w:val="365"/>
        </w:trPr>
        <w:tc>
          <w:tcPr>
            <w:tcW w:w="91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Относительная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молекулярная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соединении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Моль.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Молярная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81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 Химическая реакция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7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20" w:lineRule="exac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7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 по уравнениям химических реакций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</w:t>
            </w:r>
          </w:p>
          <w:p w:rsidR="00E77C4C" w:rsidRPr="00E77C4C" w:rsidRDefault="00E77C4C" w:rsidP="00E77C4C">
            <w:pPr>
              <w:spacing w:before="9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(соединения,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разложения,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замещения,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обмена)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М. В. Ломоносов — учёны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энциклопедист.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«Вещества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реакции»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6"/>
        </w:trPr>
        <w:tc>
          <w:tcPr>
            <w:tcW w:w="912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— смесь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воздуха.</w:t>
            </w:r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вещество.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>Озон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</w:t>
            </w:r>
          </w:p>
          <w:p w:rsidR="00E77C4C" w:rsidRPr="00E77C4C" w:rsidRDefault="00E77C4C" w:rsidP="00E77C4C">
            <w:pPr>
              <w:spacing w:before="9" w:line="32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(реакции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окисления,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горение).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оксидах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0"/>
        <w:gridCol w:w="2364"/>
        <w:gridCol w:w="2311"/>
        <w:gridCol w:w="2357"/>
      </w:tblGrid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E77C4C" w:rsidRPr="00E77C4C" w:rsidRDefault="00E77C4C" w:rsidP="00E77C4C">
            <w:pPr>
              <w:spacing w:before="9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промышленности.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кислорода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Тепловой эффект химической реакции, понятие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термохимическом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уравнении, экз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6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Топливо</w:t>
            </w:r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(нефть,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метан).</w:t>
            </w:r>
          </w:p>
          <w:p w:rsidR="00E77C4C" w:rsidRPr="00E77C4C" w:rsidRDefault="00E77C4C" w:rsidP="00E77C4C">
            <w:pPr>
              <w:spacing w:before="10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Загрязнение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воздуха,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его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предотвращения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собирание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кислорода, изучение его свойств»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вещество.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Нахождение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природе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водорода.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водорода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3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кислотах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солях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6" w:line="320" w:lineRule="exac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лаборатории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водорода, изучение его свойств»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384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Авогадро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38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объёма,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 газа по его известному количеству</w:t>
            </w:r>
          </w:p>
          <w:p w:rsidR="00E77C4C" w:rsidRPr="00E77C4C" w:rsidRDefault="00E77C4C" w:rsidP="00E77C4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объёму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79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объёмов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уравнению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0"/>
        <w:gridCol w:w="2364"/>
        <w:gridCol w:w="2311"/>
        <w:gridCol w:w="2357"/>
      </w:tblGrid>
      <w:tr w:rsidR="00E77C4C" w:rsidRPr="00E77C4C" w:rsidTr="006F6261">
        <w:trPr>
          <w:trHeight w:val="681"/>
        </w:trPr>
        <w:tc>
          <w:tcPr>
            <w:tcW w:w="91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9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объёмных отношений газов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воды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индикаторах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 как растворитель. Насыщенные и ненасыщенные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растворе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«Приготовление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определённой массовой долей растворённого вещества»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681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№2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«Кислород.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Водород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номенклатура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и химические свойства кислотных,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амфотерных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оксидов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номенклатура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оснований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81"/>
        </w:trPr>
        <w:tc>
          <w:tcPr>
            <w:tcW w:w="912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состав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номенклатура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20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8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8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6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(средние):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номенклатура,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получения, химические свойства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0"/>
        <w:gridCol w:w="2364"/>
        <w:gridCol w:w="2311"/>
        <w:gridCol w:w="2357"/>
      </w:tblGrid>
      <w:tr w:rsidR="00E77C4C" w:rsidRPr="00E77C4C" w:rsidTr="006F6261">
        <w:trPr>
          <w:trHeight w:val="1315"/>
        </w:trPr>
        <w:tc>
          <w:tcPr>
            <w:tcW w:w="912" w:type="dxa"/>
          </w:tcPr>
          <w:p w:rsidR="00E77C4C" w:rsidRPr="00E77C4C" w:rsidRDefault="00E77C4C" w:rsidP="00E77C4C">
            <w:pPr>
              <w:spacing w:before="2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экспериментальных задач по теме</w:t>
            </w:r>
          </w:p>
          <w:p w:rsidR="00E77C4C" w:rsidRPr="00E77C4C" w:rsidRDefault="00E77C4C" w:rsidP="00E77C4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неорганических</w:t>
            </w:r>
            <w:proofErr w:type="spellEnd"/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соединений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2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2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681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6"/>
        </w:trPr>
        <w:tc>
          <w:tcPr>
            <w:tcW w:w="912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№3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"Основные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неорганических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соединений"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Первые попытки классификации химических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элементов.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сходных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элементов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6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Периодическая система химических элементов Д. И.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Менделеева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3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Периоды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подгруппы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атомов.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атомных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ядер.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Изотопы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электронных оболочек атомов элементов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И.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6"/>
        </w:trPr>
        <w:tc>
          <w:tcPr>
            <w:tcW w:w="912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E77C4C" w:rsidRPr="00E77C4C" w:rsidRDefault="00E77C4C" w:rsidP="00E77C4C">
            <w:pPr>
              <w:spacing w:before="9" w:line="31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положению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 Д. И. Менделеева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91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Периодического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развития науки и практики. Д. И.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— учёный,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800"/>
        <w:gridCol w:w="2364"/>
        <w:gridCol w:w="2311"/>
        <w:gridCol w:w="2357"/>
      </w:tblGrid>
      <w:tr w:rsidR="00E77C4C" w:rsidRPr="00E77C4C" w:rsidTr="006F6261">
        <w:trPr>
          <w:trHeight w:val="365"/>
        </w:trPr>
        <w:tc>
          <w:tcPr>
            <w:tcW w:w="91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гражданин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6" w:line="320" w:lineRule="exact"/>
              <w:ind w:right="12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Электроотрицательность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атомов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элементов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Ионная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связь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Ковалентная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полярная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связь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3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61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Ковалентная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неполярная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связь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окисления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8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Окислительно-восстановительные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1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912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Окислители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восстановители</w:t>
            </w:r>
            <w:proofErr w:type="spellEnd"/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50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65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№4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«Строение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атома.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связь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spacing w:before="199"/>
              <w:ind w:right="9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81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9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урок.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систематизация знаний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урок.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систематизация знаний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912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4800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урок.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систематизация знаний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199"/>
              <w:ind w:right="10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57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62"/>
        </w:trPr>
        <w:tc>
          <w:tcPr>
            <w:tcW w:w="5712" w:type="dxa"/>
            <w:gridSpan w:val="2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2364" w:type="dxa"/>
          </w:tcPr>
          <w:p w:rsidR="00E77C4C" w:rsidRPr="00E77C4C" w:rsidRDefault="00E77C4C" w:rsidP="00E77C4C">
            <w:pPr>
              <w:spacing w:before="41"/>
              <w:ind w:right="9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2311" w:type="dxa"/>
          </w:tcPr>
          <w:p w:rsidR="00E77C4C" w:rsidRPr="00E77C4C" w:rsidRDefault="00E77C4C" w:rsidP="00E77C4C">
            <w:pPr>
              <w:spacing w:before="41"/>
              <w:ind w:right="9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357" w:type="dxa"/>
          </w:tcPr>
          <w:p w:rsidR="00E77C4C" w:rsidRPr="00E77C4C" w:rsidRDefault="00E77C4C" w:rsidP="00E77C4C">
            <w:pPr>
              <w:spacing w:before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E77C4C" w:rsidRPr="00E77C4C">
          <w:pgSz w:w="16390" w:h="11910" w:orient="landscape"/>
          <w:pgMar w:top="110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9" w:after="45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 xml:space="preserve">9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37"/>
        <w:gridCol w:w="1462"/>
        <w:gridCol w:w="2036"/>
        <w:gridCol w:w="2095"/>
      </w:tblGrid>
      <w:tr w:rsidR="00E77C4C" w:rsidRPr="00E77C4C" w:rsidTr="006F6261">
        <w:trPr>
          <w:trHeight w:val="362"/>
        </w:trPr>
        <w:tc>
          <w:tcPr>
            <w:tcW w:w="835" w:type="dxa"/>
            <w:vMerge w:val="restart"/>
          </w:tcPr>
          <w:p w:rsidR="00E77C4C" w:rsidRPr="00E77C4C" w:rsidRDefault="00E77C4C" w:rsidP="00E77C4C">
            <w:pPr>
              <w:spacing w:before="228"/>
              <w:ind w:right="2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3137" w:type="dxa"/>
            <w:vMerge w:val="restart"/>
          </w:tcPr>
          <w:p w:rsidR="00E77C4C" w:rsidRPr="00E77C4C" w:rsidRDefault="00E77C4C" w:rsidP="00E77C4C">
            <w:pPr>
              <w:spacing w:before="11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5593" w:type="dxa"/>
            <w:gridSpan w:val="3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E77C4C" w:rsidRPr="00E77C4C" w:rsidTr="006F6261">
        <w:trPr>
          <w:trHeight w:val="1017"/>
        </w:trPr>
        <w:tc>
          <w:tcPr>
            <w:tcW w:w="835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4"/>
              <w:ind w:right="6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2036" w:type="dxa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095" w:type="dxa"/>
          </w:tcPr>
          <w:p w:rsidR="00E77C4C" w:rsidRPr="00E77C4C" w:rsidRDefault="00E77C4C" w:rsidP="00E77C4C">
            <w:pPr>
              <w:spacing w:before="4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Практические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E77C4C" w:rsidRPr="00E77C4C" w:rsidTr="006F6261">
        <w:trPr>
          <w:trHeight w:val="1312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закон.</w:t>
            </w:r>
          </w:p>
          <w:p w:rsidR="00E77C4C" w:rsidRPr="00E77C4C" w:rsidRDefault="00E77C4C" w:rsidP="00E77C4C">
            <w:pPr>
              <w:spacing w:before="10" w:line="310" w:lineRule="atLeast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Периодическая система химических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Д. И. Менделеева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Закономерности в изменении свойств химических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первых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трёх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периодов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1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номенклатура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типы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кристаллических</w:t>
            </w:r>
            <w:proofErr w:type="gramEnd"/>
          </w:p>
          <w:p w:rsidR="00E77C4C" w:rsidRPr="00E77C4C" w:rsidRDefault="00E77C4C" w:rsidP="00E77C4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решёток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2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«Повторение и углубление знаний</w:t>
            </w: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разделов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  <w:p w:rsidR="00E77C4C" w:rsidRPr="00E77C4C" w:rsidRDefault="00E77C4C" w:rsidP="00E77C4C">
            <w:pPr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Классификация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признакам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4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скорости химической реакции. Понятие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гомогенных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гетерогенных реакциях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949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/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proofErr w:type="gramEnd"/>
          </w:p>
          <w:p w:rsidR="00E77C4C" w:rsidRPr="00E77C4C" w:rsidRDefault="00E77C4C" w:rsidP="00E77C4C">
            <w:pPr>
              <w:spacing w:before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равновесия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Окислительно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E77C4C" w:rsidRPr="00E77C4C" w:rsidRDefault="00E77C4C" w:rsidP="00E77C4C">
            <w:pPr>
              <w:spacing w:before="7" w:line="310" w:lineRule="atLeast"/>
              <w:ind w:right="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восстановительные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электролитической диссоциации. Сильные и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footerReference w:type="default" r:id="rId30"/>
          <w:pgSz w:w="11910" w:h="16390"/>
          <w:pgMar w:top="1060" w:right="708" w:bottom="1200" w:left="1559" w:header="0" w:footer="1015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37"/>
        <w:gridCol w:w="1462"/>
        <w:gridCol w:w="2036"/>
        <w:gridCol w:w="2095"/>
      </w:tblGrid>
      <w:tr w:rsidR="00E77C4C" w:rsidRPr="00E77C4C" w:rsidTr="006F6261">
        <w:trPr>
          <w:trHeight w:val="364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слабые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электролиты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6" w:line="320" w:lineRule="exact"/>
              <w:ind w:right="9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Ионные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уравнения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1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кислот и оснований в свете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электролитической</w:t>
            </w:r>
            <w:proofErr w:type="gram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диссоциации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2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 солей в свете</w:t>
            </w: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представлений об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электролитической</w:t>
            </w:r>
            <w:proofErr w:type="gram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диссоциации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835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гидролизе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солей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5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«Решение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8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№2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теме «Электролитическая диссоциация.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реакции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растворах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6"/>
        </w:trPr>
        <w:tc>
          <w:tcPr>
            <w:tcW w:w="835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характеристика галогенов.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Химические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хлора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4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Соляная кислота, химические свойства, получение,</w:t>
            </w: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4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2 по теме «Получение соляной кислоты,</w:t>
            </w: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её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8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по уравнениям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реакций, если один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реагентов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дан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избытке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элементов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</w:rPr>
              <w:t>VI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78"/>
        </w:trPr>
        <w:tc>
          <w:tcPr>
            <w:tcW w:w="835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Аллотропные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5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type w:val="continuous"/>
          <w:pgSz w:w="11910" w:h="16390"/>
          <w:pgMar w:top="1120" w:right="708" w:bottom="1200" w:left="1559" w:header="0" w:footer="1015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37"/>
        <w:gridCol w:w="1462"/>
        <w:gridCol w:w="2036"/>
        <w:gridCol w:w="2095"/>
      </w:tblGrid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модификации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серы.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 серы и её соединений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>серы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Сероводород, строение,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 серы. Серная кислота,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химические свойства,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применение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2266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6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 w:line="278" w:lineRule="auto"/>
              <w:ind w:right="6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реакции, лежащие в основе</w:t>
            </w:r>
          </w:p>
          <w:p w:rsidR="00E77C4C" w:rsidRPr="00E77C4C" w:rsidRDefault="00E77C4C" w:rsidP="00E77C4C">
            <w:pPr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промышленного способа получения серной кислоты. Химическое загрязнение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proofErr w:type="gram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соединениями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серы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6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 доли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выхода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продукта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2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 элементов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</w:rPr>
              <w:t>V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группы.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Азот,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химические свойства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Аммиак,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химические свойства, получение и применение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3 по теме «Получение аммиака, изучение его</w:t>
            </w: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Азотная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кислота,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её</w:t>
            </w:r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химические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946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нитратов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солей аммония в качестве минеральных удобрений.</w:t>
            </w:r>
          </w:p>
          <w:p w:rsidR="00E77C4C" w:rsidRPr="00E77C4C" w:rsidRDefault="00E77C4C" w:rsidP="00E77C4C">
            <w:pPr>
              <w:spacing w:before="1"/>
              <w:ind w:righ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загрязнение окружающей среды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соединениями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азота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type w:val="continuous"/>
          <w:pgSz w:w="11910" w:h="16390"/>
          <w:pgMar w:top="1120" w:right="708" w:bottom="1200" w:left="1559" w:header="0" w:footer="1015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37"/>
        <w:gridCol w:w="1462"/>
        <w:gridCol w:w="2036"/>
        <w:gridCol w:w="2095"/>
      </w:tblGrid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Фосфор.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фосфора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фосфорная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кислота,</w:t>
            </w:r>
          </w:p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свойства, получение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1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фосфатов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качестве минеральных</w:t>
            </w:r>
          </w:p>
          <w:p w:rsidR="00E77C4C" w:rsidRPr="00E77C4C" w:rsidRDefault="00E77C4C" w:rsidP="00E77C4C">
            <w:pPr>
              <w:spacing w:before="1"/>
              <w:ind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удобрений.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Загрязнение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природной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фосфатами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Углерод,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распространение в природе,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2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 углерода, их физические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химические свойства. Экологические проблемы, связанные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оксидом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</w:rPr>
              <w:t>IV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)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2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её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632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4 по теме "Получение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углекислого</w:t>
            </w:r>
            <w:r w:rsidRPr="00E77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газа.</w:t>
            </w:r>
          </w:p>
          <w:p w:rsidR="00E77C4C" w:rsidRPr="00E77C4C" w:rsidRDefault="00E77C4C" w:rsidP="00E77C4C">
            <w:pPr>
              <w:spacing w:before="7" w:line="310" w:lineRule="atLeast"/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карбонат-ион"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8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понятия об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органических</w:t>
            </w:r>
            <w:proofErr w:type="gramEnd"/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веществах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соединениях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углерода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835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Кремний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5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951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Решение</w:t>
            </w:r>
          </w:p>
          <w:p w:rsidR="00E77C4C" w:rsidRPr="00E77C4C" w:rsidRDefault="00E77C4C" w:rsidP="00E77C4C">
            <w:pPr>
              <w:spacing w:before="43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 по теме «Важнейшие неметаллы и их</w:t>
            </w:r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8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1312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№3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Важнейшие</w:t>
            </w:r>
            <w:proofErr w:type="gramEnd"/>
          </w:p>
          <w:p w:rsidR="00E77C4C" w:rsidRPr="00E77C4C" w:rsidRDefault="00E77C4C" w:rsidP="00E77C4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неметаллы</w:t>
            </w:r>
            <w:r w:rsidRPr="00E77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их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характеристика химических</w:t>
            </w:r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—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металлов.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Металлическая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type w:val="continuous"/>
          <w:pgSz w:w="11910" w:h="16390"/>
          <w:pgMar w:top="1120" w:right="708" w:bottom="1200" w:left="1559" w:header="0" w:footer="1015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37"/>
        <w:gridCol w:w="1462"/>
        <w:gridCol w:w="2036"/>
        <w:gridCol w:w="2095"/>
      </w:tblGrid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 и металлическая кристаллическая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решётка.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1315"/>
        </w:trPr>
        <w:tc>
          <w:tcPr>
            <w:tcW w:w="835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6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металлов.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Электрохимический</w:t>
            </w:r>
            <w:r w:rsidRPr="00E77C4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ряд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напряжений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металлов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2268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6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 металлов. Сплавы.</w:t>
            </w:r>
          </w:p>
          <w:p w:rsidR="00E77C4C" w:rsidRPr="00E77C4C" w:rsidRDefault="00E77C4C" w:rsidP="00E77C4C">
            <w:pPr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по уравнениям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реакций, если один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реагентов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содержит</w:t>
            </w:r>
            <w:proofErr w:type="spellEnd"/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примеси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6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коррозии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835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Щелочные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металлы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5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 натрия и калия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Щелочноземельные</w:t>
            </w:r>
          </w:p>
          <w:p w:rsidR="00E77C4C" w:rsidRPr="00E77C4C" w:rsidRDefault="00E77C4C" w:rsidP="00E77C4C">
            <w:pPr>
              <w:spacing w:before="9" w:line="310" w:lineRule="atLeast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кальций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магний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4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Важнейшие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кальция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81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8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6" w:line="32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Жёсткость</w:t>
            </w:r>
            <w:r w:rsidRPr="00E77C4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её устранения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№ 6 по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"Жёсткость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методы её устранения"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383"/>
        </w:trPr>
        <w:tc>
          <w:tcPr>
            <w:tcW w:w="835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5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10" w:line="318" w:lineRule="exact"/>
              <w:ind w:right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Амфотерные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 оксида и гидроксида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381"/>
        </w:trPr>
        <w:tc>
          <w:tcPr>
            <w:tcW w:w="835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Железо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50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 гидроксиды и соли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E77C4C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E77C4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(III)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6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E77C4C" w:rsidRPr="00E77C4C" w:rsidRDefault="00E77C4C" w:rsidP="00E77C4C">
            <w:pPr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ind w:right="5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77C4C" w:rsidRPr="00E77C4C">
          <w:type w:val="continuous"/>
          <w:pgSz w:w="11910" w:h="16390"/>
          <w:pgMar w:top="1120" w:right="708" w:bottom="1200" w:left="1559" w:header="0" w:footer="1015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137"/>
        <w:gridCol w:w="1462"/>
        <w:gridCol w:w="2036"/>
        <w:gridCol w:w="2095"/>
      </w:tblGrid>
      <w:tr w:rsidR="00E77C4C" w:rsidRPr="00E77C4C" w:rsidTr="006F6261">
        <w:trPr>
          <w:trHeight w:val="1634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7.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Решение</w:t>
            </w:r>
          </w:p>
          <w:p w:rsidR="00E77C4C" w:rsidRPr="00E77C4C" w:rsidRDefault="00E77C4C" w:rsidP="00E77C4C">
            <w:pPr>
              <w:spacing w:before="41"/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 по теме «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Важнейшие</w:t>
            </w:r>
            <w:proofErr w:type="gramEnd"/>
          </w:p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металлы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2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ind w:right="8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77C4C" w:rsidRPr="00E77C4C" w:rsidTr="006F6261">
        <w:trPr>
          <w:trHeight w:val="2582"/>
        </w:trPr>
        <w:tc>
          <w:tcPr>
            <w:tcW w:w="83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4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/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по уравнениям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реакций, если один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proofErr w:type="gramEnd"/>
          </w:p>
          <w:p w:rsidR="00E77C4C" w:rsidRPr="00E77C4C" w:rsidRDefault="00E77C4C" w:rsidP="00E77C4C">
            <w:pPr>
              <w:spacing w:before="1"/>
              <w:ind w:right="2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реагентов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</w:t>
            </w:r>
            <w:proofErr w:type="gramEnd"/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избытке или содержит примеси. Вычисления массовой доли выхода продукта</w:t>
            </w: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4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81"/>
        </w:trPr>
        <w:tc>
          <w:tcPr>
            <w:tcW w:w="83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61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систематизация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38" w:line="278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№4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</w:t>
            </w:r>
            <w:proofErr w:type="gramStart"/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Важнейшие</w:t>
            </w:r>
            <w:proofErr w:type="gramEnd"/>
          </w:p>
          <w:p w:rsidR="00E77C4C" w:rsidRPr="00E77C4C" w:rsidRDefault="00E77C4C" w:rsidP="00E77C4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77C4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ind w:right="8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E77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E77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повседневной жизни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64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Химическое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загрязнение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9"/>
        </w:trPr>
        <w:tc>
          <w:tcPr>
            <w:tcW w:w="835" w:type="dxa"/>
          </w:tcPr>
          <w:p w:rsidR="00E77C4C" w:rsidRPr="00E77C4C" w:rsidRDefault="00E77C4C" w:rsidP="00E77C4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65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7" w:line="310" w:lineRule="atLeast"/>
              <w:ind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 химии в решении экологических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урок.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5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67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урок.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E77C4C" w:rsidRPr="00E77C4C" w:rsidRDefault="00E77C4C" w:rsidP="00E77C4C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998"/>
        </w:trPr>
        <w:tc>
          <w:tcPr>
            <w:tcW w:w="835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7C4C" w:rsidRPr="00E77C4C" w:rsidRDefault="00E77C4C" w:rsidP="00E77C4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3137" w:type="dxa"/>
          </w:tcPr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Резервный</w:t>
            </w:r>
            <w:r w:rsidRPr="00E77C4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урок.</w:t>
            </w:r>
          </w:p>
          <w:p w:rsidR="00E77C4C" w:rsidRPr="00E77C4C" w:rsidRDefault="00E77C4C" w:rsidP="00E77C4C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E77C4C" w:rsidRPr="00E77C4C" w:rsidRDefault="00E77C4C" w:rsidP="00E77C4C">
            <w:pPr>
              <w:spacing w:before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систематизация</w:t>
            </w: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77C4C" w:rsidRPr="00E77C4C" w:rsidRDefault="00E77C4C" w:rsidP="00E77C4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5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677"/>
        </w:trPr>
        <w:tc>
          <w:tcPr>
            <w:tcW w:w="3972" w:type="dxa"/>
            <w:gridSpan w:val="2"/>
          </w:tcPr>
          <w:p w:rsidR="00E77C4C" w:rsidRPr="00E77C4C" w:rsidRDefault="00E77C4C" w:rsidP="00E77C4C">
            <w:pPr>
              <w:spacing w:before="7" w:line="310" w:lineRule="atLeast"/>
              <w:ind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E77C4C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ПО ПРОГРАММЕ</w:t>
            </w:r>
          </w:p>
        </w:tc>
        <w:tc>
          <w:tcPr>
            <w:tcW w:w="1462" w:type="dxa"/>
          </w:tcPr>
          <w:p w:rsidR="00E77C4C" w:rsidRPr="00E77C4C" w:rsidRDefault="00E77C4C" w:rsidP="00E77C4C">
            <w:pPr>
              <w:spacing w:before="2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2036" w:type="dxa"/>
          </w:tcPr>
          <w:p w:rsidR="00E77C4C" w:rsidRPr="00E77C4C" w:rsidRDefault="00E77C4C" w:rsidP="00E77C4C">
            <w:pPr>
              <w:spacing w:before="200"/>
              <w:ind w:right="8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095" w:type="dxa"/>
          </w:tcPr>
          <w:p w:rsidR="00E77C4C" w:rsidRPr="00E77C4C" w:rsidRDefault="00E77C4C" w:rsidP="00E77C4C">
            <w:pPr>
              <w:spacing w:before="200"/>
              <w:ind w:right="8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</w:tr>
    </w:tbl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E77C4C" w:rsidRPr="00E77C4C">
          <w:type w:val="continuous"/>
          <w:pgSz w:w="11910" w:h="16390"/>
          <w:pgMar w:top="112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69" w:after="0" w:line="278" w:lineRule="auto"/>
        <w:ind w:right="121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lastRenderedPageBreak/>
        <w:t>УЧЕБНО-МЕТОДИЧЕСКОЕ</w:t>
      </w:r>
      <w:r w:rsidRPr="00E77C4C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E77C4C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 xml:space="preserve">ОБРАЗОВАТЕЛЬНОГО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t>ОБЯЗАТЕЛЬНЫЕ</w:t>
      </w:r>
      <w:r w:rsidRPr="00E77C4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УЧЕБНЫЕ</w:t>
      </w:r>
      <w:r w:rsidRPr="00E77C4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E77C4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ДЛЯ</w:t>
      </w:r>
      <w:r w:rsidRPr="00E77C4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УЧЕНИКА</w:t>
      </w: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271" w:after="0" w:line="240" w:lineRule="auto"/>
        <w:ind w:left="406" w:hanging="143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Химия,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8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класс/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Габриелян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О.С.,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Остроумов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И.Г.,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Сладков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С.А.,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Акционерное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общество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«Просвещение»</w:t>
      </w: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276" w:after="0" w:line="480" w:lineRule="auto"/>
        <w:ind w:right="1171" w:firstLine="6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Химия,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9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класс/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Габриелян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О.С.,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Остроумов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И.Г.,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Сладков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С.А.,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Акционерное общество «Издательство «Просвещение»</w:t>
      </w:r>
    </w:p>
    <w:p w:rsidR="00E77C4C" w:rsidRPr="00E77C4C" w:rsidRDefault="00E77C4C" w:rsidP="00E77C4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t>МЕТОДИЧЕСКИЕ</w:t>
      </w:r>
      <w:r w:rsidRPr="00E77C4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E77C4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ДЛЯ</w:t>
      </w:r>
      <w:r w:rsidRPr="00E77C4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УЧИТЕЛЯ</w:t>
      </w:r>
    </w:p>
    <w:p w:rsidR="00E77C4C" w:rsidRPr="00E77C4C" w:rsidRDefault="00E77C4C" w:rsidP="00E77C4C">
      <w:pPr>
        <w:widowControl w:val="0"/>
        <w:autoSpaceDE w:val="0"/>
        <w:autoSpaceDN w:val="0"/>
        <w:spacing w:before="2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классе.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пособие/Габриелян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>С.,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Остроумов</w:t>
      </w:r>
      <w:r w:rsidRPr="00E77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Сладков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А.,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Аксёнова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"Просвещение"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480" w:lineRule="auto"/>
        <w:ind w:right="661" w:firstLine="6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Уроки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химии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9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классе.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Методическое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пособие/Габриелян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С.,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Остроумов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Г., Сладков С. А., Аксёнова И.В. Издательство "Просвещение"</w:t>
      </w: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480" w:lineRule="auto"/>
        <w:ind w:right="668" w:firstLine="6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Химия.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8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Базовый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уровень.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Проверочные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контрольные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работы/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Габриелян О.С., Лысова Г.Г. Издательство "Просвещение"</w:t>
      </w: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before="1" w:after="0" w:line="480" w:lineRule="auto"/>
        <w:ind w:right="668" w:firstLine="6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Химия.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9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Базовый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уровень.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Проверочные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контрольные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работы/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Габриелян О.С., Лысова Г.Г. Издательство "Просвещение"</w:t>
      </w: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480" w:lineRule="auto"/>
        <w:ind w:right="596" w:firstLine="6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Химия.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8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Базовый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уровень.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Рабочая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тетрадь/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Габриелян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С.,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Сладков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А., Остроумов И. Г. Издательство "Просвещение"</w:t>
      </w:r>
    </w:p>
    <w:p w:rsidR="00E77C4C" w:rsidRPr="00E77C4C" w:rsidRDefault="00E77C4C" w:rsidP="00E77C4C">
      <w:pPr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after="0" w:line="480" w:lineRule="auto"/>
        <w:ind w:right="596" w:firstLine="6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Химия.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9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класс.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Базовый</w:t>
      </w:r>
      <w:r w:rsidRPr="00E77C4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уровень.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Рабочая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тетрадь/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Габриелян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О.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С.,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Сладков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С.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А., Остроумов И. Г. Издательство "Просвещение</w:t>
      </w:r>
    </w:p>
    <w:p w:rsidR="00E77C4C" w:rsidRPr="00E77C4C" w:rsidRDefault="00E77C4C" w:rsidP="00E77C4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77C4C">
        <w:rPr>
          <w:rFonts w:ascii="Times New Roman" w:eastAsia="Times New Roman" w:hAnsi="Times New Roman" w:cs="Times New Roman"/>
          <w:b/>
          <w:sz w:val="24"/>
        </w:rPr>
        <w:t>ЦИФРОВЫЕ</w:t>
      </w:r>
      <w:r w:rsidRPr="00E77C4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E77C4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РЕСУРСЫ</w:t>
      </w:r>
      <w:r w:rsidRPr="00E77C4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И</w:t>
      </w:r>
      <w:r w:rsidRPr="00E77C4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РЕСУРСЫ</w:t>
      </w:r>
      <w:r w:rsidRPr="00E77C4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z w:val="24"/>
        </w:rPr>
        <w:t>СЕТИ</w:t>
      </w:r>
      <w:r w:rsidRPr="00E77C4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b/>
          <w:spacing w:val="-2"/>
          <w:sz w:val="24"/>
        </w:rPr>
        <w:t>ИНТЕРНЕТ</w:t>
      </w:r>
    </w:p>
    <w:p w:rsidR="00E77C4C" w:rsidRPr="00E77C4C" w:rsidRDefault="00E77C4C" w:rsidP="00E77C4C">
      <w:pPr>
        <w:widowControl w:val="0"/>
        <w:autoSpaceDE w:val="0"/>
        <w:autoSpaceDN w:val="0"/>
        <w:spacing w:before="271" w:after="0" w:line="480" w:lineRule="auto"/>
        <w:ind w:right="4989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Библиотека ЦОК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https://m.edsoo.ru/7f41837c https://m.edsoo.ru/7f41a636</w:t>
      </w:r>
    </w:p>
    <w:p w:rsidR="00E77C4C" w:rsidRPr="00E77C4C" w:rsidRDefault="00E77C4C" w:rsidP="00E77C4C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pgSz w:w="11910" w:h="16390"/>
          <w:pgMar w:top="1060" w:right="708" w:bottom="1200" w:left="1559" w:header="0" w:footer="1015" w:gutter="0"/>
          <w:cols w:space="720"/>
        </w:sectPr>
      </w:pPr>
    </w:p>
    <w:p w:rsidR="00E77C4C" w:rsidRPr="00E77C4C" w:rsidRDefault="00E77C4C" w:rsidP="00E77C4C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lastRenderedPageBreak/>
        <w:t>ЛИСТ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ПОРГРАММЫ</w:t>
      </w:r>
    </w:p>
    <w:p w:rsidR="00E77C4C" w:rsidRPr="00E77C4C" w:rsidRDefault="00E77C4C" w:rsidP="00E77C4C">
      <w:pPr>
        <w:widowControl w:val="0"/>
        <w:tabs>
          <w:tab w:val="left" w:pos="6181"/>
          <w:tab w:val="left" w:pos="7076"/>
        </w:tabs>
        <w:autoSpaceDE w:val="0"/>
        <w:autoSpaceDN w:val="0"/>
        <w:spacing w:before="24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по предмету</w:t>
      </w:r>
      <w:r w:rsidRPr="00E77C4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77C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7C4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</w:p>
    <w:p w:rsidR="00E77C4C" w:rsidRPr="00E77C4C" w:rsidRDefault="00E77C4C" w:rsidP="00E77C4C">
      <w:pPr>
        <w:widowControl w:val="0"/>
        <w:autoSpaceDE w:val="0"/>
        <w:autoSpaceDN w:val="0"/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7C4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расхождением</w:t>
      </w:r>
      <w:r w:rsidRPr="00E77C4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E77C4C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E77C4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7C4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7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E77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и фактическим количеством проведённых учебных занятий по причинам:</w:t>
      </w:r>
    </w:p>
    <w:p w:rsidR="00E77C4C" w:rsidRPr="00E77C4C" w:rsidRDefault="00E77C4C" w:rsidP="00E77C4C">
      <w:pPr>
        <w:widowControl w:val="0"/>
        <w:numPr>
          <w:ilvl w:val="1"/>
          <w:numId w:val="1"/>
        </w:numPr>
        <w:tabs>
          <w:tab w:val="left" w:pos="877"/>
          <w:tab w:val="left" w:pos="4365"/>
          <w:tab w:val="left" w:pos="6955"/>
        </w:tabs>
        <w:autoSpaceDE w:val="0"/>
        <w:autoSpaceDN w:val="0"/>
        <w:spacing w:before="203" w:after="0" w:line="240" w:lineRule="auto"/>
        <w:ind w:hanging="17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 xml:space="preserve">больничного листа </w:t>
      </w:r>
      <w:proofErr w:type="gramStart"/>
      <w:r w:rsidRPr="00E77C4C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E77C4C">
        <w:rPr>
          <w:rFonts w:ascii="Times New Roman" w:eastAsia="Times New Roman" w:hAnsi="Times New Roman" w:cs="Times New Roman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u w:val="single"/>
        </w:rPr>
        <w:tab/>
      </w:r>
      <w:r w:rsidRPr="00E77C4C">
        <w:rPr>
          <w:rFonts w:ascii="Times New Roman" w:eastAsia="Times New Roman" w:hAnsi="Times New Roman" w:cs="Times New Roman"/>
          <w:sz w:val="24"/>
        </w:rPr>
        <w:t xml:space="preserve">по </w:t>
      </w:r>
      <w:r w:rsidRPr="00E77C4C">
        <w:rPr>
          <w:rFonts w:ascii="Times New Roman" w:eastAsia="Times New Roman" w:hAnsi="Times New Roman" w:cs="Times New Roman"/>
          <w:sz w:val="24"/>
          <w:u w:val="single"/>
        </w:rPr>
        <w:tab/>
      </w:r>
      <w:r w:rsidRPr="00E77C4C">
        <w:rPr>
          <w:rFonts w:ascii="Times New Roman" w:eastAsia="Times New Roman" w:hAnsi="Times New Roman" w:cs="Times New Roman"/>
          <w:spacing w:val="-10"/>
          <w:sz w:val="24"/>
        </w:rPr>
        <w:t>;</w:t>
      </w:r>
    </w:p>
    <w:p w:rsidR="00E77C4C" w:rsidRPr="00E77C4C" w:rsidRDefault="00E77C4C" w:rsidP="00E77C4C">
      <w:pPr>
        <w:widowControl w:val="0"/>
        <w:numPr>
          <w:ilvl w:val="1"/>
          <w:numId w:val="1"/>
        </w:numPr>
        <w:tabs>
          <w:tab w:val="left" w:pos="877"/>
        </w:tabs>
        <w:autoSpaceDE w:val="0"/>
        <w:autoSpaceDN w:val="0"/>
        <w:spacing w:before="243" w:after="0" w:line="240" w:lineRule="auto"/>
        <w:ind w:hanging="17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расписания</w:t>
      </w:r>
      <w:r w:rsidRPr="00E77C4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уроков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в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(например,</w:t>
      </w:r>
      <w:r w:rsidRPr="00E77C4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понедельник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или</w:t>
      </w:r>
      <w:r w:rsidRPr="00E77C4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пятницу);</w:t>
      </w:r>
    </w:p>
    <w:p w:rsidR="00E77C4C" w:rsidRPr="00E77C4C" w:rsidRDefault="00E77C4C" w:rsidP="00E77C4C">
      <w:pPr>
        <w:widowControl w:val="0"/>
        <w:numPr>
          <w:ilvl w:val="1"/>
          <w:numId w:val="1"/>
        </w:numPr>
        <w:tabs>
          <w:tab w:val="left" w:pos="877"/>
        </w:tabs>
        <w:autoSpaceDE w:val="0"/>
        <w:autoSpaceDN w:val="0"/>
        <w:spacing w:before="245" w:after="0" w:line="240" w:lineRule="auto"/>
        <w:ind w:hanging="17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приостановления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</w:rPr>
        <w:t>учебного</w:t>
      </w:r>
      <w:r w:rsidRPr="00E77C4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процесса;</w:t>
      </w:r>
    </w:p>
    <w:p w:rsidR="00E77C4C" w:rsidRPr="00E77C4C" w:rsidRDefault="00E77C4C" w:rsidP="00E77C4C">
      <w:pPr>
        <w:widowControl w:val="0"/>
        <w:numPr>
          <w:ilvl w:val="1"/>
          <w:numId w:val="1"/>
        </w:numPr>
        <w:tabs>
          <w:tab w:val="left" w:pos="877"/>
        </w:tabs>
        <w:autoSpaceDE w:val="0"/>
        <w:autoSpaceDN w:val="0"/>
        <w:spacing w:before="246" w:after="0" w:line="240" w:lineRule="auto"/>
        <w:ind w:hanging="170"/>
        <w:rPr>
          <w:rFonts w:ascii="Times New Roman" w:eastAsia="Times New Roman" w:hAnsi="Times New Roman" w:cs="Times New Roman"/>
          <w:sz w:val="24"/>
        </w:rPr>
      </w:pPr>
      <w:r w:rsidRPr="00E77C4C">
        <w:rPr>
          <w:rFonts w:ascii="Times New Roman" w:eastAsia="Times New Roman" w:hAnsi="Times New Roman" w:cs="Times New Roman"/>
          <w:sz w:val="24"/>
        </w:rPr>
        <w:t>другие</w:t>
      </w:r>
      <w:r w:rsidRPr="00E77C4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</w:rPr>
        <w:t>причины</w:t>
      </w:r>
    </w:p>
    <w:p w:rsidR="00E77C4C" w:rsidRPr="00E77C4C" w:rsidRDefault="00E77C4C" w:rsidP="00E77C4C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7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рабочую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E77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77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изменения:</w:t>
      </w:r>
    </w:p>
    <w:p w:rsidR="00E77C4C" w:rsidRPr="00E77C4C" w:rsidRDefault="00E77C4C" w:rsidP="00E77C4C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620"/>
        <w:gridCol w:w="3391"/>
        <w:gridCol w:w="4118"/>
        <w:gridCol w:w="2466"/>
        <w:gridCol w:w="2392"/>
      </w:tblGrid>
      <w:tr w:rsidR="00E77C4C" w:rsidRPr="00E77C4C" w:rsidTr="006F6261">
        <w:trPr>
          <w:trHeight w:val="1701"/>
        </w:trPr>
        <w:tc>
          <w:tcPr>
            <w:tcW w:w="571" w:type="dxa"/>
          </w:tcPr>
          <w:p w:rsidR="00E77C4C" w:rsidRPr="00E77C4C" w:rsidRDefault="00E77C4C" w:rsidP="00E77C4C">
            <w:pPr>
              <w:ind w:right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№ </w:t>
            </w: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п/п</w:t>
            </w:r>
          </w:p>
        </w:tc>
        <w:tc>
          <w:tcPr>
            <w:tcW w:w="1620" w:type="dxa"/>
          </w:tcPr>
          <w:p w:rsidR="00E77C4C" w:rsidRPr="00E77C4C" w:rsidRDefault="00E77C4C" w:rsidP="00E77C4C">
            <w:pPr>
              <w:ind w:right="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 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плану</w:t>
            </w:r>
          </w:p>
          <w:p w:rsidR="00E77C4C" w:rsidRPr="00E77C4C" w:rsidRDefault="00E77C4C" w:rsidP="00E77C4C">
            <w:pPr>
              <w:spacing w:before="157"/>
              <w:ind w:right="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E77C4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(по</w:t>
            </w:r>
            <w:proofErr w:type="gramEnd"/>
          </w:p>
          <w:p w:rsidR="00E77C4C" w:rsidRPr="00E77C4C" w:rsidRDefault="00E77C4C" w:rsidP="00E77C4C">
            <w:pPr>
              <w:spacing w:before="1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основному расписанию)</w:t>
            </w:r>
          </w:p>
        </w:tc>
        <w:tc>
          <w:tcPr>
            <w:tcW w:w="3391" w:type="dxa"/>
          </w:tcPr>
          <w:p w:rsidR="00E77C4C" w:rsidRPr="00E77C4C" w:rsidRDefault="00E77C4C" w:rsidP="00E77C4C">
            <w:pPr>
              <w:spacing w:line="376" w:lineRule="auto"/>
              <w:ind w:right="8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4118" w:type="dxa"/>
          </w:tcPr>
          <w:p w:rsidR="00E77C4C" w:rsidRPr="00E77C4C" w:rsidRDefault="00E77C4C" w:rsidP="00E77C4C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Тема</w:t>
            </w:r>
          </w:p>
          <w:p w:rsidR="00E77C4C" w:rsidRPr="00E77C4C" w:rsidRDefault="00E77C4C" w:rsidP="00E77C4C">
            <w:pPr>
              <w:spacing w:before="158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урока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77C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учетом</w:t>
            </w:r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корректировки</w:t>
            </w:r>
          </w:p>
        </w:tc>
        <w:tc>
          <w:tcPr>
            <w:tcW w:w="2466" w:type="dxa"/>
          </w:tcPr>
          <w:p w:rsidR="00E77C4C" w:rsidRPr="00E77C4C" w:rsidRDefault="00E77C4C" w:rsidP="00E77C4C">
            <w:pPr>
              <w:spacing w:line="275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Дата</w:t>
            </w:r>
            <w:proofErr w:type="spellEnd"/>
          </w:p>
          <w:p w:rsidR="00E77C4C" w:rsidRPr="00E77C4C" w:rsidRDefault="00E77C4C" w:rsidP="00E77C4C">
            <w:pPr>
              <w:spacing w:before="1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фактическому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расписанию</w:t>
            </w:r>
            <w:proofErr w:type="spellEnd"/>
          </w:p>
        </w:tc>
        <w:tc>
          <w:tcPr>
            <w:tcW w:w="2392" w:type="dxa"/>
          </w:tcPr>
          <w:p w:rsidR="00E77C4C" w:rsidRPr="00E77C4C" w:rsidRDefault="00E77C4C" w:rsidP="00E77C4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77C4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</w:p>
        </w:tc>
      </w:tr>
      <w:tr w:rsidR="00E77C4C" w:rsidRPr="00E77C4C" w:rsidTr="006F6261">
        <w:trPr>
          <w:trHeight w:val="458"/>
        </w:trPr>
        <w:tc>
          <w:tcPr>
            <w:tcW w:w="57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8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457"/>
        </w:trPr>
        <w:tc>
          <w:tcPr>
            <w:tcW w:w="57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8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7C4C" w:rsidRPr="00E77C4C" w:rsidTr="006F6261">
        <w:trPr>
          <w:trHeight w:val="561"/>
        </w:trPr>
        <w:tc>
          <w:tcPr>
            <w:tcW w:w="57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1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8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6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2" w:type="dxa"/>
          </w:tcPr>
          <w:p w:rsidR="00E77C4C" w:rsidRPr="00E77C4C" w:rsidRDefault="00E77C4C" w:rsidP="00E77C4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77C4C" w:rsidRDefault="00E77C4C" w:rsidP="00E77C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При коррекции рабочей программы изменяется количество часов, отводимых на изучение разделов, но при этом не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уменьшается объем часов за счет полного исключения разделов из программы.</w:t>
      </w:r>
    </w:p>
    <w:p w:rsidR="00E77C4C" w:rsidRPr="00E77C4C" w:rsidRDefault="00E77C4C" w:rsidP="00E77C4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E77C4C" w:rsidRPr="00E77C4C">
          <w:footerReference w:type="default" r:id="rId31"/>
          <w:pgSz w:w="16840" w:h="11910" w:orient="landscape"/>
          <w:pgMar w:top="840" w:right="992" w:bottom="1180" w:left="992" w:header="0" w:footer="993" w:gutter="0"/>
          <w:cols w:space="720"/>
        </w:sectPr>
      </w:pPr>
      <w:r w:rsidRPr="00E77C4C">
        <w:rPr>
          <w:rFonts w:ascii="Times New Roman" w:eastAsia="Times New Roman" w:hAnsi="Times New Roman" w:cs="Times New Roman"/>
          <w:sz w:val="24"/>
          <w:szCs w:val="24"/>
        </w:rPr>
        <w:t>Темы, ориентированные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требований обязательного минимума</w:t>
      </w:r>
      <w:r w:rsidRPr="00E77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7C4C">
        <w:rPr>
          <w:rFonts w:ascii="Times New Roman" w:eastAsia="Times New Roman" w:hAnsi="Times New Roman" w:cs="Times New Roman"/>
          <w:sz w:val="24"/>
          <w:szCs w:val="24"/>
        </w:rPr>
        <w:t>содержания государственных образовательных программ, не исключены. Не исключены тематические регламентированные контрольные и лабораторные работы.</w:t>
      </w:r>
    </w:p>
    <w:p w:rsidR="00AD4855" w:rsidRDefault="00E77C4C" w:rsidP="00E77C4C">
      <w:pPr>
        <w:pStyle w:val="a3"/>
        <w:tabs>
          <w:tab w:val="left" w:pos="11109"/>
          <w:tab w:val="left" w:pos="13400"/>
        </w:tabs>
        <w:spacing w:before="72" w:line="276" w:lineRule="auto"/>
        <w:ind w:left="0" w:right="106" w:firstLine="0"/>
        <w:jc w:val="left"/>
      </w:pPr>
      <w:r w:rsidRPr="00E77C4C">
        <w:lastRenderedPageBreak/>
        <w:t>В</w:t>
      </w:r>
      <w:r w:rsidRPr="00E77C4C">
        <w:rPr>
          <w:spacing w:val="40"/>
        </w:rPr>
        <w:t xml:space="preserve"> </w:t>
      </w:r>
      <w:r w:rsidRPr="00E77C4C">
        <w:t>результате</w:t>
      </w:r>
      <w:r w:rsidRPr="00E77C4C">
        <w:rPr>
          <w:spacing w:val="40"/>
        </w:rPr>
        <w:t xml:space="preserve"> </w:t>
      </w:r>
      <w:r w:rsidRPr="00E77C4C">
        <w:t>коррекции</w:t>
      </w:r>
      <w:r w:rsidRPr="00E77C4C">
        <w:rPr>
          <w:spacing w:val="40"/>
        </w:rPr>
        <w:t xml:space="preserve"> </w:t>
      </w:r>
      <w:r w:rsidRPr="00E77C4C">
        <w:t>количество</w:t>
      </w:r>
      <w:r w:rsidRPr="00E77C4C">
        <w:rPr>
          <w:spacing w:val="40"/>
        </w:rPr>
        <w:t xml:space="preserve"> </w:t>
      </w:r>
      <w:r w:rsidRPr="00E77C4C">
        <w:t>часов</w:t>
      </w:r>
      <w:r w:rsidRPr="00E77C4C">
        <w:rPr>
          <w:spacing w:val="40"/>
        </w:rPr>
        <w:t xml:space="preserve"> </w:t>
      </w:r>
      <w:r w:rsidRPr="00E77C4C">
        <w:t>на</w:t>
      </w:r>
      <w:r w:rsidRPr="00E77C4C">
        <w:rPr>
          <w:spacing w:val="40"/>
        </w:rPr>
        <w:t xml:space="preserve"> </w:t>
      </w:r>
      <w:r w:rsidRPr="00E77C4C">
        <w:t>прохождение</w:t>
      </w:r>
      <w:r w:rsidRPr="00E77C4C">
        <w:rPr>
          <w:spacing w:val="40"/>
        </w:rPr>
        <w:t xml:space="preserve"> </w:t>
      </w:r>
      <w:r w:rsidRPr="00E77C4C">
        <w:t>программы</w:t>
      </w:r>
      <w:r w:rsidRPr="00E77C4C">
        <w:rPr>
          <w:spacing w:val="40"/>
        </w:rPr>
        <w:t xml:space="preserve"> </w:t>
      </w:r>
      <w:proofErr w:type="gramStart"/>
      <w:r w:rsidRPr="00E77C4C">
        <w:t>по</w:t>
      </w:r>
      <w:proofErr w:type="gramEnd"/>
      <w:r w:rsidRPr="00E77C4C">
        <w:rPr>
          <w:spacing w:val="50"/>
        </w:rPr>
        <w:t xml:space="preserve"> </w:t>
      </w:r>
      <w:r>
        <w:rPr>
          <w:u w:val="single"/>
        </w:rPr>
        <w:t xml:space="preserve">                 </w:t>
      </w:r>
      <w:r w:rsidRPr="00E77C4C">
        <w:t xml:space="preserve"> </w:t>
      </w:r>
      <w:proofErr w:type="gramStart"/>
      <w:r w:rsidRPr="00E77C4C">
        <w:t>за</w:t>
      </w:r>
      <w:proofErr w:type="gramEnd"/>
      <w:r w:rsidRPr="00E77C4C">
        <w:rPr>
          <w:spacing w:val="49"/>
        </w:rPr>
        <w:t xml:space="preserve"> </w:t>
      </w:r>
      <w:r w:rsidRPr="00E77C4C">
        <w:t>учебный</w:t>
      </w:r>
      <w:r w:rsidRPr="00E77C4C">
        <w:rPr>
          <w:spacing w:val="21"/>
        </w:rPr>
        <w:t xml:space="preserve"> </w:t>
      </w:r>
      <w:r w:rsidRPr="00E77C4C">
        <w:t>год уменьшается, но при этом обеспечивается полное выполнение программы, включая выполнение ее практической ч</w:t>
      </w:r>
      <w:r>
        <w:t>асти в полном объеме</w:t>
      </w:r>
    </w:p>
    <w:sectPr w:rsidR="00AD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46" w:rsidRDefault="00E77C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45562F" wp14:editId="1507F848">
              <wp:simplePos x="0" y="0"/>
              <wp:positionH relativeFrom="page">
                <wp:posOffset>3967098</wp:posOffset>
              </wp:positionH>
              <wp:positionV relativeFrom="page">
                <wp:posOffset>9618674</wp:posOffset>
              </wp:positionV>
              <wp:extent cx="1689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946" w:rsidRDefault="00E77C4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35pt;margin-top:757.4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" filled="f" stroked="f">
              <v:path arrowok="t"/>
              <v:textbox inset="0,0,0,0">
                <w:txbxContent>
                  <w:p w:rsidR="001E5946" w:rsidRDefault="00E77C4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46" w:rsidRDefault="00E77C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4969E0" wp14:editId="606F7936">
              <wp:simplePos x="0" y="0"/>
              <wp:positionH relativeFrom="page">
                <wp:posOffset>5363590</wp:posOffset>
              </wp:positionH>
              <wp:positionV relativeFrom="page">
                <wp:posOffset>6776415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946" w:rsidRDefault="00E77C4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22.35pt;margin-top:533.6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" filled="f" stroked="f">
              <v:path arrowok="t"/>
              <v:textbox inset="0,0,0,0">
                <w:txbxContent>
                  <w:p w:rsidR="001E5946" w:rsidRDefault="00E77C4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46" w:rsidRDefault="00E77C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C4C9FA5" wp14:editId="62955E32">
              <wp:simplePos x="0" y="0"/>
              <wp:positionH relativeFrom="page">
                <wp:posOffset>3941698</wp:posOffset>
              </wp:positionH>
              <wp:positionV relativeFrom="page">
                <wp:posOffset>9618674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946" w:rsidRDefault="00E77C4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10.35pt;margin-top:757.4pt;width:18.3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" filled="f" stroked="f">
              <v:path arrowok="t"/>
              <v:textbox inset="0,0,0,0">
                <w:txbxContent>
                  <w:p w:rsidR="001E5946" w:rsidRDefault="00E77C4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46" w:rsidRDefault="00E77C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9EAB3E" wp14:editId="1E1C5B7E">
              <wp:simplePos x="0" y="0"/>
              <wp:positionH relativeFrom="page">
                <wp:posOffset>5237098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5946" w:rsidRDefault="00E77C4C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412.35pt;margin-top:534.2pt;width:18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" filled="f" stroked="f">
              <v:path arrowok="t"/>
              <v:textbox inset="0,0,0,0">
                <w:txbxContent>
                  <w:p w:rsidR="001E5946" w:rsidRDefault="00E77C4C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E4E"/>
    <w:multiLevelType w:val="hybridMultilevel"/>
    <w:tmpl w:val="23A61762"/>
    <w:lvl w:ilvl="0" w:tplc="773253F0">
      <w:numFmt w:val="bullet"/>
      <w:lvlText w:val="–"/>
      <w:lvlJc w:val="left"/>
      <w:pPr>
        <w:ind w:left="2" w:hanging="180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A35EBF56">
      <w:numFmt w:val="bullet"/>
      <w:lvlText w:val="•"/>
      <w:lvlJc w:val="left"/>
      <w:pPr>
        <w:ind w:left="949" w:hanging="180"/>
      </w:pPr>
      <w:rPr>
        <w:rFonts w:hint="default"/>
        <w:lang w:val="ru-RU" w:eastAsia="en-US" w:bidi="ar-SA"/>
      </w:rPr>
    </w:lvl>
    <w:lvl w:ilvl="2" w:tplc="C8061CEA">
      <w:numFmt w:val="bullet"/>
      <w:lvlText w:val="•"/>
      <w:lvlJc w:val="left"/>
      <w:pPr>
        <w:ind w:left="1899" w:hanging="180"/>
      </w:pPr>
      <w:rPr>
        <w:rFonts w:hint="default"/>
        <w:lang w:val="ru-RU" w:eastAsia="en-US" w:bidi="ar-SA"/>
      </w:rPr>
    </w:lvl>
    <w:lvl w:ilvl="3" w:tplc="B8540592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4" w:tplc="2A5ED2FE">
      <w:numFmt w:val="bullet"/>
      <w:lvlText w:val="•"/>
      <w:lvlJc w:val="left"/>
      <w:pPr>
        <w:ind w:left="3799" w:hanging="180"/>
      </w:pPr>
      <w:rPr>
        <w:rFonts w:hint="default"/>
        <w:lang w:val="ru-RU" w:eastAsia="en-US" w:bidi="ar-SA"/>
      </w:rPr>
    </w:lvl>
    <w:lvl w:ilvl="5" w:tplc="F46A3318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6" w:tplc="78864D38">
      <w:numFmt w:val="bullet"/>
      <w:lvlText w:val="•"/>
      <w:lvlJc w:val="left"/>
      <w:pPr>
        <w:ind w:left="5699" w:hanging="180"/>
      </w:pPr>
      <w:rPr>
        <w:rFonts w:hint="default"/>
        <w:lang w:val="ru-RU" w:eastAsia="en-US" w:bidi="ar-SA"/>
      </w:rPr>
    </w:lvl>
    <w:lvl w:ilvl="7" w:tplc="D47067B6">
      <w:numFmt w:val="bullet"/>
      <w:lvlText w:val="•"/>
      <w:lvlJc w:val="left"/>
      <w:pPr>
        <w:ind w:left="6648" w:hanging="180"/>
      </w:pPr>
      <w:rPr>
        <w:rFonts w:hint="default"/>
        <w:lang w:val="ru-RU" w:eastAsia="en-US" w:bidi="ar-SA"/>
      </w:rPr>
    </w:lvl>
    <w:lvl w:ilvl="8" w:tplc="36D015E6">
      <w:numFmt w:val="bullet"/>
      <w:lvlText w:val="•"/>
      <w:lvlJc w:val="left"/>
      <w:pPr>
        <w:ind w:left="7598" w:hanging="180"/>
      </w:pPr>
      <w:rPr>
        <w:rFonts w:hint="default"/>
        <w:lang w:val="ru-RU" w:eastAsia="en-US" w:bidi="ar-SA"/>
      </w:rPr>
    </w:lvl>
  </w:abstractNum>
  <w:abstractNum w:abstractNumId="1">
    <w:nsid w:val="3EF32189"/>
    <w:multiLevelType w:val="hybridMultilevel"/>
    <w:tmpl w:val="77A8E692"/>
    <w:lvl w:ilvl="0" w:tplc="1FA45D80">
      <w:start w:val="8"/>
      <w:numFmt w:val="decimal"/>
      <w:lvlText w:val="%1"/>
      <w:lvlJc w:val="left"/>
      <w:pPr>
        <w:ind w:left="7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8BD5C">
      <w:numFmt w:val="bullet"/>
      <w:lvlText w:val="•"/>
      <w:lvlJc w:val="left"/>
      <w:pPr>
        <w:ind w:left="1651" w:hanging="180"/>
      </w:pPr>
      <w:rPr>
        <w:rFonts w:hint="default"/>
        <w:lang w:val="ru-RU" w:eastAsia="en-US" w:bidi="ar-SA"/>
      </w:rPr>
    </w:lvl>
    <w:lvl w:ilvl="2" w:tplc="F6FCE116">
      <w:numFmt w:val="bullet"/>
      <w:lvlText w:val="•"/>
      <w:lvlJc w:val="left"/>
      <w:pPr>
        <w:ind w:left="2523" w:hanging="180"/>
      </w:pPr>
      <w:rPr>
        <w:rFonts w:hint="default"/>
        <w:lang w:val="ru-RU" w:eastAsia="en-US" w:bidi="ar-SA"/>
      </w:rPr>
    </w:lvl>
    <w:lvl w:ilvl="3" w:tplc="89E6BD20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4" w:tplc="E6C4AF4A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5" w:tplc="58066332">
      <w:numFmt w:val="bullet"/>
      <w:lvlText w:val="•"/>
      <w:lvlJc w:val="left"/>
      <w:pPr>
        <w:ind w:left="5139" w:hanging="180"/>
      </w:pPr>
      <w:rPr>
        <w:rFonts w:hint="default"/>
        <w:lang w:val="ru-RU" w:eastAsia="en-US" w:bidi="ar-SA"/>
      </w:rPr>
    </w:lvl>
    <w:lvl w:ilvl="6" w:tplc="F1CE0B36">
      <w:numFmt w:val="bullet"/>
      <w:lvlText w:val="•"/>
      <w:lvlJc w:val="left"/>
      <w:pPr>
        <w:ind w:left="6011" w:hanging="180"/>
      </w:pPr>
      <w:rPr>
        <w:rFonts w:hint="default"/>
        <w:lang w:val="ru-RU" w:eastAsia="en-US" w:bidi="ar-SA"/>
      </w:rPr>
    </w:lvl>
    <w:lvl w:ilvl="7" w:tplc="981E6070">
      <w:numFmt w:val="bullet"/>
      <w:lvlText w:val="•"/>
      <w:lvlJc w:val="left"/>
      <w:pPr>
        <w:ind w:left="6882" w:hanging="180"/>
      </w:pPr>
      <w:rPr>
        <w:rFonts w:hint="default"/>
        <w:lang w:val="ru-RU" w:eastAsia="en-US" w:bidi="ar-SA"/>
      </w:rPr>
    </w:lvl>
    <w:lvl w:ilvl="8" w:tplc="2688A430">
      <w:numFmt w:val="bullet"/>
      <w:lvlText w:val="•"/>
      <w:lvlJc w:val="left"/>
      <w:pPr>
        <w:ind w:left="7754" w:hanging="180"/>
      </w:pPr>
      <w:rPr>
        <w:rFonts w:hint="default"/>
        <w:lang w:val="ru-RU" w:eastAsia="en-US" w:bidi="ar-SA"/>
      </w:rPr>
    </w:lvl>
  </w:abstractNum>
  <w:abstractNum w:abstractNumId="2">
    <w:nsid w:val="3FF83FCE"/>
    <w:multiLevelType w:val="hybridMultilevel"/>
    <w:tmpl w:val="1F64C9AE"/>
    <w:lvl w:ilvl="0" w:tplc="96EC4924">
      <w:start w:val="1"/>
      <w:numFmt w:val="decimal"/>
      <w:lvlText w:val="%1)"/>
      <w:lvlJc w:val="left"/>
      <w:pPr>
        <w:ind w:left="86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7479D6">
      <w:numFmt w:val="bullet"/>
      <w:lvlText w:val="•"/>
      <w:lvlJc w:val="left"/>
      <w:pPr>
        <w:ind w:left="1723" w:hanging="260"/>
      </w:pPr>
      <w:rPr>
        <w:rFonts w:hint="default"/>
        <w:lang w:val="ru-RU" w:eastAsia="en-US" w:bidi="ar-SA"/>
      </w:rPr>
    </w:lvl>
    <w:lvl w:ilvl="2" w:tplc="96FA5F34">
      <w:numFmt w:val="bullet"/>
      <w:lvlText w:val="•"/>
      <w:lvlJc w:val="left"/>
      <w:pPr>
        <w:ind w:left="2587" w:hanging="260"/>
      </w:pPr>
      <w:rPr>
        <w:rFonts w:hint="default"/>
        <w:lang w:val="ru-RU" w:eastAsia="en-US" w:bidi="ar-SA"/>
      </w:rPr>
    </w:lvl>
    <w:lvl w:ilvl="3" w:tplc="DA940386">
      <w:numFmt w:val="bullet"/>
      <w:lvlText w:val="•"/>
      <w:lvlJc w:val="left"/>
      <w:pPr>
        <w:ind w:left="3451" w:hanging="260"/>
      </w:pPr>
      <w:rPr>
        <w:rFonts w:hint="default"/>
        <w:lang w:val="ru-RU" w:eastAsia="en-US" w:bidi="ar-SA"/>
      </w:rPr>
    </w:lvl>
    <w:lvl w:ilvl="4" w:tplc="705AB666">
      <w:numFmt w:val="bullet"/>
      <w:lvlText w:val="•"/>
      <w:lvlJc w:val="left"/>
      <w:pPr>
        <w:ind w:left="4315" w:hanging="260"/>
      </w:pPr>
      <w:rPr>
        <w:rFonts w:hint="default"/>
        <w:lang w:val="ru-RU" w:eastAsia="en-US" w:bidi="ar-SA"/>
      </w:rPr>
    </w:lvl>
    <w:lvl w:ilvl="5" w:tplc="D6C25F42">
      <w:numFmt w:val="bullet"/>
      <w:lvlText w:val="•"/>
      <w:lvlJc w:val="left"/>
      <w:pPr>
        <w:ind w:left="5179" w:hanging="260"/>
      </w:pPr>
      <w:rPr>
        <w:rFonts w:hint="default"/>
        <w:lang w:val="ru-RU" w:eastAsia="en-US" w:bidi="ar-SA"/>
      </w:rPr>
    </w:lvl>
    <w:lvl w:ilvl="6" w:tplc="FB64BEE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B068F502">
      <w:numFmt w:val="bullet"/>
      <w:lvlText w:val="•"/>
      <w:lvlJc w:val="left"/>
      <w:pPr>
        <w:ind w:left="6906" w:hanging="260"/>
      </w:pPr>
      <w:rPr>
        <w:rFonts w:hint="default"/>
        <w:lang w:val="ru-RU" w:eastAsia="en-US" w:bidi="ar-SA"/>
      </w:rPr>
    </w:lvl>
    <w:lvl w:ilvl="8" w:tplc="F1504A08">
      <w:numFmt w:val="bullet"/>
      <w:lvlText w:val="•"/>
      <w:lvlJc w:val="left"/>
      <w:pPr>
        <w:ind w:left="7770" w:hanging="260"/>
      </w:pPr>
      <w:rPr>
        <w:rFonts w:hint="default"/>
        <w:lang w:val="ru-RU" w:eastAsia="en-US" w:bidi="ar-SA"/>
      </w:rPr>
    </w:lvl>
  </w:abstractNum>
  <w:abstractNum w:abstractNumId="3">
    <w:nsid w:val="4A7701DF"/>
    <w:multiLevelType w:val="hybridMultilevel"/>
    <w:tmpl w:val="02861DF6"/>
    <w:lvl w:ilvl="0" w:tplc="B95C7180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C661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FB6853B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5A9A436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08E68F4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AFC47B1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DB46904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11203A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EFB0D360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nsid w:val="56BE7425"/>
    <w:multiLevelType w:val="hybridMultilevel"/>
    <w:tmpl w:val="EBFCA73E"/>
    <w:lvl w:ilvl="0" w:tplc="8E525966">
      <w:numFmt w:val="bullet"/>
      <w:lvlText w:val="•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01796">
      <w:numFmt w:val="bullet"/>
      <w:lvlText w:val=""/>
      <w:lvlJc w:val="left"/>
      <w:pPr>
        <w:ind w:left="8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96465C">
      <w:numFmt w:val="bullet"/>
      <w:lvlText w:val="•"/>
      <w:lvlJc w:val="left"/>
      <w:pPr>
        <w:ind w:left="1853" w:hanging="171"/>
      </w:pPr>
      <w:rPr>
        <w:rFonts w:hint="default"/>
        <w:lang w:val="ru-RU" w:eastAsia="en-US" w:bidi="ar-SA"/>
      </w:rPr>
    </w:lvl>
    <w:lvl w:ilvl="3" w:tplc="B1A69E5C">
      <w:numFmt w:val="bullet"/>
      <w:lvlText w:val="•"/>
      <w:lvlJc w:val="left"/>
      <w:pPr>
        <w:ind w:left="2826" w:hanging="171"/>
      </w:pPr>
      <w:rPr>
        <w:rFonts w:hint="default"/>
        <w:lang w:val="ru-RU" w:eastAsia="en-US" w:bidi="ar-SA"/>
      </w:rPr>
    </w:lvl>
    <w:lvl w:ilvl="4" w:tplc="CDA83EAE">
      <w:numFmt w:val="bullet"/>
      <w:lvlText w:val="•"/>
      <w:lvlJc w:val="left"/>
      <w:pPr>
        <w:ind w:left="3799" w:hanging="171"/>
      </w:pPr>
      <w:rPr>
        <w:rFonts w:hint="default"/>
        <w:lang w:val="ru-RU" w:eastAsia="en-US" w:bidi="ar-SA"/>
      </w:rPr>
    </w:lvl>
    <w:lvl w:ilvl="5" w:tplc="2408D378">
      <w:numFmt w:val="bullet"/>
      <w:lvlText w:val="•"/>
      <w:lvlJc w:val="left"/>
      <w:pPr>
        <w:ind w:left="4773" w:hanging="171"/>
      </w:pPr>
      <w:rPr>
        <w:rFonts w:hint="default"/>
        <w:lang w:val="ru-RU" w:eastAsia="en-US" w:bidi="ar-SA"/>
      </w:rPr>
    </w:lvl>
    <w:lvl w:ilvl="6" w:tplc="36A4A3D8">
      <w:numFmt w:val="bullet"/>
      <w:lvlText w:val="•"/>
      <w:lvlJc w:val="left"/>
      <w:pPr>
        <w:ind w:left="5746" w:hanging="171"/>
      </w:pPr>
      <w:rPr>
        <w:rFonts w:hint="default"/>
        <w:lang w:val="ru-RU" w:eastAsia="en-US" w:bidi="ar-SA"/>
      </w:rPr>
    </w:lvl>
    <w:lvl w:ilvl="7" w:tplc="2500C0E2">
      <w:numFmt w:val="bullet"/>
      <w:lvlText w:val="•"/>
      <w:lvlJc w:val="left"/>
      <w:pPr>
        <w:ind w:left="6719" w:hanging="171"/>
      </w:pPr>
      <w:rPr>
        <w:rFonts w:hint="default"/>
        <w:lang w:val="ru-RU" w:eastAsia="en-US" w:bidi="ar-SA"/>
      </w:rPr>
    </w:lvl>
    <w:lvl w:ilvl="8" w:tplc="390AB274">
      <w:numFmt w:val="bullet"/>
      <w:lvlText w:val="•"/>
      <w:lvlJc w:val="left"/>
      <w:pPr>
        <w:ind w:left="7692" w:hanging="1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4C"/>
    <w:rsid w:val="00AD4855"/>
    <w:rsid w:val="00E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7C4C"/>
    <w:pPr>
      <w:widowControl w:val="0"/>
      <w:autoSpaceDE w:val="0"/>
      <w:autoSpaceDN w:val="0"/>
      <w:spacing w:before="6" w:after="0" w:line="240" w:lineRule="auto"/>
      <w:ind w:left="6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77C4C"/>
    <w:pPr>
      <w:widowControl w:val="0"/>
      <w:autoSpaceDE w:val="0"/>
      <w:autoSpaceDN w:val="0"/>
      <w:spacing w:before="4" w:after="0" w:line="240" w:lineRule="auto"/>
      <w:ind w:left="60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C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77C4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77C4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E77C4C"/>
  </w:style>
  <w:style w:type="table" w:customStyle="1" w:styleId="TableNormal">
    <w:name w:val="Table Normal"/>
    <w:uiPriority w:val="2"/>
    <w:semiHidden/>
    <w:unhideWhenUsed/>
    <w:qFormat/>
    <w:rsid w:val="00E77C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7C4C"/>
    <w:pPr>
      <w:widowControl w:val="0"/>
      <w:autoSpaceDE w:val="0"/>
      <w:autoSpaceDN w:val="0"/>
      <w:spacing w:after="0" w:line="240" w:lineRule="auto"/>
      <w:ind w:left="2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7C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77C4C"/>
    <w:pPr>
      <w:widowControl w:val="0"/>
      <w:autoSpaceDE w:val="0"/>
      <w:autoSpaceDN w:val="0"/>
      <w:spacing w:after="0" w:line="240" w:lineRule="auto"/>
      <w:ind w:left="618" w:right="76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77C4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77C4C"/>
    <w:pPr>
      <w:widowControl w:val="0"/>
      <w:autoSpaceDE w:val="0"/>
      <w:autoSpaceDN w:val="0"/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7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77C4C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310">
    <w:name w:val="Заголовок 3 Знак1"/>
    <w:basedOn w:val="a0"/>
    <w:link w:val="3"/>
    <w:uiPriority w:val="9"/>
    <w:semiHidden/>
    <w:rsid w:val="00E77C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7C4C"/>
    <w:pPr>
      <w:widowControl w:val="0"/>
      <w:autoSpaceDE w:val="0"/>
      <w:autoSpaceDN w:val="0"/>
      <w:spacing w:before="6" w:after="0" w:line="240" w:lineRule="auto"/>
      <w:ind w:left="6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77C4C"/>
    <w:pPr>
      <w:widowControl w:val="0"/>
      <w:autoSpaceDE w:val="0"/>
      <w:autoSpaceDN w:val="0"/>
      <w:spacing w:before="4" w:after="0" w:line="240" w:lineRule="auto"/>
      <w:ind w:left="60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4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C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77C4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77C4C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E77C4C"/>
  </w:style>
  <w:style w:type="table" w:customStyle="1" w:styleId="TableNormal">
    <w:name w:val="Table Normal"/>
    <w:uiPriority w:val="2"/>
    <w:semiHidden/>
    <w:unhideWhenUsed/>
    <w:qFormat/>
    <w:rsid w:val="00E77C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7C4C"/>
    <w:pPr>
      <w:widowControl w:val="0"/>
      <w:autoSpaceDE w:val="0"/>
      <w:autoSpaceDN w:val="0"/>
      <w:spacing w:after="0" w:line="240" w:lineRule="auto"/>
      <w:ind w:left="2" w:firstLine="5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7C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77C4C"/>
    <w:pPr>
      <w:widowControl w:val="0"/>
      <w:autoSpaceDE w:val="0"/>
      <w:autoSpaceDN w:val="0"/>
      <w:spacing w:after="0" w:line="240" w:lineRule="auto"/>
      <w:ind w:left="618" w:right="76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77C4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77C4C"/>
    <w:pPr>
      <w:widowControl w:val="0"/>
      <w:autoSpaceDE w:val="0"/>
      <w:autoSpaceDN w:val="0"/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7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77C4C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310">
    <w:name w:val="Заголовок 3 Знак1"/>
    <w:basedOn w:val="a0"/>
    <w:link w:val="3"/>
    <w:uiPriority w:val="9"/>
    <w:semiHidden/>
    <w:rsid w:val="00E77C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F8E5-1305-497D-B464-E519FF0A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9283</Words>
  <Characters>52917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ВР</dc:creator>
  <cp:lastModifiedBy>Завуч ВР</cp:lastModifiedBy>
  <cp:revision>1</cp:revision>
  <dcterms:created xsi:type="dcterms:W3CDTF">2025-01-24T05:06:00Z</dcterms:created>
  <dcterms:modified xsi:type="dcterms:W3CDTF">2025-01-24T05:10:00Z</dcterms:modified>
</cp:coreProperties>
</file>